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4D3" w:rsidRDefault="00E73980">
      <w:r>
        <w:t>Request for a one-year extension of EHR Generic Clearance Renewal Request</w:t>
      </w:r>
    </w:p>
    <w:p w:rsidR="00E73980" w:rsidRDefault="00E73980"/>
    <w:p w:rsidR="00E73980" w:rsidRDefault="00E73980">
      <w:r>
        <w:t xml:space="preserve">On May 16, 2011, EHR received several questions on the EHR Generic Clearance Renewal Request that was submitted in February 2011.  </w:t>
      </w:r>
    </w:p>
    <w:p w:rsidR="00E73980" w:rsidRDefault="00E73980"/>
    <w:p w:rsidR="00E73980" w:rsidRDefault="00DC5A6A">
      <w:r>
        <w:t>EHR</w:t>
      </w:r>
      <w:r w:rsidR="00E73980">
        <w:t xml:space="preserve"> would like to request </w:t>
      </w:r>
      <w:r>
        <w:t>a year-long</w:t>
      </w:r>
      <w:r w:rsidR="00E73980">
        <w:t xml:space="preserve"> extension of the EHR Generic Clearance Renewal Request.  During that year we plan to:</w:t>
      </w:r>
    </w:p>
    <w:p w:rsidR="00E73980" w:rsidRDefault="00E73980" w:rsidP="00E73980">
      <w:pPr>
        <w:pStyle w:val="ListParagraph"/>
        <w:numPr>
          <w:ilvl w:val="0"/>
          <w:numId w:val="1"/>
        </w:numPr>
      </w:pPr>
      <w:r>
        <w:t xml:space="preserve">Establish an EHR-wide committee to examine all the monitoring activities across the Directorate.  </w:t>
      </w:r>
      <w:r w:rsidR="00DC5A6A">
        <w:t>Currently</w:t>
      </w:r>
      <w:r>
        <w:t xml:space="preserve"> we have </w:t>
      </w:r>
      <w:r w:rsidR="00DC5A6A">
        <w:t xml:space="preserve">a variety of approaches to monitoring in place. Some are covered by </w:t>
      </w:r>
      <w:r>
        <w:t xml:space="preserve">the </w:t>
      </w:r>
      <w:r w:rsidR="00DC5A6A">
        <w:t>generic clearance request.  In addition there</w:t>
      </w:r>
      <w:r>
        <w:t xml:space="preserve"> other contractual activities outside the generic request that gather monitoring information (</w:t>
      </w:r>
      <w:r w:rsidR="00DC5A6A">
        <w:t>e.g., the</w:t>
      </w:r>
      <w:r>
        <w:t xml:space="preserve"> MSP and ISE </w:t>
      </w:r>
      <w:r w:rsidR="00DC5A6A">
        <w:t>p</w:t>
      </w:r>
      <w:r>
        <w:t>rograms</w:t>
      </w:r>
      <w:r w:rsidR="00DC5A6A">
        <w:t>,</w:t>
      </w:r>
      <w:r>
        <w:t xml:space="preserve"> cooperative agreement mechanisms that gather various kinds of information from projects (</w:t>
      </w:r>
      <w:r w:rsidR="00DC5A6A">
        <w:t xml:space="preserve">e.g., </w:t>
      </w:r>
      <w:r>
        <w:t>the resource networks in the Divisio</w:t>
      </w:r>
      <w:r w:rsidR="00DC5A6A">
        <w:t>n of Research on Learning), and program-base reporting and data mining.</w:t>
      </w:r>
    </w:p>
    <w:p w:rsidR="00DC5A6A" w:rsidRDefault="00E73980" w:rsidP="00E73980">
      <w:pPr>
        <w:ind w:left="720"/>
      </w:pPr>
      <w:r>
        <w:t>The charge for the committee would be to</w:t>
      </w:r>
      <w:r w:rsidR="00DC5A6A">
        <w:t>:</w:t>
      </w:r>
    </w:p>
    <w:p w:rsidR="00E73980" w:rsidRDefault="00DC5A6A" w:rsidP="00DC5A6A">
      <w:pPr>
        <w:pStyle w:val="ListParagraph"/>
        <w:numPr>
          <w:ilvl w:val="0"/>
          <w:numId w:val="2"/>
        </w:numPr>
      </w:pPr>
      <w:r>
        <w:t>Identify all of the monitoring activities currently underway in EHR;</w:t>
      </w:r>
    </w:p>
    <w:p w:rsidR="00DC5A6A" w:rsidRDefault="00DC5A6A" w:rsidP="00DC5A6A">
      <w:pPr>
        <w:pStyle w:val="ListParagraph"/>
        <w:numPr>
          <w:ilvl w:val="0"/>
          <w:numId w:val="2"/>
        </w:numPr>
      </w:pPr>
      <w:r>
        <w:t>Determine how monitoring information is used;</w:t>
      </w:r>
    </w:p>
    <w:p w:rsidR="00DC5A6A" w:rsidRDefault="00DC5A6A" w:rsidP="00DC5A6A">
      <w:pPr>
        <w:pStyle w:val="ListParagraph"/>
        <w:numPr>
          <w:ilvl w:val="0"/>
          <w:numId w:val="2"/>
        </w:numPr>
      </w:pPr>
      <w:r>
        <w:t>Determine whether any common questions are being asked so that data could be aggregated across programs;</w:t>
      </w:r>
    </w:p>
    <w:p w:rsidR="00DC5A6A" w:rsidRDefault="00DC5A6A" w:rsidP="00DC5A6A">
      <w:pPr>
        <w:pStyle w:val="ListParagraph"/>
        <w:numPr>
          <w:ilvl w:val="0"/>
          <w:numId w:val="2"/>
        </w:numPr>
      </w:pPr>
      <w:r>
        <w:t xml:space="preserve">Determine whether with slight changes in the questions, data </w:t>
      </w:r>
      <w:r w:rsidRPr="00397B1E">
        <w:rPr>
          <w:i/>
        </w:rPr>
        <w:t>could</w:t>
      </w:r>
      <w:r>
        <w:t xml:space="preserve"> be gathered to aggregate across programs; and</w:t>
      </w:r>
    </w:p>
    <w:p w:rsidR="00DC5A6A" w:rsidRDefault="00397B1E" w:rsidP="00DC5A6A">
      <w:pPr>
        <w:pStyle w:val="ListParagraph"/>
        <w:numPr>
          <w:ilvl w:val="0"/>
          <w:numId w:val="2"/>
        </w:numPr>
      </w:pPr>
      <w:r>
        <w:t>Determine how to best link monitoring to program and thematic evaluations, and to longitudinal trend studies.</w:t>
      </w:r>
    </w:p>
    <w:p w:rsidR="00397B1E" w:rsidRDefault="00397B1E" w:rsidP="00397B1E">
      <w:pPr>
        <w:pStyle w:val="ListParagraph"/>
        <w:ind w:left="1080"/>
      </w:pPr>
    </w:p>
    <w:p w:rsidR="00397B1E" w:rsidRDefault="00397B1E" w:rsidP="00397B1E">
      <w:pPr>
        <w:pStyle w:val="ListParagraph"/>
        <w:numPr>
          <w:ilvl w:val="0"/>
          <w:numId w:val="1"/>
        </w:numPr>
      </w:pPr>
      <w:r>
        <w:t>Timeline:</w:t>
      </w:r>
    </w:p>
    <w:p w:rsidR="00397B1E" w:rsidRDefault="00397B1E" w:rsidP="00397B1E">
      <w:pPr>
        <w:pStyle w:val="ListParagraph"/>
        <w:numPr>
          <w:ilvl w:val="1"/>
          <w:numId w:val="1"/>
        </w:numPr>
      </w:pPr>
      <w:r>
        <w:t>Establish a committee to do a year-long study (immediately);</w:t>
      </w:r>
    </w:p>
    <w:p w:rsidR="00397B1E" w:rsidRDefault="00397B1E" w:rsidP="00397B1E">
      <w:pPr>
        <w:pStyle w:val="ListParagraph"/>
        <w:numPr>
          <w:ilvl w:val="1"/>
          <w:numId w:val="1"/>
        </w:numPr>
      </w:pPr>
      <w:r>
        <w:t>Work with committee on refining charge of responsibility (July 2011);</w:t>
      </w:r>
    </w:p>
    <w:p w:rsidR="00397B1E" w:rsidRDefault="00397B1E" w:rsidP="00397B1E">
      <w:pPr>
        <w:pStyle w:val="ListParagraph"/>
        <w:numPr>
          <w:ilvl w:val="1"/>
          <w:numId w:val="1"/>
        </w:numPr>
      </w:pPr>
      <w:r>
        <w:t>Hold regular meetings to gather appropriate information and initiate recommendations (August-October 2011);</w:t>
      </w:r>
    </w:p>
    <w:p w:rsidR="00397B1E" w:rsidRDefault="00397B1E" w:rsidP="00397B1E">
      <w:pPr>
        <w:pStyle w:val="ListParagraph"/>
        <w:numPr>
          <w:ilvl w:val="1"/>
          <w:numId w:val="1"/>
        </w:numPr>
      </w:pPr>
      <w:r>
        <w:t>Engage with Division Directors and Program Officers about new directions;</w:t>
      </w:r>
    </w:p>
    <w:p w:rsidR="00397B1E" w:rsidRDefault="00397B1E" w:rsidP="00397B1E">
      <w:pPr>
        <w:pStyle w:val="ListParagraph"/>
        <w:numPr>
          <w:ilvl w:val="1"/>
          <w:numId w:val="1"/>
        </w:numPr>
      </w:pPr>
      <w:r>
        <w:t>Finalize recommendations for EHR (November 2011-January 2012;</w:t>
      </w:r>
    </w:p>
    <w:p w:rsidR="00397B1E" w:rsidRDefault="00397B1E" w:rsidP="00397B1E">
      <w:pPr>
        <w:pStyle w:val="ListParagraph"/>
        <w:numPr>
          <w:ilvl w:val="1"/>
          <w:numId w:val="1"/>
        </w:numPr>
      </w:pPr>
      <w:r>
        <w:t>Determine implementation plan and timeline;</w:t>
      </w:r>
    </w:p>
    <w:p w:rsidR="00397B1E" w:rsidRDefault="00397B1E" w:rsidP="00397B1E">
      <w:pPr>
        <w:pStyle w:val="ListParagraph"/>
        <w:numPr>
          <w:ilvl w:val="1"/>
          <w:numId w:val="1"/>
        </w:numPr>
      </w:pPr>
      <w:r>
        <w:t>Resubmit generic clearance in light of recommendations (March 2012).</w:t>
      </w:r>
    </w:p>
    <w:sectPr w:rsidR="00397B1E" w:rsidSect="00F244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1A48CA"/>
    <w:multiLevelType w:val="hybridMultilevel"/>
    <w:tmpl w:val="C742B772"/>
    <w:lvl w:ilvl="0" w:tplc="FA94AB5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61F6D22"/>
    <w:multiLevelType w:val="hybridMultilevel"/>
    <w:tmpl w:val="653E7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E73980"/>
    <w:rsid w:val="00005A25"/>
    <w:rsid w:val="00396A4F"/>
    <w:rsid w:val="00397B1E"/>
    <w:rsid w:val="003F0BB4"/>
    <w:rsid w:val="00A042C9"/>
    <w:rsid w:val="00B001FB"/>
    <w:rsid w:val="00B428F6"/>
    <w:rsid w:val="00DC5A6A"/>
    <w:rsid w:val="00E73980"/>
    <w:rsid w:val="00F24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4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39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Science Foundation</Company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Earle</dc:creator>
  <cp:keywords/>
  <dc:description/>
  <cp:lastModifiedBy>Janice Earle</cp:lastModifiedBy>
  <cp:revision>2</cp:revision>
  <dcterms:created xsi:type="dcterms:W3CDTF">2011-06-24T13:32:00Z</dcterms:created>
  <dcterms:modified xsi:type="dcterms:W3CDTF">2011-06-24T13:32:00Z</dcterms:modified>
</cp:coreProperties>
</file>