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99541D">
        <w:rPr>
          <w:sz w:val="28"/>
        </w:rPr>
        <w:t>0690</w:t>
      </w:r>
      <w:r>
        <w:rPr>
          <w:sz w:val="28"/>
        </w:rPr>
        <w:t>-</w:t>
      </w:r>
      <w:r w:rsidR="0099541D">
        <w:rPr>
          <w:sz w:val="28"/>
        </w:rPr>
        <w:t>0030</w:t>
      </w:r>
      <w:r>
        <w:rPr>
          <w:sz w:val="28"/>
        </w:rPr>
        <w:t>)</w:t>
      </w:r>
    </w:p>
    <w:p w:rsidR="00C60C42" w:rsidRDefault="00FF358F" w:rsidP="00434E33">
      <w:pPr>
        <w:rPr>
          <w:b/>
        </w:rPr>
      </w:pPr>
      <w:r w:rsidRPr="00FF358F">
        <w:rPr>
          <w:b/>
          <w:noProof/>
        </w:rPr>
        <w:pict>
          <v:line id="_x0000_s1027" style="position:absolute;z-index:251657216" from="0,0" to="468pt,0" o:allowincell="f" strokeweight="1.5pt"/>
        </w:pict>
      </w:r>
    </w:p>
    <w:p w:rsidR="00E50293" w:rsidRPr="009239AA" w:rsidRDefault="00C60C42" w:rsidP="00434E33">
      <w:pPr>
        <w:rPr>
          <w:b/>
        </w:rPr>
      </w:pPr>
      <w:r>
        <w:rPr>
          <w:b/>
        </w:rPr>
        <w:t xml:space="preserve">TITLE OF INFORMATION COLLECTION:  </w:t>
      </w:r>
      <w:r w:rsidR="00795029">
        <w:t xml:space="preserve">Event Evaluation </w:t>
      </w:r>
      <w:r w:rsidR="00DA3FB3">
        <w:t xml:space="preserve">Customer Satisfaction </w:t>
      </w:r>
      <w:r w:rsidR="00795029">
        <w:t>Forms</w:t>
      </w:r>
    </w:p>
    <w:p w:rsidR="005E714A" w:rsidRDefault="005E714A"/>
    <w:p w:rsidR="00795029" w:rsidRDefault="00F15956">
      <w:pPr>
        <w:rPr>
          <w:b/>
        </w:rPr>
      </w:pPr>
      <w:r>
        <w:rPr>
          <w:b/>
        </w:rPr>
        <w:t>PURPOSE</w:t>
      </w:r>
      <w:r w:rsidRPr="009239AA">
        <w:rPr>
          <w:b/>
        </w:rPr>
        <w:t>:</w:t>
      </w:r>
      <w:r w:rsidR="00C14CC4" w:rsidRPr="009239AA">
        <w:rPr>
          <w:b/>
        </w:rPr>
        <w:t xml:space="preserve">  </w:t>
      </w:r>
    </w:p>
    <w:p w:rsidR="001B0AAA" w:rsidRDefault="00795029">
      <w:r w:rsidRPr="00DA3FB3">
        <w:t>The U.S. Commercial Service (CS) offers diverse events/activities to assist U.S. companies with their exporting needs and the CS wants to collect customer satisfaction data on these activities</w:t>
      </w:r>
      <w:r w:rsidR="00DA3FB3" w:rsidRPr="00DA3FB3">
        <w:t>.  The goal is</w:t>
      </w:r>
      <w:r w:rsidRPr="00DA3FB3">
        <w:t xml:space="preserve"> to improve the programs to meet the ever-changing needs of CS’s clients.</w:t>
      </w:r>
      <w:r w:rsidR="00DA3FB3" w:rsidRPr="00DA3FB3">
        <w:t xml:space="preserve">  </w:t>
      </w:r>
      <w:r w:rsidR="00B13459">
        <w:t xml:space="preserve">The “Business Outlook Conference Evaluation Form” and the “Trade Mission Evaluation Form” will be used in this effort.  </w:t>
      </w:r>
      <w:r w:rsidR="00DA3FB3" w:rsidRPr="00DA3FB3">
        <w:t xml:space="preserve">There is renewed attention within the federal government on improving customer service with the passing to the Government Performance and Results Act (GPRA) Modernization Act in 2010 and the issuance of a Presidential Order in May 2011.   </w:t>
      </w:r>
    </w:p>
    <w:p w:rsidR="00DA3FB3" w:rsidRDefault="00DA3FB3"/>
    <w:p w:rsidR="00DA3FB3" w:rsidRDefault="00DA3FB3">
      <w:r>
        <w:t xml:space="preserve">CS </w:t>
      </w:r>
      <w:r w:rsidR="00A92A08">
        <w:t>leadership</w:t>
      </w:r>
      <w:r w:rsidR="00C60C42">
        <w:t xml:space="preserve"> </w:t>
      </w:r>
      <w:r>
        <w:t>will use these responses for continuous improvement of business processes and client interactions to ensure that clients’ needs and expectations are met and exceeded.</w:t>
      </w:r>
    </w:p>
    <w:p w:rsidR="00DA3FB3" w:rsidRPr="00DA3FB3" w:rsidRDefault="00DA3FB3"/>
    <w:p w:rsidR="00412780" w:rsidRDefault="00412780"/>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DA3FB3">
      <w:r>
        <w:t xml:space="preserve">Respondents are clients who have participated in a </w:t>
      </w:r>
      <w:r w:rsidR="00B7242A">
        <w:t>designated</w:t>
      </w:r>
      <w:r>
        <w:t xml:space="preserve"> event or activity as specified by the Participation Agreement</w:t>
      </w:r>
      <w:r w:rsidR="00B7242A">
        <w:t xml:space="preserve"> or registration list</w:t>
      </w:r>
      <w:r>
        <w:t>.</w:t>
      </w:r>
    </w:p>
    <w:p w:rsidR="00412780" w:rsidRDefault="00412780"/>
    <w:p w:rsidR="00412780" w:rsidRDefault="00412780"/>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C60C42">
        <w:rPr>
          <w:bCs/>
          <w:sz w:val="24"/>
        </w:rPr>
        <w:t xml:space="preserve"> </w:t>
      </w:r>
      <w:r w:rsidR="00C60C42">
        <w:rPr>
          <w:bCs/>
          <w:sz w:val="24"/>
        </w:rPr>
        <w:tab/>
        <w:t>[</w:t>
      </w:r>
      <w:r w:rsidR="0090690F">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2C410F" w:rsidRDefault="00935ADA" w:rsidP="0096108F">
      <w:pPr>
        <w:pStyle w:val="BodyTextIndent"/>
        <w:tabs>
          <w:tab w:val="left" w:pos="360"/>
        </w:tabs>
        <w:ind w:left="0"/>
        <w:rPr>
          <w:bCs/>
          <w:sz w:val="24"/>
        </w:rPr>
      </w:pPr>
      <w:r>
        <w:rPr>
          <w:bCs/>
          <w:sz w:val="24"/>
        </w:rPr>
        <w:t>[</w:t>
      </w:r>
      <w:r w:rsidR="00CF6542">
        <w:rPr>
          <w:bCs/>
          <w:sz w:val="24"/>
        </w:rPr>
        <w:t xml:space="preserve"> </w:t>
      </w:r>
      <w:r w:rsidR="002C410F">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w:t>
      </w:r>
      <w:r w:rsidR="00F06866" w:rsidRPr="002C410F">
        <w:rPr>
          <w:bCs/>
          <w:sz w:val="24"/>
        </w:rPr>
        <w:t>______________________</w:t>
      </w:r>
      <w:r w:rsidR="00F06866" w:rsidRPr="002C410F">
        <w:rPr>
          <w:bCs/>
          <w:sz w:val="24"/>
        </w:rPr>
        <w:tab/>
      </w:r>
      <w:r w:rsidR="00F06866" w:rsidRPr="002C410F">
        <w:rPr>
          <w:bCs/>
          <w:sz w:val="24"/>
        </w:rPr>
        <w:tab/>
      </w:r>
    </w:p>
    <w:p w:rsidR="00434E33" w:rsidRDefault="00434E33">
      <w:pPr>
        <w:pStyle w:val="Header"/>
        <w:tabs>
          <w:tab w:val="clear" w:pos="4320"/>
          <w:tab w:val="clear" w:pos="8640"/>
        </w:tabs>
      </w:pPr>
    </w:p>
    <w:p w:rsidR="00412780" w:rsidRPr="002C410F" w:rsidRDefault="00412780">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C60C42" w:rsidP="0090690F">
      <w:r>
        <w:t xml:space="preserve">Name:  </w:t>
      </w:r>
      <w:r w:rsidR="0090690F">
        <w:t>Richard Swanson and Sherry Lewis-Khanna</w:t>
      </w:r>
    </w:p>
    <w:p w:rsidR="0090690F" w:rsidRDefault="0090690F" w:rsidP="0090690F"/>
    <w:p w:rsidR="009C13B9" w:rsidRDefault="009C13B9" w:rsidP="009C13B9">
      <w:r>
        <w:t>To assist review, please provide answers to the following question:</w:t>
      </w:r>
    </w:p>
    <w:p w:rsidR="009C13B9" w:rsidRDefault="009C13B9" w:rsidP="009C13B9">
      <w:pPr>
        <w:pStyle w:val="ListParagraph"/>
        <w:ind w:left="360"/>
      </w:pPr>
    </w:p>
    <w:p w:rsidR="00B13459" w:rsidRDefault="00B13459" w:rsidP="00C86E91">
      <w:pPr>
        <w:rPr>
          <w:b/>
        </w:rPr>
      </w:pPr>
    </w:p>
    <w:p w:rsidR="009C13B9" w:rsidRPr="00C86E91" w:rsidRDefault="00C86E91" w:rsidP="00C86E91">
      <w:pPr>
        <w:rPr>
          <w:b/>
        </w:rPr>
      </w:pPr>
      <w:r w:rsidRPr="00C86E91">
        <w:rPr>
          <w:b/>
        </w:rPr>
        <w:lastRenderedPageBreak/>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 Yes  [ </w:t>
      </w:r>
      <w:r w:rsidR="0090690F">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 Yes </w:t>
      </w:r>
      <w:proofErr w:type="gramStart"/>
      <w:r>
        <w:t xml:space="preserve">[  </w:t>
      </w:r>
      <w:r w:rsidR="009B0705">
        <w:t>X</w:t>
      </w:r>
      <w:proofErr w:type="gramEnd"/>
      <w:r>
        <w:t xml:space="preserve">] No  </w:t>
      </w:r>
    </w:p>
    <w:p w:rsidR="004D6E14" w:rsidRDefault="004D6E14">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90690F" w:rsidP="00843796">
            <w:r>
              <w:t>Private Sector</w:t>
            </w:r>
          </w:p>
        </w:tc>
        <w:tc>
          <w:tcPr>
            <w:tcW w:w="1530" w:type="dxa"/>
          </w:tcPr>
          <w:p w:rsidR="006832D9" w:rsidRDefault="0090690F" w:rsidP="00843796">
            <w:r>
              <w:t>2,000</w:t>
            </w:r>
          </w:p>
        </w:tc>
        <w:tc>
          <w:tcPr>
            <w:tcW w:w="1710" w:type="dxa"/>
          </w:tcPr>
          <w:p w:rsidR="006832D9" w:rsidRDefault="0090690F" w:rsidP="00843796">
            <w:r>
              <w:t>5 minutes</w:t>
            </w:r>
          </w:p>
        </w:tc>
        <w:tc>
          <w:tcPr>
            <w:tcW w:w="1003" w:type="dxa"/>
          </w:tcPr>
          <w:p w:rsidR="006832D9" w:rsidRDefault="002E0403" w:rsidP="00673EC2">
            <w:r>
              <w:t>167</w:t>
            </w:r>
          </w:p>
        </w:tc>
      </w:tr>
      <w:tr w:rsidR="00EF2095" w:rsidTr="0001027E">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90690F" w:rsidP="00843796">
            <w:pPr>
              <w:rPr>
                <w:b/>
              </w:rPr>
            </w:pPr>
            <w:r>
              <w:rPr>
                <w:b/>
              </w:rPr>
              <w:t>2,000</w:t>
            </w:r>
          </w:p>
        </w:tc>
        <w:tc>
          <w:tcPr>
            <w:tcW w:w="1710" w:type="dxa"/>
          </w:tcPr>
          <w:p w:rsidR="006832D9" w:rsidRDefault="0090690F" w:rsidP="00843796">
            <w:r>
              <w:t>5 minutes</w:t>
            </w:r>
          </w:p>
        </w:tc>
        <w:tc>
          <w:tcPr>
            <w:tcW w:w="1003" w:type="dxa"/>
          </w:tcPr>
          <w:p w:rsidR="006832D9" w:rsidRPr="0001027E" w:rsidRDefault="002E0403" w:rsidP="00673EC2">
            <w:pPr>
              <w:rPr>
                <w:b/>
              </w:rPr>
            </w:pPr>
            <w:r>
              <w:rPr>
                <w:b/>
              </w:rPr>
              <w:t>167</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is  _</w:t>
      </w:r>
      <w:proofErr w:type="gramEnd"/>
      <w:r w:rsidR="00C86E91">
        <w:t>__</w:t>
      </w:r>
      <w:r w:rsidR="002E0403">
        <w:t>$0</w:t>
      </w:r>
      <w:r w:rsidR="00C86E91">
        <w:t>_________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2E0403">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00A92A08">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2E0403" w:rsidP="00A403BB">
      <w:r>
        <w:t xml:space="preserve">This </w:t>
      </w:r>
      <w:r w:rsidR="00762B2A">
        <w:t>form</w:t>
      </w:r>
      <w:r>
        <w:t xml:space="preserve"> will draw respondents from Participation Agreements or client registration lists for a specific event or activity.  For example, any client who participates in a designated CS Trade Mission to a specific country during a specific time will receive </w:t>
      </w:r>
      <w:r w:rsidR="00B13459">
        <w:t>a</w:t>
      </w:r>
      <w:r>
        <w:t xml:space="preserve"> </w:t>
      </w:r>
      <w:r w:rsidR="00B13459">
        <w:t>form</w:t>
      </w:r>
      <w:r>
        <w:t xml:space="preserve"> or any client who participates in a CS designated activity will receive </w:t>
      </w:r>
      <w:r w:rsidR="00B13459">
        <w:t>a form</w:t>
      </w:r>
      <w:r>
        <w:t xml:space="preserve">.  </w:t>
      </w:r>
      <w:r w:rsidR="00B13459">
        <w:t>The form may also be distributed among partici</w:t>
      </w:r>
      <w:r w:rsidR="00762B2A">
        <w:t xml:space="preserve">pants at an event or activity.  </w:t>
      </w:r>
      <w:r>
        <w:t>Therefore, only clients who participated in the designated event/activity will be contacted and a sampling methodology is not required.</w:t>
      </w:r>
    </w:p>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392C49" w:rsidRDefault="00392C49" w:rsidP="00A403BB">
      <w:pPr>
        <w:rPr>
          <w:b/>
        </w:rPr>
      </w:pPr>
    </w:p>
    <w:p w:rsidR="00A403BB" w:rsidRDefault="001B0AAA" w:rsidP="00A403BB">
      <w:pPr>
        <w:pStyle w:val="ListParagraph"/>
        <w:numPr>
          <w:ilvl w:val="0"/>
          <w:numId w:val="17"/>
        </w:numPr>
      </w:pPr>
      <w:r>
        <w:t>H</w:t>
      </w:r>
      <w:r w:rsidR="00A403BB">
        <w:t>ow will you collect the information? (Check all that apply)</w:t>
      </w:r>
    </w:p>
    <w:p w:rsidR="001B0AAA" w:rsidRDefault="00762B2A" w:rsidP="001B0AAA">
      <w:pPr>
        <w:ind w:left="720"/>
      </w:pPr>
      <w:r>
        <w:t>[</w:t>
      </w:r>
      <w:r w:rsidR="002E0403">
        <w:t>X</w:t>
      </w:r>
      <w:r w:rsidR="00A403BB">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2E0403">
        <w:t>X</w:t>
      </w:r>
      <w:r>
        <w:t>]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392C49" w:rsidRDefault="00392C49" w:rsidP="001B0AAA">
      <w:pPr>
        <w:ind w:left="720"/>
      </w:pPr>
    </w:p>
    <w:p w:rsidR="00F24CFC" w:rsidRDefault="00F24CFC" w:rsidP="00F24CFC">
      <w:pPr>
        <w:pStyle w:val="ListParagraph"/>
        <w:numPr>
          <w:ilvl w:val="0"/>
          <w:numId w:val="17"/>
        </w:numPr>
      </w:pPr>
      <w:r>
        <w:t xml:space="preserve">Will interviewers or facilitators be used?  [  ] Yes [ </w:t>
      </w:r>
      <w:r w:rsidR="002E0403">
        <w:t>X</w:t>
      </w:r>
      <w:r>
        <w:t xml:space="preserve"> ] No</w:t>
      </w:r>
    </w:p>
    <w:p w:rsidR="00762B2A" w:rsidRDefault="00762B2A" w:rsidP="00762B2A">
      <w:pPr>
        <w:pStyle w:val="ListParagraph"/>
        <w:ind w:left="0"/>
      </w:pPr>
    </w:p>
    <w:p w:rsidR="00762B2A" w:rsidRDefault="00762B2A" w:rsidP="00762B2A">
      <w:pPr>
        <w:pStyle w:val="ListParagraph"/>
        <w:ind w:left="0"/>
      </w:pPr>
    </w:p>
    <w:p w:rsidR="00762B2A" w:rsidRDefault="00762B2A" w:rsidP="00762B2A">
      <w:pPr>
        <w:pStyle w:val="ListParagraph"/>
        <w:ind w:left="0"/>
      </w:pPr>
    </w:p>
    <w:p w:rsidR="00762B2A" w:rsidRDefault="00762B2A" w:rsidP="00762B2A">
      <w:r w:rsidRPr="00F24CFC">
        <w:rPr>
          <w:b/>
        </w:rPr>
        <w:t>Please make sure that all instruments, instructions, and scripts are submitted with the request.</w:t>
      </w:r>
    </w:p>
    <w:p w:rsidR="00F24CFC" w:rsidRDefault="00F24CFC" w:rsidP="00762B2A">
      <w:pPr>
        <w:pStyle w:val="ListParagraph"/>
        <w:ind w:left="0"/>
      </w:pPr>
      <w:r>
        <w:t xml:space="preserve"> </w:t>
      </w:r>
    </w:p>
    <w:sectPr w:rsidR="00F24CFC" w:rsidSect="006F0B46">
      <w:footerReference w:type="default" r:id="rId7"/>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3459" w:rsidRDefault="00B13459">
      <w:r>
        <w:separator/>
      </w:r>
    </w:p>
  </w:endnote>
  <w:endnote w:type="continuationSeparator" w:id="0">
    <w:p w:rsidR="00B13459" w:rsidRDefault="00B134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459" w:rsidRDefault="00B1345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62B2A">
      <w:rPr>
        <w:rStyle w:val="PageNumber"/>
        <w:noProof/>
        <w:sz w:val="20"/>
        <w:szCs w:val="20"/>
      </w:rPr>
      <w:t>1</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3459" w:rsidRDefault="00B13459">
      <w:r>
        <w:separator/>
      </w:r>
    </w:p>
  </w:footnote>
  <w:footnote w:type="continuationSeparator" w:id="0">
    <w:p w:rsidR="00B13459" w:rsidRDefault="00B134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oNotTrackMoves/>
  <w:defaultTabStop w:val="720"/>
  <w:noPunctuationKerning/>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6383F"/>
    <w:rsid w:val="0001027E"/>
    <w:rsid w:val="00023A57"/>
    <w:rsid w:val="00047A64"/>
    <w:rsid w:val="00052898"/>
    <w:rsid w:val="00067329"/>
    <w:rsid w:val="000B2838"/>
    <w:rsid w:val="000D44CA"/>
    <w:rsid w:val="000E200B"/>
    <w:rsid w:val="000F68BE"/>
    <w:rsid w:val="0013629D"/>
    <w:rsid w:val="001927A4"/>
    <w:rsid w:val="00194AC6"/>
    <w:rsid w:val="001A23B0"/>
    <w:rsid w:val="001A25CC"/>
    <w:rsid w:val="001B0AAA"/>
    <w:rsid w:val="001C39F7"/>
    <w:rsid w:val="00237B48"/>
    <w:rsid w:val="0024521E"/>
    <w:rsid w:val="00263C3D"/>
    <w:rsid w:val="00271B5C"/>
    <w:rsid w:val="00274D0B"/>
    <w:rsid w:val="002B052D"/>
    <w:rsid w:val="002B34CD"/>
    <w:rsid w:val="002B3C95"/>
    <w:rsid w:val="002C410F"/>
    <w:rsid w:val="002D0B92"/>
    <w:rsid w:val="002E0403"/>
    <w:rsid w:val="00392C49"/>
    <w:rsid w:val="003D5BBE"/>
    <w:rsid w:val="003E3C61"/>
    <w:rsid w:val="003F1C5B"/>
    <w:rsid w:val="00412780"/>
    <w:rsid w:val="00434E33"/>
    <w:rsid w:val="00441434"/>
    <w:rsid w:val="0045264C"/>
    <w:rsid w:val="004876EC"/>
    <w:rsid w:val="0049586A"/>
    <w:rsid w:val="004D6E14"/>
    <w:rsid w:val="005009B0"/>
    <w:rsid w:val="005A1006"/>
    <w:rsid w:val="005E714A"/>
    <w:rsid w:val="005F693D"/>
    <w:rsid w:val="006140A0"/>
    <w:rsid w:val="00620BED"/>
    <w:rsid w:val="00636621"/>
    <w:rsid w:val="00642B49"/>
    <w:rsid w:val="00673EC2"/>
    <w:rsid w:val="006832D9"/>
    <w:rsid w:val="0069011C"/>
    <w:rsid w:val="0069403B"/>
    <w:rsid w:val="006F0B46"/>
    <w:rsid w:val="006F3DDE"/>
    <w:rsid w:val="00704678"/>
    <w:rsid w:val="007425E7"/>
    <w:rsid w:val="00762B2A"/>
    <w:rsid w:val="00795029"/>
    <w:rsid w:val="007F7080"/>
    <w:rsid w:val="00802607"/>
    <w:rsid w:val="008101A5"/>
    <w:rsid w:val="00822664"/>
    <w:rsid w:val="00822959"/>
    <w:rsid w:val="0083343E"/>
    <w:rsid w:val="00843796"/>
    <w:rsid w:val="00895229"/>
    <w:rsid w:val="008B2EB3"/>
    <w:rsid w:val="008F0203"/>
    <w:rsid w:val="008F50D4"/>
    <w:rsid w:val="008F5C25"/>
    <w:rsid w:val="0090690F"/>
    <w:rsid w:val="009239AA"/>
    <w:rsid w:val="00935ADA"/>
    <w:rsid w:val="00946B6C"/>
    <w:rsid w:val="00955A71"/>
    <w:rsid w:val="0096108F"/>
    <w:rsid w:val="0099541D"/>
    <w:rsid w:val="009B0705"/>
    <w:rsid w:val="009C13B9"/>
    <w:rsid w:val="009D01A2"/>
    <w:rsid w:val="009D1B8C"/>
    <w:rsid w:val="009F5923"/>
    <w:rsid w:val="00A403BB"/>
    <w:rsid w:val="00A674DF"/>
    <w:rsid w:val="00A83AA6"/>
    <w:rsid w:val="00A92A08"/>
    <w:rsid w:val="00A934D6"/>
    <w:rsid w:val="00AE1809"/>
    <w:rsid w:val="00B13459"/>
    <w:rsid w:val="00B258CD"/>
    <w:rsid w:val="00B7242A"/>
    <w:rsid w:val="00B80D76"/>
    <w:rsid w:val="00BA2105"/>
    <w:rsid w:val="00BA7E06"/>
    <w:rsid w:val="00BB43B5"/>
    <w:rsid w:val="00BB6219"/>
    <w:rsid w:val="00BD290F"/>
    <w:rsid w:val="00BF0EBD"/>
    <w:rsid w:val="00C14CC4"/>
    <w:rsid w:val="00C33C52"/>
    <w:rsid w:val="00C40D8B"/>
    <w:rsid w:val="00C60C42"/>
    <w:rsid w:val="00C8407A"/>
    <w:rsid w:val="00C8488C"/>
    <w:rsid w:val="00C86E91"/>
    <w:rsid w:val="00CA2650"/>
    <w:rsid w:val="00CB1078"/>
    <w:rsid w:val="00CC6FAF"/>
    <w:rsid w:val="00CF6542"/>
    <w:rsid w:val="00D24698"/>
    <w:rsid w:val="00D6383F"/>
    <w:rsid w:val="00DA3FB3"/>
    <w:rsid w:val="00DB59D0"/>
    <w:rsid w:val="00DC33D3"/>
    <w:rsid w:val="00E26329"/>
    <w:rsid w:val="00E40B50"/>
    <w:rsid w:val="00E50293"/>
    <w:rsid w:val="00E65FFC"/>
    <w:rsid w:val="00E744EA"/>
    <w:rsid w:val="00E80951"/>
    <w:rsid w:val="00E86CC6"/>
    <w:rsid w:val="00E92214"/>
    <w:rsid w:val="00EB56B3"/>
    <w:rsid w:val="00ED6492"/>
    <w:rsid w:val="00EF2095"/>
    <w:rsid w:val="00F06866"/>
    <w:rsid w:val="00F1315D"/>
    <w:rsid w:val="00F15956"/>
    <w:rsid w:val="00F24CFC"/>
    <w:rsid w:val="00F3170F"/>
    <w:rsid w:val="00F36AC8"/>
    <w:rsid w:val="00F976B0"/>
    <w:rsid w:val="00FA6DE7"/>
    <w:rsid w:val="00FC0A8E"/>
    <w:rsid w:val="00FE2FA6"/>
    <w:rsid w:val="00FE3DF2"/>
    <w:rsid w:val="00FF358F"/>
    <w:rsid w:val="00FF5F5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r="http://schemas.openxmlformats.org/officeDocument/2006/relationships" xmlns:w="http://schemas.openxmlformats.org/wordprocessingml/2006/main">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703</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gbanks</cp:lastModifiedBy>
  <cp:revision>8</cp:revision>
  <cp:lastPrinted>2011-05-04T17:54:00Z</cp:lastPrinted>
  <dcterms:created xsi:type="dcterms:W3CDTF">2012-03-07T20:12:00Z</dcterms:created>
  <dcterms:modified xsi:type="dcterms:W3CDTF">2012-03-08T18:32:00Z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