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AB" w:rsidRDefault="001B7DAB" w:rsidP="001B7DAB">
      <w:pPr>
        <w:pStyle w:val="BriljentHEADING1"/>
        <w:rPr>
          <w:u w:val="single"/>
        </w:rPr>
      </w:pPr>
      <w:bookmarkStart w:id="0" w:name="_Toc238636894"/>
      <w:r>
        <w:t>Proposed Written Correspondence Customer Satisfaction Survey Questions</w:t>
      </w:r>
      <w:bookmarkEnd w:id="0"/>
    </w:p>
    <w:p w:rsidR="001B7DAB" w:rsidRPr="00E0518B" w:rsidRDefault="001B7DAB" w:rsidP="001B7DAB">
      <w:pPr>
        <w:jc w:val="center"/>
        <w:rPr>
          <w:rFonts w:cs="Arial"/>
          <w:b/>
          <w:sz w:val="28"/>
          <w:szCs w:val="28"/>
        </w:rPr>
      </w:pPr>
      <w:r w:rsidRPr="00E0518B">
        <w:rPr>
          <w:rFonts w:cs="Arial"/>
          <w:b/>
          <w:sz w:val="28"/>
          <w:szCs w:val="28"/>
        </w:rPr>
        <w:t>Medicare Customer Satisfaction Survey</w:t>
      </w:r>
    </w:p>
    <w:p w:rsidR="001B7DAB" w:rsidRPr="00E0518B" w:rsidRDefault="001B7DAB" w:rsidP="001B7DAB">
      <w:pPr>
        <w:rPr>
          <w:rFonts w:cs="Arial"/>
          <w:sz w:val="28"/>
          <w:szCs w:val="28"/>
        </w:rPr>
      </w:pPr>
      <w:r w:rsidRPr="00E0518B">
        <w:rPr>
          <w:rFonts w:cs="Arial"/>
          <w:sz w:val="28"/>
          <w:szCs w:val="28"/>
        </w:rPr>
        <w:t xml:space="preserve">The Centers for Medicare &amp; Medicaid Services strives to provide excellent customer service.  Our goals are to provide accurate, timely, and useful information to our customers.  We noticed you recently </w:t>
      </w:r>
      <w:r>
        <w:rPr>
          <w:rFonts w:cs="Arial"/>
          <w:sz w:val="28"/>
          <w:szCs w:val="28"/>
        </w:rPr>
        <w:t>wrote a letter to</w:t>
      </w:r>
      <w:r w:rsidRPr="00E0518B">
        <w:rPr>
          <w:rFonts w:cs="Arial"/>
          <w:sz w:val="28"/>
          <w:szCs w:val="28"/>
        </w:rPr>
        <w:t xml:space="preserve"> Medicare and were sent a letter in reply</w:t>
      </w:r>
      <w:r>
        <w:rPr>
          <w:rFonts w:cs="Arial"/>
          <w:sz w:val="28"/>
          <w:szCs w:val="28"/>
        </w:rPr>
        <w:t xml:space="preserve"> on or about [</w:t>
      </w:r>
      <w:r w:rsidRPr="00E2667A">
        <w:rPr>
          <w:rFonts w:cs="Arial"/>
          <w:i/>
          <w:sz w:val="28"/>
          <w:szCs w:val="28"/>
        </w:rPr>
        <w:t>date mailed</w:t>
      </w:r>
      <w:r>
        <w:rPr>
          <w:rFonts w:cs="Arial"/>
          <w:sz w:val="28"/>
          <w:szCs w:val="28"/>
        </w:rPr>
        <w:t>]</w:t>
      </w:r>
      <w:r w:rsidRPr="00E0518B">
        <w:rPr>
          <w:rFonts w:cs="Arial"/>
          <w:sz w:val="28"/>
          <w:szCs w:val="28"/>
        </w:rPr>
        <w:t>. We would appreciate you sharing your experience with us so we may better serve you in the future.</w:t>
      </w:r>
    </w:p>
    <w:p w:rsidR="001B7DAB" w:rsidRPr="00E0518B" w:rsidRDefault="001B7DAB" w:rsidP="001B7DAB">
      <w:pPr>
        <w:rPr>
          <w:rFonts w:cs="Arial"/>
          <w:sz w:val="28"/>
          <w:szCs w:val="28"/>
        </w:rPr>
      </w:pPr>
      <w:r w:rsidRPr="00E0518B">
        <w:rPr>
          <w:rFonts w:cs="Arial"/>
          <w:sz w:val="28"/>
          <w:szCs w:val="28"/>
        </w:rPr>
        <w:t xml:space="preserve">Your </w:t>
      </w:r>
      <w:r>
        <w:rPr>
          <w:rFonts w:cs="Arial"/>
          <w:sz w:val="28"/>
          <w:szCs w:val="28"/>
        </w:rPr>
        <w:t>participation</w:t>
      </w:r>
      <w:r w:rsidRPr="00E0518B">
        <w:rPr>
          <w:rFonts w:cs="Arial"/>
          <w:sz w:val="28"/>
          <w:szCs w:val="28"/>
        </w:rPr>
        <w:t xml:space="preserve"> is voluntary will have no effect on your Medicare benefits or on individuals you represent.  Your answers to the questions will be used to help us improve Medicare services.  You are important to us and we hope you will share your opinions with us.  </w:t>
      </w:r>
    </w:p>
    <w:p w:rsidR="001B7DAB" w:rsidRPr="00E0518B" w:rsidRDefault="001B7DAB" w:rsidP="001B7DAB">
      <w:pPr>
        <w:rPr>
          <w:rFonts w:cs="Arial"/>
          <w:sz w:val="28"/>
          <w:szCs w:val="28"/>
        </w:rPr>
      </w:pPr>
      <w:r w:rsidRPr="00E0518B">
        <w:rPr>
          <w:rFonts w:cs="Arial"/>
          <w:sz w:val="28"/>
          <w:szCs w:val="28"/>
        </w:rPr>
        <w:t xml:space="preserve">Although you may have also contacted Medicare by telephone at 1-800 MEDICARE, the attached survey asks specifically about your satisfaction with the letter you recently </w:t>
      </w:r>
      <w:r>
        <w:rPr>
          <w:rFonts w:cs="Arial"/>
          <w:sz w:val="28"/>
          <w:szCs w:val="28"/>
        </w:rPr>
        <w:t>sent to you</w:t>
      </w:r>
      <w:r w:rsidRPr="00E0518B">
        <w:rPr>
          <w:rFonts w:cs="Arial"/>
          <w:sz w:val="28"/>
          <w:szCs w:val="28"/>
        </w:rPr>
        <w:t xml:space="preserve"> from Medicare</w:t>
      </w:r>
      <w:r w:rsidRPr="00362576">
        <w:rPr>
          <w:rFonts w:cs="Arial"/>
          <w:sz w:val="28"/>
          <w:szCs w:val="28"/>
        </w:rPr>
        <w:t xml:space="preserve"> </w:t>
      </w:r>
      <w:r>
        <w:rPr>
          <w:rFonts w:cs="Arial"/>
          <w:sz w:val="28"/>
          <w:szCs w:val="28"/>
        </w:rPr>
        <w:t>on or about [</w:t>
      </w:r>
      <w:r w:rsidRPr="00E2667A">
        <w:rPr>
          <w:rFonts w:cs="Arial"/>
          <w:i/>
          <w:sz w:val="28"/>
          <w:szCs w:val="28"/>
        </w:rPr>
        <w:t>date mailed</w:t>
      </w:r>
      <w:r>
        <w:rPr>
          <w:rFonts w:cs="Arial"/>
          <w:sz w:val="28"/>
          <w:szCs w:val="28"/>
        </w:rPr>
        <w:t>]</w:t>
      </w:r>
      <w:r w:rsidRPr="00E0518B">
        <w:rPr>
          <w:rFonts w:cs="Arial"/>
          <w:sz w:val="28"/>
          <w:szCs w:val="28"/>
        </w:rPr>
        <w:t xml:space="preserve">. Please take a few minutes to answer the enclosed questions and return them in the self-addressed, postage-paid envelope. </w:t>
      </w:r>
    </w:p>
    <w:p w:rsidR="001B7DAB" w:rsidRPr="00E0518B" w:rsidRDefault="001B7DAB" w:rsidP="001B7DAB">
      <w:pPr>
        <w:rPr>
          <w:rFonts w:cs="Arial"/>
          <w:sz w:val="28"/>
          <w:szCs w:val="28"/>
        </w:rPr>
      </w:pPr>
      <w:r w:rsidRPr="00E0518B">
        <w:rPr>
          <w:rFonts w:cs="Arial"/>
          <w:sz w:val="28"/>
          <w:szCs w:val="28"/>
        </w:rPr>
        <w:t>Every completed survey is extremely important to help Medicare improve customer service. Your answers will be strictly confidential. If you have specific requests, concerns, or questions, please contact 1-800-MEDICARE (1-800-633-4227).</w:t>
      </w:r>
      <w:r w:rsidRPr="00E0518B">
        <w:rPr>
          <w:rFonts w:ascii="TimesNewRomanPSMT" w:hAnsi="TimesNewRomanPSMT" w:cs="Arial"/>
          <w:color w:val="231F20"/>
          <w:sz w:val="28"/>
          <w:szCs w:val="28"/>
        </w:rPr>
        <w:t xml:space="preserve"> </w:t>
      </w:r>
      <w:r w:rsidRPr="00E0518B">
        <w:rPr>
          <w:rFonts w:cs="Arial"/>
          <w:color w:val="231F20"/>
          <w:sz w:val="28"/>
          <w:szCs w:val="28"/>
        </w:rPr>
        <w:t>TTY users should call 1-877-486-2048.</w:t>
      </w:r>
    </w:p>
    <w:p w:rsidR="001B7DAB" w:rsidRPr="00E0518B" w:rsidRDefault="001B7DAB" w:rsidP="001B7DAB">
      <w:pPr>
        <w:rPr>
          <w:rFonts w:cs="Arial"/>
          <w:sz w:val="28"/>
          <w:szCs w:val="28"/>
        </w:rPr>
      </w:pPr>
      <w:r w:rsidRPr="00E0518B">
        <w:rPr>
          <w:rFonts w:cs="Arial"/>
          <w:sz w:val="28"/>
          <w:szCs w:val="28"/>
        </w:rPr>
        <w:t>Thank you for taking the time to help us improve our services to you and our other customers.  We look forward to hearing from you soon.</w:t>
      </w:r>
    </w:p>
    <w:p w:rsidR="001B7DAB" w:rsidRDefault="001B7DAB" w:rsidP="001B7DAB">
      <w:pPr>
        <w:ind w:left="4320"/>
        <w:rPr>
          <w:rFonts w:cs="Arial"/>
          <w:sz w:val="28"/>
          <w:szCs w:val="28"/>
        </w:rPr>
      </w:pPr>
    </w:p>
    <w:p w:rsidR="001B7DAB" w:rsidRDefault="001B7DAB" w:rsidP="001B7DAB">
      <w:pPr>
        <w:rPr>
          <w:rFonts w:cs="Arial"/>
          <w:sz w:val="28"/>
          <w:szCs w:val="28"/>
        </w:rPr>
      </w:pPr>
      <w:r w:rsidRPr="00E0518B">
        <w:rPr>
          <w:rFonts w:cs="Arial"/>
          <w:sz w:val="28"/>
          <w:szCs w:val="28"/>
        </w:rPr>
        <w:t xml:space="preserve">Sincerely, </w:t>
      </w:r>
    </w:p>
    <w:p w:rsidR="001B7DAB" w:rsidRDefault="001B7DAB" w:rsidP="001B7DAB">
      <w:pPr>
        <w:rPr>
          <w:rFonts w:cs="Arial"/>
          <w:sz w:val="28"/>
          <w:szCs w:val="28"/>
        </w:rPr>
      </w:pPr>
    </w:p>
    <w:p w:rsidR="001B7DAB" w:rsidRDefault="001B7DAB" w:rsidP="001B7DAB">
      <w:pPr>
        <w:rPr>
          <w:u w:val="single"/>
        </w:rPr>
      </w:pPr>
      <w:r w:rsidRPr="00E0518B">
        <w:rPr>
          <w:rFonts w:cs="Arial"/>
          <w:sz w:val="28"/>
          <w:szCs w:val="28"/>
        </w:rPr>
        <w:t>Medicare Customer S</w:t>
      </w:r>
      <w:r>
        <w:rPr>
          <w:rFonts w:cs="Arial"/>
          <w:sz w:val="28"/>
          <w:szCs w:val="28"/>
        </w:rPr>
        <w:t xml:space="preserve">atisfaction </w:t>
      </w:r>
      <w:r w:rsidRPr="00E0518B">
        <w:rPr>
          <w:rFonts w:cs="Arial"/>
          <w:sz w:val="28"/>
          <w:szCs w:val="28"/>
        </w:rPr>
        <w:t>Team</w:t>
      </w:r>
    </w:p>
    <w:p w:rsidR="001B7DAB" w:rsidRDefault="001B7DAB" w:rsidP="001B7DAB">
      <w:pPr>
        <w:pStyle w:val="BriljentNumberList1"/>
        <w:numPr>
          <w:ilvl w:val="0"/>
          <w:numId w:val="0"/>
        </w:numPr>
      </w:pPr>
      <w:r w:rsidRPr="006251A2">
        <w:rPr>
          <w:rFonts w:cs="Arial"/>
          <w:b/>
        </w:rPr>
        <w:lastRenderedPageBreak/>
        <w:t>NOTE</w:t>
      </w:r>
      <w:r w:rsidRPr="006251A2">
        <w:rPr>
          <w:rFonts w:cs="Arial"/>
        </w:rPr>
        <w:t xml:space="preserve">: </w:t>
      </w:r>
      <w:r w:rsidRPr="006251A2">
        <w:t xml:space="preserve">The </w:t>
      </w:r>
      <w:r>
        <w:t>actual w</w:t>
      </w:r>
      <w:r w:rsidRPr="006251A2">
        <w:t xml:space="preserve">ritten </w:t>
      </w:r>
      <w:r>
        <w:t>c</w:t>
      </w:r>
      <w:r w:rsidRPr="006251A2">
        <w:t xml:space="preserve">orrespondence </w:t>
      </w:r>
      <w:r>
        <w:t>s</w:t>
      </w:r>
      <w:r w:rsidRPr="006251A2">
        <w:t>urvey will include 8-15 of the following questions. Some tools may be routine customer satisfaction surveys and others will focus on specific areas of service.</w:t>
      </w:r>
      <w:r>
        <w:t xml:space="preserve"> </w:t>
      </w:r>
    </w:p>
    <w:p w:rsidR="003A5CF6" w:rsidRPr="003A5CF6" w:rsidRDefault="003A5CF6" w:rsidP="001B7DAB">
      <w:pPr>
        <w:pStyle w:val="BriljentBullet1"/>
        <w:numPr>
          <w:ilvl w:val="0"/>
          <w:numId w:val="0"/>
        </w:numPr>
        <w:rPr>
          <w:b/>
          <w:u w:val="single"/>
        </w:rPr>
      </w:pPr>
      <w:r w:rsidRPr="003A5CF6">
        <w:rPr>
          <w:b/>
          <w:u w:val="single"/>
        </w:rPr>
        <w:t>CLOSING</w:t>
      </w:r>
    </w:p>
    <w:p w:rsidR="001B7DAB" w:rsidRDefault="001B7DAB" w:rsidP="001B7DAB">
      <w:pPr>
        <w:pStyle w:val="BriljentBullet1"/>
        <w:numPr>
          <w:ilvl w:val="0"/>
          <w:numId w:val="0"/>
        </w:numPr>
      </w:pPr>
      <w:r w:rsidRPr="00A90931">
        <w:t>Thank you for contacting Medicare</w:t>
      </w:r>
      <w:r>
        <w:t xml:space="preserve"> and for taking the time to answer these questions. </w:t>
      </w:r>
      <w:r w:rsidRPr="00A90931">
        <w:t>Your answers will be used to help improve Medicare services.</w:t>
      </w:r>
      <w:r>
        <w:t xml:space="preserve"> </w:t>
      </w:r>
    </w:p>
    <w:p w:rsidR="001B7DAB" w:rsidRDefault="001B7DAB" w:rsidP="001B7DAB">
      <w:pPr>
        <w:suppressAutoHyphens/>
        <w:spacing w:line="240" w:lineRule="atLeast"/>
        <w:rPr>
          <w:rFonts w:ascii="Times New Roman" w:hAnsi="Times New Roman"/>
          <w:sz w:val="18"/>
          <w:szCs w:val="18"/>
        </w:rPr>
      </w:pPr>
      <w:r>
        <w:rPr>
          <w:rStyle w:val="EndnoteReference"/>
        </w:rPr>
        <w:endnoteReference w:id="1"/>
      </w:r>
      <w:r w:rsidRPr="001B7DAB">
        <w:rPr>
          <w:rFonts w:ascii="Times New Roman" w:hAnsi="Times New Roman"/>
          <w:sz w:val="18"/>
          <w:szCs w:val="18"/>
        </w:rPr>
        <w:t xml:space="preserve"> </w:t>
      </w:r>
      <w:r w:rsidRPr="008675E9">
        <w:rPr>
          <w:rFonts w:ascii="Times New Roman" w:hAnsi="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0938-0919.  The time required to complete this information collection is estimated to average </w:t>
      </w:r>
      <w:r>
        <w:rPr>
          <w:rFonts w:ascii="Times New Roman" w:hAnsi="Times New Roman"/>
          <w:sz w:val="18"/>
          <w:szCs w:val="18"/>
        </w:rPr>
        <w:t xml:space="preserve">13 </w:t>
      </w:r>
      <w:r w:rsidRPr="008675E9">
        <w:rPr>
          <w:rFonts w:ascii="Times New Roman" w:hAnsi="Times New Roman"/>
          <w:sz w:val="18"/>
          <w:szCs w:val="18"/>
        </w:rPr>
        <w:t>minutes</w:t>
      </w:r>
      <w:r w:rsidRPr="008675E9">
        <w:rPr>
          <w:rFonts w:ascii="Times New Roman" w:hAnsi="Times New Roman"/>
          <w:b/>
          <w:sz w:val="18"/>
          <w:szCs w:val="18"/>
        </w:rPr>
        <w:t xml:space="preserve"> </w:t>
      </w:r>
      <w:r w:rsidRPr="008675E9">
        <w:rPr>
          <w:rFonts w:ascii="Times New Roman" w:hAnsi="Times New Roman"/>
          <w:sz w:val="18"/>
          <w:szCs w:val="18"/>
        </w:rPr>
        <w:t xml:space="preserve">per response, including the time to review instructions, search existing data resources, </w:t>
      </w:r>
      <w:proofErr w:type="gramStart"/>
      <w:r w:rsidRPr="008675E9">
        <w:rPr>
          <w:rFonts w:ascii="Times New Roman" w:hAnsi="Times New Roman"/>
          <w:sz w:val="18"/>
          <w:szCs w:val="18"/>
        </w:rPr>
        <w:t>gather</w:t>
      </w:r>
      <w:proofErr w:type="gramEnd"/>
      <w:r w:rsidRPr="008675E9">
        <w:rPr>
          <w:rFonts w:ascii="Times New Roman" w:hAnsi="Times New Roman"/>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8675E9">
        <w:rPr>
          <w:rFonts w:ascii="Times New Roman" w:hAnsi="Times New Roman"/>
          <w:sz w:val="18"/>
          <w:szCs w:val="18"/>
        </w:rPr>
        <w:t>Baltimore</w:t>
      </w:r>
      <w:proofErr w:type="gramEnd"/>
      <w:r w:rsidRPr="008675E9">
        <w:rPr>
          <w:rFonts w:ascii="Times New Roman" w:hAnsi="Times New Roman"/>
          <w:sz w:val="18"/>
          <w:szCs w:val="18"/>
        </w:rPr>
        <w:t xml:space="preserve">, Maryland 21244-1850. </w:t>
      </w: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Default="001B7DAB" w:rsidP="001B7DAB">
      <w:pPr>
        <w:suppressAutoHyphens/>
        <w:spacing w:line="240" w:lineRule="atLeast"/>
        <w:rPr>
          <w:rFonts w:ascii="Times New Roman" w:hAnsi="Times New Roman"/>
          <w:sz w:val="18"/>
          <w:szCs w:val="18"/>
        </w:rPr>
      </w:pPr>
    </w:p>
    <w:p w:rsidR="001B7DAB" w:rsidRPr="008675E9" w:rsidRDefault="001B7DAB" w:rsidP="001B7DAB">
      <w:pPr>
        <w:suppressAutoHyphens/>
        <w:spacing w:line="240" w:lineRule="atLeast"/>
        <w:rPr>
          <w:rFonts w:ascii="Times New Roman" w:hAnsi="Times New Roman"/>
          <w:sz w:val="18"/>
          <w:szCs w:val="18"/>
        </w:rPr>
      </w:pPr>
    </w:p>
    <w:sectPr w:rsidR="001B7DAB" w:rsidRPr="008675E9" w:rsidSect="009D5D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DAB" w:rsidRDefault="001B7DAB" w:rsidP="001B7DAB">
      <w:pPr>
        <w:spacing w:after="0"/>
      </w:pPr>
      <w:r>
        <w:separator/>
      </w:r>
    </w:p>
  </w:endnote>
  <w:endnote w:type="continuationSeparator" w:id="0">
    <w:p w:rsidR="001B7DAB" w:rsidRDefault="001B7DAB" w:rsidP="001B7DAB">
      <w:pPr>
        <w:spacing w:after="0"/>
      </w:pPr>
      <w:r>
        <w:continuationSeparator/>
      </w:r>
    </w:p>
  </w:endnote>
  <w:endnote w:id="1">
    <w:p w:rsidR="001B7DAB" w:rsidRDefault="001B7DAB">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DAB" w:rsidRDefault="001B7DAB" w:rsidP="001B7DAB">
      <w:pPr>
        <w:spacing w:after="0"/>
      </w:pPr>
      <w:r>
        <w:separator/>
      </w:r>
    </w:p>
  </w:footnote>
  <w:footnote w:type="continuationSeparator" w:id="0">
    <w:p w:rsidR="001B7DAB" w:rsidRDefault="001B7DAB" w:rsidP="001B7DA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54DC0"/>
    <w:multiLevelType w:val="hybridMultilevel"/>
    <w:tmpl w:val="7CB6E6AA"/>
    <w:lvl w:ilvl="0" w:tplc="7BAA8F7E">
      <w:start w:val="1"/>
      <w:numFmt w:val="decimal"/>
      <w:pStyle w:val="BriljentNumberList1"/>
      <w:lvlText w:val="%1."/>
      <w:lvlJc w:val="left"/>
      <w:pPr>
        <w:ind w:left="504" w:hanging="504"/>
      </w:pPr>
      <w:rPr>
        <w:rFonts w:hint="default"/>
      </w:rPr>
    </w:lvl>
    <w:lvl w:ilvl="1" w:tplc="4C42E324">
      <w:start w:val="1"/>
      <w:numFmt w:val="lowerLetter"/>
      <w:lvlText w:val="%2."/>
      <w:lvlJc w:val="left"/>
      <w:pPr>
        <w:ind w:left="1800" w:hanging="360"/>
      </w:pPr>
    </w:lvl>
    <w:lvl w:ilvl="2" w:tplc="A3162BE4">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A77B76"/>
    <w:multiLevelType w:val="hybridMultilevel"/>
    <w:tmpl w:val="C5AAC5D0"/>
    <w:lvl w:ilvl="0" w:tplc="674C517C">
      <w:start w:val="1"/>
      <w:numFmt w:val="bullet"/>
      <w:pStyle w:val="BriljentBullet1"/>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7DAB"/>
    <w:rsid w:val="001B7DAB"/>
    <w:rsid w:val="003A5CF6"/>
    <w:rsid w:val="00971A1A"/>
    <w:rsid w:val="009D5D67"/>
    <w:rsid w:val="00B56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AB"/>
    <w:pPr>
      <w:spacing w:after="240" w:line="240" w:lineRule="auto"/>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ljentBullet1">
    <w:name w:val="Briljent Bullet 1"/>
    <w:basedOn w:val="Normal"/>
    <w:rsid w:val="001B7DAB"/>
    <w:pPr>
      <w:numPr>
        <w:numId w:val="1"/>
      </w:numPr>
    </w:pPr>
    <w:rPr>
      <w:rFonts w:eastAsia="Times New Roman"/>
    </w:rPr>
  </w:style>
  <w:style w:type="paragraph" w:customStyle="1" w:styleId="BriljentNumberList1">
    <w:name w:val="Briljent Number List 1"/>
    <w:basedOn w:val="Normal"/>
    <w:rsid w:val="001B7DAB"/>
    <w:pPr>
      <w:numPr>
        <w:numId w:val="2"/>
      </w:numPr>
    </w:pPr>
    <w:rPr>
      <w:rFonts w:eastAsia="Times New Roman"/>
    </w:rPr>
  </w:style>
  <w:style w:type="paragraph" w:customStyle="1" w:styleId="BriljentHEADING1">
    <w:name w:val="Briljent HEADING 1"/>
    <w:basedOn w:val="Normal"/>
    <w:rsid w:val="001B7DAB"/>
    <w:pPr>
      <w:shd w:val="clear" w:color="auto" w:fill="D9D9D9"/>
      <w:spacing w:before="480" w:after="360"/>
    </w:pPr>
    <w:rPr>
      <w:b/>
      <w:bCs/>
      <w:sz w:val="36"/>
      <w:szCs w:val="20"/>
    </w:rPr>
  </w:style>
  <w:style w:type="paragraph" w:styleId="EndnoteText">
    <w:name w:val="endnote text"/>
    <w:basedOn w:val="Normal"/>
    <w:link w:val="EndnoteTextChar"/>
    <w:uiPriority w:val="99"/>
    <w:semiHidden/>
    <w:unhideWhenUsed/>
    <w:rsid w:val="001B7DAB"/>
    <w:pPr>
      <w:spacing w:after="0"/>
    </w:pPr>
    <w:rPr>
      <w:sz w:val="20"/>
      <w:szCs w:val="20"/>
    </w:rPr>
  </w:style>
  <w:style w:type="character" w:customStyle="1" w:styleId="EndnoteTextChar">
    <w:name w:val="Endnote Text Char"/>
    <w:basedOn w:val="DefaultParagraphFont"/>
    <w:link w:val="EndnoteText"/>
    <w:uiPriority w:val="99"/>
    <w:semiHidden/>
    <w:rsid w:val="001B7DAB"/>
    <w:rPr>
      <w:rFonts w:ascii="Arial" w:eastAsia="Calibri" w:hAnsi="Arial" w:cs="Times New Roman"/>
      <w:sz w:val="20"/>
      <w:szCs w:val="20"/>
    </w:rPr>
  </w:style>
  <w:style w:type="character" w:styleId="EndnoteReference">
    <w:name w:val="endnote reference"/>
    <w:basedOn w:val="DefaultParagraphFont"/>
    <w:uiPriority w:val="99"/>
    <w:semiHidden/>
    <w:unhideWhenUsed/>
    <w:rsid w:val="001B7DA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DD07-1218-4EEF-8CC5-E3093494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2289</Characters>
  <Application>Microsoft Office Word</Application>
  <DocSecurity>0</DocSecurity>
  <Lines>19</Lines>
  <Paragraphs>5</Paragraphs>
  <ScaleCrop>false</ScaleCrop>
  <Company>CMS</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2010-10-22T15:22:00Z</dcterms:created>
  <dcterms:modified xsi:type="dcterms:W3CDTF">2010-10-22T15:22:00Z</dcterms:modified>
</cp:coreProperties>
</file>