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7D" w:rsidRDefault="00F5174C">
      <w:pPr>
        <w:jc w:val="center"/>
      </w:pPr>
      <w:r>
        <w:rPr>
          <w:rFonts w:ascii="Helvetica" w:hAnsi="Helvetica"/>
          <w:b/>
          <w:sz w:val="28"/>
        </w:rPr>
        <w:t>Paperwork Reduction Act Submission</w:t>
      </w:r>
    </w:p>
    <w:p w:rsidR="00FA717D" w:rsidRDefault="00F5174C">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tblPr>
      <w:tblGrid>
        <w:gridCol w:w="5508"/>
        <w:gridCol w:w="1920"/>
        <w:gridCol w:w="1800"/>
        <w:gridCol w:w="1788"/>
      </w:tblGrid>
      <w:tr w:rsidR="00FA717D">
        <w:tc>
          <w:tcPr>
            <w:tcW w:w="7428" w:type="dxa"/>
            <w:gridSpan w:val="2"/>
            <w:tcBorders>
              <w:top w:val="single" w:sz="6" w:space="0" w:color="auto"/>
              <w:left w:val="nil"/>
              <w:bottom w:val="nil"/>
              <w:right w:val="nil"/>
            </w:tcBorders>
          </w:tcPr>
          <w:p w:rsidR="00FA717D" w:rsidRDefault="00F5174C">
            <w:pPr>
              <w:ind w:left="-120"/>
              <w:rPr>
                <w:rFonts w:ascii="Helvetica" w:hAnsi="Helvetica"/>
                <w:sz w:val="14"/>
              </w:rPr>
            </w:pPr>
            <w:r>
              <w:rPr>
                <w:rFonts w:ascii="Helvetica" w:hAnsi="Helvetica"/>
                <w:sz w:val="14"/>
              </w:rPr>
              <w:t>1. Agency/Subagency Originating Request:</w:t>
            </w:r>
          </w:p>
          <w:p w:rsidR="00FA717D" w:rsidRDefault="00F5174C">
            <w:pPr>
              <w:ind w:left="120"/>
              <w:rPr>
                <w:rFonts w:ascii="Helvetica" w:hAnsi="Helvetica"/>
                <w:b/>
                <w:sz w:val="18"/>
              </w:rPr>
            </w:pPr>
            <w:r>
              <w:rPr>
                <w:rFonts w:ascii="Helvetica" w:hAnsi="Helvetica"/>
                <w:b/>
                <w:sz w:val="18"/>
              </w:rPr>
              <w:t>U.S. Department of Housing and Urban Development</w:t>
            </w:r>
          </w:p>
          <w:bookmarkStart w:id="0" w:name="Text1"/>
          <w:p w:rsidR="00FA717D" w:rsidRDefault="00FA717D">
            <w:pPr>
              <w:spacing w:before="40" w:after="40"/>
              <w:ind w:left="120"/>
              <w:rPr>
                <w:rFonts w:ascii="Helvetica" w:hAnsi="Helvetica"/>
                <w:noProof/>
                <w:sz w:val="18"/>
              </w:rPr>
            </w:pPr>
            <w:r>
              <w:rPr>
                <w:rFonts w:ascii="Helvetica" w:hAnsi="Helvetica"/>
                <w:sz w:val="18"/>
              </w:rPr>
              <w:fldChar w:fldCharType="begin">
                <w:ffData>
                  <w:name w:val="Text1"/>
                  <w:enabled/>
                  <w:calcOnExit w:val="0"/>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noProof/>
                <w:sz w:val="18"/>
              </w:rPr>
              <w:t>Office of Community Planning and Development</w:t>
            </w:r>
          </w:p>
          <w:p w:rsidR="00FA717D" w:rsidRDefault="00F5174C">
            <w:pPr>
              <w:spacing w:before="40" w:after="40"/>
              <w:ind w:left="120"/>
              <w:rPr>
                <w:rFonts w:ascii="Helvetica" w:hAnsi="Helvetica"/>
                <w:noProof/>
                <w:sz w:val="18"/>
              </w:rPr>
            </w:pPr>
            <w:r>
              <w:rPr>
                <w:rFonts w:ascii="Helvetica" w:hAnsi="Helvetica"/>
                <w:noProof/>
                <w:sz w:val="18"/>
              </w:rPr>
              <w:t>Office of Environment and Energy</w:t>
            </w:r>
          </w:p>
          <w:p w:rsidR="00FA717D" w:rsidRDefault="00F5174C">
            <w:pPr>
              <w:spacing w:before="40" w:after="40"/>
              <w:ind w:left="120"/>
              <w:rPr>
                <w:rFonts w:ascii="Helvetica" w:hAnsi="Helvetica"/>
                <w:sz w:val="18"/>
              </w:rPr>
            </w:pPr>
            <w:r>
              <w:rPr>
                <w:rFonts w:ascii="Helvetica" w:hAnsi="Helvetica"/>
                <w:noProof/>
                <w:sz w:val="18"/>
              </w:rPr>
              <w:t>Environmental Review Division</w:t>
            </w:r>
            <w:r w:rsidR="00FA717D">
              <w:rPr>
                <w:rFonts w:ascii="Helvetica" w:hAnsi="Helvetica"/>
                <w:sz w:val="18"/>
              </w:rPr>
              <w:fldChar w:fldCharType="end"/>
            </w:r>
            <w:bookmarkEnd w:id="0"/>
          </w:p>
          <w:p w:rsidR="00FA717D" w:rsidRDefault="00FA717D">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FA717D" w:rsidRDefault="00F5174C">
            <w:pPr>
              <w:rPr>
                <w:rFonts w:ascii="Helvetica" w:hAnsi="Helvetica"/>
                <w:sz w:val="16"/>
              </w:rPr>
            </w:pPr>
            <w:r>
              <w:rPr>
                <w:rFonts w:ascii="Helvetica" w:hAnsi="Helvetica"/>
                <w:sz w:val="16"/>
              </w:rPr>
              <w:t xml:space="preserve">2. </w:t>
            </w:r>
            <w:r>
              <w:rPr>
                <w:rFonts w:ascii="Helvetica" w:hAnsi="Helvetica"/>
                <w:sz w:val="14"/>
              </w:rPr>
              <w:t>OMB Control Number:</w:t>
            </w:r>
          </w:p>
          <w:p w:rsidR="00FA717D" w:rsidRDefault="00F5174C">
            <w:pPr>
              <w:spacing w:before="40" w:after="40"/>
              <w:ind w:left="132"/>
              <w:rPr>
                <w:rFonts w:ascii="Helvetica" w:hAnsi="Helvetica"/>
                <w:sz w:val="16"/>
              </w:rPr>
            </w:pPr>
            <w:r>
              <w:rPr>
                <w:rFonts w:ascii="Helvetica" w:hAnsi="Helvetica"/>
                <w:sz w:val="16"/>
              </w:rPr>
              <w:t xml:space="preserve">a. </w:t>
            </w:r>
            <w:bookmarkStart w:id="1" w:name="Text2"/>
            <w:r w:rsidR="00FA717D">
              <w:rPr>
                <w:rFonts w:ascii="Helvetica" w:hAnsi="Helvetica"/>
                <w:b/>
                <w:sz w:val="18"/>
              </w:rPr>
              <w:fldChar w:fldCharType="begin">
                <w:ffData>
                  <w:name w:val="Text2"/>
                  <w:enabled/>
                  <w:calcOnExit w:val="0"/>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2506-0087</w:t>
            </w:r>
            <w:r w:rsidR="00FA717D">
              <w:rPr>
                <w:rFonts w:ascii="Helvetica" w:hAnsi="Helvetica"/>
                <w:b/>
                <w:sz w:val="18"/>
              </w:rPr>
              <w:fldChar w:fldCharType="end"/>
            </w:r>
            <w:bookmarkEnd w:id="1"/>
          </w:p>
          <w:p w:rsidR="00FA717D" w:rsidRDefault="00FA717D">
            <w:pPr>
              <w:ind w:left="-120"/>
              <w:rPr>
                <w:rFonts w:ascii="Helvetica" w:hAnsi="Helvetica"/>
                <w:sz w:val="16"/>
              </w:rPr>
            </w:pPr>
          </w:p>
        </w:tc>
        <w:tc>
          <w:tcPr>
            <w:tcW w:w="1788" w:type="dxa"/>
            <w:tcBorders>
              <w:top w:val="single" w:sz="6" w:space="0" w:color="auto"/>
              <w:left w:val="nil"/>
              <w:bottom w:val="nil"/>
              <w:right w:val="nil"/>
            </w:tcBorders>
          </w:tcPr>
          <w:p w:rsidR="00FA717D" w:rsidRDefault="00F5174C">
            <w:pPr>
              <w:spacing w:before="120"/>
              <w:ind w:left="-120"/>
              <w:rPr>
                <w:rFonts w:ascii="Helvetica" w:hAnsi="Helvetica"/>
                <w:sz w:val="18"/>
              </w:rPr>
            </w:pPr>
            <w:r>
              <w:rPr>
                <w:rFonts w:ascii="Helvetica" w:hAnsi="Helvetica"/>
                <w:sz w:val="16"/>
              </w:rPr>
              <w:t xml:space="preserve">b. </w:t>
            </w:r>
            <w:bookmarkStart w:id="2" w:name="Check1"/>
            <w:r w:rsidR="00FA717D">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FA717D">
              <w:rPr>
                <w:rFonts w:ascii="Helvetica" w:hAnsi="Helvetica"/>
              </w:rPr>
            </w:r>
            <w:r w:rsidR="00FA717D">
              <w:rPr>
                <w:rFonts w:ascii="Helvetica" w:hAnsi="Helvetica"/>
              </w:rPr>
              <w:fldChar w:fldCharType="end"/>
            </w:r>
            <w:bookmarkEnd w:id="2"/>
            <w:r>
              <w:rPr>
                <w:rFonts w:ascii="Helvetica" w:hAnsi="Helvetica"/>
              </w:rPr>
              <w:t xml:space="preserve"> </w:t>
            </w:r>
            <w:r>
              <w:rPr>
                <w:rFonts w:ascii="Helvetica" w:hAnsi="Helvetica"/>
                <w:sz w:val="18"/>
              </w:rPr>
              <w:t>None</w:t>
            </w:r>
          </w:p>
          <w:p w:rsidR="00FA717D" w:rsidRDefault="00F5174C">
            <w:pPr>
              <w:spacing w:before="40" w:after="40"/>
              <w:ind w:left="372"/>
              <w:rPr>
                <w:rFonts w:ascii="Helvetica" w:hAnsi="Helvetica"/>
                <w:sz w:val="16"/>
              </w:rPr>
            </w:pPr>
            <w:r>
              <w:rPr>
                <w:rFonts w:ascii="Helvetica" w:hAnsi="Helvetica"/>
                <w:sz w:val="16"/>
              </w:rPr>
              <w:t xml:space="preserve"> </w:t>
            </w:r>
            <w:bookmarkStart w:id="3" w:name="Text3"/>
            <w:r w:rsidR="00FA717D">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bookmarkEnd w:id="3"/>
          </w:p>
        </w:tc>
      </w:tr>
      <w:tr w:rsidR="00FA717D">
        <w:tc>
          <w:tcPr>
            <w:tcW w:w="5508" w:type="dxa"/>
            <w:tcBorders>
              <w:top w:val="single" w:sz="6" w:space="0" w:color="auto"/>
              <w:left w:val="nil"/>
              <w:bottom w:val="nil"/>
              <w:right w:val="nil"/>
            </w:tcBorders>
          </w:tcPr>
          <w:p w:rsidR="00FA717D" w:rsidRDefault="00F5174C">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4" w:name="Check2"/>
          <w:p w:rsidR="00FA717D" w:rsidRDefault="00FA717D">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sidR="00F5174C">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F5174C">
              <w:rPr>
                <w:rFonts w:ascii="Helvetica" w:hAnsi="Helvetica"/>
                <w:sz w:val="16"/>
              </w:rPr>
              <w:t xml:space="preserve"> New Collection </w:t>
            </w:r>
          </w:p>
          <w:bookmarkStart w:id="5" w:name="Check3"/>
          <w:p w:rsidR="00FA717D" w:rsidRDefault="00FA717D">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F5174C">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F5174C">
              <w:rPr>
                <w:rFonts w:ascii="Helvetica" w:hAnsi="Helvetica"/>
                <w:sz w:val="16"/>
              </w:rPr>
              <w:t xml:space="preserve"> Revision of a currently approved collection</w:t>
            </w:r>
          </w:p>
          <w:bookmarkStart w:id="6" w:name="Check4"/>
          <w:p w:rsidR="00FA717D" w:rsidRDefault="00FA717D">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ed/>
                  </w:checkBox>
                </w:ffData>
              </w:fldChar>
            </w:r>
            <w:r w:rsidR="00F5174C">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F5174C">
              <w:rPr>
                <w:rFonts w:ascii="Helvetica" w:hAnsi="Helvetica"/>
                <w:sz w:val="16"/>
              </w:rPr>
              <w:t xml:space="preserve"> Extension of a currently approved collection</w:t>
            </w:r>
          </w:p>
          <w:bookmarkStart w:id="7" w:name="Check5"/>
          <w:p w:rsidR="00FA717D" w:rsidRDefault="00FA717D">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F5174C">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F5174C">
              <w:rPr>
                <w:rFonts w:ascii="Helvetica" w:hAnsi="Helvetica"/>
                <w:sz w:val="16"/>
              </w:rPr>
              <w:t xml:space="preserve"> Reinstatement, </w:t>
            </w:r>
            <w:r w:rsidR="00F5174C">
              <w:rPr>
                <w:rFonts w:ascii="Helvetica" w:hAnsi="Helvetica"/>
                <w:b/>
                <w:sz w:val="16"/>
              </w:rPr>
              <w:t>without change</w:t>
            </w:r>
            <w:r w:rsidR="00F5174C">
              <w:rPr>
                <w:rFonts w:ascii="Helvetica" w:hAnsi="Helvetica"/>
                <w:sz w:val="16"/>
              </w:rPr>
              <w:t xml:space="preserve">, of previously approved </w:t>
            </w:r>
          </w:p>
          <w:p w:rsidR="00FA717D" w:rsidRDefault="00F5174C">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8" w:name="Check6"/>
          <w:p w:rsidR="00FA717D" w:rsidRDefault="00FA717D">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r w:rsidR="00F5174C">
              <w:rPr>
                <w:rFonts w:ascii="Helvetica" w:hAnsi="Helvetica"/>
                <w:b/>
              </w:rPr>
              <w:instrText xml:space="preserve"> FORMCHECKBOX </w:instrText>
            </w:r>
            <w:r>
              <w:rPr>
                <w:rFonts w:ascii="Helvetica" w:hAnsi="Helvetica"/>
                <w:b/>
              </w:rPr>
            </w:r>
            <w:r>
              <w:rPr>
                <w:rFonts w:ascii="Helvetica" w:hAnsi="Helvetica"/>
                <w:b/>
              </w:rPr>
              <w:fldChar w:fldCharType="end"/>
            </w:r>
            <w:bookmarkEnd w:id="8"/>
            <w:r w:rsidR="00F5174C">
              <w:rPr>
                <w:rFonts w:ascii="Helvetica" w:hAnsi="Helvetica"/>
                <w:sz w:val="16"/>
              </w:rPr>
              <w:t xml:space="preserve"> Reinstatement, </w:t>
            </w:r>
            <w:r w:rsidR="00F5174C">
              <w:rPr>
                <w:rFonts w:ascii="Helvetica" w:hAnsi="Helvetica"/>
                <w:b/>
                <w:sz w:val="16"/>
              </w:rPr>
              <w:t>with change</w:t>
            </w:r>
            <w:r w:rsidR="00F5174C">
              <w:rPr>
                <w:rFonts w:ascii="Helvetica" w:hAnsi="Helvetica"/>
                <w:sz w:val="16"/>
              </w:rPr>
              <w:t xml:space="preserve">, of previously approved collection </w:t>
            </w:r>
          </w:p>
          <w:p w:rsidR="00FA717D" w:rsidRDefault="00F5174C">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9" w:name="Check7"/>
          <w:p w:rsidR="00FA717D" w:rsidRDefault="00FA717D">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r w:rsidR="00F5174C">
              <w:rPr>
                <w:rFonts w:ascii="Helvetica" w:hAnsi="Helvetica"/>
                <w:b/>
              </w:rPr>
              <w:instrText xml:space="preserve"> FORMCHECKBOX </w:instrText>
            </w:r>
            <w:r>
              <w:rPr>
                <w:rFonts w:ascii="Helvetica" w:hAnsi="Helvetica"/>
                <w:b/>
              </w:rPr>
            </w:r>
            <w:r>
              <w:rPr>
                <w:rFonts w:ascii="Helvetica" w:hAnsi="Helvetica"/>
                <w:b/>
              </w:rPr>
              <w:fldChar w:fldCharType="end"/>
            </w:r>
            <w:bookmarkEnd w:id="9"/>
            <w:r w:rsidR="00F5174C">
              <w:rPr>
                <w:rFonts w:ascii="Helvetica" w:hAnsi="Helvetica"/>
                <w:sz w:val="16"/>
              </w:rPr>
              <w:t xml:space="preserve"> Existing collection in use without an OMB control number</w:t>
            </w:r>
          </w:p>
          <w:p w:rsidR="00FA717D" w:rsidRDefault="00F5174C">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FA717D" w:rsidRDefault="00F5174C">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0" w:name="Check8"/>
          <w:p w:rsidR="00FA717D" w:rsidRDefault="00FA717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0"/>
            <w:r w:rsidR="00F5174C">
              <w:rPr>
                <w:rFonts w:ascii="Helvetica" w:hAnsi="Helvetica"/>
                <w:sz w:val="16"/>
              </w:rPr>
              <w:t xml:space="preserve"> Regular</w:t>
            </w:r>
          </w:p>
          <w:bookmarkStart w:id="11" w:name="Check9"/>
          <w:p w:rsidR="00FA717D" w:rsidRDefault="00FA717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F5174C">
              <w:rPr>
                <w:rFonts w:ascii="Helvetica" w:hAnsi="Helvetica"/>
                <w:sz w:val="16"/>
              </w:rPr>
              <w:t xml:space="preserve"> Emergency - Approval requested by  </w:t>
            </w:r>
            <w:bookmarkStart w:id="12" w:name="Text4"/>
            <w:r>
              <w:rPr>
                <w:rFonts w:ascii="Helvetica" w:hAnsi="Helvetica"/>
                <w:sz w:val="18"/>
              </w:rPr>
              <w:fldChar w:fldCharType="begin">
                <w:ffData>
                  <w:name w:val="Text4"/>
                  <w:enabled/>
                  <w:calcOnExit w:val="0"/>
                  <w:textInput>
                    <w:type w:val="date"/>
                    <w:format w:val="M/d/yyyy"/>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noProof/>
                <w:sz w:val="18"/>
              </w:rPr>
              <w:t xml:space="preserve">     </w:t>
            </w:r>
            <w:r>
              <w:rPr>
                <w:rFonts w:ascii="Helvetica" w:hAnsi="Helvetica"/>
                <w:sz w:val="18"/>
              </w:rPr>
              <w:fldChar w:fldCharType="end"/>
            </w:r>
            <w:bookmarkEnd w:id="12"/>
          </w:p>
          <w:bookmarkStart w:id="13" w:name="Check10"/>
          <w:p w:rsidR="00FA717D" w:rsidRDefault="00FA717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F5174C">
              <w:rPr>
                <w:rFonts w:ascii="Helvetica" w:hAnsi="Helvetica"/>
                <w:sz w:val="18"/>
              </w:rPr>
              <w:t xml:space="preserve"> </w:t>
            </w:r>
            <w:r w:rsidR="00F5174C">
              <w:rPr>
                <w:rFonts w:ascii="Helvetica" w:hAnsi="Helvetica"/>
                <w:sz w:val="16"/>
              </w:rPr>
              <w:t>Delegated</w:t>
            </w:r>
          </w:p>
          <w:p w:rsidR="00FA717D" w:rsidRDefault="00F5174C">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4" w:name="Check13"/>
          <w:p w:rsidR="00FA717D" w:rsidRDefault="00FA717D">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4"/>
            <w:r w:rsidR="00F5174C">
              <w:rPr>
                <w:rFonts w:ascii="Helvetica" w:hAnsi="Helvetica"/>
                <w:sz w:val="18"/>
              </w:rPr>
              <w:t xml:space="preserve"> Yes   </w:t>
            </w:r>
            <w:bookmarkStart w:id="15" w:name="Check12"/>
            <w:r>
              <w:rPr>
                <w:rFonts w:ascii="Helvetica" w:hAnsi="Helvetica"/>
                <w:b/>
                <w:sz w:val="18"/>
              </w:rPr>
              <w:fldChar w:fldCharType="begin">
                <w:ffData>
                  <w:name w:val="Check12"/>
                  <w:enabled/>
                  <w:calcOnExit w:val="0"/>
                  <w:checkBox>
                    <w:sizeAuto/>
                    <w:default w:val="0"/>
                    <w:checked/>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5"/>
            <w:r w:rsidR="00F5174C">
              <w:rPr>
                <w:rFonts w:ascii="Helvetica" w:hAnsi="Helvetica"/>
                <w:sz w:val="18"/>
              </w:rPr>
              <w:t xml:space="preserve"> No</w:t>
            </w:r>
          </w:p>
          <w:p w:rsidR="00FA717D" w:rsidRDefault="00F5174C">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FA717D" w:rsidRDefault="00F5174C">
            <w:pPr>
              <w:tabs>
                <w:tab w:val="left" w:pos="240"/>
                <w:tab w:val="left" w:pos="3132"/>
              </w:tabs>
              <w:ind w:left="252"/>
              <w:rPr>
                <w:rFonts w:ascii="Helvetica" w:hAnsi="Helvetica"/>
                <w:sz w:val="16"/>
              </w:rPr>
            </w:pPr>
            <w:r>
              <w:rPr>
                <w:rFonts w:ascii="Helvetica" w:hAnsi="Helvetica"/>
                <w:sz w:val="16"/>
              </w:rPr>
              <w:t xml:space="preserve">a. </w:t>
            </w:r>
            <w:bookmarkStart w:id="16" w:name="Check14"/>
            <w:r w:rsidR="00FA717D">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FA717D">
              <w:rPr>
                <w:rFonts w:ascii="Helvetica" w:hAnsi="Helvetica"/>
                <w:b/>
                <w:sz w:val="18"/>
              </w:rPr>
            </w:r>
            <w:r w:rsidR="00FA717D">
              <w:rPr>
                <w:rFonts w:ascii="Helvetica" w:hAnsi="Helvetica"/>
                <w:b/>
                <w:sz w:val="18"/>
              </w:rPr>
              <w:fldChar w:fldCharType="end"/>
            </w:r>
            <w:bookmarkEnd w:id="16"/>
            <w:r>
              <w:rPr>
                <w:rFonts w:ascii="Helvetica" w:hAnsi="Helvetica"/>
                <w:sz w:val="16"/>
              </w:rPr>
              <w:t xml:space="preserve"> Three years form approval date  </w:t>
            </w:r>
            <w:r>
              <w:rPr>
                <w:rFonts w:ascii="Helvetica" w:hAnsi="Helvetica"/>
                <w:sz w:val="16"/>
              </w:rPr>
              <w:tab/>
              <w:t xml:space="preserve">b. </w:t>
            </w:r>
            <w:bookmarkStart w:id="17" w:name="Check15"/>
            <w:r w:rsidR="00FA717D">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FA717D">
              <w:rPr>
                <w:rFonts w:ascii="Helvetica" w:hAnsi="Helvetica"/>
                <w:b/>
                <w:sz w:val="18"/>
              </w:rPr>
            </w:r>
            <w:r w:rsidR="00FA717D">
              <w:rPr>
                <w:rFonts w:ascii="Helvetica" w:hAnsi="Helvetica"/>
                <w:b/>
                <w:sz w:val="18"/>
              </w:rPr>
              <w:fldChar w:fldCharType="end"/>
            </w:r>
            <w:bookmarkEnd w:id="17"/>
            <w:r>
              <w:rPr>
                <w:rFonts w:ascii="Helvetica" w:hAnsi="Helvetica"/>
                <w:sz w:val="16"/>
              </w:rPr>
              <w:t xml:space="preserve"> Other (specify)</w:t>
            </w:r>
          </w:p>
          <w:p w:rsidR="00FA717D" w:rsidRDefault="00F5174C">
            <w:pPr>
              <w:tabs>
                <w:tab w:val="left" w:pos="3252"/>
              </w:tabs>
              <w:spacing w:after="60"/>
              <w:rPr>
                <w:rFonts w:ascii="Helvetica" w:hAnsi="Helvetica"/>
                <w:sz w:val="16"/>
              </w:rPr>
            </w:pPr>
            <w:r>
              <w:rPr>
                <w:rFonts w:ascii="Helvetica" w:hAnsi="Helvetica"/>
                <w:sz w:val="18"/>
              </w:rPr>
              <w:tab/>
              <w:t xml:space="preserve"> </w:t>
            </w:r>
            <w:bookmarkStart w:id="18" w:name="Text5"/>
            <w:r w:rsidR="00FA717D">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bookmarkEnd w:id="18"/>
          </w:p>
        </w:tc>
      </w:tr>
    </w:tbl>
    <w:p w:rsidR="00FA717D" w:rsidRDefault="00F5174C">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bookmarkStart w:id="19" w:name="Text6"/>
    <w:p w:rsidR="00FA717D" w:rsidRDefault="00FA717D">
      <w:pPr>
        <w:tabs>
          <w:tab w:val="left" w:pos="240"/>
        </w:tabs>
        <w:spacing w:after="40"/>
        <w:ind w:left="120" w:right="-120"/>
        <w:rPr>
          <w:rFonts w:ascii="Helvetica" w:hAnsi="Helvetica"/>
          <w:sz w:val="18"/>
        </w:rPr>
      </w:pPr>
      <w:r>
        <w:rPr>
          <w:rFonts w:ascii="Helvetica" w:hAnsi="Helvetica"/>
          <w:b/>
          <w:sz w:val="18"/>
        </w:rPr>
        <w:fldChar w:fldCharType="begin">
          <w:ffData>
            <w:name w:val="Text6"/>
            <w:enabled/>
            <w:calcOnExit w:val="0"/>
            <w:textInput/>
          </w:ffData>
        </w:fldChar>
      </w:r>
      <w:r w:rsidR="00F5174C">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sidR="00F5174C">
        <w:rPr>
          <w:rFonts w:ascii="Helvetica" w:hAnsi="Helvetica"/>
          <w:b/>
          <w:sz w:val="18"/>
        </w:rPr>
        <w:t xml:space="preserve">24 CFR Part 58 -- </w:t>
      </w:r>
      <w:r w:rsidR="00F5174C">
        <w:rPr>
          <w:rFonts w:ascii="Helvetica" w:hAnsi="Helvetica"/>
          <w:b/>
          <w:noProof/>
          <w:sz w:val="18"/>
        </w:rPr>
        <w:t>Environmental Review Procedures for Entities Assuming HUD Environmental Review Responsibilities</w:t>
      </w:r>
      <w:r>
        <w:rPr>
          <w:rFonts w:ascii="Helvetica" w:hAnsi="Helvetica"/>
          <w:b/>
          <w:sz w:val="18"/>
        </w:rPr>
        <w:fldChar w:fldCharType="end"/>
      </w:r>
      <w:bookmarkEnd w:id="19"/>
    </w:p>
    <w:p w:rsidR="00FA717D" w:rsidRDefault="00FA717D">
      <w:pPr>
        <w:tabs>
          <w:tab w:val="left" w:pos="240"/>
        </w:tabs>
        <w:spacing w:after="40"/>
        <w:ind w:left="120" w:right="-120"/>
        <w:rPr>
          <w:rFonts w:ascii="Helvetica" w:hAnsi="Helvetica"/>
          <w:sz w:val="18"/>
        </w:rPr>
      </w:pPr>
    </w:p>
    <w:p w:rsidR="00FA717D" w:rsidRDefault="00F5174C">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bookmarkStart w:id="20" w:name="Text7"/>
    <w:p w:rsidR="00FA717D" w:rsidRDefault="00FA717D">
      <w:pPr>
        <w:spacing w:after="40"/>
        <w:ind w:left="120" w:right="-120"/>
        <w:rPr>
          <w:rFonts w:ascii="Helvetica" w:hAnsi="Helvetica"/>
          <w:sz w:val="18"/>
        </w:rPr>
      </w:pPr>
      <w:r>
        <w:rPr>
          <w:rFonts w:ascii="Helvetica" w:hAnsi="Helvetica"/>
          <w:sz w:val="18"/>
        </w:rPr>
        <w:fldChar w:fldCharType="begin">
          <w:ffData>
            <w:name w:val="Text7"/>
            <w:enabled/>
            <w:calcOnExit w:val="0"/>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noProof/>
          <w:sz w:val="18"/>
        </w:rPr>
        <w:t>HUD-7015.15: Request for Release of Funds and Certification (RROF/C)</w:t>
      </w:r>
      <w:r>
        <w:rPr>
          <w:rFonts w:ascii="Helvetica" w:hAnsi="Helvetica"/>
          <w:sz w:val="18"/>
        </w:rPr>
        <w:fldChar w:fldCharType="end"/>
      </w:r>
      <w:bookmarkEnd w:id="20"/>
    </w:p>
    <w:p w:rsidR="00FA717D" w:rsidRDefault="00F5174C">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bookmarkStart w:id="21" w:name="Text8"/>
    <w:p w:rsidR="00FA717D" w:rsidRDefault="00FA717D">
      <w:pPr>
        <w:spacing w:after="40"/>
        <w:ind w:left="120" w:right="-120"/>
        <w:rPr>
          <w:rFonts w:ascii="Helvetica" w:hAnsi="Helvetica"/>
          <w:sz w:val="18"/>
        </w:rPr>
      </w:pPr>
      <w:r>
        <w:rPr>
          <w:rFonts w:ascii="Helvetica" w:hAnsi="Helvetica"/>
          <w:sz w:val="18"/>
        </w:rPr>
        <w:fldChar w:fldCharType="begin">
          <w:ffData>
            <w:name w:val="Text8"/>
            <w:enabled/>
            <w:calcOnExit w:val="0"/>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sz w:val="18"/>
        </w:rPr>
        <w:t>Housing, Grant Programs</w:t>
      </w:r>
      <w:r>
        <w:rPr>
          <w:rFonts w:ascii="Helvetica" w:hAnsi="Helvetica"/>
          <w:sz w:val="18"/>
        </w:rPr>
        <w:fldChar w:fldCharType="end"/>
      </w:r>
      <w:bookmarkEnd w:id="21"/>
    </w:p>
    <w:p w:rsidR="00FA717D" w:rsidRDefault="00F5174C">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bookmarkStart w:id="22" w:name="Text9"/>
    <w:p w:rsidR="00FA717D" w:rsidRDefault="00FA717D">
      <w:pPr>
        <w:tabs>
          <w:tab w:val="left" w:pos="240"/>
        </w:tabs>
        <w:spacing w:after="60"/>
        <w:ind w:left="120" w:right="-120"/>
        <w:rPr>
          <w:rFonts w:ascii="Helvetica" w:hAnsi="Helvetica"/>
          <w:sz w:val="16"/>
        </w:rPr>
      </w:pPr>
      <w:r>
        <w:rPr>
          <w:rFonts w:ascii="Helvetica" w:hAnsi="Helvetica"/>
          <w:sz w:val="18"/>
        </w:rPr>
        <w:fldChar w:fldCharType="begin">
          <w:ffData>
            <w:name w:val="Text9"/>
            <w:enabled/>
            <w:calcOnExit w:val="0"/>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sz w:val="18"/>
        </w:rPr>
        <w:t>The RROF/C is used t</w:t>
      </w:r>
      <w:r w:rsidR="00F5174C">
        <w:rPr>
          <w:rFonts w:ascii="Helvetica" w:hAnsi="Helvetica"/>
          <w:noProof/>
          <w:sz w:val="18"/>
        </w:rPr>
        <w:t>o document compliance with the National Environmental Policy Act (NEPA) and the related environmental statutes, executive orders, and authorities in accordance with the procedures identified in 24 CFR Part 58.  Recipients certify compliance and make request for release of funds.</w:t>
      </w:r>
      <w:r>
        <w:rPr>
          <w:rFonts w:ascii="Helvetica" w:hAnsi="Helvetica"/>
          <w:sz w:val="18"/>
        </w:rPr>
        <w:fldChar w:fldCharType="end"/>
      </w:r>
      <w:bookmarkEnd w:id="22"/>
    </w:p>
    <w:tbl>
      <w:tblPr>
        <w:tblW w:w="0" w:type="auto"/>
        <w:tblLayout w:type="fixed"/>
        <w:tblLook w:val="0000"/>
      </w:tblPr>
      <w:tblGrid>
        <w:gridCol w:w="4908"/>
        <w:gridCol w:w="720"/>
        <w:gridCol w:w="5388"/>
      </w:tblGrid>
      <w:tr w:rsidR="00FA717D">
        <w:trPr>
          <w:trHeight w:val="1129"/>
        </w:trPr>
        <w:tc>
          <w:tcPr>
            <w:tcW w:w="5628" w:type="dxa"/>
            <w:gridSpan w:val="2"/>
            <w:tcBorders>
              <w:top w:val="single" w:sz="6" w:space="0" w:color="auto"/>
              <w:left w:val="nil"/>
              <w:bottom w:val="nil"/>
              <w:right w:val="single" w:sz="6" w:space="0" w:color="auto"/>
            </w:tcBorders>
          </w:tcPr>
          <w:p w:rsidR="00FA717D" w:rsidRDefault="00F5174C">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FA717D" w:rsidRDefault="00F5174C">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23" w:name="Text17"/>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bookmarkEnd w:id="23"/>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Farms</w:t>
            </w:r>
          </w:p>
          <w:p w:rsidR="00FA717D" w:rsidRDefault="00F5174C">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Federal Government</w:t>
            </w:r>
          </w:p>
          <w:p w:rsidR="00FA717D" w:rsidRDefault="00F5174C">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x</w:t>
            </w:r>
            <w:r w:rsidR="00FA717D">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P</w:t>
            </w:r>
            <w:r w:rsidR="00FA717D">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FA717D" w:rsidRDefault="00F5174C">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FA717D" w:rsidRDefault="00F5174C">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24" w:name="Text25"/>
            <w:r w:rsidR="00FA717D">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bookmarkEnd w:id="24"/>
            <w:r>
              <w:rPr>
                <w:rFonts w:ascii="Helvetica" w:hAnsi="Helvetica"/>
                <w:sz w:val="14"/>
              </w:rPr>
              <w:tab/>
            </w:r>
            <w:r>
              <w:rPr>
                <w:rFonts w:ascii="Helvetica" w:hAnsi="Helvetica"/>
                <w:sz w:val="16"/>
              </w:rPr>
              <w:t>Voluntary</w:t>
            </w:r>
          </w:p>
          <w:p w:rsidR="00FA717D" w:rsidRDefault="00F5174C">
            <w:pPr>
              <w:tabs>
                <w:tab w:val="left" w:pos="492"/>
                <w:tab w:val="left" w:pos="2520"/>
              </w:tabs>
              <w:ind w:left="120"/>
              <w:rPr>
                <w:rFonts w:ascii="Helvetica" w:hAnsi="Helvetica"/>
                <w:sz w:val="16"/>
              </w:rPr>
            </w:pPr>
            <w:r>
              <w:rPr>
                <w:rFonts w:ascii="Helvetica" w:hAnsi="Helvetica"/>
                <w:sz w:val="16"/>
              </w:rPr>
              <w:t xml:space="preserve">b. </w:t>
            </w:r>
            <w:bookmarkStart w:id="25" w:name="Text26"/>
            <w:r w:rsidR="00FA717D">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sz w:val="18"/>
              </w:rPr>
              <w:t>X</w:t>
            </w:r>
            <w:r w:rsidR="00FA717D">
              <w:rPr>
                <w:rFonts w:ascii="Helvetica" w:hAnsi="Helvetica"/>
                <w:b/>
                <w:sz w:val="18"/>
              </w:rPr>
              <w:fldChar w:fldCharType="end"/>
            </w:r>
            <w:bookmarkEnd w:id="25"/>
            <w:r>
              <w:rPr>
                <w:rFonts w:ascii="Helvetica" w:hAnsi="Helvetica"/>
                <w:sz w:val="16"/>
              </w:rPr>
              <w:tab/>
              <w:t>Required to obtain or retain benefils</w:t>
            </w:r>
          </w:p>
          <w:p w:rsidR="00FA717D" w:rsidRDefault="00F5174C">
            <w:pPr>
              <w:tabs>
                <w:tab w:val="left" w:pos="492"/>
              </w:tabs>
              <w:spacing w:after="60"/>
              <w:ind w:left="120"/>
              <w:rPr>
                <w:rFonts w:ascii="Helvetica" w:hAnsi="Helvetica"/>
                <w:sz w:val="16"/>
              </w:rPr>
            </w:pPr>
            <w:r>
              <w:rPr>
                <w:rFonts w:ascii="Helvetica" w:hAnsi="Helvetica"/>
                <w:sz w:val="16"/>
              </w:rPr>
              <w:t xml:space="preserve">c. </w:t>
            </w:r>
            <w:bookmarkStart w:id="26" w:name="Text27"/>
            <w:r w:rsidR="00FA717D">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P</w:t>
            </w:r>
            <w:r w:rsidR="00FA717D">
              <w:rPr>
                <w:rFonts w:ascii="Helvetica" w:hAnsi="Helvetica"/>
                <w:b/>
                <w:sz w:val="18"/>
              </w:rPr>
              <w:fldChar w:fldCharType="end"/>
            </w:r>
            <w:bookmarkEnd w:id="26"/>
            <w:r>
              <w:rPr>
                <w:rFonts w:ascii="Helvetica" w:hAnsi="Helvetica"/>
                <w:sz w:val="16"/>
              </w:rPr>
              <w:tab/>
              <w:t>Mandatory</w:t>
            </w:r>
          </w:p>
        </w:tc>
      </w:tr>
      <w:tr w:rsidR="00FA717D">
        <w:trPr>
          <w:trHeight w:val="2146"/>
        </w:trPr>
        <w:tc>
          <w:tcPr>
            <w:tcW w:w="5628" w:type="dxa"/>
            <w:gridSpan w:val="2"/>
            <w:tcBorders>
              <w:top w:val="single" w:sz="6" w:space="0" w:color="auto"/>
              <w:left w:val="nil"/>
              <w:bottom w:val="nil"/>
              <w:right w:val="single" w:sz="6" w:space="0" w:color="auto"/>
            </w:tcBorders>
          </w:tcPr>
          <w:p w:rsidR="00FA717D" w:rsidRDefault="00F5174C">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FA717D" w:rsidRDefault="00F5174C">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bookmarkStart w:id="27" w:name="Text10"/>
            <w:r w:rsidR="00FA717D">
              <w:rPr>
                <w:rFonts w:ascii="Helvetica" w:hAnsi="Helvetica"/>
                <w:sz w:val="18"/>
              </w:rPr>
              <w:fldChar w:fldCharType="begin">
                <w:ffData>
                  <w:name w:val="Text10"/>
                  <w:enabled/>
                  <w:calcOnExit w:val="0"/>
                  <w:textInput>
                    <w:type w:val="number"/>
                    <w:forma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18,785</w:t>
            </w:r>
            <w:r w:rsidR="00FA717D">
              <w:rPr>
                <w:rFonts w:ascii="Helvetica" w:hAnsi="Helvetica"/>
                <w:sz w:val="18"/>
              </w:rPr>
              <w:fldChar w:fldCharType="end"/>
            </w:r>
            <w:bookmarkEnd w:id="27"/>
          </w:p>
          <w:p w:rsidR="00FA717D" w:rsidRDefault="00F5174C">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bookmarkStart w:id="28" w:name="Text11"/>
            <w:r w:rsidR="00FA717D">
              <w:rPr>
                <w:rFonts w:ascii="Helvetica" w:hAnsi="Helvetica"/>
                <w:sz w:val="18"/>
              </w:rPr>
              <w:fldChar w:fldCharType="begin">
                <w:ffData>
                  <w:name w:val="Text11"/>
                  <w:enabled/>
                  <w:calcOnExit w:val="0"/>
                  <w:textInput>
                    <w:type w:val="number"/>
                    <w:forma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18,785</w:t>
            </w:r>
            <w:r w:rsidR="00FA717D">
              <w:rPr>
                <w:rFonts w:ascii="Helvetica" w:hAnsi="Helvetica"/>
                <w:sz w:val="18"/>
              </w:rPr>
              <w:fldChar w:fldCharType="end"/>
            </w:r>
            <w:bookmarkEnd w:id="28"/>
          </w:p>
          <w:p w:rsidR="00FA717D" w:rsidRDefault="00F5174C">
            <w:pPr>
              <w:keepLines/>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bookmarkStart w:id="29" w:name="Text12"/>
            <w:r w:rsidR="00FA717D">
              <w:rPr>
                <w:rFonts w:ascii="Helvetica" w:hAnsi="Helvetica"/>
                <w:sz w:val="18"/>
              </w:rPr>
              <w:fldChar w:fldCharType="begin">
                <w:ffData>
                  <w:name w:val="Text12"/>
                  <w:enabled/>
                  <w:calcOnExit w:val="0"/>
                  <w:textInput>
                    <w:type w:val="number"/>
                    <w:forma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0%</w:t>
            </w:r>
            <w:r w:rsidR="00FA717D">
              <w:rPr>
                <w:rFonts w:ascii="Helvetica" w:hAnsi="Helvetica"/>
                <w:sz w:val="18"/>
              </w:rPr>
              <w:fldChar w:fldCharType="end"/>
            </w:r>
            <w:bookmarkEnd w:id="29"/>
          </w:p>
          <w:p w:rsidR="00FA717D" w:rsidRDefault="00F5174C">
            <w:pPr>
              <w:keepLines/>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bookmarkStart w:id="30" w:name="Text13"/>
            <w:r w:rsidR="00FA717D">
              <w:rPr>
                <w:rFonts w:ascii="Helvetica" w:hAnsi="Helvetica"/>
                <w:sz w:val="18"/>
              </w:rPr>
              <w:fldChar w:fldCharType="begin">
                <w:ffData>
                  <w:name w:val="Text13"/>
                  <w:enabled/>
                  <w:calcOnExit w:val="0"/>
                  <w:textInput>
                    <w:type w:val="number"/>
                    <w:forma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11,271</w:t>
            </w:r>
            <w:r w:rsidR="00FA717D">
              <w:rPr>
                <w:rFonts w:ascii="Helvetica" w:hAnsi="Helvetica"/>
                <w:sz w:val="18"/>
              </w:rPr>
              <w:fldChar w:fldCharType="end"/>
            </w:r>
            <w:bookmarkEnd w:id="30"/>
          </w:p>
          <w:p w:rsidR="00FA717D" w:rsidRDefault="00F5174C">
            <w:pPr>
              <w:keepLines/>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bookmarkStart w:id="31" w:name="Text14"/>
            <w:r w:rsidR="00FA717D">
              <w:rPr>
                <w:rFonts w:ascii="Helvetica" w:hAnsi="Helvetica"/>
                <w:sz w:val="18"/>
              </w:rPr>
              <w:fldChar w:fldCharType="begin">
                <w:ffData>
                  <w:name w:val="Text14"/>
                  <w:enabled/>
                  <w:calcOnExit w:val="0"/>
                  <w:textInput>
                    <w:type w:val="number"/>
                    <w:forma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11,271</w:t>
            </w:r>
            <w:r w:rsidR="00FA717D">
              <w:rPr>
                <w:rFonts w:ascii="Helvetica" w:hAnsi="Helvetica"/>
                <w:sz w:val="18"/>
              </w:rPr>
              <w:fldChar w:fldCharType="end"/>
            </w:r>
            <w:bookmarkEnd w:id="31"/>
          </w:p>
          <w:p w:rsidR="00FA717D" w:rsidRDefault="00F5174C">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bookmarkStart w:id="32" w:name="Text24"/>
            <w:r w:rsidR="00FA717D">
              <w:rPr>
                <w:rFonts w:ascii="Helvetica" w:hAnsi="Helvetica"/>
                <w:sz w:val="18"/>
              </w:rPr>
              <w:fldChar w:fldCharType="begin">
                <w:ffData>
                  <w:name w:val="Text24"/>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 xml:space="preserve"> 0</w:t>
            </w:r>
            <w:r w:rsidR="00FA717D">
              <w:rPr>
                <w:rFonts w:ascii="Helvetica" w:hAnsi="Helvetica"/>
                <w:sz w:val="18"/>
              </w:rPr>
              <w:fldChar w:fldCharType="end"/>
            </w:r>
            <w:bookmarkEnd w:id="32"/>
          </w:p>
          <w:p w:rsidR="00FA717D" w:rsidRDefault="00F5174C">
            <w:pPr>
              <w:keepLines/>
              <w:tabs>
                <w:tab w:val="left" w:pos="240"/>
                <w:tab w:val="right" w:pos="4800"/>
              </w:tabs>
              <w:ind w:left="120" w:hanging="360"/>
              <w:rPr>
                <w:rFonts w:ascii="Helvetica" w:hAnsi="Helvetica"/>
                <w:sz w:val="16"/>
              </w:rPr>
            </w:pPr>
            <w:r>
              <w:rPr>
                <w:rFonts w:ascii="Helvetica" w:hAnsi="Helvetica"/>
                <w:sz w:val="16"/>
              </w:rPr>
              <w:t>f. Explanation of difference:</w:t>
            </w:r>
          </w:p>
          <w:p w:rsidR="00FA717D" w:rsidRDefault="00F5174C">
            <w:pPr>
              <w:keepLines/>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bookmarkStart w:id="33" w:name="Text15"/>
            <w:r w:rsidR="00FA717D">
              <w:rPr>
                <w:rFonts w:ascii="Helvetica" w:hAnsi="Helvetica"/>
                <w:sz w:val="18"/>
              </w:rPr>
              <w:fldChar w:fldCharType="begin">
                <w:ffData>
                  <w:name w:val="Text15"/>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 xml:space="preserve">     </w:t>
            </w:r>
            <w:r w:rsidR="00FA717D">
              <w:rPr>
                <w:rFonts w:ascii="Helvetica" w:hAnsi="Helvetica"/>
                <w:sz w:val="18"/>
              </w:rPr>
              <w:fldChar w:fldCharType="end"/>
            </w:r>
            <w:bookmarkEnd w:id="33"/>
          </w:p>
          <w:p w:rsidR="00FA717D" w:rsidRDefault="00F5174C">
            <w:pPr>
              <w:keepLines/>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bookmarkStart w:id="34" w:name="Text16"/>
            <w:r w:rsidR="00FA717D">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bookmarkEnd w:id="34"/>
          </w:p>
        </w:tc>
        <w:tc>
          <w:tcPr>
            <w:tcW w:w="5388" w:type="dxa"/>
            <w:tcBorders>
              <w:top w:val="single" w:sz="6" w:space="0" w:color="auto"/>
              <w:left w:val="nil"/>
              <w:bottom w:val="nil"/>
              <w:right w:val="nil"/>
            </w:tcBorders>
          </w:tcPr>
          <w:p w:rsidR="00FA717D" w:rsidRDefault="00F5174C">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FA717D" w:rsidRDefault="00F5174C">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FA717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sz w:val="18"/>
              </w:rPr>
              <w:t>$0.00</w:t>
            </w:r>
            <w:r w:rsidR="00FA717D">
              <w:rPr>
                <w:rFonts w:ascii="Helvetica" w:hAnsi="Helvetica"/>
                <w:sz w:val="18"/>
              </w:rPr>
              <w:fldChar w:fldCharType="end"/>
            </w:r>
          </w:p>
          <w:p w:rsidR="00FA717D" w:rsidRDefault="00F5174C">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FA717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p>
          <w:p w:rsidR="00FA717D" w:rsidRDefault="00F5174C">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FA717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p>
          <w:p w:rsidR="00FA717D" w:rsidRDefault="00F5174C">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FA717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p>
          <w:p w:rsidR="00FA717D" w:rsidRDefault="00F5174C">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FA717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p>
          <w:p w:rsidR="00FA717D" w:rsidRDefault="00F5174C">
            <w:pPr>
              <w:tabs>
                <w:tab w:val="left" w:pos="240"/>
                <w:tab w:val="right" w:pos="4800"/>
              </w:tabs>
              <w:ind w:left="132"/>
              <w:rPr>
                <w:rFonts w:ascii="Helvetica" w:hAnsi="Helvetica"/>
                <w:sz w:val="16"/>
              </w:rPr>
            </w:pPr>
            <w:r>
              <w:rPr>
                <w:rFonts w:ascii="Helvetica" w:hAnsi="Helvetica"/>
                <w:sz w:val="16"/>
              </w:rPr>
              <w:t>f. Explanation of difference:</w:t>
            </w:r>
          </w:p>
          <w:p w:rsidR="00FA717D" w:rsidRDefault="00F5174C">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FA717D">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p>
          <w:p w:rsidR="00FA717D" w:rsidRDefault="00F5174C">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FA717D">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Pr>
                <w:rFonts w:ascii="Helvetica" w:hAnsi="Helvetica"/>
                <w:noProof/>
                <w:sz w:val="18"/>
              </w:rPr>
              <w:t xml:space="preserve">     </w:t>
            </w:r>
            <w:r w:rsidR="00FA717D">
              <w:rPr>
                <w:rFonts w:ascii="Helvetica" w:hAnsi="Helvetica"/>
                <w:sz w:val="18"/>
              </w:rPr>
              <w:fldChar w:fldCharType="end"/>
            </w:r>
          </w:p>
        </w:tc>
      </w:tr>
      <w:tr w:rsidR="00FA717D">
        <w:trPr>
          <w:trHeight w:val="1474"/>
        </w:trPr>
        <w:tc>
          <w:tcPr>
            <w:tcW w:w="5628" w:type="dxa"/>
            <w:gridSpan w:val="2"/>
            <w:tcBorders>
              <w:top w:val="single" w:sz="6" w:space="0" w:color="auto"/>
              <w:left w:val="nil"/>
              <w:bottom w:val="nil"/>
              <w:right w:val="single" w:sz="6" w:space="0" w:color="auto"/>
            </w:tcBorders>
          </w:tcPr>
          <w:p w:rsidR="00FA717D" w:rsidRDefault="00F5174C">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FA717D" w:rsidRDefault="00F5174C">
            <w:pPr>
              <w:keepLines/>
              <w:tabs>
                <w:tab w:val="left" w:pos="480"/>
                <w:tab w:val="left" w:pos="2520"/>
                <w:tab w:val="left" w:pos="2880"/>
              </w:tabs>
              <w:ind w:left="120"/>
              <w:rPr>
                <w:rFonts w:ascii="Helvetica" w:hAnsi="Helvetica"/>
                <w:sz w:val="16"/>
              </w:rPr>
            </w:pPr>
            <w:r>
              <w:rPr>
                <w:rFonts w:ascii="Helvetica" w:hAnsi="Helvetica"/>
                <w:sz w:val="16"/>
              </w:rPr>
              <w:t xml:space="preserve">a.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X</w:t>
            </w:r>
            <w:r w:rsidR="00FA717D">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FA717D" w:rsidRDefault="00F5174C">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Research</w:t>
            </w:r>
          </w:p>
          <w:p w:rsidR="00FA717D" w:rsidRDefault="00F5174C">
            <w:pPr>
              <w:keepLines/>
              <w:tabs>
                <w:tab w:val="left" w:pos="480"/>
                <w:tab w:val="left" w:pos="2520"/>
                <w:tab w:val="left" w:pos="2880"/>
              </w:tabs>
              <w:ind w:left="120"/>
              <w:rPr>
                <w:rFonts w:ascii="Helvetica" w:hAnsi="Helvetica"/>
                <w:sz w:val="16"/>
              </w:rPr>
            </w:pPr>
            <w:r>
              <w:rPr>
                <w:rFonts w:ascii="Helvetica" w:hAnsi="Helvetica"/>
                <w:sz w:val="16"/>
              </w:rPr>
              <w:t xml:space="preserve">c.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P</w:t>
            </w:r>
            <w:r w:rsidR="00FA717D">
              <w:rPr>
                <w:rFonts w:ascii="Helvetica" w:hAnsi="Helvetica"/>
                <w:b/>
                <w:sz w:val="18"/>
              </w:rPr>
              <w:fldChar w:fldCharType="end"/>
            </w:r>
            <w:r>
              <w:rPr>
                <w:rFonts w:ascii="Helvetica" w:hAnsi="Helvetica"/>
                <w:b/>
                <w:sz w:val="18"/>
              </w:rPr>
              <w:tab/>
            </w:r>
            <w:r>
              <w:rPr>
                <w:rFonts w:ascii="Helvetica" w:hAnsi="Helvetica"/>
                <w:sz w:val="16"/>
              </w:rPr>
              <w:t>Requlatory or compliance</w:t>
            </w:r>
          </w:p>
          <w:p w:rsidR="00FA717D" w:rsidRDefault="00F5174C">
            <w:pPr>
              <w:keepLines/>
              <w:tabs>
                <w:tab w:val="left" w:pos="480"/>
                <w:tab w:val="left" w:pos="2880"/>
              </w:tabs>
              <w:spacing w:after="60"/>
              <w:ind w:left="120"/>
              <w:rPr>
                <w:rFonts w:ascii="Helvetica" w:hAnsi="Helvetica"/>
                <w:sz w:val="16"/>
              </w:rPr>
            </w:pPr>
            <w:r>
              <w:rPr>
                <w:rFonts w:ascii="Helvetica" w:hAnsi="Helvetica"/>
                <w:sz w:val="16"/>
              </w:rPr>
              <w:t xml:space="preserve">d. </w:t>
            </w:r>
            <w:r w:rsidR="00FA717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A717D">
              <w:rPr>
                <w:rFonts w:ascii="Helvetica" w:hAnsi="Helvetica"/>
                <w:b/>
                <w:sz w:val="18"/>
              </w:rPr>
            </w:r>
            <w:r w:rsidR="00FA717D">
              <w:rPr>
                <w:rFonts w:ascii="Helvetica" w:hAnsi="Helvetica"/>
                <w:b/>
                <w:sz w:val="18"/>
              </w:rPr>
              <w:fldChar w:fldCharType="separate"/>
            </w:r>
            <w:r>
              <w:rPr>
                <w:rFonts w:ascii="Helvetica" w:hAnsi="Helvetica"/>
                <w:b/>
                <w:noProof/>
                <w:sz w:val="18"/>
              </w:rPr>
              <w:t xml:space="preserve"> </w:t>
            </w:r>
            <w:r w:rsidR="00FA717D">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FA717D" w:rsidRDefault="00F5174C">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FA717D" w:rsidRDefault="00F5174C">
            <w:pPr>
              <w:tabs>
                <w:tab w:val="left" w:pos="240"/>
                <w:tab w:val="left" w:pos="1932"/>
              </w:tabs>
              <w:ind w:left="120"/>
              <w:rPr>
                <w:rFonts w:ascii="Helvetica" w:hAnsi="Helvetica"/>
                <w:sz w:val="16"/>
              </w:rPr>
            </w:pPr>
            <w:r>
              <w:rPr>
                <w:rFonts w:ascii="Helvetica" w:hAnsi="Helvetica"/>
                <w:sz w:val="16"/>
              </w:rPr>
              <w:t xml:space="preserve">a. </w:t>
            </w:r>
            <w:bookmarkStart w:id="35" w:name="Check21"/>
            <w:r w:rsidR="00FA717D">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FA717D">
              <w:rPr>
                <w:rFonts w:ascii="Helvetica" w:hAnsi="Helvetica"/>
                <w:b/>
                <w:sz w:val="18"/>
              </w:rPr>
            </w:r>
            <w:r w:rsidR="00FA717D">
              <w:rPr>
                <w:rFonts w:ascii="Helvetica" w:hAnsi="Helvetica"/>
                <w:b/>
                <w:sz w:val="18"/>
              </w:rPr>
              <w:fldChar w:fldCharType="end"/>
            </w:r>
            <w:bookmarkEnd w:id="35"/>
            <w:r>
              <w:rPr>
                <w:rFonts w:ascii="Helvetica" w:hAnsi="Helvetica"/>
                <w:sz w:val="16"/>
              </w:rPr>
              <w:t xml:space="preserve"> Recordkeeping</w:t>
            </w:r>
            <w:r>
              <w:rPr>
                <w:rFonts w:ascii="Helvetica" w:hAnsi="Helvetica"/>
                <w:sz w:val="16"/>
              </w:rPr>
              <w:tab/>
              <w:t xml:space="preserve">b. </w:t>
            </w:r>
            <w:r w:rsidR="00FA717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FA717D">
              <w:rPr>
                <w:rFonts w:ascii="Helvetica" w:hAnsi="Helvetica"/>
                <w:b/>
                <w:sz w:val="18"/>
              </w:rPr>
            </w:r>
            <w:r w:rsidR="00FA717D">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FA717D" w:rsidRDefault="00F5174C">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FA717D">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FA717D">
              <w:rPr>
                <w:rFonts w:ascii="Helvetica" w:hAnsi="Helvetica"/>
                <w:b/>
                <w:sz w:val="18"/>
              </w:rPr>
            </w:r>
            <w:r w:rsidR="00FA717D">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FA717D" w:rsidRDefault="00F5174C">
            <w:pPr>
              <w:tabs>
                <w:tab w:val="left" w:pos="240"/>
                <w:tab w:val="left" w:pos="2052"/>
                <w:tab w:val="left" w:pos="3732"/>
              </w:tabs>
              <w:ind w:left="492"/>
              <w:rPr>
                <w:rFonts w:ascii="Helvetica" w:hAnsi="Helvetica"/>
                <w:sz w:val="16"/>
              </w:rPr>
            </w:pPr>
            <w:r>
              <w:rPr>
                <w:rFonts w:ascii="Helvetica" w:hAnsi="Helvetica"/>
                <w:sz w:val="16"/>
              </w:rPr>
              <w:t xml:space="preserve">1. </w:t>
            </w:r>
            <w:bookmarkStart w:id="36" w:name="Check22"/>
            <w:r w:rsidR="00FA717D">
              <w:rPr>
                <w:rFonts w:ascii="Helvetica" w:hAnsi="Helvetica"/>
                <w:sz w:val="16"/>
              </w:rPr>
              <w:fldChar w:fldCharType="begin">
                <w:ffData>
                  <w:name w:val="Check22"/>
                  <w:enabled/>
                  <w:calcOnExit w:val="0"/>
                  <w:checkBox>
                    <w:sizeAuto/>
                    <w:default w:val="0"/>
                    <w:checked/>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bookmarkEnd w:id="36"/>
            <w:r>
              <w:rPr>
                <w:rFonts w:ascii="Helvetica" w:hAnsi="Helvetica"/>
                <w:sz w:val="16"/>
              </w:rPr>
              <w:t xml:space="preserve"> On occasion</w:t>
            </w:r>
            <w:r>
              <w:rPr>
                <w:rFonts w:ascii="Helvetica" w:hAnsi="Helvetica"/>
                <w:sz w:val="16"/>
              </w:rPr>
              <w:tab/>
              <w:t xml:space="preserve">2. </w:t>
            </w:r>
            <w:bookmarkStart w:id="37" w:name="Check23"/>
            <w:r w:rsidR="00FA717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bookmarkEnd w:id="37"/>
            <w:r>
              <w:rPr>
                <w:rFonts w:ascii="Helvetica" w:hAnsi="Helvetica"/>
                <w:sz w:val="16"/>
              </w:rPr>
              <w:t xml:space="preserve"> Weekly</w:t>
            </w:r>
            <w:r>
              <w:rPr>
                <w:rFonts w:ascii="Helvetica" w:hAnsi="Helvetica"/>
                <w:sz w:val="16"/>
              </w:rPr>
              <w:tab/>
              <w:t xml:space="preserve">3. </w:t>
            </w:r>
            <w:bookmarkStart w:id="38" w:name="Check24"/>
            <w:r w:rsidR="00FA717D">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bookmarkEnd w:id="38"/>
            <w:r>
              <w:rPr>
                <w:rFonts w:ascii="Helvetica" w:hAnsi="Helvetica"/>
                <w:sz w:val="16"/>
              </w:rPr>
              <w:t xml:space="preserve"> Monthly</w:t>
            </w:r>
          </w:p>
          <w:p w:rsidR="00FA717D" w:rsidRDefault="00F5174C">
            <w:pPr>
              <w:tabs>
                <w:tab w:val="left" w:pos="240"/>
                <w:tab w:val="left" w:pos="2052"/>
                <w:tab w:val="left" w:pos="3732"/>
              </w:tabs>
              <w:ind w:left="492"/>
              <w:rPr>
                <w:rFonts w:ascii="Helvetica" w:hAnsi="Helvetica"/>
                <w:sz w:val="16"/>
              </w:rPr>
            </w:pPr>
            <w:r>
              <w:rPr>
                <w:rFonts w:ascii="Helvetica" w:hAnsi="Helvetica"/>
                <w:sz w:val="16"/>
              </w:rPr>
              <w:t xml:space="preserve">4. </w:t>
            </w:r>
            <w:r w:rsidR="00FA717D">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FA717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FA717D">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r>
              <w:rPr>
                <w:rFonts w:ascii="Helvetica" w:hAnsi="Helvetica"/>
                <w:sz w:val="16"/>
              </w:rPr>
              <w:t xml:space="preserve"> Annually</w:t>
            </w:r>
          </w:p>
          <w:p w:rsidR="00FA717D" w:rsidRDefault="00F5174C">
            <w:pPr>
              <w:tabs>
                <w:tab w:val="left" w:pos="240"/>
                <w:tab w:val="left" w:pos="2052"/>
                <w:tab w:val="left" w:pos="3732"/>
              </w:tabs>
              <w:ind w:left="492"/>
              <w:rPr>
                <w:rFonts w:ascii="Helvetica" w:hAnsi="Helvetica"/>
                <w:sz w:val="16"/>
              </w:rPr>
            </w:pPr>
            <w:r>
              <w:rPr>
                <w:rFonts w:ascii="Helvetica" w:hAnsi="Helvetica"/>
                <w:sz w:val="16"/>
              </w:rPr>
              <w:t xml:space="preserve">7. </w:t>
            </w:r>
            <w:r w:rsidR="00FA717D">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FA717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FA717D">
              <w:rPr>
                <w:rFonts w:ascii="Helvetica" w:hAnsi="Helvetica"/>
                <w:sz w:val="16"/>
              </w:rPr>
            </w:r>
            <w:r w:rsidR="00FA717D">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39" w:name="Text18"/>
            <w:r w:rsidR="00FA717D">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FA717D">
              <w:rPr>
                <w:rFonts w:ascii="Helvetica" w:hAnsi="Helvetica"/>
                <w:sz w:val="16"/>
              </w:rPr>
            </w:r>
            <w:r w:rsidR="00FA717D">
              <w:rPr>
                <w:rFonts w:ascii="Helvetica" w:hAnsi="Helvetica"/>
                <w:sz w:val="16"/>
              </w:rPr>
              <w:fldChar w:fldCharType="separate"/>
            </w:r>
            <w:r>
              <w:rPr>
                <w:rFonts w:ascii="Helvetica" w:hAnsi="Helvetica"/>
                <w:sz w:val="16"/>
              </w:rPr>
              <w:t xml:space="preserve">     </w:t>
            </w:r>
            <w:r w:rsidR="00FA717D">
              <w:rPr>
                <w:rFonts w:ascii="Helvetica" w:hAnsi="Helvetica"/>
                <w:sz w:val="16"/>
              </w:rPr>
              <w:fldChar w:fldCharType="end"/>
            </w:r>
            <w:bookmarkEnd w:id="39"/>
          </w:p>
          <w:p w:rsidR="00FA717D" w:rsidRDefault="00FA717D">
            <w:pPr>
              <w:tabs>
                <w:tab w:val="left" w:pos="240"/>
              </w:tabs>
              <w:rPr>
                <w:rFonts w:ascii="Helvetica" w:hAnsi="Helvetica"/>
                <w:sz w:val="16"/>
              </w:rPr>
            </w:pPr>
          </w:p>
        </w:tc>
      </w:tr>
      <w:tr w:rsidR="00FA717D">
        <w:tc>
          <w:tcPr>
            <w:tcW w:w="4908" w:type="dxa"/>
            <w:tcBorders>
              <w:top w:val="single" w:sz="6" w:space="0" w:color="auto"/>
              <w:left w:val="nil"/>
              <w:bottom w:val="single" w:sz="6" w:space="0" w:color="auto"/>
              <w:right w:val="nil"/>
            </w:tcBorders>
          </w:tcPr>
          <w:p w:rsidR="00FA717D" w:rsidRDefault="00F5174C">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FA717D" w:rsidRDefault="00F5174C">
            <w:pPr>
              <w:keepLines/>
              <w:ind w:left="240"/>
              <w:rPr>
                <w:rFonts w:ascii="Helvetica" w:hAnsi="Helvetica"/>
                <w:sz w:val="16"/>
              </w:rPr>
            </w:pPr>
            <w:r>
              <w:rPr>
                <w:rFonts w:ascii="Helvetica" w:hAnsi="Helvetica"/>
                <w:sz w:val="16"/>
              </w:rPr>
              <w:t>Does this information collection employ statistical methods?</w:t>
            </w:r>
          </w:p>
          <w:p w:rsidR="00FA717D" w:rsidRDefault="00FA717D">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F5174C">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F5174C">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F5174C">
              <w:rPr>
                <w:rFonts w:ascii="Helvetica" w:hAnsi="Helvetica"/>
                <w:sz w:val="18"/>
              </w:rPr>
              <w:t xml:space="preserve"> No</w:t>
            </w:r>
          </w:p>
          <w:p w:rsidR="00FA717D" w:rsidRDefault="00FA717D">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FA717D" w:rsidRDefault="00F5174C">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FA717D" w:rsidRDefault="00F5174C">
            <w:pPr>
              <w:tabs>
                <w:tab w:val="left" w:pos="240"/>
              </w:tabs>
              <w:ind w:left="132"/>
              <w:rPr>
                <w:rFonts w:ascii="Helvetica" w:hAnsi="Helvetica"/>
                <w:sz w:val="16"/>
              </w:rPr>
            </w:pPr>
            <w:r>
              <w:rPr>
                <w:rFonts w:ascii="Helvetica" w:hAnsi="Helvetica"/>
                <w:sz w:val="16"/>
              </w:rPr>
              <w:t xml:space="preserve">Name: </w:t>
            </w:r>
            <w:r w:rsidR="00B63E48">
              <w:rPr>
                <w:rFonts w:ascii="Helvetica" w:hAnsi="Helvetica"/>
                <w:sz w:val="18"/>
              </w:rPr>
              <w:t>Jerimiah Sanders</w:t>
            </w:r>
          </w:p>
          <w:p w:rsidR="00FA717D" w:rsidRDefault="00F5174C">
            <w:pPr>
              <w:tabs>
                <w:tab w:val="left" w:pos="240"/>
              </w:tabs>
              <w:ind w:left="132"/>
              <w:rPr>
                <w:rFonts w:ascii="Helvetica" w:hAnsi="Helvetica"/>
                <w:sz w:val="16"/>
              </w:rPr>
            </w:pPr>
            <w:r>
              <w:rPr>
                <w:rFonts w:ascii="Helvetica" w:hAnsi="Helvetica"/>
                <w:sz w:val="16"/>
              </w:rPr>
              <w:t xml:space="preserve">Phone: </w:t>
            </w:r>
            <w:r w:rsidR="00FA717D">
              <w:rPr>
                <w:rFonts w:ascii="Helvetica" w:hAnsi="Helvetica"/>
                <w:sz w:val="18"/>
              </w:rPr>
              <w:fldChar w:fldCharType="begin">
                <w:ffData>
                  <w:name w:val="Text19"/>
                  <w:enabled/>
                  <w:calcOnExit w:val="0"/>
                  <w:textInput/>
                </w:ffData>
              </w:fldChar>
            </w:r>
            <w:r>
              <w:rPr>
                <w:rFonts w:ascii="Helvetica" w:hAnsi="Helvetica"/>
                <w:sz w:val="18"/>
              </w:rPr>
              <w:instrText xml:space="preserve"> FORMTEXT </w:instrText>
            </w:r>
            <w:r w:rsidR="00FA717D">
              <w:rPr>
                <w:rFonts w:ascii="Helvetica" w:hAnsi="Helvetica"/>
                <w:sz w:val="18"/>
              </w:rPr>
            </w:r>
            <w:r w:rsidR="00FA717D">
              <w:rPr>
                <w:rFonts w:ascii="Helvetica" w:hAnsi="Helvetica"/>
                <w:sz w:val="18"/>
              </w:rPr>
              <w:fldChar w:fldCharType="separate"/>
            </w:r>
            <w:r w:rsidR="00B63E48">
              <w:rPr>
                <w:rFonts w:ascii="Helvetica" w:hAnsi="Helvetica"/>
                <w:noProof/>
                <w:sz w:val="18"/>
              </w:rPr>
              <w:t>(202) 402-4571</w:t>
            </w:r>
            <w:r>
              <w:rPr>
                <w:rFonts w:ascii="Helvetica" w:hAnsi="Helvetica"/>
                <w:noProof/>
                <w:sz w:val="18"/>
              </w:rPr>
              <w:t xml:space="preserve"> [</w:t>
            </w:r>
            <w:r w:rsidR="00B63E48">
              <w:rPr>
                <w:rFonts w:ascii="Helvetica" w:hAnsi="Helvetica"/>
                <w:noProof/>
                <w:sz w:val="18"/>
              </w:rPr>
              <w:t>jerimiah.j.sanders</w:t>
            </w:r>
            <w:r>
              <w:rPr>
                <w:rFonts w:ascii="Helvetica" w:hAnsi="Helvetica"/>
                <w:noProof/>
                <w:sz w:val="18"/>
              </w:rPr>
              <w:t>@hud.gov]</w:t>
            </w:r>
            <w:r w:rsidR="00FA717D">
              <w:rPr>
                <w:rFonts w:ascii="Helvetica" w:hAnsi="Helvetica"/>
                <w:sz w:val="18"/>
              </w:rPr>
              <w:fldChar w:fldCharType="end"/>
            </w:r>
          </w:p>
          <w:p w:rsidR="00FA717D" w:rsidRDefault="00FA717D">
            <w:pPr>
              <w:tabs>
                <w:tab w:val="left" w:pos="240"/>
              </w:tabs>
              <w:rPr>
                <w:rFonts w:ascii="Helvetica" w:hAnsi="Helvetica"/>
                <w:sz w:val="16"/>
              </w:rPr>
            </w:pPr>
          </w:p>
        </w:tc>
      </w:tr>
    </w:tbl>
    <w:p w:rsidR="00FA717D" w:rsidRDefault="00FA717D">
      <w:pPr>
        <w:tabs>
          <w:tab w:val="left" w:pos="240"/>
        </w:tabs>
        <w:rPr>
          <w:rFonts w:ascii="Helvetica" w:hAnsi="Helvetica"/>
          <w:sz w:val="16"/>
        </w:rPr>
      </w:pPr>
    </w:p>
    <w:p w:rsidR="00FA717D" w:rsidRDefault="00FA717D">
      <w:pPr>
        <w:pBdr>
          <w:top w:val="single" w:sz="6" w:space="1" w:color="auto"/>
        </w:pBdr>
        <w:tabs>
          <w:tab w:val="left" w:pos="240"/>
        </w:tabs>
        <w:jc w:val="center"/>
        <w:rPr>
          <w:rFonts w:ascii="Helvetica" w:hAnsi="Helvetica"/>
          <w:sz w:val="16"/>
        </w:rPr>
        <w:sectPr w:rsidR="00FA717D">
          <w:footerReference w:type="default" r:id="rId7"/>
          <w:pgSz w:w="12240" w:h="15840"/>
          <w:pgMar w:top="480" w:right="720" w:bottom="480" w:left="600" w:header="480" w:footer="480" w:gutter="0"/>
          <w:cols w:space="480" w:equalWidth="0">
            <w:col w:w="10800"/>
          </w:cols>
        </w:sectPr>
      </w:pPr>
    </w:p>
    <w:p w:rsidR="00FA717D" w:rsidRDefault="00F5174C">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FA717D" w:rsidRDefault="00F5174C">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FA717D" w:rsidRDefault="00F5174C">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FA717D" w:rsidRDefault="00FA717D">
      <w:pPr>
        <w:tabs>
          <w:tab w:val="left" w:pos="240"/>
        </w:tabs>
        <w:spacing w:line="280" w:lineRule="exact"/>
        <w:rPr>
          <w:sz w:val="22"/>
        </w:rPr>
      </w:pPr>
    </w:p>
    <w:p w:rsidR="00FA717D" w:rsidRDefault="00F5174C">
      <w:pPr>
        <w:tabs>
          <w:tab w:val="left" w:pos="240"/>
        </w:tabs>
        <w:spacing w:line="280" w:lineRule="exact"/>
        <w:rPr>
          <w:sz w:val="22"/>
        </w:rPr>
      </w:pPr>
      <w:r>
        <w:rPr>
          <w:sz w:val="22"/>
        </w:rPr>
        <w:t>The following is a summary of the topics, regarding the proposed collections of information, that the certification covers:</w:t>
      </w:r>
    </w:p>
    <w:p w:rsidR="00FA717D" w:rsidRDefault="00F5174C">
      <w:pPr>
        <w:numPr>
          <w:ilvl w:val="0"/>
          <w:numId w:val="3"/>
        </w:numPr>
        <w:tabs>
          <w:tab w:val="left" w:pos="720"/>
        </w:tabs>
        <w:spacing w:line="280" w:lineRule="exact"/>
        <w:rPr>
          <w:sz w:val="22"/>
        </w:rPr>
      </w:pPr>
      <w:r>
        <w:rPr>
          <w:sz w:val="22"/>
        </w:rPr>
        <w:t>It is necessary for the proper performance of agency functions;</w:t>
      </w:r>
    </w:p>
    <w:p w:rsidR="00FA717D" w:rsidRDefault="00F5174C">
      <w:pPr>
        <w:numPr>
          <w:ilvl w:val="0"/>
          <w:numId w:val="3"/>
        </w:numPr>
        <w:tabs>
          <w:tab w:val="left" w:pos="720"/>
        </w:tabs>
        <w:spacing w:line="280" w:lineRule="exact"/>
        <w:rPr>
          <w:sz w:val="22"/>
        </w:rPr>
      </w:pPr>
      <w:r>
        <w:rPr>
          <w:sz w:val="22"/>
        </w:rPr>
        <w:t>It avoids unnecessary duplication;</w:t>
      </w:r>
    </w:p>
    <w:p w:rsidR="00FA717D" w:rsidRDefault="00F5174C">
      <w:pPr>
        <w:numPr>
          <w:ilvl w:val="0"/>
          <w:numId w:val="3"/>
        </w:numPr>
        <w:tabs>
          <w:tab w:val="left" w:pos="720"/>
        </w:tabs>
        <w:spacing w:line="280" w:lineRule="exact"/>
        <w:rPr>
          <w:sz w:val="22"/>
        </w:rPr>
      </w:pPr>
      <w:r>
        <w:rPr>
          <w:sz w:val="22"/>
        </w:rPr>
        <w:t>It reduces burden on small entities;</w:t>
      </w:r>
    </w:p>
    <w:p w:rsidR="00FA717D" w:rsidRDefault="00F5174C">
      <w:pPr>
        <w:numPr>
          <w:ilvl w:val="0"/>
          <w:numId w:val="3"/>
        </w:numPr>
        <w:tabs>
          <w:tab w:val="left" w:pos="720"/>
        </w:tabs>
        <w:spacing w:line="280" w:lineRule="exact"/>
        <w:rPr>
          <w:sz w:val="22"/>
        </w:rPr>
      </w:pPr>
      <w:r>
        <w:rPr>
          <w:sz w:val="22"/>
        </w:rPr>
        <w:t>It uses plain, coherent, and unambiguous terminology that is understandable to respondents;</w:t>
      </w:r>
    </w:p>
    <w:p w:rsidR="00FA717D" w:rsidRDefault="00F5174C">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FA717D" w:rsidRDefault="00F5174C">
      <w:pPr>
        <w:numPr>
          <w:ilvl w:val="0"/>
          <w:numId w:val="3"/>
        </w:numPr>
        <w:tabs>
          <w:tab w:val="left" w:pos="720"/>
        </w:tabs>
        <w:spacing w:line="280" w:lineRule="exact"/>
        <w:rPr>
          <w:sz w:val="22"/>
        </w:rPr>
      </w:pPr>
      <w:r>
        <w:rPr>
          <w:sz w:val="22"/>
        </w:rPr>
        <w:t>It indicates the retention periods for recordkeeping requirements;</w:t>
      </w:r>
    </w:p>
    <w:p w:rsidR="00FA717D" w:rsidRDefault="00F5174C">
      <w:pPr>
        <w:numPr>
          <w:ilvl w:val="0"/>
          <w:numId w:val="3"/>
        </w:numPr>
        <w:tabs>
          <w:tab w:val="left" w:pos="720"/>
        </w:tabs>
        <w:spacing w:line="280" w:lineRule="exact"/>
        <w:rPr>
          <w:sz w:val="22"/>
        </w:rPr>
      </w:pPr>
      <w:r>
        <w:rPr>
          <w:sz w:val="22"/>
        </w:rPr>
        <w:t>It informs respondents of the information called for under 5 CFR 1320.8(b)(3):</w:t>
      </w:r>
    </w:p>
    <w:p w:rsidR="00FA717D" w:rsidRDefault="00F5174C">
      <w:pPr>
        <w:numPr>
          <w:ilvl w:val="0"/>
          <w:numId w:val="4"/>
        </w:numPr>
        <w:tabs>
          <w:tab w:val="left" w:pos="720"/>
        </w:tabs>
        <w:spacing w:line="280" w:lineRule="exact"/>
        <w:rPr>
          <w:sz w:val="22"/>
        </w:rPr>
      </w:pPr>
      <w:r>
        <w:rPr>
          <w:sz w:val="22"/>
        </w:rPr>
        <w:t>Why the information is being collected;</w:t>
      </w:r>
    </w:p>
    <w:p w:rsidR="00FA717D" w:rsidRDefault="00F5174C">
      <w:pPr>
        <w:numPr>
          <w:ilvl w:val="0"/>
          <w:numId w:val="4"/>
        </w:numPr>
        <w:tabs>
          <w:tab w:val="left" w:pos="720"/>
        </w:tabs>
        <w:spacing w:line="280" w:lineRule="exact"/>
        <w:rPr>
          <w:sz w:val="22"/>
        </w:rPr>
      </w:pPr>
      <w:r>
        <w:rPr>
          <w:sz w:val="22"/>
        </w:rPr>
        <w:t>Use of the information;</w:t>
      </w:r>
    </w:p>
    <w:p w:rsidR="00FA717D" w:rsidRDefault="00F5174C">
      <w:pPr>
        <w:numPr>
          <w:ilvl w:val="0"/>
          <w:numId w:val="4"/>
        </w:numPr>
        <w:tabs>
          <w:tab w:val="left" w:pos="720"/>
        </w:tabs>
        <w:spacing w:line="280" w:lineRule="exact"/>
        <w:rPr>
          <w:sz w:val="22"/>
        </w:rPr>
      </w:pPr>
      <w:r>
        <w:rPr>
          <w:sz w:val="22"/>
        </w:rPr>
        <w:t>burden estimate;</w:t>
      </w:r>
    </w:p>
    <w:p w:rsidR="00FA717D" w:rsidRDefault="00F5174C">
      <w:pPr>
        <w:numPr>
          <w:ilvl w:val="0"/>
          <w:numId w:val="4"/>
        </w:numPr>
        <w:tabs>
          <w:tab w:val="left" w:pos="720"/>
        </w:tabs>
        <w:spacing w:line="280" w:lineRule="exact"/>
        <w:rPr>
          <w:sz w:val="22"/>
        </w:rPr>
      </w:pPr>
      <w:r>
        <w:rPr>
          <w:sz w:val="22"/>
        </w:rPr>
        <w:t>Nature of response (voluntary, required for a benefit, or mandatory);</w:t>
      </w:r>
    </w:p>
    <w:p w:rsidR="00FA717D" w:rsidRDefault="00F5174C">
      <w:pPr>
        <w:numPr>
          <w:ilvl w:val="0"/>
          <w:numId w:val="4"/>
        </w:numPr>
        <w:tabs>
          <w:tab w:val="left" w:pos="720"/>
        </w:tabs>
        <w:spacing w:line="280" w:lineRule="exact"/>
        <w:rPr>
          <w:sz w:val="22"/>
        </w:rPr>
      </w:pPr>
      <w:r>
        <w:rPr>
          <w:sz w:val="22"/>
        </w:rPr>
        <w:t>Nature and extent of confidentiality; and</w:t>
      </w:r>
    </w:p>
    <w:p w:rsidR="00FA717D" w:rsidRDefault="00F5174C">
      <w:pPr>
        <w:numPr>
          <w:ilvl w:val="0"/>
          <w:numId w:val="4"/>
        </w:numPr>
        <w:tabs>
          <w:tab w:val="left" w:pos="720"/>
        </w:tabs>
        <w:spacing w:line="280" w:lineRule="exact"/>
        <w:rPr>
          <w:sz w:val="22"/>
        </w:rPr>
      </w:pPr>
      <w:r>
        <w:rPr>
          <w:sz w:val="22"/>
        </w:rPr>
        <w:t>Need to display currently valid OMB control number;</w:t>
      </w:r>
    </w:p>
    <w:p w:rsidR="00FA717D" w:rsidRDefault="00F5174C">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FA717D" w:rsidRDefault="00F5174C">
      <w:pPr>
        <w:numPr>
          <w:ilvl w:val="0"/>
          <w:numId w:val="6"/>
        </w:numPr>
        <w:tabs>
          <w:tab w:val="left" w:pos="720"/>
        </w:tabs>
        <w:spacing w:line="280" w:lineRule="exact"/>
        <w:rPr>
          <w:sz w:val="22"/>
        </w:rPr>
      </w:pPr>
      <w:r>
        <w:rPr>
          <w:sz w:val="22"/>
        </w:rPr>
        <w:t>It uses effective and efficient statistical survey methodology; and</w:t>
      </w:r>
    </w:p>
    <w:p w:rsidR="00FA717D" w:rsidRDefault="00F5174C">
      <w:pPr>
        <w:numPr>
          <w:ilvl w:val="0"/>
          <w:numId w:val="6"/>
        </w:numPr>
        <w:tabs>
          <w:tab w:val="left" w:pos="720"/>
        </w:tabs>
        <w:spacing w:line="280" w:lineRule="exact"/>
        <w:rPr>
          <w:sz w:val="22"/>
        </w:rPr>
      </w:pPr>
      <w:r>
        <w:rPr>
          <w:sz w:val="22"/>
        </w:rPr>
        <w:t>It makes appropriate use of information technology.</w:t>
      </w:r>
    </w:p>
    <w:p w:rsidR="00FA717D" w:rsidRDefault="00FA717D">
      <w:pPr>
        <w:tabs>
          <w:tab w:val="left" w:pos="600"/>
        </w:tabs>
        <w:spacing w:line="280" w:lineRule="exact"/>
        <w:rPr>
          <w:sz w:val="22"/>
        </w:rPr>
      </w:pPr>
    </w:p>
    <w:p w:rsidR="00FA717D" w:rsidRDefault="00F5174C">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40" w:name="Text20"/>
    <w:p w:rsidR="00FA717D" w:rsidRDefault="00FA717D">
      <w:pPr>
        <w:tabs>
          <w:tab w:val="left" w:pos="240"/>
        </w:tabs>
        <w:ind w:left="240"/>
      </w:pPr>
      <w:r>
        <w:fldChar w:fldCharType="begin">
          <w:ffData>
            <w:name w:val="Text20"/>
            <w:enabled/>
            <w:calcOnExit w:val="0"/>
            <w:textInput/>
          </w:ffData>
        </w:fldChar>
      </w:r>
      <w:r w:rsidR="00F5174C">
        <w:instrText xml:space="preserve"> FORMTEXT </w:instrText>
      </w:r>
      <w:r>
        <w:fldChar w:fldCharType="separate"/>
      </w:r>
      <w:r w:rsidR="00F5174C">
        <w:rPr>
          <w:noProof/>
        </w:rPr>
        <w:t xml:space="preserve">     </w:t>
      </w:r>
      <w:r>
        <w:fldChar w:fldCharType="end"/>
      </w:r>
      <w:bookmarkEnd w:id="40"/>
    </w:p>
    <w:p w:rsidR="00FA717D" w:rsidRDefault="00FA717D">
      <w:pPr>
        <w:tabs>
          <w:tab w:val="left" w:pos="240"/>
        </w:tabs>
      </w:pPr>
    </w:p>
    <w:tbl>
      <w:tblPr>
        <w:tblW w:w="0" w:type="auto"/>
        <w:tblLayout w:type="fixed"/>
        <w:tblLook w:val="0000"/>
      </w:tblPr>
      <w:tblGrid>
        <w:gridCol w:w="8388"/>
        <w:gridCol w:w="2628"/>
      </w:tblGrid>
      <w:tr w:rsidR="00FA717D">
        <w:tc>
          <w:tcPr>
            <w:tcW w:w="8388" w:type="dxa"/>
            <w:tcBorders>
              <w:top w:val="single" w:sz="6" w:space="0" w:color="auto"/>
              <w:left w:val="nil"/>
              <w:bottom w:val="single" w:sz="6" w:space="0" w:color="auto"/>
              <w:right w:val="nil"/>
            </w:tcBorders>
          </w:tcPr>
          <w:p w:rsidR="00FA717D" w:rsidRDefault="00F5174C">
            <w:pPr>
              <w:tabs>
                <w:tab w:val="left" w:pos="240"/>
              </w:tabs>
              <w:ind w:left="-120"/>
              <w:rPr>
                <w:rFonts w:ascii="Helvetica" w:hAnsi="Helvetica"/>
                <w:sz w:val="16"/>
              </w:rPr>
            </w:pPr>
            <w:r>
              <w:rPr>
                <w:rFonts w:ascii="Helvetica" w:hAnsi="Helvetica"/>
                <w:sz w:val="16"/>
              </w:rPr>
              <w:t>Signature of Program Official:</w:t>
            </w:r>
          </w:p>
          <w:p w:rsidR="00FA717D" w:rsidRDefault="00FA717D">
            <w:pPr>
              <w:tabs>
                <w:tab w:val="left" w:pos="240"/>
              </w:tabs>
              <w:rPr>
                <w:rFonts w:ascii="Helvetica" w:hAnsi="Helvetica"/>
                <w:sz w:val="16"/>
              </w:rPr>
            </w:pPr>
          </w:p>
          <w:p w:rsidR="00FA717D" w:rsidRDefault="00FA717D">
            <w:pPr>
              <w:tabs>
                <w:tab w:val="left" w:pos="240"/>
              </w:tabs>
              <w:rPr>
                <w:rFonts w:ascii="Helvetica" w:hAnsi="Helvetica"/>
                <w:sz w:val="16"/>
              </w:rPr>
            </w:pPr>
          </w:p>
          <w:p w:rsidR="00FA717D" w:rsidRDefault="00F5174C">
            <w:pPr>
              <w:tabs>
                <w:tab w:val="left" w:pos="240"/>
              </w:tabs>
              <w:rPr>
                <w:rFonts w:ascii="Helvetica" w:hAnsi="Helvetica"/>
                <w:sz w:val="16"/>
              </w:rPr>
            </w:pPr>
            <w:r>
              <w:rPr>
                <w:rFonts w:ascii="Helvetica" w:hAnsi="Helvetica"/>
                <w:sz w:val="16"/>
              </w:rPr>
              <w:t>X</w:t>
            </w:r>
          </w:p>
          <w:bookmarkStart w:id="41" w:name="Text21"/>
          <w:p w:rsidR="00FA717D" w:rsidRDefault="00FA717D">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r w:rsidR="00F5174C">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B63E48">
              <w:rPr>
                <w:rFonts w:ascii="Helvetica" w:hAnsi="Helvetica"/>
                <w:sz w:val="16"/>
              </w:rPr>
              <w:t>Charles Bien</w:t>
            </w:r>
            <w:r w:rsidR="00F5174C">
              <w:rPr>
                <w:rFonts w:ascii="Helvetica" w:hAnsi="Helvetica"/>
                <w:sz w:val="16"/>
              </w:rPr>
              <w:t xml:space="preserve">, </w:t>
            </w:r>
            <w:r w:rsidR="00B63E48">
              <w:rPr>
                <w:rFonts w:ascii="Helvetica" w:hAnsi="Helvetica"/>
                <w:sz w:val="16"/>
              </w:rPr>
              <w:t xml:space="preserve">Acting </w:t>
            </w:r>
            <w:r w:rsidR="00F5174C">
              <w:rPr>
                <w:rFonts w:ascii="Helvetica" w:hAnsi="Helvetica"/>
                <w:sz w:val="16"/>
              </w:rPr>
              <w:t>Director, Office of Environment and Energy</w:t>
            </w:r>
            <w:r>
              <w:rPr>
                <w:rFonts w:ascii="Helvetica" w:hAnsi="Helvetica"/>
                <w:sz w:val="16"/>
              </w:rPr>
              <w:fldChar w:fldCharType="end"/>
            </w:r>
            <w:bookmarkEnd w:id="41"/>
          </w:p>
        </w:tc>
        <w:tc>
          <w:tcPr>
            <w:tcW w:w="2628" w:type="dxa"/>
            <w:tcBorders>
              <w:top w:val="single" w:sz="6" w:space="0" w:color="auto"/>
              <w:left w:val="single" w:sz="6" w:space="0" w:color="auto"/>
              <w:bottom w:val="single" w:sz="6" w:space="0" w:color="auto"/>
              <w:right w:val="nil"/>
            </w:tcBorders>
          </w:tcPr>
          <w:p w:rsidR="00FA717D" w:rsidRDefault="00F5174C">
            <w:pPr>
              <w:tabs>
                <w:tab w:val="left" w:pos="240"/>
              </w:tabs>
              <w:rPr>
                <w:rFonts w:ascii="Helvetica" w:hAnsi="Helvetica"/>
                <w:sz w:val="16"/>
              </w:rPr>
            </w:pPr>
            <w:r>
              <w:rPr>
                <w:rFonts w:ascii="Helvetica" w:hAnsi="Helvetica"/>
                <w:sz w:val="16"/>
              </w:rPr>
              <w:t>Date:</w:t>
            </w:r>
          </w:p>
        </w:tc>
      </w:tr>
    </w:tbl>
    <w:p w:rsidR="00FA717D" w:rsidRDefault="00F51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FA717D" w:rsidRDefault="00FA71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FA717D" w:rsidRDefault="00F517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FA717D" w:rsidRDefault="00FA7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FA717D" w:rsidRDefault="00F5174C">
      <w:pPr>
        <w:keepLines/>
        <w:tabs>
          <w:tab w:val="left" w:pos="360"/>
        </w:tabs>
        <w:spacing w:after="80"/>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Start w:id="42" w:name="Text22"/>
    <w:p w:rsidR="00FA717D" w:rsidRDefault="00FA717D">
      <w:pPr>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24 CFR Part 58,"Environmental Review Procedures for Entities Assuming HUD Environmental Responsibilities" [copy attached] requires the submission of form HUD -7015.15--"Request for Release of Funds and Certification" [copy attached].  HUD recipients use this form to certify their compliance of proposed HUD-assisted activities with the National Environmental Policy Act (NEPA), the regulations of the Council on Environmental Quality, related federal environmental laws, executive orders, and authorities, and Part 58 procedures.  HUD (or the State for certain State-administered HUD grant programs) approve the certification allowing for the conditionally awarded or formula-allocated funds to be released to the recipient.  Various laws that authorize this procedure are listed in 24 CFR 58.1(b).</w:t>
      </w:r>
      <w:r>
        <w:rPr>
          <w:sz w:val="22"/>
        </w:rPr>
        <w:fldChar w:fldCharType="end"/>
      </w:r>
      <w:bookmarkEnd w:id="42"/>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bookmarkStart w:id="43" w:name="Text23"/>
    <w:p w:rsidR="00FA717D" w:rsidRDefault="00FA717D">
      <w:pPr>
        <w:keepLines/>
        <w:tabs>
          <w:tab w:val="left" w:pos="360"/>
          <w:tab w:val="left" w:pos="720"/>
        </w:tabs>
        <w:ind w:left="360"/>
        <w:rPr>
          <w:sz w:val="18"/>
        </w:rPr>
      </w:pPr>
      <w:r>
        <w:rPr>
          <w:sz w:val="22"/>
        </w:rPr>
        <w:fldChar w:fldCharType="begin">
          <w:ffData>
            <w:name w:val="Text23"/>
            <w:enabled/>
            <w:calcOnExit w:val="0"/>
            <w:textInput/>
          </w:ffData>
        </w:fldChar>
      </w:r>
      <w:r w:rsidR="00F5174C">
        <w:rPr>
          <w:sz w:val="22"/>
        </w:rPr>
        <w:instrText xml:space="preserve"> FORMTEXT </w:instrText>
      </w:r>
      <w:r>
        <w:rPr>
          <w:sz w:val="22"/>
        </w:rPr>
      </w:r>
      <w:r>
        <w:rPr>
          <w:sz w:val="22"/>
        </w:rPr>
        <w:fldChar w:fldCharType="separate"/>
      </w:r>
      <w:r w:rsidR="00F5174C">
        <w:rPr>
          <w:sz w:val="22"/>
        </w:rPr>
        <w:t>The respondents are HUD recipients who are required to submit form HUD-7015.15.  The purpose of the information collection is to document statutory and regulatory compliance by HUD recipients on form HUD-7015.15, which is submitted to HUD (or the State for certain State-administered funds) for approval  for funds to be released to the recipient.</w:t>
      </w:r>
      <w:r>
        <w:rPr>
          <w:sz w:val="22"/>
        </w:rPr>
        <w:fldChar w:fldCharType="end"/>
      </w:r>
      <w:bookmarkEnd w:id="43"/>
    </w:p>
    <w:p w:rsidR="00FA717D" w:rsidRDefault="00FA717D">
      <w:pPr>
        <w:tabs>
          <w:tab w:val="left" w:pos="360"/>
        </w:tabs>
        <w:rPr>
          <w:sz w:val="18"/>
        </w:rPr>
      </w:pPr>
    </w:p>
    <w:p w:rsidR="00FA717D" w:rsidRDefault="00F5174C">
      <w:pPr>
        <w:keepLines/>
        <w:tabs>
          <w:tab w:val="left" w:pos="360"/>
        </w:tabs>
        <w:spacing w:after="80"/>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A717D" w:rsidRDefault="00FA717D">
      <w:pPr>
        <w:keepLines/>
        <w:tabs>
          <w:tab w:val="left" w:pos="360"/>
          <w:tab w:val="left" w:pos="720"/>
        </w:tabs>
        <w:ind w:left="360"/>
        <w:rPr>
          <w:sz w:val="18"/>
        </w:rPr>
      </w:pPr>
      <w:r>
        <w:rPr>
          <w:sz w:val="22"/>
        </w:rPr>
        <w:fldChar w:fldCharType="begin">
          <w:ffData>
            <w:name w:val=""/>
            <w:enabled/>
            <w:calcOnExit w:val="0"/>
            <w:textInput/>
          </w:ffData>
        </w:fldChar>
      </w:r>
      <w:r w:rsidR="00F5174C">
        <w:rPr>
          <w:sz w:val="22"/>
        </w:rPr>
        <w:instrText xml:space="preserve"> FORMTEXT </w:instrText>
      </w:r>
      <w:r>
        <w:rPr>
          <w:sz w:val="22"/>
        </w:rPr>
      </w:r>
      <w:r>
        <w:rPr>
          <w:sz w:val="22"/>
        </w:rPr>
        <w:fldChar w:fldCharType="separate"/>
      </w:r>
      <w:r w:rsidR="00F5174C">
        <w:rPr>
          <w:sz w:val="22"/>
        </w:rPr>
        <w:t>HUD may propose rulemaking that would permit recipients to electronically submit form HUD-7015.15 including allowing t</w:t>
      </w:r>
      <w:r w:rsidR="00B63E48">
        <w:rPr>
          <w:sz w:val="22"/>
        </w:rPr>
        <w:t>he use of electronic signatures</w:t>
      </w:r>
      <w:r w:rsidR="00F5174C">
        <w:rPr>
          <w:sz w:val="22"/>
        </w:rPr>
        <w:t xml:space="preserve"> on the form.  This rulemaking will also permit HUD approvals of such electronic submissions to be made electronically by HUD staff.  Currently, HUD recipients submit the form HUD 7015.15 in the original.  The form is screen-fill</w:t>
      </w:r>
      <w:r w:rsidR="00B63E48">
        <w:rPr>
          <w:sz w:val="22"/>
        </w:rPr>
        <w:t>a</w:t>
      </w:r>
      <w:r w:rsidR="00F5174C">
        <w:rPr>
          <w:sz w:val="22"/>
        </w:rPr>
        <w:t>ble and is available on the HUD Environmental website.  The submission of the form electronically with electronic signatures may be possible in the future as HUD makes progress in developing a departmental-wide system and protocol that would permit electronic submissions of environmental certifications made by HUD recipients.</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FA717D" w:rsidRDefault="00FA717D">
      <w:pPr>
        <w:keepLines/>
        <w:tabs>
          <w:tab w:val="left" w:pos="360"/>
          <w:tab w:val="left" w:pos="720"/>
        </w:tabs>
        <w:ind w:left="360"/>
        <w:rPr>
          <w:sz w:val="18"/>
        </w:rPr>
      </w:pPr>
      <w:r>
        <w:rPr>
          <w:sz w:val="22"/>
        </w:rPr>
        <w:fldChar w:fldCharType="begin">
          <w:ffData>
            <w:name w:val="Text23"/>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This is not applicable, because there is no similar information already available.</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This collection of informtion does not impact small businesses and other small entities.</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This is not applicable, because t</w:t>
      </w:r>
      <w:r w:rsidR="00F5174C">
        <w:rPr>
          <w:noProof/>
          <w:sz w:val="22"/>
        </w:rPr>
        <w:t>his collection of information is a one-time certification of compliance by the HUD recipient for a site-specific HUD-assisted project or activity.</w:t>
      </w:r>
      <w:r>
        <w:rPr>
          <w:sz w:val="22"/>
        </w:rPr>
        <w:fldChar w:fldCharType="end"/>
      </w:r>
    </w:p>
    <w:p w:rsidR="00FA717D" w:rsidRDefault="00FA717D">
      <w:pPr>
        <w:tabs>
          <w:tab w:val="left" w:pos="360"/>
        </w:tabs>
        <w:ind w:left="360" w:hanging="360"/>
        <w:rPr>
          <w:sz w:val="18"/>
        </w:rPr>
      </w:pPr>
    </w:p>
    <w:p w:rsidR="00FA717D" w:rsidRDefault="00F5174C">
      <w:pPr>
        <w:numPr>
          <w:ilvl w:val="0"/>
          <w:numId w:val="7"/>
        </w:numPr>
        <w:tabs>
          <w:tab w:val="left" w:pos="360"/>
        </w:tabs>
        <w:rPr>
          <w:sz w:val="18"/>
        </w:rPr>
      </w:pPr>
      <w:r>
        <w:rPr>
          <w:sz w:val="18"/>
        </w:rPr>
        <w:t xml:space="preserve">Explain any special circumstances that would cause an information collection to be conducted in a manner: </w:t>
      </w:r>
    </w:p>
    <w:p w:rsidR="00FA717D" w:rsidRDefault="00F5174C">
      <w:pPr>
        <w:numPr>
          <w:ilvl w:val="0"/>
          <w:numId w:val="8"/>
        </w:numPr>
        <w:tabs>
          <w:tab w:val="left" w:pos="600"/>
        </w:tabs>
        <w:rPr>
          <w:sz w:val="18"/>
        </w:rPr>
      </w:pPr>
      <w:r>
        <w:rPr>
          <w:sz w:val="18"/>
        </w:rPr>
        <w:t xml:space="preserve">requiring respondents to report information to the agency more than quarterly; </w:t>
      </w:r>
    </w:p>
    <w:p w:rsidR="00FA717D" w:rsidRDefault="00F5174C">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FA717D" w:rsidRDefault="00F5174C">
      <w:pPr>
        <w:numPr>
          <w:ilvl w:val="0"/>
          <w:numId w:val="8"/>
        </w:numPr>
        <w:tabs>
          <w:tab w:val="left" w:pos="600"/>
        </w:tabs>
        <w:rPr>
          <w:sz w:val="18"/>
        </w:rPr>
      </w:pPr>
      <w:r>
        <w:rPr>
          <w:sz w:val="18"/>
        </w:rPr>
        <w:t xml:space="preserve">requiring respondents to submit more than an original and two copies of any document; </w:t>
      </w:r>
    </w:p>
    <w:p w:rsidR="00FA717D" w:rsidRDefault="00F5174C">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FA717D" w:rsidRDefault="00F5174C">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FA717D" w:rsidRDefault="00F5174C">
      <w:pPr>
        <w:numPr>
          <w:ilvl w:val="0"/>
          <w:numId w:val="8"/>
        </w:numPr>
        <w:tabs>
          <w:tab w:val="left" w:pos="600"/>
        </w:tabs>
        <w:rPr>
          <w:sz w:val="18"/>
        </w:rPr>
      </w:pPr>
      <w:r>
        <w:rPr>
          <w:sz w:val="18"/>
        </w:rPr>
        <w:t xml:space="preserve">requiring the use of a statistical data classification that has not been reviewed and approved by OMB; </w:t>
      </w:r>
    </w:p>
    <w:p w:rsidR="00FA717D" w:rsidRDefault="00F5174C">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A717D" w:rsidRDefault="00F5174C">
      <w:pPr>
        <w:keepLines/>
        <w:numPr>
          <w:ilvl w:val="0"/>
          <w:numId w:val="8"/>
        </w:numPr>
        <w:tabs>
          <w:tab w:val="left" w:pos="600"/>
        </w:tabs>
        <w:spacing w:after="80"/>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FA717D" w:rsidRDefault="00FA717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There are no special circumstances mentioned above that apply to this information collection.</w:t>
      </w:r>
      <w:r>
        <w:rPr>
          <w:sz w:val="22"/>
        </w:rPr>
        <w:fldChar w:fldCharType="end"/>
      </w:r>
    </w:p>
    <w:p w:rsidR="00FA717D" w:rsidRDefault="00FA717D">
      <w:pPr>
        <w:numPr>
          <w:ilvl w:val="12"/>
          <w:numId w:val="0"/>
        </w:numPr>
        <w:tabs>
          <w:tab w:val="left" w:pos="360"/>
        </w:tabs>
        <w:ind w:left="360" w:hanging="360"/>
        <w:rPr>
          <w:sz w:val="18"/>
        </w:rPr>
      </w:pPr>
    </w:p>
    <w:p w:rsidR="00FA717D" w:rsidRDefault="00F5174C">
      <w:pPr>
        <w:numPr>
          <w:ilvl w:val="12"/>
          <w:numId w:val="0"/>
        </w:numPr>
        <w:tabs>
          <w:tab w:val="left" w:pos="360"/>
        </w:tabs>
        <w:ind w:left="360" w:hanging="360"/>
        <w:rPr>
          <w:sz w:val="18"/>
        </w:rPr>
      </w:pPr>
      <w:r>
        <w:rPr>
          <w:sz w:val="18"/>
        </w:rPr>
        <w:t xml:space="preserve"> 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A717D" w:rsidRDefault="00F5174C">
      <w:pPr>
        <w:numPr>
          <w:ilvl w:val="0"/>
          <w:numId w:val="8"/>
        </w:numPr>
        <w:tabs>
          <w:tab w:val="left" w:pos="360"/>
        </w:tabs>
        <w:ind w:left="480"/>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FA717D" w:rsidRDefault="00F5174C">
      <w:pPr>
        <w:keepLines/>
        <w:numPr>
          <w:ilvl w:val="0"/>
          <w:numId w:val="8"/>
        </w:numPr>
        <w:tabs>
          <w:tab w:val="left" w:pos="360"/>
        </w:tabs>
        <w:spacing w:after="80"/>
        <w:ind w:left="480"/>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FA717D" w:rsidRDefault="00FA717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Notice of  Proposed Information Collection for public comment was published in the Federal Register on May 7, 2004 (69 FR 25598) [copy attached].  No comments were received by HUD.</w:t>
      </w:r>
      <w:r>
        <w:rPr>
          <w:sz w:val="22"/>
        </w:rPr>
        <w:fldChar w:fldCharType="end"/>
      </w:r>
    </w:p>
    <w:p w:rsidR="00FA717D" w:rsidRDefault="00FA717D">
      <w:pPr>
        <w:numPr>
          <w:ilvl w:val="12"/>
          <w:numId w:val="0"/>
        </w:numPr>
        <w:tabs>
          <w:tab w:val="left" w:pos="360"/>
        </w:tabs>
        <w:ind w:left="360" w:hanging="360"/>
        <w:rPr>
          <w:sz w:val="18"/>
        </w:rPr>
      </w:pPr>
    </w:p>
    <w:p w:rsidR="00FA717D" w:rsidRDefault="00F5174C">
      <w:pPr>
        <w:keepLines/>
        <w:numPr>
          <w:ilvl w:val="12"/>
          <w:numId w:val="0"/>
        </w:numPr>
        <w:tabs>
          <w:tab w:val="left" w:pos="360"/>
        </w:tabs>
        <w:spacing w:after="80"/>
        <w:ind w:left="360" w:hanging="360"/>
        <w:rPr>
          <w:sz w:val="18"/>
        </w:rPr>
      </w:pPr>
      <w:r>
        <w:rPr>
          <w:sz w:val="18"/>
        </w:rPr>
        <w:t>9.</w:t>
      </w:r>
      <w:r>
        <w:rPr>
          <w:sz w:val="18"/>
        </w:rPr>
        <w:tab/>
        <w:t>Explain any decision to provide any payment or gi</w:t>
      </w:r>
      <w:r w:rsidR="00B63E48">
        <w:rPr>
          <w:sz w:val="18"/>
        </w:rPr>
        <w:t>ft to respondents, other than re</w:t>
      </w:r>
      <w:r>
        <w:rPr>
          <w:sz w:val="18"/>
        </w:rPr>
        <w:t>enumeration of contractors or grantees.</w:t>
      </w:r>
    </w:p>
    <w:p w:rsidR="00FA717D" w:rsidRDefault="00FA717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This is not applicable, because HUD does not provide any payment or gifts as remuneration for this information collection.  The funds awarded are on the basis of a formula-allocation or a national competition, but fund recipients must certify compliance with statutory and regulatory requirements and receive HUD approval (or State approval as appropriate) for the release of funds for proposed projects and activities.</w:t>
      </w:r>
      <w:r w:rsidR="00F5174C">
        <w:rPr>
          <w:noProof/>
          <w:sz w:val="22"/>
        </w:rPr>
        <w:t xml:space="preserve"> </w:t>
      </w:r>
      <w:r>
        <w:rPr>
          <w:sz w:val="22"/>
        </w:rPr>
        <w:fldChar w:fldCharType="end"/>
      </w:r>
    </w:p>
    <w:p w:rsidR="00FA717D" w:rsidRDefault="00FA717D">
      <w:pPr>
        <w:numPr>
          <w:ilvl w:val="12"/>
          <w:numId w:val="0"/>
        </w:numPr>
        <w:tabs>
          <w:tab w:val="left" w:pos="360"/>
        </w:tabs>
        <w:ind w:left="360" w:hanging="360"/>
        <w:rPr>
          <w:sz w:val="18"/>
        </w:rPr>
      </w:pPr>
    </w:p>
    <w:p w:rsidR="00FA717D" w:rsidRDefault="00F5174C">
      <w:pPr>
        <w:keepLines/>
        <w:numPr>
          <w:ilvl w:val="12"/>
          <w:numId w:val="0"/>
        </w:numPr>
        <w:tabs>
          <w:tab w:val="left" w:pos="360"/>
        </w:tabs>
        <w:spacing w:after="80"/>
        <w:ind w:left="360" w:hanging="360"/>
        <w:rPr>
          <w:sz w:val="18"/>
        </w:rPr>
      </w:pPr>
      <w:r>
        <w:rPr>
          <w:sz w:val="18"/>
        </w:rPr>
        <w:t>10.</w:t>
      </w:r>
      <w:r>
        <w:rPr>
          <w:sz w:val="18"/>
        </w:rPr>
        <w:tab/>
        <w:t>Describe any assurance of confidentiality provided to respondents and the basis for assurance in statute, regulation or agency policy.</w:t>
      </w:r>
    </w:p>
    <w:p w:rsidR="00FA717D" w:rsidRDefault="00FA717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The respondent's form HUD-7015.15 submitted to HUD is a public document that must also be made available upon request to any member of the public, and therefore usage of the form by the respondent provides no assurance of confidentiality under HUD environmental review procedures.</w:t>
      </w:r>
      <w:r>
        <w:rPr>
          <w:sz w:val="22"/>
        </w:rPr>
        <w:fldChar w:fldCharType="end"/>
      </w:r>
    </w:p>
    <w:p w:rsidR="00FA717D" w:rsidRDefault="00FA717D">
      <w:pPr>
        <w:numPr>
          <w:ilvl w:val="12"/>
          <w:numId w:val="0"/>
        </w:numPr>
        <w:tabs>
          <w:tab w:val="left" w:pos="360"/>
        </w:tabs>
        <w:ind w:left="360" w:hanging="360"/>
        <w:rPr>
          <w:sz w:val="18"/>
        </w:rPr>
      </w:pPr>
    </w:p>
    <w:p w:rsidR="00FA717D" w:rsidRDefault="00F5174C">
      <w:pPr>
        <w:keepLines/>
        <w:numPr>
          <w:ilvl w:val="12"/>
          <w:numId w:val="0"/>
        </w:numPr>
        <w:tabs>
          <w:tab w:val="left" w:pos="360"/>
        </w:tabs>
        <w:spacing w:after="80"/>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717D" w:rsidRDefault="00FA717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 xml:space="preserve"> The use of form HUD-7015.15 does not involve questions of a sensitive nature such as described above.</w:t>
      </w:r>
      <w:r>
        <w:rPr>
          <w:sz w:val="22"/>
        </w:rPr>
        <w:fldChar w:fldCharType="end"/>
      </w:r>
    </w:p>
    <w:p w:rsidR="00FA717D" w:rsidRDefault="00FA717D">
      <w:pPr>
        <w:numPr>
          <w:ilvl w:val="12"/>
          <w:numId w:val="0"/>
        </w:numPr>
        <w:tabs>
          <w:tab w:val="left" w:pos="360"/>
        </w:tabs>
        <w:ind w:left="360" w:hanging="360"/>
        <w:rPr>
          <w:sz w:val="18"/>
        </w:rPr>
      </w:pPr>
    </w:p>
    <w:p w:rsidR="00FA717D" w:rsidRDefault="00F5174C">
      <w:pPr>
        <w:numPr>
          <w:ilvl w:val="12"/>
          <w:numId w:val="0"/>
        </w:num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FA717D" w:rsidRDefault="00F5174C">
      <w:pPr>
        <w:numPr>
          <w:ilvl w:val="0"/>
          <w:numId w:val="8"/>
        </w:numPr>
        <w:tabs>
          <w:tab w:val="left" w:pos="480"/>
        </w:tabs>
        <w:ind w:left="480"/>
        <w:rPr>
          <w:sz w:val="18"/>
        </w:rPr>
      </w:pPr>
      <w:r>
        <w:rPr>
          <w:sz w:val="18"/>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A717D" w:rsidRDefault="00F5174C">
      <w:pPr>
        <w:numPr>
          <w:ilvl w:val="0"/>
          <w:numId w:val="8"/>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FA717D" w:rsidRDefault="00F5174C">
      <w:pPr>
        <w:keepLines/>
        <w:numPr>
          <w:ilvl w:val="0"/>
          <w:numId w:val="8"/>
        </w:numPr>
        <w:tabs>
          <w:tab w:val="left" w:pos="480"/>
        </w:tabs>
        <w:spacing w:after="80"/>
        <w:ind w:left="480"/>
        <w:rPr>
          <w:sz w:val="18"/>
        </w:rPr>
      </w:pPr>
      <w:r>
        <w:rPr>
          <w:sz w:val="18"/>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FA717D" w:rsidRDefault="00FA717D">
      <w:pPr>
        <w:keepLines/>
        <w:numPr>
          <w:ilvl w:val="12"/>
          <w:numId w:val="0"/>
        </w:numPr>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Estimates (annualized hours burden) are 18,785 respondents, 1 frequency of response, 0.6 hours per response = 11,271 hours.  Estimates (annualized costs) are $338,130 = $ 30 per hour x 11,271 hours.  The recipient's costs are eligible project costs chargeable to the HUD grant.  This is the same information that was provided in 2001 and is still current.</w:t>
      </w:r>
      <w:r>
        <w:rPr>
          <w:sz w:val="22"/>
        </w:rPr>
        <w:fldChar w:fldCharType="end"/>
      </w:r>
    </w:p>
    <w:p w:rsidR="00FA717D" w:rsidRDefault="00FA717D">
      <w:pPr>
        <w:numPr>
          <w:ilvl w:val="12"/>
          <w:numId w:val="0"/>
        </w:numPr>
        <w:tabs>
          <w:tab w:val="left" w:pos="360"/>
        </w:tabs>
        <w:ind w:left="360" w:hanging="360"/>
        <w:rPr>
          <w:sz w:val="18"/>
        </w:rPr>
      </w:pPr>
    </w:p>
    <w:p w:rsidR="00FA717D" w:rsidRDefault="00F5174C">
      <w:pPr>
        <w:numPr>
          <w:ilvl w:val="12"/>
          <w:numId w:val="0"/>
        </w:numPr>
        <w:tabs>
          <w:tab w:val="left" w:pos="360"/>
        </w:tabs>
        <w:ind w:left="360" w:hanging="360"/>
        <w:rPr>
          <w:sz w:val="18"/>
        </w:rPr>
      </w:pPr>
      <w:r>
        <w:rPr>
          <w:sz w:val="18"/>
        </w:rPr>
        <w:t>13.</w:t>
      </w:r>
      <w:r>
        <w:rPr>
          <w:sz w:val="18"/>
        </w:rPr>
        <w:tab/>
        <w:t xml:space="preserve">Provide an estimate of the total annual cost burden to respondents or recordkeepers resulting from the collection of information (do not include the cost of any hour burden shown in Items 12 and 14). </w:t>
      </w:r>
    </w:p>
    <w:p w:rsidR="00FA717D" w:rsidRDefault="00F5174C">
      <w:pPr>
        <w:numPr>
          <w:ilvl w:val="0"/>
          <w:numId w:val="8"/>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FA717D" w:rsidRDefault="00F5174C">
      <w:pPr>
        <w:numPr>
          <w:ilvl w:val="0"/>
          <w:numId w:val="8"/>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FA717D" w:rsidRDefault="00F5174C">
      <w:pPr>
        <w:keepLines/>
        <w:numPr>
          <w:ilvl w:val="0"/>
          <w:numId w:val="8"/>
        </w:numPr>
        <w:tabs>
          <w:tab w:val="left" w:pos="360"/>
        </w:tabs>
        <w:spacing w:after="80"/>
        <w:ind w:left="480"/>
        <w:rPr>
          <w:sz w:val="18"/>
        </w:rPr>
      </w:pPr>
      <w:r>
        <w:rPr>
          <w:sz w:val="18"/>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This is not applicable for these reasons: (1) generally the above listed items do not apply to this information collection;  and (2) maintaining a copy of form HUD 7015.15 as part of the recipient's environmental review record is a nominal part of project costs which are eligible for reimbursement under the HUD grant.  This is the same information that was provided in 2001 and is still current.</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The estimates of annualized cost to the Federal government is the same as that stated in Items 12 for HUD recipients, namely $415,800, because this cost is considered a project expenditure chargeable to HUD grants.  This is the same information that was provided in 2001 and is still current.</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15.</w:t>
      </w:r>
      <w:r>
        <w:rPr>
          <w:sz w:val="18"/>
        </w:rPr>
        <w:tab/>
        <w:t>Explain the reasons for any program changes or adjustments reported in Items 13 and 14 of the OMB Form 83-I.</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There are no changes or adjustments.</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 xml:space="preserve"> </w:t>
      </w:r>
      <w:r w:rsidR="00F5174C">
        <w:rPr>
          <w:noProof/>
          <w:sz w:val="22"/>
        </w:rPr>
        <w:t xml:space="preserve">Not applicable. </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FA717D" w:rsidRDefault="00FA717D">
      <w:pPr>
        <w:keepLines/>
        <w:tabs>
          <w:tab w:val="left" w:pos="360"/>
          <w:tab w:val="left" w:pos="720"/>
        </w:tabs>
        <w:ind w:left="360"/>
        <w:rPr>
          <w:sz w:val="18"/>
        </w:rPr>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noProof/>
          <w:sz w:val="22"/>
        </w:rPr>
        <w:t xml:space="preserve"> Not applicable. </w:t>
      </w:r>
      <w:r>
        <w:rPr>
          <w:sz w:val="22"/>
        </w:rPr>
        <w:fldChar w:fldCharType="end"/>
      </w:r>
    </w:p>
    <w:p w:rsidR="00FA717D" w:rsidRDefault="00FA717D">
      <w:pPr>
        <w:tabs>
          <w:tab w:val="left" w:pos="360"/>
        </w:tabs>
        <w:ind w:left="360" w:hanging="360"/>
        <w:rPr>
          <w:sz w:val="18"/>
        </w:rPr>
      </w:pPr>
    </w:p>
    <w:p w:rsidR="00FA717D" w:rsidRDefault="00F5174C">
      <w:pPr>
        <w:keepLines/>
        <w:tabs>
          <w:tab w:val="left" w:pos="360"/>
        </w:tabs>
        <w:spacing w:after="80"/>
        <w:ind w:left="360" w:hanging="360"/>
        <w:rPr>
          <w:rFonts w:ascii="Courier" w:hAnsi="Courier"/>
        </w:rPr>
      </w:pPr>
      <w:r>
        <w:rPr>
          <w:sz w:val="18"/>
        </w:rPr>
        <w:t>18.</w:t>
      </w:r>
      <w:r>
        <w:rPr>
          <w:sz w:val="18"/>
        </w:rPr>
        <w:tab/>
        <w:t>Explain each exception to the certification statement identified in item 19.</w:t>
      </w:r>
    </w:p>
    <w:p w:rsidR="00FA717D" w:rsidRDefault="00FA717D">
      <w:pPr>
        <w:keepLines/>
        <w:tabs>
          <w:tab w:val="left" w:pos="360"/>
          <w:tab w:val="left" w:pos="720"/>
        </w:tabs>
        <w:ind w:left="360"/>
      </w:pPr>
      <w:r>
        <w:rPr>
          <w:sz w:val="22"/>
        </w:rPr>
        <w:fldChar w:fldCharType="begin">
          <w:ffData>
            <w:name w:val="Text22"/>
            <w:enabled/>
            <w:calcOnExit w:val="0"/>
            <w:textInput/>
          </w:ffData>
        </w:fldChar>
      </w:r>
      <w:r w:rsidR="00F5174C">
        <w:rPr>
          <w:sz w:val="22"/>
        </w:rPr>
        <w:instrText xml:space="preserve"> FORMTEXT </w:instrText>
      </w:r>
      <w:r>
        <w:rPr>
          <w:sz w:val="22"/>
        </w:rPr>
      </w:r>
      <w:r>
        <w:rPr>
          <w:sz w:val="22"/>
        </w:rPr>
        <w:fldChar w:fldCharType="separate"/>
      </w:r>
      <w:r w:rsidR="00F5174C">
        <w:rPr>
          <w:sz w:val="22"/>
        </w:rPr>
        <w:t>Not applicable.</w:t>
      </w:r>
      <w:r w:rsidR="00F5174C">
        <w:rPr>
          <w:noProof/>
          <w:sz w:val="22"/>
        </w:rPr>
        <w:t xml:space="preserve"> </w:t>
      </w:r>
      <w:r>
        <w:rPr>
          <w:sz w:val="22"/>
        </w:rPr>
        <w:fldChar w:fldCharType="end"/>
      </w:r>
    </w:p>
    <w:p w:rsidR="00FA717D" w:rsidRDefault="00FA717D">
      <w:pPr>
        <w:tabs>
          <w:tab w:val="left" w:pos="360"/>
          <w:tab w:val="left" w:pos="720"/>
        </w:tabs>
      </w:pPr>
    </w:p>
    <w:p w:rsidR="00FA717D" w:rsidRDefault="00F5174C">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FA717D" w:rsidRDefault="00FA71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FA717D" w:rsidRDefault="00F5174C">
      <w:pPr>
        <w:keepLines/>
        <w:tabs>
          <w:tab w:val="left" w:pos="360"/>
          <w:tab w:val="left" w:pos="720"/>
        </w:tabs>
        <w:ind w:left="360"/>
        <w:rPr>
          <w:sz w:val="24"/>
        </w:rPr>
      </w:pPr>
      <w:r>
        <w:rPr>
          <w:sz w:val="24"/>
        </w:rPr>
        <w:t>This is not applicable.</w:t>
      </w:r>
    </w:p>
    <w:p w:rsidR="00FA717D" w:rsidRDefault="00FA717D">
      <w:pPr>
        <w:keepLines/>
        <w:tabs>
          <w:tab w:val="left" w:pos="360"/>
          <w:tab w:val="left" w:pos="720"/>
        </w:tabs>
        <w:ind w:left="360"/>
        <w:rPr>
          <w:sz w:val="24"/>
        </w:rPr>
      </w:pPr>
    </w:p>
    <w:p w:rsidR="00FA717D" w:rsidRDefault="00F5174C">
      <w:pPr>
        <w:keepLines/>
        <w:tabs>
          <w:tab w:val="left" w:pos="360"/>
          <w:tab w:val="left" w:pos="720"/>
        </w:tabs>
        <w:ind w:left="360"/>
        <w:rPr>
          <w:b/>
          <w:bCs/>
          <w:sz w:val="24"/>
        </w:rPr>
      </w:pPr>
      <w:r>
        <w:rPr>
          <w:b/>
          <w:bCs/>
          <w:sz w:val="24"/>
        </w:rPr>
        <w:t>Attachments to Form OMB 83-I:</w:t>
      </w:r>
    </w:p>
    <w:p w:rsidR="00FA717D" w:rsidRDefault="00FA717D">
      <w:pPr>
        <w:keepLines/>
        <w:tabs>
          <w:tab w:val="left" w:pos="360"/>
          <w:tab w:val="left" w:pos="720"/>
        </w:tabs>
        <w:ind w:left="360"/>
        <w:rPr>
          <w:sz w:val="24"/>
        </w:rPr>
      </w:pPr>
    </w:p>
    <w:p w:rsidR="00FA717D" w:rsidRDefault="00F5174C">
      <w:pPr>
        <w:keepLines/>
        <w:tabs>
          <w:tab w:val="left" w:pos="360"/>
          <w:tab w:val="left" w:pos="720"/>
        </w:tabs>
        <w:ind w:left="360"/>
        <w:rPr>
          <w:sz w:val="24"/>
        </w:rPr>
      </w:pPr>
      <w:r>
        <w:rPr>
          <w:sz w:val="24"/>
        </w:rPr>
        <w:t>For item #1: Legal and Administrative Requirements:</w:t>
      </w:r>
    </w:p>
    <w:p w:rsidR="00FA717D" w:rsidRDefault="00F5174C">
      <w:pPr>
        <w:keepLines/>
        <w:tabs>
          <w:tab w:val="left" w:pos="360"/>
          <w:tab w:val="left" w:pos="720"/>
        </w:tabs>
        <w:ind w:left="360"/>
        <w:rPr>
          <w:sz w:val="24"/>
        </w:rPr>
      </w:pPr>
      <w:r>
        <w:rPr>
          <w:sz w:val="24"/>
        </w:rPr>
        <w:t>a. Form HUD-7015.15, "Request for Release of Funds and Certification."</w:t>
      </w:r>
    </w:p>
    <w:p w:rsidR="00FA717D" w:rsidRDefault="00FA717D">
      <w:pPr>
        <w:keepLines/>
        <w:tabs>
          <w:tab w:val="left" w:pos="360"/>
          <w:tab w:val="left" w:pos="720"/>
        </w:tabs>
        <w:ind w:left="360"/>
        <w:rPr>
          <w:sz w:val="24"/>
        </w:rPr>
      </w:pPr>
    </w:p>
    <w:p w:rsidR="00FA717D" w:rsidRDefault="00FA717D">
      <w:pPr>
        <w:keepLines/>
        <w:tabs>
          <w:tab w:val="left" w:pos="360"/>
          <w:tab w:val="left" w:pos="720"/>
        </w:tabs>
        <w:ind w:left="360"/>
        <w:rPr>
          <w:sz w:val="24"/>
        </w:rPr>
      </w:pPr>
      <w:hyperlink r:id="rId8" w:history="1">
        <w:r w:rsidR="00B63E48" w:rsidRPr="00B07355">
          <w:rPr>
            <w:rStyle w:val="Hyperlink"/>
            <w:sz w:val="24"/>
          </w:rPr>
          <w:t>http://www.hud.gov/offices/adm/hudclips/forms/files/7015-15.pdf</w:t>
        </w:r>
      </w:hyperlink>
    </w:p>
    <w:p w:rsidR="00B63E48" w:rsidRDefault="00B63E48" w:rsidP="00B63E48">
      <w:pPr>
        <w:keepLines/>
        <w:tabs>
          <w:tab w:val="left" w:pos="360"/>
          <w:tab w:val="left" w:pos="720"/>
        </w:tabs>
        <w:rPr>
          <w:sz w:val="24"/>
        </w:rPr>
      </w:pPr>
    </w:p>
    <w:p w:rsidR="00FA717D" w:rsidRDefault="00F5174C">
      <w:pPr>
        <w:keepLines/>
        <w:tabs>
          <w:tab w:val="left" w:pos="360"/>
          <w:tab w:val="left" w:pos="720"/>
        </w:tabs>
        <w:ind w:left="360"/>
        <w:rPr>
          <w:sz w:val="24"/>
        </w:rPr>
      </w:pPr>
      <w:r>
        <w:rPr>
          <w:sz w:val="24"/>
        </w:rPr>
        <w:t>b. 24 CFR Part 58, "Environmental Review Procedures for Entities Assuming HUD Environmental Responsibilities,"     e-CFR Data is current as of July 12, 2004.</w:t>
      </w:r>
    </w:p>
    <w:p w:rsidR="00FA717D" w:rsidRDefault="00FA717D">
      <w:pPr>
        <w:keepLines/>
        <w:tabs>
          <w:tab w:val="left" w:pos="360"/>
          <w:tab w:val="left" w:pos="720"/>
        </w:tabs>
        <w:ind w:left="360"/>
        <w:rPr>
          <w:sz w:val="24"/>
        </w:rPr>
      </w:pPr>
    </w:p>
    <w:p w:rsidR="00FA717D" w:rsidRDefault="00FA717D">
      <w:pPr>
        <w:keepLines/>
        <w:tabs>
          <w:tab w:val="left" w:pos="360"/>
          <w:tab w:val="left" w:pos="720"/>
        </w:tabs>
        <w:ind w:left="360"/>
        <w:rPr>
          <w:sz w:val="24"/>
        </w:rPr>
      </w:pPr>
      <w:hyperlink r:id="rId9" w:history="1">
        <w:r w:rsidR="00F5174C">
          <w:rPr>
            <w:rStyle w:val="Hyperlink"/>
          </w:rPr>
          <w:t>http://ecfr.gpoaccess.gov/cgi/t/text/text-idx?c=ecfr&amp;sid=4ae47d362629bfec821945df09b9ece1&amp;tpl=/ecfrbrowse/Title24/24cfr58_main_02.tpl</w:t>
        </w:r>
      </w:hyperlink>
    </w:p>
    <w:p w:rsidR="00FA717D" w:rsidRDefault="00FA717D">
      <w:pPr>
        <w:keepLines/>
        <w:tabs>
          <w:tab w:val="left" w:pos="360"/>
          <w:tab w:val="left" w:pos="720"/>
        </w:tabs>
        <w:ind w:left="360"/>
        <w:rPr>
          <w:sz w:val="24"/>
        </w:rPr>
      </w:pPr>
    </w:p>
    <w:p w:rsidR="00FA717D" w:rsidRDefault="00FA717D">
      <w:pPr>
        <w:keepLines/>
        <w:tabs>
          <w:tab w:val="left" w:pos="360"/>
          <w:tab w:val="left" w:pos="720"/>
        </w:tabs>
        <w:ind w:left="360"/>
        <w:rPr>
          <w:sz w:val="24"/>
        </w:rPr>
      </w:pPr>
    </w:p>
    <w:p w:rsidR="00FA717D" w:rsidRDefault="00F5174C">
      <w:pPr>
        <w:keepLines/>
        <w:tabs>
          <w:tab w:val="left" w:pos="360"/>
          <w:tab w:val="left" w:pos="720"/>
        </w:tabs>
        <w:ind w:left="360"/>
        <w:rPr>
          <w:sz w:val="24"/>
        </w:rPr>
      </w:pPr>
      <w:r>
        <w:rPr>
          <w:sz w:val="24"/>
        </w:rPr>
        <w:t>For item #8: Federal Register</w:t>
      </w:r>
    </w:p>
    <w:p w:rsidR="00FA717D" w:rsidRDefault="00F5174C">
      <w:pPr>
        <w:keepLines/>
        <w:tabs>
          <w:tab w:val="left" w:pos="360"/>
          <w:tab w:val="left" w:pos="720"/>
        </w:tabs>
        <w:ind w:left="360"/>
        <w:rPr>
          <w:sz w:val="24"/>
        </w:rPr>
      </w:pPr>
      <w:r>
        <w:rPr>
          <w:sz w:val="24"/>
        </w:rPr>
        <w:t>a. Notice of Proposed Information Collection: Comment request (69 FR 25598) May 7, 2004.</w:t>
      </w:r>
    </w:p>
    <w:p w:rsidR="00FA717D" w:rsidRDefault="00FA717D">
      <w:pPr>
        <w:keepLines/>
        <w:tabs>
          <w:tab w:val="left" w:pos="360"/>
          <w:tab w:val="left" w:pos="720"/>
        </w:tabs>
        <w:ind w:left="360"/>
        <w:rPr>
          <w:sz w:val="24"/>
        </w:rPr>
      </w:pPr>
    </w:p>
    <w:p w:rsidR="00FA717D" w:rsidRDefault="00FA717D">
      <w:pPr>
        <w:tabs>
          <w:tab w:val="left" w:pos="240"/>
        </w:tabs>
        <w:rPr>
          <w:rFonts w:ascii="Helvetica" w:hAnsi="Helvetica"/>
          <w:sz w:val="16"/>
        </w:rPr>
      </w:pPr>
    </w:p>
    <w:sectPr w:rsidR="00FA717D" w:rsidSect="00FA717D">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7D" w:rsidRDefault="00F5174C">
      <w:r>
        <w:separator/>
      </w:r>
    </w:p>
  </w:endnote>
  <w:endnote w:type="continuationSeparator" w:id="0">
    <w:p w:rsidR="00FA717D" w:rsidRDefault="00F5174C">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7D" w:rsidRDefault="00F5174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7D" w:rsidRDefault="00F5174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FA717D">
      <w:tc>
        <w:tcPr>
          <w:tcW w:w="8388" w:type="dxa"/>
          <w:tcBorders>
            <w:top w:val="single" w:sz="6" w:space="0" w:color="auto"/>
            <w:left w:val="nil"/>
            <w:bottom w:val="nil"/>
            <w:right w:val="single" w:sz="6" w:space="0" w:color="auto"/>
          </w:tcBorders>
        </w:tcPr>
        <w:p w:rsidR="00FA717D" w:rsidRDefault="00F5174C">
          <w:pPr>
            <w:pStyle w:val="Footer"/>
            <w:rPr>
              <w:rFonts w:ascii="Helvetica" w:hAnsi="Helvetica"/>
              <w:sz w:val="16"/>
            </w:rPr>
          </w:pPr>
          <w:r>
            <w:rPr>
              <w:rFonts w:ascii="Helvetica" w:hAnsi="Helvetica"/>
              <w:sz w:val="16"/>
            </w:rPr>
            <w:t>Signature of Senior Officer or Designee:</w:t>
          </w:r>
        </w:p>
        <w:p w:rsidR="00FA717D" w:rsidRDefault="00FA717D">
          <w:pPr>
            <w:pStyle w:val="Footer"/>
            <w:rPr>
              <w:rFonts w:ascii="Helvetica" w:hAnsi="Helvetica"/>
              <w:sz w:val="16"/>
            </w:rPr>
          </w:pPr>
        </w:p>
        <w:p w:rsidR="00FA717D" w:rsidRDefault="00FA717D">
          <w:pPr>
            <w:pStyle w:val="Footer"/>
            <w:rPr>
              <w:rFonts w:ascii="Helvetica" w:hAnsi="Helvetica"/>
              <w:sz w:val="16"/>
            </w:rPr>
          </w:pPr>
        </w:p>
        <w:p w:rsidR="00FA717D" w:rsidRDefault="00F5174C">
          <w:pPr>
            <w:pStyle w:val="Footer"/>
            <w:rPr>
              <w:rFonts w:ascii="Helvetica" w:hAnsi="Helvetica"/>
              <w:sz w:val="16"/>
            </w:rPr>
          </w:pPr>
          <w:r>
            <w:rPr>
              <w:rFonts w:ascii="Helvetica" w:hAnsi="Helvetica"/>
              <w:sz w:val="16"/>
            </w:rPr>
            <w:t>X</w:t>
          </w:r>
        </w:p>
        <w:p w:rsidR="00FA717D" w:rsidRDefault="00F5174C">
          <w:pPr>
            <w:pStyle w:val="Footer"/>
            <w:rPr>
              <w:rFonts w:ascii="Helvetica" w:hAnsi="Helvetica"/>
              <w:sz w:val="16"/>
            </w:rPr>
          </w:pPr>
          <w:r>
            <w:rPr>
              <w:rFonts w:ascii="Helvetica" w:hAnsi="Helvetica"/>
              <w:sz w:val="16"/>
            </w:rPr>
            <w:t xml:space="preserve">Office of the Chief Information Officer </w:t>
          </w:r>
        </w:p>
      </w:tc>
      <w:tc>
        <w:tcPr>
          <w:tcW w:w="2748" w:type="dxa"/>
          <w:tcBorders>
            <w:top w:val="single" w:sz="6" w:space="0" w:color="auto"/>
            <w:left w:val="nil"/>
            <w:bottom w:val="nil"/>
            <w:right w:val="nil"/>
          </w:tcBorders>
        </w:tcPr>
        <w:p w:rsidR="00FA717D" w:rsidRDefault="00F5174C">
          <w:pPr>
            <w:pStyle w:val="Footer"/>
            <w:rPr>
              <w:rFonts w:ascii="Helvetica" w:hAnsi="Helvetica"/>
              <w:sz w:val="16"/>
            </w:rPr>
          </w:pPr>
          <w:r>
            <w:rPr>
              <w:rFonts w:ascii="Helvetica" w:hAnsi="Helvetica"/>
              <w:sz w:val="16"/>
            </w:rPr>
            <w:t xml:space="preserve">Date: </w:t>
          </w:r>
        </w:p>
      </w:tc>
    </w:tr>
  </w:tbl>
  <w:p w:rsidR="00FA717D" w:rsidRDefault="00F5174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7D" w:rsidRDefault="00F5174C">
      <w:r>
        <w:separator/>
      </w:r>
    </w:p>
  </w:footnote>
  <w:footnote w:type="continuationSeparator" w:id="0">
    <w:p w:rsidR="00FA717D" w:rsidRDefault="00F51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7D" w:rsidRDefault="00FA7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C2F598"/>
    <w:lvl w:ilvl="0">
      <w:numFmt w:val="decimal"/>
      <w:lvlText w:val="*"/>
      <w:lvlJc w:val="left"/>
    </w:lvl>
  </w:abstractNum>
  <w:abstractNum w:abstractNumId="1">
    <w:nsid w:val="03E34A34"/>
    <w:multiLevelType w:val="singleLevel"/>
    <w:tmpl w:val="2FDA402A"/>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2">
    <w:nsid w:val="0BAB60E8"/>
    <w:multiLevelType w:val="singleLevel"/>
    <w:tmpl w:val="FF808D78"/>
    <w:lvl w:ilvl="0">
      <w:start w:val="1"/>
      <w:numFmt w:val="lowerRoman"/>
      <w:lvlText w:val="(%1) "/>
      <w:legacy w:legacy="1" w:legacySpace="0" w:legacyIndent="360"/>
      <w:lvlJc w:val="left"/>
      <w:pPr>
        <w:ind w:left="1080" w:hanging="360"/>
      </w:pPr>
      <w:rPr>
        <w:b w:val="0"/>
        <w:i w:val="0"/>
        <w:sz w:val="20"/>
      </w:rPr>
    </w:lvl>
  </w:abstractNum>
  <w:abstractNum w:abstractNumId="3">
    <w:nsid w:val="0EC67B6C"/>
    <w:multiLevelType w:val="singleLevel"/>
    <w:tmpl w:val="60DA13CE"/>
    <w:lvl w:ilvl="0">
      <w:start w:val="1"/>
      <w:numFmt w:val="lowerLetter"/>
      <w:lvlText w:val="(%1) "/>
      <w:legacy w:legacy="1" w:legacySpace="0" w:legacyIndent="360"/>
      <w:lvlJc w:val="left"/>
      <w:pPr>
        <w:ind w:left="720" w:hanging="360"/>
      </w:pPr>
      <w:rPr>
        <w:b w:val="0"/>
        <w:i w:val="0"/>
        <w:sz w:val="20"/>
      </w:rPr>
    </w:lvl>
  </w:abstractNum>
  <w:abstractNum w:abstractNumId="4">
    <w:nsid w:val="1AA55AF1"/>
    <w:multiLevelType w:val="singleLevel"/>
    <w:tmpl w:val="1742B5CE"/>
    <w:lvl w:ilvl="0">
      <w:start w:val="7"/>
      <w:numFmt w:val="decimal"/>
      <w:lvlText w:val="%1. "/>
      <w:legacy w:legacy="1" w:legacySpace="0" w:legacyIndent="360"/>
      <w:lvlJc w:val="left"/>
      <w:pPr>
        <w:ind w:left="360" w:hanging="360"/>
      </w:pPr>
      <w:rPr>
        <w:b w:val="0"/>
        <w:i w:val="0"/>
        <w:sz w:val="18"/>
      </w:rPr>
    </w:lvl>
  </w:abstractNum>
  <w:abstractNum w:abstractNumId="5">
    <w:nsid w:val="34F260EC"/>
    <w:multiLevelType w:val="singleLevel"/>
    <w:tmpl w:val="2FDA402A"/>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6">
    <w:nsid w:val="557A6A43"/>
    <w:multiLevelType w:val="singleLevel"/>
    <w:tmpl w:val="8FBA4B96"/>
    <w:lvl w:ilvl="0">
      <w:start w:val="8"/>
      <w:numFmt w:val="lowerLetter"/>
      <w:lvlText w:val="(%1) "/>
      <w:legacy w:legacy="1" w:legacySpace="0" w:legacyIndent="360"/>
      <w:lvlJc w:val="left"/>
      <w:pPr>
        <w:ind w:left="720" w:hanging="360"/>
      </w:pPr>
      <w:rPr>
        <w:b w:val="0"/>
        <w:i w:val="0"/>
        <w:sz w:val="20"/>
      </w:rPr>
    </w:lvl>
  </w:abstractNum>
  <w:num w:numId="1">
    <w:abstractNumId w:val="5"/>
  </w:num>
  <w:num w:numId="2">
    <w:abstractNumId w:val="1"/>
  </w:num>
  <w:num w:numId="3">
    <w:abstractNumId w:val="3"/>
  </w:num>
  <w:num w:numId="4">
    <w:abstractNumId w:val="2"/>
  </w:num>
  <w:num w:numId="5">
    <w:abstractNumId w:val="6"/>
  </w:num>
  <w:num w:numId="6">
    <w:abstractNumId w:val="6"/>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63E48"/>
    <w:rsid w:val="001557C0"/>
    <w:rsid w:val="00B63E48"/>
    <w:rsid w:val="00F5174C"/>
    <w:rsid w:val="00FA7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7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A717D"/>
    <w:pPr>
      <w:tabs>
        <w:tab w:val="center" w:pos="4320"/>
        <w:tab w:val="right" w:pos="8640"/>
      </w:tabs>
    </w:pPr>
  </w:style>
  <w:style w:type="paragraph" w:styleId="Footer">
    <w:name w:val="footer"/>
    <w:basedOn w:val="Normal"/>
    <w:semiHidden/>
    <w:rsid w:val="00FA717D"/>
    <w:pPr>
      <w:tabs>
        <w:tab w:val="center" w:pos="4320"/>
        <w:tab w:val="right" w:pos="8640"/>
      </w:tabs>
    </w:pPr>
  </w:style>
  <w:style w:type="character" w:styleId="Hyperlink">
    <w:name w:val="Hyperlink"/>
    <w:basedOn w:val="DefaultParagraphFont"/>
    <w:semiHidden/>
    <w:rsid w:val="00FA717D"/>
    <w:rPr>
      <w:color w:val="0000FF"/>
      <w:u w:val="single"/>
    </w:rPr>
  </w:style>
  <w:style w:type="character" w:styleId="FollowedHyperlink">
    <w:name w:val="FollowedHyperlink"/>
    <w:basedOn w:val="DefaultParagraphFont"/>
    <w:semiHidden/>
    <w:rsid w:val="00FA717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forms/files/7015-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fr.gpoaccess.gov/cgi/t/text/text-idx?c=ecfr&amp;sid=4ae47d362629bfec821945df09b9ece1&amp;tpl=/ecfrbrowse/Title24/24cfr58_main_02.t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Template>
  <TotalTime>2</TotalTime>
  <Pages>5</Pages>
  <Words>3037</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21743</CharactersWithSpaces>
  <SharedDoc>false</SharedDoc>
  <HLinks>
    <vt:vector size="18" baseType="variant">
      <vt:variant>
        <vt:i4>6946930</vt:i4>
      </vt:variant>
      <vt:variant>
        <vt:i4>249</vt:i4>
      </vt:variant>
      <vt:variant>
        <vt:i4>0</vt:i4>
      </vt:variant>
      <vt:variant>
        <vt:i4>5</vt:i4>
      </vt:variant>
      <vt:variant>
        <vt:lpwstr>http://a257.g.akamaitech.net/7/257/2422/14mar20010800/edocket.access.gpo.gov/2004/04-10481.htm</vt:lpwstr>
      </vt:variant>
      <vt:variant>
        <vt:lpwstr/>
      </vt:variant>
      <vt:variant>
        <vt:i4>8323117</vt:i4>
      </vt:variant>
      <vt:variant>
        <vt:i4>246</vt:i4>
      </vt:variant>
      <vt:variant>
        <vt:i4>0</vt:i4>
      </vt:variant>
      <vt:variant>
        <vt:i4>5</vt:i4>
      </vt:variant>
      <vt:variant>
        <vt:lpwstr>http://ecfr.gpoaccess.gov/cgi/t/text/text-idx?c=ecfr&amp;sid=4ae47d362629bfec821945df09b9ece1&amp;tpl=/ecfrbrowse/Title24/24cfr58_main_02.tpl</vt:lpwstr>
      </vt:variant>
      <vt:variant>
        <vt:lpwstr/>
      </vt:variant>
      <vt:variant>
        <vt:i4>3932206</vt:i4>
      </vt:variant>
      <vt:variant>
        <vt:i4>243</vt:i4>
      </vt:variant>
      <vt:variant>
        <vt:i4>0</vt:i4>
      </vt:variant>
      <vt:variant>
        <vt:i4>5</vt:i4>
      </vt:variant>
      <vt:variant>
        <vt:lpwstr>http://hudstage.hud.gov/utilities/intercept.cfm?/offices/cpd/energyenviron/environment/compliance/forms/7015-15.pdf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WALTER PRYBYLA</dc:creator>
  <cp:keywords/>
  <dc:description/>
  <cp:lastModifiedBy>H22393</cp:lastModifiedBy>
  <cp:revision>2</cp:revision>
  <cp:lastPrinted>2004-06-24T15:27:00Z</cp:lastPrinted>
  <dcterms:created xsi:type="dcterms:W3CDTF">2011-03-22T13:32:00Z</dcterms:created>
  <dcterms:modified xsi:type="dcterms:W3CDTF">2011-03-22T13:32:00Z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-204206468</vt:i4>
  </property>
  <property fmtid="{D5CDD505-2E9C-101B-9397-08002B2CF9AE}" pid="3" name="_NewReviewCycle">
    <vt:lpwstr/>
  </property>
  <property fmtid="{D5CDD505-2E9C-101B-9397-08002B2CF9AE}" pid="4" name="_EmailSubject">
    <vt:lpwstr>2506-0087 Environmental Reivew Procedures for Entities Assuming HUD Environmental Review Responsibilities</vt:lpwstr>
  </property>
  <property fmtid="{D5CDD505-2E9C-101B-9397-08002B2CF9AE}" pid="5" name="_AuthorEmail">
    <vt:lpwstr>Rudene.Thomas@hud.gov</vt:lpwstr>
  </property>
  <property fmtid="{D5CDD505-2E9C-101B-9397-08002B2CF9AE}" pid="6" name="_AuthorEmailDisplayName">
    <vt:lpwstr>Thomas, Rudene</vt:lpwstr>
  </property>
  <property fmtid="{D5CDD505-2E9C-101B-9397-08002B2CF9AE}" pid="8" name="_PreviousAdHocReviewCycleID">
    <vt:i4>-1855581187</vt:i4>
  </property>
</Properties>
</file>