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86" w:rsidRDefault="00005D28" w:rsidP="00005D28">
      <w:pPr>
        <w:pStyle w:val="BodyText"/>
        <w:jc w:val="center"/>
        <w:rPr>
          <w:rFonts w:ascii="Arial" w:hAnsi="Arial"/>
          <w:b/>
          <w:i/>
          <w:sz w:val="32"/>
          <w:szCs w:val="32"/>
        </w:rPr>
      </w:pPr>
      <w:bookmarkStart w:id="0" w:name="_Toc128543472"/>
      <w:bookmarkStart w:id="1" w:name="_Toc129770664"/>
      <w:bookmarkStart w:id="2" w:name="_Toc232589358"/>
      <w:r w:rsidRPr="00005D28">
        <w:rPr>
          <w:rFonts w:ascii="Arial" w:hAnsi="Arial"/>
          <w:b/>
          <w:i/>
          <w:sz w:val="32"/>
          <w:szCs w:val="32"/>
        </w:rPr>
        <w:t>Survey of Evidence-Based Practices for Mental Health and Substance Use Disorders in State Medicaid Plans: Coverage Structures, Access and Challenges</w:t>
      </w:r>
    </w:p>
    <w:p w:rsidR="00005D28" w:rsidRPr="00160D86" w:rsidRDefault="00005D28" w:rsidP="00005D28">
      <w:pPr>
        <w:pStyle w:val="BodyText"/>
        <w:jc w:val="center"/>
      </w:pPr>
    </w:p>
    <w:p w:rsidR="00D26F9A" w:rsidRPr="00160D86" w:rsidRDefault="00D26F9A" w:rsidP="00A53DF5">
      <w:pPr>
        <w:pStyle w:val="AbtHeadA"/>
        <w:rPr>
          <w:sz w:val="32"/>
          <w:szCs w:val="32"/>
        </w:rPr>
      </w:pPr>
      <w:r w:rsidRPr="00160D86">
        <w:rPr>
          <w:sz w:val="32"/>
          <w:szCs w:val="32"/>
        </w:rPr>
        <w:t>Supporting Statement</w:t>
      </w:r>
      <w:bookmarkEnd w:id="0"/>
      <w:bookmarkEnd w:id="1"/>
      <w:bookmarkEnd w:id="2"/>
    </w:p>
    <w:p w:rsidR="00512EDA" w:rsidRDefault="00D26F9A">
      <w:pPr>
        <w:pStyle w:val="AbtHeadB"/>
      </w:pPr>
      <w:bookmarkStart w:id="3" w:name="_Toc128543473"/>
      <w:bookmarkStart w:id="4" w:name="_Toc129770665"/>
      <w:bookmarkStart w:id="5" w:name="_Toc232589359"/>
      <w:r>
        <w:t>A.</w:t>
      </w:r>
      <w:r>
        <w:tab/>
      </w:r>
      <w:r w:rsidR="00512EDA">
        <w:t>Justification</w:t>
      </w:r>
    </w:p>
    <w:p w:rsidR="00D26F9A" w:rsidRPr="00B863F9" w:rsidRDefault="00512EDA" w:rsidP="00512EDA">
      <w:pPr>
        <w:pStyle w:val="AbtHeadB"/>
        <w:ind w:left="0" w:firstLine="0"/>
        <w:rPr>
          <w:sz w:val="24"/>
          <w:szCs w:val="24"/>
        </w:rPr>
      </w:pPr>
      <w:r w:rsidRPr="00B863F9">
        <w:rPr>
          <w:sz w:val="24"/>
          <w:szCs w:val="24"/>
        </w:rPr>
        <w:t>A.1.</w:t>
      </w:r>
      <w:r w:rsidRPr="00B863F9">
        <w:rPr>
          <w:sz w:val="24"/>
          <w:szCs w:val="24"/>
        </w:rPr>
        <w:tab/>
      </w:r>
      <w:r w:rsidR="00D26F9A" w:rsidRPr="00B863F9">
        <w:rPr>
          <w:sz w:val="24"/>
          <w:szCs w:val="24"/>
        </w:rPr>
        <w:t xml:space="preserve">Circumstances </w:t>
      </w:r>
      <w:r w:rsidRPr="00B863F9">
        <w:rPr>
          <w:sz w:val="24"/>
          <w:szCs w:val="24"/>
        </w:rPr>
        <w:t xml:space="preserve">of Information </w:t>
      </w:r>
      <w:r w:rsidR="00D26F9A" w:rsidRPr="00B863F9">
        <w:rPr>
          <w:sz w:val="24"/>
          <w:szCs w:val="24"/>
        </w:rPr>
        <w:t>Collection</w:t>
      </w:r>
      <w:bookmarkEnd w:id="3"/>
      <w:bookmarkEnd w:id="4"/>
      <w:bookmarkEnd w:id="5"/>
    </w:p>
    <w:p w:rsidR="00D26F9A" w:rsidRPr="00A00C53" w:rsidRDefault="00B21802">
      <w:pPr>
        <w:pStyle w:val="BodyText"/>
        <w:rPr>
          <w:sz w:val="24"/>
          <w:szCs w:val="24"/>
        </w:rPr>
      </w:pPr>
      <w:r w:rsidRPr="00A00C53">
        <w:rPr>
          <w:sz w:val="24"/>
          <w:szCs w:val="24"/>
        </w:rPr>
        <w:t>The U.S. Department of Health and Human Services’ Substance Abuse and Mental Health Services Administration</w:t>
      </w:r>
      <w:r w:rsidR="00F87878" w:rsidRPr="00A00C53">
        <w:rPr>
          <w:sz w:val="24"/>
          <w:szCs w:val="24"/>
        </w:rPr>
        <w:t>, Center for Mental Health Services</w:t>
      </w:r>
      <w:r w:rsidRPr="00A00C53">
        <w:rPr>
          <w:sz w:val="24"/>
          <w:szCs w:val="24"/>
        </w:rPr>
        <w:t xml:space="preserve"> (SAMSHA</w:t>
      </w:r>
      <w:r w:rsidR="00F87878" w:rsidRPr="00A00C53">
        <w:rPr>
          <w:sz w:val="24"/>
          <w:szCs w:val="24"/>
        </w:rPr>
        <w:t>/CMHS</w:t>
      </w:r>
      <w:r w:rsidRPr="00A00C53">
        <w:rPr>
          <w:sz w:val="24"/>
          <w:szCs w:val="24"/>
        </w:rPr>
        <w:t xml:space="preserve">) </w:t>
      </w:r>
      <w:r w:rsidR="00D26F9A" w:rsidRPr="00A00C53">
        <w:rPr>
          <w:sz w:val="24"/>
          <w:szCs w:val="24"/>
        </w:rPr>
        <w:t xml:space="preserve">is requesting approval for a </w:t>
      </w:r>
      <w:r w:rsidR="00005D28" w:rsidRPr="00A00C53">
        <w:rPr>
          <w:i/>
          <w:sz w:val="24"/>
          <w:szCs w:val="24"/>
        </w:rPr>
        <w:t xml:space="preserve">Survey of Evidence-Based Practices for Mental Health and Substance Use Disorders in State Medicaid Plans: Coverage Structures, Access and Challenges. </w:t>
      </w:r>
      <w:r w:rsidR="00005D28" w:rsidRPr="00A00C53">
        <w:rPr>
          <w:sz w:val="24"/>
          <w:szCs w:val="24"/>
        </w:rPr>
        <w:t xml:space="preserve"> This </w:t>
      </w:r>
      <w:r w:rsidR="00871210">
        <w:rPr>
          <w:sz w:val="24"/>
          <w:szCs w:val="24"/>
        </w:rPr>
        <w:t xml:space="preserve">is a </w:t>
      </w:r>
      <w:r w:rsidR="00005D28" w:rsidRPr="00A00C53">
        <w:rPr>
          <w:sz w:val="24"/>
          <w:szCs w:val="24"/>
        </w:rPr>
        <w:t>one-time</w:t>
      </w:r>
      <w:r w:rsidR="00D26F9A" w:rsidRPr="00A00C53">
        <w:rPr>
          <w:sz w:val="24"/>
          <w:szCs w:val="24"/>
        </w:rPr>
        <w:t xml:space="preserve"> data collection on </w:t>
      </w:r>
      <w:r w:rsidRPr="00A00C53">
        <w:rPr>
          <w:sz w:val="24"/>
          <w:szCs w:val="24"/>
        </w:rPr>
        <w:t xml:space="preserve">current and planned State Medicaid activities and policies related to </w:t>
      </w:r>
      <w:r w:rsidR="003F6839" w:rsidRPr="00A00C53">
        <w:rPr>
          <w:sz w:val="24"/>
          <w:szCs w:val="24"/>
        </w:rPr>
        <w:t>eight</w:t>
      </w:r>
      <w:r w:rsidRPr="00A00C53">
        <w:rPr>
          <w:sz w:val="24"/>
          <w:szCs w:val="24"/>
        </w:rPr>
        <w:t xml:space="preserve"> mental health/substance abuse evidence-based practices</w:t>
      </w:r>
      <w:r w:rsidR="00D26F9A" w:rsidRPr="00A00C53">
        <w:rPr>
          <w:sz w:val="24"/>
          <w:szCs w:val="24"/>
        </w:rPr>
        <w:t xml:space="preserve">.  </w:t>
      </w:r>
      <w:r w:rsidR="00871210">
        <w:rPr>
          <w:sz w:val="24"/>
          <w:szCs w:val="24"/>
        </w:rPr>
        <w:t>The</w:t>
      </w:r>
      <w:r w:rsidRPr="00A00C53">
        <w:rPr>
          <w:sz w:val="24"/>
          <w:szCs w:val="24"/>
        </w:rPr>
        <w:t xml:space="preserve"> data collection is part of a project to increase attention to Medicaid mental health and substance abuse service issues among State Medicaid and Mental Health/Substance Abuse Directors, as well as </w:t>
      </w:r>
      <w:r w:rsidR="00871210">
        <w:rPr>
          <w:sz w:val="24"/>
          <w:szCs w:val="24"/>
        </w:rPr>
        <w:t xml:space="preserve">to </w:t>
      </w:r>
      <w:r w:rsidRPr="00A00C53">
        <w:rPr>
          <w:sz w:val="24"/>
          <w:szCs w:val="24"/>
        </w:rPr>
        <w:t xml:space="preserve">improve the effectiveness of State Medicaid mental health </w:t>
      </w:r>
      <w:r w:rsidR="00871210">
        <w:rPr>
          <w:sz w:val="24"/>
          <w:szCs w:val="24"/>
        </w:rPr>
        <w:t xml:space="preserve">and substance abuse </w:t>
      </w:r>
      <w:r w:rsidRPr="00A00C53">
        <w:rPr>
          <w:sz w:val="24"/>
          <w:szCs w:val="24"/>
        </w:rPr>
        <w:t>services.</w:t>
      </w:r>
      <w:r w:rsidR="002A1CCC" w:rsidRPr="00A00C53">
        <w:rPr>
          <w:sz w:val="24"/>
          <w:szCs w:val="24"/>
        </w:rPr>
        <w:t xml:space="preserve"> </w:t>
      </w:r>
      <w:r w:rsidR="002430F2" w:rsidRPr="00A00C53">
        <w:rPr>
          <w:sz w:val="24"/>
          <w:szCs w:val="24"/>
        </w:rPr>
        <w:t>SAMHSA/CMHS</w:t>
      </w:r>
      <w:r w:rsidR="00D26F9A" w:rsidRPr="00A00C53">
        <w:rPr>
          <w:sz w:val="24"/>
          <w:szCs w:val="24"/>
        </w:rPr>
        <w:t xml:space="preserve"> will implement </w:t>
      </w:r>
      <w:r w:rsidRPr="00A00C53">
        <w:rPr>
          <w:sz w:val="24"/>
          <w:szCs w:val="24"/>
        </w:rPr>
        <w:t xml:space="preserve">a survey to </w:t>
      </w:r>
      <w:r w:rsidR="002A1CCC" w:rsidRPr="00A00C53">
        <w:rPr>
          <w:sz w:val="24"/>
          <w:szCs w:val="24"/>
        </w:rPr>
        <w:t>directors of S</w:t>
      </w:r>
      <w:r w:rsidRPr="00A00C53">
        <w:rPr>
          <w:sz w:val="24"/>
          <w:szCs w:val="24"/>
        </w:rPr>
        <w:t xml:space="preserve">tate </w:t>
      </w:r>
      <w:r w:rsidR="002A1CCC" w:rsidRPr="00A00C53">
        <w:rPr>
          <w:sz w:val="24"/>
          <w:szCs w:val="24"/>
        </w:rPr>
        <w:t>Medicaid programs</w:t>
      </w:r>
      <w:r w:rsidR="00D26F9A" w:rsidRPr="00A00C53">
        <w:rPr>
          <w:sz w:val="24"/>
          <w:szCs w:val="24"/>
        </w:rPr>
        <w:t xml:space="preserve">.  </w:t>
      </w:r>
      <w:r w:rsidR="00F87878" w:rsidRPr="00A00C53">
        <w:rPr>
          <w:sz w:val="24"/>
          <w:szCs w:val="24"/>
        </w:rPr>
        <w:t>This program is authorized under Section 501(d</w:t>
      </w:r>
      <w:proofErr w:type="gramStart"/>
      <w:r w:rsidR="00F87878" w:rsidRPr="00A00C53">
        <w:rPr>
          <w:sz w:val="24"/>
          <w:szCs w:val="24"/>
        </w:rPr>
        <w:t>)(</w:t>
      </w:r>
      <w:proofErr w:type="gramEnd"/>
      <w:r w:rsidR="00F87878" w:rsidRPr="00A00C53">
        <w:rPr>
          <w:sz w:val="24"/>
          <w:szCs w:val="24"/>
        </w:rPr>
        <w:t xml:space="preserve">4) of the Public Health Service Act or 42USC(5)(4).  </w:t>
      </w:r>
    </w:p>
    <w:p w:rsidR="00B21802" w:rsidRPr="00A00C53" w:rsidRDefault="00B21802">
      <w:pPr>
        <w:pStyle w:val="BodyText"/>
        <w:rPr>
          <w:sz w:val="24"/>
          <w:szCs w:val="24"/>
        </w:rPr>
      </w:pPr>
    </w:p>
    <w:p w:rsidR="002430F2" w:rsidRPr="00A00C53" w:rsidRDefault="00F87878">
      <w:pPr>
        <w:pStyle w:val="BodyText"/>
        <w:rPr>
          <w:sz w:val="24"/>
          <w:szCs w:val="24"/>
        </w:rPr>
      </w:pPr>
      <w:r w:rsidRPr="00A00C53">
        <w:rPr>
          <w:sz w:val="24"/>
          <w:szCs w:val="24"/>
        </w:rPr>
        <w:t xml:space="preserve">SAMHSA/CMHS </w:t>
      </w:r>
      <w:r w:rsidR="008351FA" w:rsidRPr="00A00C53">
        <w:rPr>
          <w:sz w:val="24"/>
          <w:szCs w:val="24"/>
        </w:rPr>
        <w:t xml:space="preserve">will disseminate a comprehensive survey instrument for state Medicaid directors that will provide information on state Medicaid coverage and implementation of </w:t>
      </w:r>
      <w:r w:rsidR="00C17672">
        <w:rPr>
          <w:sz w:val="24"/>
          <w:szCs w:val="24"/>
        </w:rPr>
        <w:t xml:space="preserve">mental health and substance abuse </w:t>
      </w:r>
      <w:r w:rsidR="008351FA" w:rsidRPr="00A00C53">
        <w:rPr>
          <w:sz w:val="24"/>
          <w:szCs w:val="24"/>
        </w:rPr>
        <w:t xml:space="preserve">evidence-based practices (EBPs) from a number of valuable vantage points.  The survey </w:t>
      </w:r>
      <w:r w:rsidR="00650848">
        <w:rPr>
          <w:sz w:val="24"/>
          <w:szCs w:val="24"/>
        </w:rPr>
        <w:t xml:space="preserve">is voluntary, and </w:t>
      </w:r>
      <w:r w:rsidR="008351FA" w:rsidRPr="00A00C53">
        <w:rPr>
          <w:sz w:val="24"/>
          <w:szCs w:val="24"/>
        </w:rPr>
        <w:t xml:space="preserve">will provide data on which states are currently covering EBPs within their Medicaid programs and which EBPs they are covering, state mechanisms for advancing EBPs in their Medicaid mental health </w:t>
      </w:r>
      <w:r w:rsidR="00871210">
        <w:rPr>
          <w:sz w:val="24"/>
          <w:szCs w:val="24"/>
        </w:rPr>
        <w:t xml:space="preserve">and substance abuse </w:t>
      </w:r>
      <w:r w:rsidR="008351FA" w:rsidRPr="00A00C53">
        <w:rPr>
          <w:sz w:val="24"/>
          <w:szCs w:val="24"/>
        </w:rPr>
        <w:t xml:space="preserve">programs, how states fund EBPs using Medicaid, how/whether states use SAMHSA toolkits and other materials to ensure fidelity to the practices, and access issues. </w:t>
      </w:r>
      <w:r w:rsidR="002A1CCC" w:rsidRPr="00A00C53">
        <w:rPr>
          <w:sz w:val="24"/>
          <w:szCs w:val="24"/>
        </w:rPr>
        <w:t xml:space="preserve">The </w:t>
      </w:r>
      <w:r w:rsidR="00005D28" w:rsidRPr="00A00C53">
        <w:rPr>
          <w:i/>
          <w:sz w:val="24"/>
          <w:szCs w:val="24"/>
        </w:rPr>
        <w:t xml:space="preserve">Survey of Evidence-Based Practices for Mental Health and Substance Use Disorders in State Medicaid Plans: Coverage Structures, Access and Challenges </w:t>
      </w:r>
      <w:r w:rsidR="00B21802" w:rsidRPr="00A00C53">
        <w:rPr>
          <w:sz w:val="24"/>
          <w:szCs w:val="24"/>
        </w:rPr>
        <w:t xml:space="preserve">includes </w:t>
      </w:r>
      <w:r w:rsidR="002A1CCC" w:rsidRPr="00A00C53">
        <w:rPr>
          <w:sz w:val="24"/>
          <w:szCs w:val="24"/>
        </w:rPr>
        <w:t>q</w:t>
      </w:r>
      <w:r w:rsidR="00B21802" w:rsidRPr="00A00C53">
        <w:rPr>
          <w:sz w:val="24"/>
          <w:szCs w:val="24"/>
        </w:rPr>
        <w:t xml:space="preserve">uestions </w:t>
      </w:r>
      <w:r w:rsidR="002A1CCC" w:rsidRPr="00A00C53">
        <w:rPr>
          <w:sz w:val="24"/>
          <w:szCs w:val="24"/>
        </w:rPr>
        <w:t>on</w:t>
      </w:r>
      <w:r w:rsidR="00B21802" w:rsidRPr="00A00C53">
        <w:rPr>
          <w:sz w:val="24"/>
          <w:szCs w:val="24"/>
        </w:rPr>
        <w:t xml:space="preserve"> the overall management and delivery of mental health and substance</w:t>
      </w:r>
      <w:r w:rsidR="002A1CCC" w:rsidRPr="00A00C53">
        <w:rPr>
          <w:sz w:val="24"/>
          <w:szCs w:val="24"/>
        </w:rPr>
        <w:t xml:space="preserve"> abuse services within Medicaid</w:t>
      </w:r>
      <w:r w:rsidR="00B21802" w:rsidRPr="00A00C53">
        <w:rPr>
          <w:sz w:val="24"/>
          <w:szCs w:val="24"/>
        </w:rPr>
        <w:t xml:space="preserve"> and </w:t>
      </w:r>
      <w:r w:rsidR="002A1CCC" w:rsidRPr="00A00C53">
        <w:rPr>
          <w:sz w:val="24"/>
          <w:szCs w:val="24"/>
        </w:rPr>
        <w:t>on the implementation of</w:t>
      </w:r>
      <w:r w:rsidR="00B21802" w:rsidRPr="00A00C53">
        <w:rPr>
          <w:sz w:val="24"/>
          <w:szCs w:val="24"/>
        </w:rPr>
        <w:t xml:space="preserve"> </w:t>
      </w:r>
      <w:r w:rsidR="003F6839" w:rsidRPr="00A00C53">
        <w:rPr>
          <w:sz w:val="24"/>
          <w:szCs w:val="24"/>
        </w:rPr>
        <w:t>eight</w:t>
      </w:r>
      <w:r w:rsidR="00B21802" w:rsidRPr="00A00C53">
        <w:rPr>
          <w:sz w:val="24"/>
          <w:szCs w:val="24"/>
        </w:rPr>
        <w:t xml:space="preserve"> specific EBPs</w:t>
      </w:r>
      <w:r w:rsidR="002A1CCC" w:rsidRPr="00A00C53">
        <w:rPr>
          <w:sz w:val="24"/>
          <w:szCs w:val="24"/>
        </w:rPr>
        <w:t xml:space="preserve"> within the state Medicaid program.  </w:t>
      </w:r>
    </w:p>
    <w:p w:rsidR="00B21802" w:rsidRPr="00A00C53" w:rsidRDefault="00B21802">
      <w:pPr>
        <w:pStyle w:val="BodyText"/>
        <w:rPr>
          <w:sz w:val="24"/>
          <w:szCs w:val="24"/>
        </w:rPr>
      </w:pPr>
    </w:p>
    <w:p w:rsidR="00D26F9A" w:rsidRPr="00B863F9" w:rsidRDefault="00D26F9A" w:rsidP="00B863F9">
      <w:pPr>
        <w:pStyle w:val="AbtHeadB"/>
        <w:ind w:left="0" w:firstLine="0"/>
        <w:rPr>
          <w:sz w:val="24"/>
          <w:szCs w:val="24"/>
        </w:rPr>
      </w:pPr>
      <w:bookmarkStart w:id="6" w:name="_Toc128543474"/>
      <w:bookmarkStart w:id="7" w:name="_Toc129770666"/>
      <w:bookmarkStart w:id="8" w:name="_Toc232589360"/>
      <w:r w:rsidRPr="00B863F9">
        <w:rPr>
          <w:sz w:val="24"/>
          <w:szCs w:val="24"/>
        </w:rPr>
        <w:t>A</w:t>
      </w:r>
      <w:r w:rsidR="00512EDA" w:rsidRPr="00B863F9">
        <w:rPr>
          <w:sz w:val="24"/>
          <w:szCs w:val="24"/>
        </w:rPr>
        <w:t>.2.</w:t>
      </w:r>
      <w:r w:rsidR="00512EDA" w:rsidRPr="00B863F9">
        <w:rPr>
          <w:sz w:val="24"/>
          <w:szCs w:val="24"/>
        </w:rPr>
        <w:tab/>
        <w:t>Purpose and Use</w:t>
      </w:r>
      <w:r w:rsidRPr="00B863F9">
        <w:rPr>
          <w:sz w:val="24"/>
          <w:szCs w:val="24"/>
        </w:rPr>
        <w:t xml:space="preserve"> of </w:t>
      </w:r>
      <w:bookmarkEnd w:id="6"/>
      <w:bookmarkEnd w:id="7"/>
      <w:bookmarkEnd w:id="8"/>
      <w:r w:rsidR="00512EDA" w:rsidRPr="00B863F9">
        <w:rPr>
          <w:sz w:val="24"/>
          <w:szCs w:val="24"/>
        </w:rPr>
        <w:t>Information</w:t>
      </w:r>
    </w:p>
    <w:p w:rsidR="00DD00BE" w:rsidRPr="00A00C53" w:rsidRDefault="00DD00BE">
      <w:pPr>
        <w:pStyle w:val="BodyText"/>
        <w:rPr>
          <w:sz w:val="24"/>
          <w:szCs w:val="24"/>
        </w:rPr>
      </w:pPr>
      <w:r w:rsidRPr="00A00C53">
        <w:rPr>
          <w:sz w:val="24"/>
          <w:szCs w:val="24"/>
        </w:rPr>
        <w:t xml:space="preserve">Consistent with </w:t>
      </w:r>
      <w:r w:rsidR="002430F2" w:rsidRPr="00A00C53">
        <w:rPr>
          <w:sz w:val="24"/>
          <w:szCs w:val="24"/>
        </w:rPr>
        <w:t>its</w:t>
      </w:r>
      <w:r w:rsidR="004760EF" w:rsidRPr="00A00C53">
        <w:rPr>
          <w:sz w:val="24"/>
          <w:szCs w:val="24"/>
        </w:rPr>
        <w:t xml:space="preserve"> </w:t>
      </w:r>
      <w:r w:rsidRPr="00A00C53">
        <w:rPr>
          <w:sz w:val="24"/>
          <w:szCs w:val="24"/>
        </w:rPr>
        <w:t xml:space="preserve">mission, </w:t>
      </w:r>
      <w:r w:rsidR="002430F2" w:rsidRPr="00A00C53">
        <w:rPr>
          <w:sz w:val="24"/>
          <w:szCs w:val="24"/>
        </w:rPr>
        <w:t>SAMHSA/CMHS</w:t>
      </w:r>
      <w:r w:rsidR="004760EF" w:rsidRPr="00A00C53">
        <w:rPr>
          <w:sz w:val="24"/>
          <w:szCs w:val="24"/>
        </w:rPr>
        <w:t xml:space="preserve"> </w:t>
      </w:r>
      <w:r w:rsidR="00F87878" w:rsidRPr="00A00C53">
        <w:rPr>
          <w:sz w:val="24"/>
          <w:szCs w:val="24"/>
        </w:rPr>
        <w:t xml:space="preserve">is seeking the information to help develop and disseminate materials that will </w:t>
      </w:r>
      <w:r w:rsidR="004760EF" w:rsidRPr="00A00C53">
        <w:rPr>
          <w:sz w:val="24"/>
          <w:szCs w:val="24"/>
        </w:rPr>
        <w:t>promote the adoption and reimbursement of</w:t>
      </w:r>
      <w:r w:rsidR="00F87878" w:rsidRPr="00A00C53">
        <w:rPr>
          <w:sz w:val="24"/>
          <w:szCs w:val="24"/>
        </w:rPr>
        <w:t xml:space="preserve"> evidence-based practices </w:t>
      </w:r>
      <w:r w:rsidR="004760EF" w:rsidRPr="00A00C53">
        <w:rPr>
          <w:sz w:val="24"/>
          <w:szCs w:val="24"/>
        </w:rPr>
        <w:t xml:space="preserve">in the prevention, treatment, rehabilitation and/or support of persons who are Medicaid recipients and have mental </w:t>
      </w:r>
      <w:r w:rsidR="00073364" w:rsidRPr="00A00C53">
        <w:rPr>
          <w:sz w:val="24"/>
          <w:szCs w:val="24"/>
        </w:rPr>
        <w:t xml:space="preserve">health </w:t>
      </w:r>
      <w:r w:rsidR="004760EF" w:rsidRPr="00A00C53">
        <w:rPr>
          <w:sz w:val="24"/>
          <w:szCs w:val="24"/>
        </w:rPr>
        <w:t>and/or substance use conditions</w:t>
      </w:r>
      <w:r w:rsidR="00F87878" w:rsidRPr="00A00C53">
        <w:rPr>
          <w:sz w:val="24"/>
          <w:szCs w:val="24"/>
        </w:rPr>
        <w:t xml:space="preserve">.  </w:t>
      </w:r>
      <w:r w:rsidR="00316F40" w:rsidRPr="00A00C53">
        <w:rPr>
          <w:sz w:val="24"/>
          <w:szCs w:val="24"/>
        </w:rPr>
        <w:t xml:space="preserve">The survey will </w:t>
      </w:r>
      <w:r w:rsidR="00316F40" w:rsidRPr="00A00C53">
        <w:rPr>
          <w:sz w:val="24"/>
          <w:szCs w:val="24"/>
        </w:rPr>
        <w:lastRenderedPageBreak/>
        <w:t xml:space="preserve">serve as the cornerstone of data gathering on selected evidence-based practices and will provide additional detail on opportunities for further discussions on State experiences concerning providers or service-specific Medicaid mental health </w:t>
      </w:r>
      <w:r w:rsidR="00073364" w:rsidRPr="00A00C53">
        <w:rPr>
          <w:sz w:val="24"/>
          <w:szCs w:val="24"/>
        </w:rPr>
        <w:t xml:space="preserve">and substance abuse </w:t>
      </w:r>
      <w:r w:rsidR="00316F40" w:rsidRPr="00A00C53">
        <w:rPr>
          <w:sz w:val="24"/>
          <w:szCs w:val="24"/>
        </w:rPr>
        <w:t>practices.</w:t>
      </w:r>
    </w:p>
    <w:p w:rsidR="00DD00BE" w:rsidRPr="00A00C53" w:rsidRDefault="00DD00BE">
      <w:pPr>
        <w:pStyle w:val="BodyText"/>
        <w:rPr>
          <w:sz w:val="24"/>
          <w:szCs w:val="24"/>
        </w:rPr>
      </w:pPr>
    </w:p>
    <w:p w:rsidR="00D26F9A" w:rsidRPr="00A00C53" w:rsidRDefault="00D91BC4" w:rsidP="003B4FF1">
      <w:pPr>
        <w:rPr>
          <w:sz w:val="24"/>
          <w:szCs w:val="24"/>
        </w:rPr>
      </w:pPr>
      <w:r w:rsidRPr="00A00C53">
        <w:rPr>
          <w:sz w:val="24"/>
          <w:szCs w:val="24"/>
        </w:rPr>
        <w:t>SAMHSA</w:t>
      </w:r>
      <w:r w:rsidR="003B4FF1" w:rsidRPr="00A00C53">
        <w:rPr>
          <w:sz w:val="24"/>
          <w:szCs w:val="24"/>
        </w:rPr>
        <w:t>/CMHS</w:t>
      </w:r>
      <w:r w:rsidRPr="00A00C53">
        <w:rPr>
          <w:sz w:val="24"/>
          <w:szCs w:val="24"/>
        </w:rPr>
        <w:t xml:space="preserve"> </w:t>
      </w:r>
      <w:r w:rsidR="00D26F9A" w:rsidRPr="00A00C53">
        <w:rPr>
          <w:sz w:val="24"/>
          <w:szCs w:val="24"/>
        </w:rPr>
        <w:t>is heavily i</w:t>
      </w:r>
      <w:r w:rsidR="008D332F" w:rsidRPr="00A00C53">
        <w:rPr>
          <w:sz w:val="24"/>
          <w:szCs w:val="24"/>
        </w:rPr>
        <w:t xml:space="preserve">nvested in learning more about </w:t>
      </w:r>
      <w:r w:rsidR="00321445" w:rsidRPr="00A00C53">
        <w:rPr>
          <w:sz w:val="24"/>
          <w:szCs w:val="24"/>
        </w:rPr>
        <w:t xml:space="preserve">the use of </w:t>
      </w:r>
      <w:r w:rsidR="008D332F" w:rsidRPr="00A00C53">
        <w:rPr>
          <w:sz w:val="24"/>
          <w:szCs w:val="24"/>
        </w:rPr>
        <w:t xml:space="preserve">EBPs </w:t>
      </w:r>
      <w:r w:rsidR="00AE5981">
        <w:rPr>
          <w:sz w:val="24"/>
          <w:szCs w:val="24"/>
        </w:rPr>
        <w:t xml:space="preserve">for mental health and substance use disorders </w:t>
      </w:r>
      <w:r w:rsidR="00321445" w:rsidRPr="00A00C53">
        <w:rPr>
          <w:sz w:val="24"/>
          <w:szCs w:val="24"/>
        </w:rPr>
        <w:t xml:space="preserve">in order to promote their continued use. The survey will enable </w:t>
      </w:r>
      <w:r w:rsidR="003419D8" w:rsidRPr="00A00C53">
        <w:rPr>
          <w:sz w:val="24"/>
          <w:szCs w:val="24"/>
        </w:rPr>
        <w:t>SAMHSA/CMHS</w:t>
      </w:r>
      <w:r w:rsidR="00321445" w:rsidRPr="00A00C53">
        <w:rPr>
          <w:sz w:val="24"/>
          <w:szCs w:val="24"/>
        </w:rPr>
        <w:t xml:space="preserve"> to know more about what states are already doing to adopt </w:t>
      </w:r>
      <w:r w:rsidR="00871210">
        <w:rPr>
          <w:sz w:val="24"/>
          <w:szCs w:val="24"/>
        </w:rPr>
        <w:t xml:space="preserve">these </w:t>
      </w:r>
      <w:r w:rsidR="00321445" w:rsidRPr="00A00C53">
        <w:rPr>
          <w:sz w:val="24"/>
          <w:szCs w:val="24"/>
        </w:rPr>
        <w:t xml:space="preserve">EBPs. </w:t>
      </w:r>
      <w:r w:rsidR="00D26F9A" w:rsidRPr="00A00C53">
        <w:rPr>
          <w:sz w:val="24"/>
          <w:szCs w:val="24"/>
        </w:rPr>
        <w:t xml:space="preserve">In addition, the individual </w:t>
      </w:r>
      <w:r w:rsidRPr="00A00C53">
        <w:rPr>
          <w:sz w:val="24"/>
          <w:szCs w:val="24"/>
        </w:rPr>
        <w:t>respondents</w:t>
      </w:r>
      <w:r w:rsidR="00D26F9A" w:rsidRPr="00A00C53">
        <w:rPr>
          <w:sz w:val="24"/>
          <w:szCs w:val="24"/>
        </w:rPr>
        <w:t xml:space="preserve"> will benefit</w:t>
      </w:r>
      <w:r w:rsidRPr="00A00C53">
        <w:rPr>
          <w:sz w:val="24"/>
          <w:szCs w:val="24"/>
        </w:rPr>
        <w:t xml:space="preserve"> from participating in the survey</w:t>
      </w:r>
      <w:r w:rsidR="00DD00BE" w:rsidRPr="00A00C53">
        <w:rPr>
          <w:sz w:val="24"/>
          <w:szCs w:val="24"/>
        </w:rPr>
        <w:t xml:space="preserve"> because </w:t>
      </w:r>
      <w:r w:rsidR="003419D8" w:rsidRPr="00A00C53">
        <w:rPr>
          <w:sz w:val="24"/>
          <w:szCs w:val="24"/>
        </w:rPr>
        <w:t>SAMHSA/CMHS</w:t>
      </w:r>
      <w:r w:rsidR="008D332F" w:rsidRPr="00A00C53">
        <w:rPr>
          <w:sz w:val="24"/>
          <w:szCs w:val="24"/>
        </w:rPr>
        <w:t xml:space="preserve"> plans </w:t>
      </w:r>
      <w:r w:rsidR="00DD00BE" w:rsidRPr="00A00C53">
        <w:rPr>
          <w:sz w:val="24"/>
          <w:szCs w:val="24"/>
        </w:rPr>
        <w:t>to use the</w:t>
      </w:r>
      <w:r w:rsidR="008D332F" w:rsidRPr="00A00C53">
        <w:rPr>
          <w:sz w:val="24"/>
          <w:szCs w:val="24"/>
        </w:rPr>
        <w:t xml:space="preserve"> information</w:t>
      </w:r>
      <w:r w:rsidR="00DD00BE" w:rsidRPr="00A00C53">
        <w:rPr>
          <w:sz w:val="24"/>
          <w:szCs w:val="24"/>
        </w:rPr>
        <w:t xml:space="preserve"> collected </w:t>
      </w:r>
      <w:r w:rsidR="00321445" w:rsidRPr="00A00C53">
        <w:rPr>
          <w:sz w:val="24"/>
          <w:szCs w:val="24"/>
        </w:rPr>
        <w:t xml:space="preserve">from the survey </w:t>
      </w:r>
      <w:r w:rsidR="00DD00BE" w:rsidRPr="00A00C53">
        <w:rPr>
          <w:sz w:val="24"/>
          <w:szCs w:val="24"/>
        </w:rPr>
        <w:t>to</w:t>
      </w:r>
      <w:r w:rsidR="008D332F" w:rsidRPr="00A00C53">
        <w:rPr>
          <w:sz w:val="24"/>
          <w:szCs w:val="24"/>
        </w:rPr>
        <w:t xml:space="preserve"> develop numerous products for dissemination to State Medicaid and Mental Health/Substance Abuse Directors</w:t>
      </w:r>
      <w:r w:rsidR="00321445" w:rsidRPr="00A00C53">
        <w:rPr>
          <w:sz w:val="24"/>
          <w:szCs w:val="24"/>
        </w:rPr>
        <w:t>. These products will be designed</w:t>
      </w:r>
      <w:r w:rsidR="008D332F" w:rsidRPr="00A00C53">
        <w:rPr>
          <w:sz w:val="24"/>
          <w:szCs w:val="24"/>
        </w:rPr>
        <w:t xml:space="preserve"> for the purpose of helping </w:t>
      </w:r>
      <w:r w:rsidR="00871210">
        <w:rPr>
          <w:sz w:val="24"/>
          <w:szCs w:val="24"/>
        </w:rPr>
        <w:t xml:space="preserve">Medicaid </w:t>
      </w:r>
      <w:r w:rsidR="00321445" w:rsidRPr="00A00C53">
        <w:rPr>
          <w:sz w:val="24"/>
          <w:szCs w:val="24"/>
        </w:rPr>
        <w:t>directors</w:t>
      </w:r>
      <w:r w:rsidR="008D332F" w:rsidRPr="00A00C53">
        <w:rPr>
          <w:sz w:val="24"/>
          <w:szCs w:val="24"/>
        </w:rPr>
        <w:t xml:space="preserve"> adopt, deliver, and refine existing policies about mental health and substance abuse EBPs.  </w:t>
      </w:r>
    </w:p>
    <w:p w:rsidR="00D26F9A" w:rsidRPr="00A00C53" w:rsidRDefault="00D26F9A">
      <w:pPr>
        <w:pStyle w:val="BodyText"/>
        <w:rPr>
          <w:sz w:val="24"/>
          <w:szCs w:val="24"/>
        </w:rPr>
      </w:pPr>
    </w:p>
    <w:p w:rsidR="003B4FF1" w:rsidRPr="00A00C53" w:rsidRDefault="003B4FF1" w:rsidP="003B4FF1">
      <w:pPr>
        <w:pStyle w:val="BodyText"/>
        <w:rPr>
          <w:sz w:val="24"/>
          <w:szCs w:val="24"/>
        </w:rPr>
      </w:pPr>
      <w:r w:rsidRPr="00A00C53">
        <w:rPr>
          <w:sz w:val="24"/>
          <w:szCs w:val="24"/>
        </w:rPr>
        <w:t xml:space="preserve">The following are examples of questions that will help to inform SAMHSA/CMHS of the funding mechanisms used to support each evidence-based practice:  </w:t>
      </w:r>
    </w:p>
    <w:p w:rsidR="003B4FF1" w:rsidRPr="00A00C53" w:rsidRDefault="003B4FF1" w:rsidP="003B4FF1">
      <w:pPr>
        <w:pStyle w:val="BodyText"/>
        <w:rPr>
          <w:sz w:val="24"/>
          <w:szCs w:val="24"/>
        </w:rPr>
      </w:pPr>
    </w:p>
    <w:p w:rsidR="003B4FF1" w:rsidRPr="00A00C53" w:rsidRDefault="003B4FF1" w:rsidP="00FE74B4">
      <w:pPr>
        <w:pStyle w:val="BodyText"/>
        <w:numPr>
          <w:ilvl w:val="0"/>
          <w:numId w:val="30"/>
        </w:numPr>
        <w:rPr>
          <w:sz w:val="24"/>
          <w:szCs w:val="24"/>
        </w:rPr>
      </w:pPr>
      <w:r w:rsidRPr="00A00C53">
        <w:rPr>
          <w:sz w:val="24"/>
          <w:szCs w:val="24"/>
        </w:rPr>
        <w:t xml:space="preserve">Does Medicaid facilitate blending/braiding of Medicaid funding with other resources in order to support </w:t>
      </w:r>
      <w:proofErr w:type="spellStart"/>
      <w:r w:rsidRPr="00A00C53">
        <w:rPr>
          <w:sz w:val="24"/>
          <w:szCs w:val="24"/>
        </w:rPr>
        <w:t>MedMAP</w:t>
      </w:r>
      <w:proofErr w:type="spellEnd"/>
      <w:r w:rsidRPr="00A00C53">
        <w:rPr>
          <w:sz w:val="24"/>
          <w:szCs w:val="24"/>
        </w:rPr>
        <w:t xml:space="preserve"> services?</w:t>
      </w:r>
    </w:p>
    <w:p w:rsidR="003B4FF1" w:rsidRPr="00A00C53" w:rsidRDefault="003B4FF1" w:rsidP="003B4FF1">
      <w:pPr>
        <w:pStyle w:val="BodyText"/>
        <w:rPr>
          <w:sz w:val="24"/>
          <w:szCs w:val="24"/>
        </w:rPr>
      </w:pPr>
    </w:p>
    <w:p w:rsidR="003B4FF1" w:rsidRPr="00A00C53" w:rsidRDefault="003B4FF1" w:rsidP="00FE74B4">
      <w:pPr>
        <w:pStyle w:val="BodyText"/>
        <w:numPr>
          <w:ilvl w:val="0"/>
          <w:numId w:val="30"/>
        </w:numPr>
        <w:rPr>
          <w:sz w:val="24"/>
          <w:szCs w:val="24"/>
        </w:rPr>
      </w:pPr>
      <w:r w:rsidRPr="00A00C53">
        <w:rPr>
          <w:sz w:val="24"/>
          <w:szCs w:val="24"/>
        </w:rPr>
        <w:t xml:space="preserve">Is there a specific billing code and/or modifier that </w:t>
      </w:r>
      <w:proofErr w:type="gramStart"/>
      <w:r w:rsidRPr="00A00C53">
        <w:rPr>
          <w:sz w:val="24"/>
          <w:szCs w:val="24"/>
        </w:rPr>
        <w:t>distinguishes</w:t>
      </w:r>
      <w:proofErr w:type="gramEnd"/>
      <w:r w:rsidRPr="00A00C53">
        <w:rPr>
          <w:sz w:val="24"/>
          <w:szCs w:val="24"/>
        </w:rPr>
        <w:t xml:space="preserve"> </w:t>
      </w:r>
      <w:proofErr w:type="spellStart"/>
      <w:r w:rsidRPr="00A00C53">
        <w:rPr>
          <w:sz w:val="24"/>
          <w:szCs w:val="24"/>
        </w:rPr>
        <w:t>MedMAP</w:t>
      </w:r>
      <w:proofErr w:type="spellEnd"/>
      <w:r w:rsidRPr="00A00C53">
        <w:rPr>
          <w:sz w:val="24"/>
          <w:szCs w:val="24"/>
        </w:rPr>
        <w:t xml:space="preserve"> from other medication management units of service?  </w:t>
      </w:r>
    </w:p>
    <w:p w:rsidR="003B4FF1" w:rsidRPr="00A00C53" w:rsidRDefault="003B4FF1" w:rsidP="003B4FF1">
      <w:pPr>
        <w:pStyle w:val="BodyText"/>
        <w:rPr>
          <w:sz w:val="24"/>
          <w:szCs w:val="24"/>
        </w:rPr>
      </w:pPr>
    </w:p>
    <w:p w:rsidR="003B4FF1" w:rsidRPr="00A00C53" w:rsidRDefault="003B4FF1" w:rsidP="003B4FF1">
      <w:pPr>
        <w:pStyle w:val="BodyText"/>
        <w:rPr>
          <w:sz w:val="24"/>
          <w:szCs w:val="24"/>
        </w:rPr>
      </w:pPr>
      <w:r w:rsidRPr="00A00C53">
        <w:rPr>
          <w:sz w:val="24"/>
          <w:szCs w:val="24"/>
        </w:rPr>
        <w:t xml:space="preserve">The following are examples of questions that will assist </w:t>
      </w:r>
      <w:r w:rsidR="003419D8" w:rsidRPr="00A00C53">
        <w:rPr>
          <w:sz w:val="24"/>
          <w:szCs w:val="24"/>
        </w:rPr>
        <w:t>SAMHSA/CMHS</w:t>
      </w:r>
      <w:r w:rsidRPr="00A00C53">
        <w:rPr>
          <w:sz w:val="24"/>
          <w:szCs w:val="24"/>
        </w:rPr>
        <w:t xml:space="preserve"> in assessing the </w:t>
      </w:r>
      <w:r w:rsidR="008D51A9" w:rsidRPr="00A00C53">
        <w:rPr>
          <w:sz w:val="24"/>
          <w:szCs w:val="24"/>
        </w:rPr>
        <w:t xml:space="preserve">access to </w:t>
      </w:r>
      <w:r w:rsidRPr="00A00C53">
        <w:rPr>
          <w:sz w:val="24"/>
          <w:szCs w:val="24"/>
        </w:rPr>
        <w:t xml:space="preserve">each evidence-based practice:  </w:t>
      </w:r>
    </w:p>
    <w:p w:rsidR="003B4FF1" w:rsidRPr="00A00C53" w:rsidRDefault="003B4FF1" w:rsidP="003B4FF1">
      <w:pPr>
        <w:pStyle w:val="BodyText"/>
        <w:rPr>
          <w:sz w:val="24"/>
          <w:szCs w:val="24"/>
          <w:highlight w:val="yellow"/>
        </w:rPr>
      </w:pPr>
    </w:p>
    <w:p w:rsidR="003B4FF1" w:rsidRPr="00A00C53" w:rsidRDefault="003B4FF1" w:rsidP="00FE74B4">
      <w:pPr>
        <w:pStyle w:val="BodyText"/>
        <w:numPr>
          <w:ilvl w:val="0"/>
          <w:numId w:val="33"/>
        </w:numPr>
        <w:rPr>
          <w:sz w:val="24"/>
          <w:szCs w:val="24"/>
        </w:rPr>
      </w:pPr>
      <w:r w:rsidRPr="00A00C53">
        <w:rPr>
          <w:sz w:val="24"/>
          <w:szCs w:val="24"/>
        </w:rPr>
        <w:t xml:space="preserve">Does Medicaid offer providers any incentives to deliver </w:t>
      </w:r>
      <w:proofErr w:type="spellStart"/>
      <w:r w:rsidRPr="00A00C53">
        <w:rPr>
          <w:sz w:val="24"/>
          <w:szCs w:val="24"/>
        </w:rPr>
        <w:t>MedMAP</w:t>
      </w:r>
      <w:proofErr w:type="spellEnd"/>
      <w:r w:rsidRPr="00A00C53">
        <w:rPr>
          <w:sz w:val="24"/>
          <w:szCs w:val="24"/>
        </w:rPr>
        <w:t xml:space="preserve"> services?</w:t>
      </w:r>
    </w:p>
    <w:p w:rsidR="003B4FF1" w:rsidRPr="00A00C53" w:rsidRDefault="003B4FF1" w:rsidP="00FE74B4">
      <w:pPr>
        <w:pStyle w:val="BodyText"/>
        <w:ind w:left="360"/>
        <w:rPr>
          <w:sz w:val="24"/>
          <w:szCs w:val="24"/>
        </w:rPr>
      </w:pPr>
    </w:p>
    <w:p w:rsidR="003B4FF1" w:rsidRPr="00A00C53" w:rsidRDefault="003B4FF1" w:rsidP="00FE74B4">
      <w:pPr>
        <w:pStyle w:val="BodyText"/>
        <w:numPr>
          <w:ilvl w:val="0"/>
          <w:numId w:val="33"/>
        </w:numPr>
        <w:rPr>
          <w:sz w:val="24"/>
          <w:szCs w:val="24"/>
        </w:rPr>
      </w:pPr>
      <w:r w:rsidRPr="00A00C53">
        <w:rPr>
          <w:sz w:val="24"/>
          <w:szCs w:val="24"/>
        </w:rPr>
        <w:t xml:space="preserve">Is your state engaged in any activities to promote </w:t>
      </w:r>
      <w:proofErr w:type="spellStart"/>
      <w:r w:rsidRPr="00A00C53">
        <w:rPr>
          <w:sz w:val="24"/>
          <w:szCs w:val="24"/>
        </w:rPr>
        <w:t>MedMAP</w:t>
      </w:r>
      <w:proofErr w:type="spellEnd"/>
      <w:r w:rsidRPr="00A00C53">
        <w:rPr>
          <w:sz w:val="24"/>
          <w:szCs w:val="24"/>
        </w:rPr>
        <w:t xml:space="preserve"> and/or improve access?  </w:t>
      </w:r>
    </w:p>
    <w:p w:rsidR="003B4FF1" w:rsidRPr="00A00C53" w:rsidRDefault="003B4FF1" w:rsidP="003B4FF1">
      <w:pPr>
        <w:pStyle w:val="BodyText"/>
        <w:ind w:left="360"/>
        <w:rPr>
          <w:sz w:val="24"/>
          <w:szCs w:val="24"/>
        </w:rPr>
      </w:pPr>
    </w:p>
    <w:p w:rsidR="003B4FF1" w:rsidRDefault="003B4FF1" w:rsidP="003B4FF1">
      <w:pPr>
        <w:pStyle w:val="BodyText"/>
        <w:rPr>
          <w:sz w:val="24"/>
          <w:szCs w:val="24"/>
        </w:rPr>
      </w:pPr>
      <w:r w:rsidRPr="00A00C53">
        <w:rPr>
          <w:sz w:val="24"/>
          <w:szCs w:val="24"/>
        </w:rPr>
        <w:t>SAMHSA/CMHS will use the information collected to analyze a number of key questions, including:</w:t>
      </w:r>
    </w:p>
    <w:p w:rsidR="00AE5981" w:rsidRPr="00A00C53" w:rsidRDefault="00AE5981" w:rsidP="003B4FF1">
      <w:pPr>
        <w:pStyle w:val="BodyText"/>
        <w:rPr>
          <w:sz w:val="24"/>
          <w:szCs w:val="24"/>
        </w:rPr>
      </w:pPr>
    </w:p>
    <w:p w:rsidR="003B4FF1" w:rsidRPr="00A00C53" w:rsidRDefault="003B4FF1" w:rsidP="003B4FF1">
      <w:pPr>
        <w:pStyle w:val="BodyText"/>
        <w:numPr>
          <w:ilvl w:val="0"/>
          <w:numId w:val="24"/>
        </w:numPr>
        <w:tabs>
          <w:tab w:val="clear" w:pos="720"/>
          <w:tab w:val="clear" w:pos="1080"/>
          <w:tab w:val="clear" w:pos="1440"/>
          <w:tab w:val="clear" w:pos="1800"/>
        </w:tabs>
        <w:rPr>
          <w:sz w:val="24"/>
          <w:szCs w:val="24"/>
        </w:rPr>
      </w:pPr>
      <w:r w:rsidRPr="00A00C53">
        <w:rPr>
          <w:sz w:val="24"/>
          <w:szCs w:val="24"/>
        </w:rPr>
        <w:t xml:space="preserve">How widespread is the coverage of </w:t>
      </w:r>
      <w:r w:rsidR="00871210">
        <w:rPr>
          <w:sz w:val="24"/>
          <w:szCs w:val="24"/>
        </w:rPr>
        <w:t xml:space="preserve">mental health/substance abuse </w:t>
      </w:r>
      <w:r w:rsidRPr="00A00C53">
        <w:rPr>
          <w:sz w:val="24"/>
          <w:szCs w:val="24"/>
        </w:rPr>
        <w:t xml:space="preserve">EBPs in state Medicaid programs? </w:t>
      </w:r>
    </w:p>
    <w:p w:rsidR="003B4FF1" w:rsidRPr="00A00C53" w:rsidRDefault="003B4FF1" w:rsidP="003B4FF1">
      <w:pPr>
        <w:pStyle w:val="BodyText"/>
        <w:numPr>
          <w:ilvl w:val="0"/>
          <w:numId w:val="24"/>
        </w:numPr>
        <w:tabs>
          <w:tab w:val="clear" w:pos="720"/>
          <w:tab w:val="clear" w:pos="1080"/>
          <w:tab w:val="clear" w:pos="1440"/>
          <w:tab w:val="clear" w:pos="1800"/>
        </w:tabs>
        <w:rPr>
          <w:sz w:val="24"/>
          <w:szCs w:val="24"/>
        </w:rPr>
      </w:pPr>
      <w:r w:rsidRPr="00A00C53">
        <w:rPr>
          <w:sz w:val="24"/>
          <w:szCs w:val="24"/>
        </w:rPr>
        <w:t xml:space="preserve">How are states incorporating </w:t>
      </w:r>
      <w:r w:rsidR="00871210">
        <w:rPr>
          <w:sz w:val="24"/>
          <w:szCs w:val="24"/>
        </w:rPr>
        <w:t xml:space="preserve">mental health/substance abuse </w:t>
      </w:r>
      <w:r w:rsidRPr="00A00C53">
        <w:rPr>
          <w:sz w:val="24"/>
          <w:szCs w:val="24"/>
        </w:rPr>
        <w:t xml:space="preserve">EBPs into their state Medicaid plans? </w:t>
      </w:r>
    </w:p>
    <w:p w:rsidR="003B4FF1" w:rsidRPr="00A00C53" w:rsidRDefault="003B4FF1" w:rsidP="003B4FF1">
      <w:pPr>
        <w:pStyle w:val="BodyText"/>
        <w:numPr>
          <w:ilvl w:val="0"/>
          <w:numId w:val="24"/>
        </w:numPr>
        <w:tabs>
          <w:tab w:val="clear" w:pos="720"/>
          <w:tab w:val="clear" w:pos="1080"/>
          <w:tab w:val="clear" w:pos="1440"/>
          <w:tab w:val="clear" w:pos="1800"/>
        </w:tabs>
        <w:rPr>
          <w:sz w:val="24"/>
          <w:szCs w:val="24"/>
        </w:rPr>
      </w:pPr>
      <w:r w:rsidRPr="00A00C53">
        <w:rPr>
          <w:sz w:val="24"/>
          <w:szCs w:val="24"/>
        </w:rPr>
        <w:t xml:space="preserve">How </w:t>
      </w:r>
      <w:proofErr w:type="gramStart"/>
      <w:r w:rsidRPr="00A00C53">
        <w:rPr>
          <w:sz w:val="24"/>
          <w:szCs w:val="24"/>
        </w:rPr>
        <w:t>do</w:t>
      </w:r>
      <w:proofErr w:type="gramEnd"/>
      <w:r w:rsidRPr="00A00C53">
        <w:rPr>
          <w:sz w:val="24"/>
          <w:szCs w:val="24"/>
        </w:rPr>
        <w:t xml:space="preserve"> states best support </w:t>
      </w:r>
      <w:r w:rsidR="00871210">
        <w:rPr>
          <w:sz w:val="24"/>
          <w:szCs w:val="24"/>
        </w:rPr>
        <w:t xml:space="preserve">mental health/substance abuse </w:t>
      </w:r>
      <w:r w:rsidRPr="00A00C53">
        <w:rPr>
          <w:sz w:val="24"/>
          <w:szCs w:val="24"/>
        </w:rPr>
        <w:t xml:space="preserve">EBPs in a managed care environment? </w:t>
      </w:r>
    </w:p>
    <w:p w:rsidR="003B4FF1" w:rsidRPr="00A00C53" w:rsidRDefault="003B4FF1" w:rsidP="003B4FF1">
      <w:pPr>
        <w:pStyle w:val="BodyText"/>
        <w:numPr>
          <w:ilvl w:val="0"/>
          <w:numId w:val="24"/>
        </w:numPr>
        <w:tabs>
          <w:tab w:val="clear" w:pos="720"/>
          <w:tab w:val="clear" w:pos="1080"/>
          <w:tab w:val="clear" w:pos="1440"/>
          <w:tab w:val="clear" w:pos="1800"/>
        </w:tabs>
        <w:rPr>
          <w:sz w:val="24"/>
          <w:szCs w:val="24"/>
        </w:rPr>
      </w:pPr>
      <w:r w:rsidRPr="00A00C53">
        <w:rPr>
          <w:sz w:val="24"/>
          <w:szCs w:val="24"/>
        </w:rPr>
        <w:t xml:space="preserve">How do state Medicaid programs pay for </w:t>
      </w:r>
      <w:r w:rsidR="00871210">
        <w:rPr>
          <w:sz w:val="24"/>
          <w:szCs w:val="24"/>
        </w:rPr>
        <w:t xml:space="preserve">mental health/substance abuse </w:t>
      </w:r>
      <w:r w:rsidRPr="00A00C53">
        <w:rPr>
          <w:sz w:val="24"/>
          <w:szCs w:val="24"/>
        </w:rPr>
        <w:t xml:space="preserve">EBPs?  </w:t>
      </w:r>
    </w:p>
    <w:p w:rsidR="003B4FF1" w:rsidRPr="00A00C53" w:rsidRDefault="003B4FF1" w:rsidP="003B4FF1">
      <w:pPr>
        <w:pStyle w:val="BodyText"/>
        <w:tabs>
          <w:tab w:val="clear" w:pos="720"/>
          <w:tab w:val="clear" w:pos="1080"/>
          <w:tab w:val="clear" w:pos="1440"/>
          <w:tab w:val="clear" w:pos="1800"/>
        </w:tabs>
        <w:rPr>
          <w:sz w:val="24"/>
          <w:szCs w:val="24"/>
        </w:rPr>
      </w:pPr>
    </w:p>
    <w:p w:rsidR="003B4FF1" w:rsidRPr="00A00C53" w:rsidRDefault="003B4FF1" w:rsidP="003B4FF1">
      <w:pPr>
        <w:pStyle w:val="BodyText"/>
        <w:tabs>
          <w:tab w:val="clear" w:pos="720"/>
          <w:tab w:val="clear" w:pos="1080"/>
          <w:tab w:val="clear" w:pos="1440"/>
          <w:tab w:val="clear" w:pos="1800"/>
        </w:tabs>
        <w:rPr>
          <w:sz w:val="24"/>
          <w:szCs w:val="24"/>
        </w:rPr>
      </w:pPr>
      <w:r w:rsidRPr="00A00C53">
        <w:rPr>
          <w:sz w:val="24"/>
          <w:szCs w:val="24"/>
        </w:rPr>
        <w:t>More detailed information about data analysis is included in section A.16.</w:t>
      </w:r>
    </w:p>
    <w:p w:rsidR="003B4FF1" w:rsidRPr="00A00C53" w:rsidRDefault="003B4FF1" w:rsidP="003B4FF1">
      <w:pPr>
        <w:pStyle w:val="BodyText"/>
        <w:rPr>
          <w:sz w:val="24"/>
          <w:szCs w:val="24"/>
        </w:rPr>
      </w:pPr>
    </w:p>
    <w:p w:rsidR="00D26F9A" w:rsidRPr="00B863F9" w:rsidRDefault="00D26F9A" w:rsidP="00B863F9">
      <w:pPr>
        <w:pStyle w:val="AbtHeadB"/>
        <w:ind w:left="0" w:firstLine="0"/>
        <w:rPr>
          <w:sz w:val="24"/>
          <w:szCs w:val="24"/>
        </w:rPr>
      </w:pPr>
      <w:bookmarkStart w:id="9" w:name="_Toc128543475"/>
      <w:bookmarkStart w:id="10" w:name="_Toc129770667"/>
      <w:bookmarkStart w:id="11" w:name="_Toc232589361"/>
      <w:r w:rsidRPr="00B863F9">
        <w:rPr>
          <w:sz w:val="24"/>
          <w:szCs w:val="24"/>
        </w:rPr>
        <w:lastRenderedPageBreak/>
        <w:t>A.3.</w:t>
      </w:r>
      <w:r w:rsidRPr="00B863F9">
        <w:rPr>
          <w:sz w:val="24"/>
          <w:szCs w:val="24"/>
        </w:rPr>
        <w:tab/>
        <w:t>Use of Information Technology</w:t>
      </w:r>
      <w:bookmarkEnd w:id="9"/>
      <w:bookmarkEnd w:id="10"/>
      <w:bookmarkEnd w:id="11"/>
    </w:p>
    <w:p w:rsidR="00D26F9A" w:rsidRPr="00FE74B4" w:rsidRDefault="009604DC">
      <w:pPr>
        <w:pStyle w:val="BodyText"/>
        <w:rPr>
          <w:sz w:val="24"/>
          <w:szCs w:val="24"/>
        </w:rPr>
      </w:pPr>
      <w:r w:rsidRPr="00FE74B4">
        <w:rPr>
          <w:sz w:val="24"/>
          <w:szCs w:val="24"/>
        </w:rPr>
        <w:t xml:space="preserve">This </w:t>
      </w:r>
      <w:r w:rsidR="00C17672">
        <w:rPr>
          <w:sz w:val="24"/>
          <w:szCs w:val="24"/>
        </w:rPr>
        <w:t>activity</w:t>
      </w:r>
      <w:r w:rsidR="00D26F9A" w:rsidRPr="00FE74B4">
        <w:rPr>
          <w:sz w:val="24"/>
          <w:szCs w:val="24"/>
        </w:rPr>
        <w:t xml:space="preserve"> will rely on data gathered from a self-administered survey of </w:t>
      </w:r>
      <w:r w:rsidR="00D91BC4" w:rsidRPr="00FE74B4">
        <w:rPr>
          <w:sz w:val="24"/>
          <w:szCs w:val="24"/>
        </w:rPr>
        <w:t>State Medicaid Directors</w:t>
      </w:r>
      <w:r w:rsidR="00D26F9A" w:rsidRPr="00FE74B4">
        <w:rPr>
          <w:sz w:val="24"/>
          <w:szCs w:val="24"/>
        </w:rPr>
        <w:t xml:space="preserve">.  </w:t>
      </w:r>
      <w:r w:rsidR="00DD00BE" w:rsidRPr="00FE74B4">
        <w:rPr>
          <w:sz w:val="24"/>
          <w:szCs w:val="24"/>
        </w:rPr>
        <w:t xml:space="preserve">Surveys </w:t>
      </w:r>
      <w:r w:rsidR="00D26F9A" w:rsidRPr="00FE74B4">
        <w:rPr>
          <w:sz w:val="24"/>
          <w:szCs w:val="24"/>
        </w:rPr>
        <w:t xml:space="preserve">will be administered electronically </w:t>
      </w:r>
      <w:r w:rsidR="00DD00BE" w:rsidRPr="00FE74B4">
        <w:rPr>
          <w:sz w:val="24"/>
          <w:szCs w:val="24"/>
        </w:rPr>
        <w:t xml:space="preserve">via email </w:t>
      </w:r>
      <w:r w:rsidR="00D26F9A" w:rsidRPr="00FE74B4">
        <w:rPr>
          <w:sz w:val="24"/>
          <w:szCs w:val="24"/>
        </w:rPr>
        <w:t xml:space="preserve">to alleviate administrative burden on individual </w:t>
      </w:r>
      <w:r w:rsidR="00D91BC4" w:rsidRPr="00FE74B4">
        <w:rPr>
          <w:sz w:val="24"/>
          <w:szCs w:val="24"/>
        </w:rPr>
        <w:t>respondents</w:t>
      </w:r>
      <w:r w:rsidR="00D26F9A" w:rsidRPr="00FE74B4">
        <w:rPr>
          <w:sz w:val="24"/>
          <w:szCs w:val="24"/>
        </w:rPr>
        <w:t xml:space="preserve">.  </w:t>
      </w:r>
      <w:r w:rsidR="00DD00BE" w:rsidRPr="00FE74B4">
        <w:rPr>
          <w:sz w:val="24"/>
          <w:szCs w:val="24"/>
        </w:rPr>
        <w:t>R</w:t>
      </w:r>
      <w:r w:rsidR="00D26F9A" w:rsidRPr="00FE74B4">
        <w:rPr>
          <w:sz w:val="24"/>
          <w:szCs w:val="24"/>
        </w:rPr>
        <w:t xml:space="preserve">esponses will be collected in </w:t>
      </w:r>
      <w:r w:rsidR="00DD00BE" w:rsidRPr="00FE74B4">
        <w:rPr>
          <w:sz w:val="24"/>
          <w:szCs w:val="24"/>
        </w:rPr>
        <w:t>an electronic</w:t>
      </w:r>
      <w:r w:rsidR="00D26F9A" w:rsidRPr="00FE74B4">
        <w:rPr>
          <w:sz w:val="24"/>
          <w:szCs w:val="24"/>
        </w:rPr>
        <w:t xml:space="preserve"> version of the instrument</w:t>
      </w:r>
      <w:r w:rsidR="00D91BC4" w:rsidRPr="00FE74B4">
        <w:rPr>
          <w:sz w:val="24"/>
          <w:szCs w:val="24"/>
        </w:rPr>
        <w:t xml:space="preserve"> </w:t>
      </w:r>
      <w:r w:rsidR="00321445" w:rsidRPr="00FE74B4">
        <w:rPr>
          <w:sz w:val="24"/>
          <w:szCs w:val="24"/>
        </w:rPr>
        <w:t xml:space="preserve">and </w:t>
      </w:r>
      <w:r w:rsidR="00DD00BE" w:rsidRPr="00FE74B4">
        <w:rPr>
          <w:sz w:val="24"/>
          <w:szCs w:val="24"/>
        </w:rPr>
        <w:t>e</w:t>
      </w:r>
      <w:r w:rsidR="00D91BC4" w:rsidRPr="00FE74B4">
        <w:rPr>
          <w:sz w:val="24"/>
          <w:szCs w:val="24"/>
        </w:rPr>
        <w:t xml:space="preserve">mailed </w:t>
      </w:r>
      <w:r w:rsidR="00321445" w:rsidRPr="00FE74B4">
        <w:rPr>
          <w:sz w:val="24"/>
          <w:szCs w:val="24"/>
        </w:rPr>
        <w:t xml:space="preserve">back </w:t>
      </w:r>
      <w:r w:rsidR="00D91BC4" w:rsidRPr="00FE74B4">
        <w:rPr>
          <w:sz w:val="24"/>
          <w:szCs w:val="24"/>
        </w:rPr>
        <w:t xml:space="preserve">to the </w:t>
      </w:r>
      <w:r w:rsidR="00321445" w:rsidRPr="00FE74B4">
        <w:rPr>
          <w:sz w:val="24"/>
          <w:szCs w:val="24"/>
        </w:rPr>
        <w:t>contractor responsible for data collection.</w:t>
      </w:r>
    </w:p>
    <w:p w:rsidR="00D26F9A" w:rsidRPr="00FE74B4" w:rsidRDefault="00D26F9A">
      <w:pPr>
        <w:pStyle w:val="BodyText"/>
        <w:rPr>
          <w:sz w:val="24"/>
          <w:szCs w:val="24"/>
        </w:rPr>
      </w:pPr>
    </w:p>
    <w:p w:rsidR="00D26F9A" w:rsidRPr="00FE74B4" w:rsidRDefault="00321445">
      <w:pPr>
        <w:pStyle w:val="BodyText"/>
        <w:rPr>
          <w:sz w:val="24"/>
          <w:szCs w:val="24"/>
        </w:rPr>
      </w:pPr>
      <w:r w:rsidRPr="00FE74B4">
        <w:rPr>
          <w:sz w:val="24"/>
          <w:szCs w:val="24"/>
        </w:rPr>
        <w:t xml:space="preserve">Any existing information on </w:t>
      </w:r>
      <w:r w:rsidR="00871210">
        <w:rPr>
          <w:sz w:val="24"/>
          <w:szCs w:val="24"/>
        </w:rPr>
        <w:t xml:space="preserve">the relevant mental health/substance abuse </w:t>
      </w:r>
      <w:r w:rsidRPr="00FE74B4">
        <w:rPr>
          <w:sz w:val="24"/>
          <w:szCs w:val="24"/>
        </w:rPr>
        <w:t xml:space="preserve">EBPs used by state Medicaid programs will be </w:t>
      </w:r>
      <w:r w:rsidR="00825F9B" w:rsidRPr="00FE74B4">
        <w:rPr>
          <w:sz w:val="24"/>
          <w:szCs w:val="24"/>
        </w:rPr>
        <w:t>pre-populated</w:t>
      </w:r>
      <w:r w:rsidRPr="00FE74B4">
        <w:rPr>
          <w:sz w:val="24"/>
          <w:szCs w:val="24"/>
        </w:rPr>
        <w:t xml:space="preserve"> into the individual survey instruments prior to being administered to respondents</w:t>
      </w:r>
      <w:r w:rsidR="00E359F4" w:rsidRPr="00FE74B4">
        <w:rPr>
          <w:sz w:val="24"/>
          <w:szCs w:val="24"/>
        </w:rPr>
        <w:t>,</w:t>
      </w:r>
      <w:r w:rsidRPr="00FE74B4">
        <w:rPr>
          <w:sz w:val="24"/>
          <w:szCs w:val="24"/>
        </w:rPr>
        <w:t xml:space="preserve"> so no duplication of effort will occur. The information being collected through this survey cannot be obtained through any existing information technology. </w:t>
      </w:r>
      <w:r w:rsidR="00D26F9A" w:rsidRPr="00FE74B4">
        <w:rPr>
          <w:sz w:val="24"/>
          <w:szCs w:val="24"/>
        </w:rPr>
        <w:t>It is not routinely recorded in any electronic information medium that could be adapted to obtain the data required to address the research objectives.</w:t>
      </w:r>
    </w:p>
    <w:p w:rsidR="00D26F9A" w:rsidRPr="00FE74B4" w:rsidRDefault="00D26F9A">
      <w:pPr>
        <w:pStyle w:val="BodyText"/>
        <w:rPr>
          <w:sz w:val="24"/>
          <w:szCs w:val="24"/>
        </w:rPr>
      </w:pPr>
    </w:p>
    <w:p w:rsidR="00D26F9A" w:rsidRPr="00B863F9" w:rsidRDefault="00D26F9A" w:rsidP="00B863F9">
      <w:pPr>
        <w:pStyle w:val="AbtHeadB"/>
        <w:ind w:left="0" w:firstLine="0"/>
        <w:rPr>
          <w:sz w:val="24"/>
          <w:szCs w:val="24"/>
        </w:rPr>
      </w:pPr>
      <w:bookmarkStart w:id="12" w:name="_Toc128543476"/>
      <w:bookmarkStart w:id="13" w:name="_Toc129770668"/>
      <w:bookmarkStart w:id="14" w:name="_Toc232589362"/>
      <w:r w:rsidRPr="00B863F9">
        <w:rPr>
          <w:sz w:val="24"/>
          <w:szCs w:val="24"/>
        </w:rPr>
        <w:t>A.4.</w:t>
      </w:r>
      <w:r w:rsidRPr="00B863F9">
        <w:rPr>
          <w:sz w:val="24"/>
          <w:szCs w:val="24"/>
        </w:rPr>
        <w:tab/>
        <w:t>Efforts to Identify Duplication</w:t>
      </w:r>
      <w:bookmarkEnd w:id="12"/>
      <w:bookmarkEnd w:id="13"/>
      <w:bookmarkEnd w:id="14"/>
    </w:p>
    <w:p w:rsidR="00D26F9A" w:rsidRPr="00FE74B4" w:rsidRDefault="00E359F4">
      <w:pPr>
        <w:pStyle w:val="BodyText"/>
        <w:rPr>
          <w:sz w:val="24"/>
          <w:szCs w:val="24"/>
        </w:rPr>
      </w:pPr>
      <w:r w:rsidRPr="00FE74B4">
        <w:rPr>
          <w:sz w:val="24"/>
          <w:szCs w:val="24"/>
        </w:rPr>
        <w:t xml:space="preserve">Efforts to avoid duplication include a review of </w:t>
      </w:r>
      <w:r w:rsidR="00DD00BE" w:rsidRPr="00FE74B4">
        <w:rPr>
          <w:sz w:val="24"/>
          <w:szCs w:val="24"/>
        </w:rPr>
        <w:t xml:space="preserve">data </w:t>
      </w:r>
      <w:r w:rsidRPr="00FE74B4">
        <w:rPr>
          <w:sz w:val="24"/>
          <w:szCs w:val="24"/>
        </w:rPr>
        <w:t xml:space="preserve">maintained by </w:t>
      </w:r>
      <w:r w:rsidR="003419D8" w:rsidRPr="00FE74B4">
        <w:rPr>
          <w:sz w:val="24"/>
          <w:szCs w:val="24"/>
        </w:rPr>
        <w:t>SAMHSA’s</w:t>
      </w:r>
      <w:r w:rsidR="006659D7" w:rsidRPr="00FE74B4">
        <w:rPr>
          <w:sz w:val="24"/>
          <w:szCs w:val="24"/>
        </w:rPr>
        <w:t xml:space="preserve"> contractor</w:t>
      </w:r>
      <w:r w:rsidRPr="00FE74B4">
        <w:rPr>
          <w:sz w:val="24"/>
          <w:szCs w:val="24"/>
        </w:rPr>
        <w:t xml:space="preserve"> </w:t>
      </w:r>
      <w:r w:rsidR="00DD00BE" w:rsidRPr="00FE74B4">
        <w:rPr>
          <w:sz w:val="24"/>
          <w:szCs w:val="24"/>
        </w:rPr>
        <w:t>on state Medicaid programs</w:t>
      </w:r>
      <w:r w:rsidR="004018BD" w:rsidRPr="00FE74B4">
        <w:rPr>
          <w:sz w:val="24"/>
          <w:szCs w:val="24"/>
        </w:rPr>
        <w:t>’</w:t>
      </w:r>
      <w:r w:rsidR="00DD00BE" w:rsidRPr="00FE74B4">
        <w:rPr>
          <w:sz w:val="24"/>
          <w:szCs w:val="24"/>
        </w:rPr>
        <w:t xml:space="preserve"> </w:t>
      </w:r>
      <w:r w:rsidR="00321445" w:rsidRPr="00FE74B4">
        <w:rPr>
          <w:sz w:val="24"/>
          <w:szCs w:val="24"/>
        </w:rPr>
        <w:t xml:space="preserve">use of </w:t>
      </w:r>
      <w:r w:rsidR="00AE5981">
        <w:rPr>
          <w:sz w:val="24"/>
          <w:szCs w:val="24"/>
        </w:rPr>
        <w:t xml:space="preserve">mental health and substance abuse </w:t>
      </w:r>
      <w:r w:rsidR="00321445" w:rsidRPr="00FE74B4">
        <w:rPr>
          <w:sz w:val="24"/>
          <w:szCs w:val="24"/>
        </w:rPr>
        <w:t>EBPs</w:t>
      </w:r>
      <w:r w:rsidR="00D91BC4" w:rsidRPr="00FE74B4">
        <w:rPr>
          <w:sz w:val="24"/>
          <w:szCs w:val="24"/>
        </w:rPr>
        <w:t xml:space="preserve">. </w:t>
      </w:r>
      <w:r w:rsidR="004018BD" w:rsidRPr="00FE74B4">
        <w:rPr>
          <w:sz w:val="24"/>
          <w:szCs w:val="24"/>
        </w:rPr>
        <w:t xml:space="preserve">Some states post useful information sources, such as their mental health provider handbooks, on their state program websites. </w:t>
      </w:r>
      <w:r w:rsidR="003419D8" w:rsidRPr="00FE74B4">
        <w:rPr>
          <w:sz w:val="24"/>
          <w:szCs w:val="24"/>
        </w:rPr>
        <w:t>SAMHSA’s</w:t>
      </w:r>
      <w:r w:rsidR="006659D7" w:rsidRPr="00FE74B4">
        <w:rPr>
          <w:sz w:val="24"/>
          <w:szCs w:val="24"/>
        </w:rPr>
        <w:t xml:space="preserve"> contractor</w:t>
      </w:r>
      <w:r w:rsidR="004018BD" w:rsidRPr="00FE74B4">
        <w:rPr>
          <w:sz w:val="24"/>
          <w:szCs w:val="24"/>
        </w:rPr>
        <w:t xml:space="preserve"> will scan these websites and also conduct a review of data from previously conducted surveys for existing information on state Medicaid programs’ use of </w:t>
      </w:r>
      <w:r w:rsidR="00AE5981">
        <w:rPr>
          <w:sz w:val="24"/>
          <w:szCs w:val="24"/>
        </w:rPr>
        <w:t xml:space="preserve">mental health and substance abuse </w:t>
      </w:r>
      <w:r w:rsidR="004018BD" w:rsidRPr="00FE74B4">
        <w:rPr>
          <w:sz w:val="24"/>
          <w:szCs w:val="24"/>
        </w:rPr>
        <w:t>EBPs. A</w:t>
      </w:r>
      <w:r w:rsidR="00D91BC4" w:rsidRPr="00FE74B4">
        <w:rPr>
          <w:sz w:val="24"/>
          <w:szCs w:val="24"/>
        </w:rPr>
        <w:t xml:space="preserve">ny existing information on </w:t>
      </w:r>
      <w:r w:rsidR="00AE5981">
        <w:rPr>
          <w:sz w:val="24"/>
          <w:szCs w:val="24"/>
        </w:rPr>
        <w:t xml:space="preserve">relevant </w:t>
      </w:r>
      <w:r w:rsidR="00D91BC4" w:rsidRPr="00FE74B4">
        <w:rPr>
          <w:sz w:val="24"/>
          <w:szCs w:val="24"/>
        </w:rPr>
        <w:t xml:space="preserve">EBPs </w:t>
      </w:r>
      <w:r w:rsidRPr="00FE74B4">
        <w:rPr>
          <w:sz w:val="24"/>
          <w:szCs w:val="24"/>
        </w:rPr>
        <w:t xml:space="preserve">being </w:t>
      </w:r>
      <w:r w:rsidR="00DD00BE" w:rsidRPr="00FE74B4">
        <w:rPr>
          <w:sz w:val="24"/>
          <w:szCs w:val="24"/>
        </w:rPr>
        <w:t xml:space="preserve">administered across state </w:t>
      </w:r>
      <w:r w:rsidR="00321445" w:rsidRPr="00FE74B4">
        <w:rPr>
          <w:sz w:val="24"/>
          <w:szCs w:val="24"/>
        </w:rPr>
        <w:t>Medicaid programs</w:t>
      </w:r>
      <w:r w:rsidR="00DD00BE" w:rsidRPr="00FE74B4">
        <w:rPr>
          <w:sz w:val="24"/>
          <w:szCs w:val="24"/>
        </w:rPr>
        <w:t xml:space="preserve"> </w:t>
      </w:r>
      <w:r w:rsidR="00D91BC4" w:rsidRPr="00FE74B4">
        <w:rPr>
          <w:sz w:val="24"/>
          <w:szCs w:val="24"/>
        </w:rPr>
        <w:t xml:space="preserve">will be incorporated into the individual survey instruments prior to being </w:t>
      </w:r>
      <w:r w:rsidRPr="00FE74B4">
        <w:rPr>
          <w:sz w:val="24"/>
          <w:szCs w:val="24"/>
        </w:rPr>
        <w:t>sent</w:t>
      </w:r>
      <w:r w:rsidR="00D91BC4" w:rsidRPr="00FE74B4">
        <w:rPr>
          <w:sz w:val="24"/>
          <w:szCs w:val="24"/>
        </w:rPr>
        <w:t xml:space="preserve"> to respondents so no duplication of effort will occur</w:t>
      </w:r>
      <w:r w:rsidR="0087391F" w:rsidRPr="00FE74B4">
        <w:rPr>
          <w:sz w:val="24"/>
          <w:szCs w:val="24"/>
        </w:rPr>
        <w:t xml:space="preserve">. </w:t>
      </w:r>
      <w:r w:rsidR="00D26F9A" w:rsidRPr="00FE74B4">
        <w:rPr>
          <w:sz w:val="24"/>
          <w:szCs w:val="24"/>
        </w:rPr>
        <w:t>Existing data can and will be used whenever possible.</w:t>
      </w:r>
      <w:r w:rsidR="004018BD" w:rsidRPr="00FE74B4">
        <w:rPr>
          <w:sz w:val="24"/>
          <w:szCs w:val="24"/>
        </w:rPr>
        <w:t xml:space="preserve"> The respondents will then be asked to confirm</w:t>
      </w:r>
      <w:r w:rsidR="0087391F" w:rsidRPr="00FE74B4">
        <w:rPr>
          <w:sz w:val="24"/>
          <w:szCs w:val="24"/>
        </w:rPr>
        <w:t>, update,</w:t>
      </w:r>
      <w:r w:rsidR="004018BD" w:rsidRPr="00FE74B4">
        <w:rPr>
          <w:sz w:val="24"/>
          <w:szCs w:val="24"/>
        </w:rPr>
        <w:t xml:space="preserve"> or correct any existing information in the survey and to fill in missing information where possible.</w:t>
      </w:r>
      <w:r w:rsidR="0087391F" w:rsidRPr="00FE74B4">
        <w:rPr>
          <w:sz w:val="24"/>
          <w:szCs w:val="24"/>
        </w:rPr>
        <w:t xml:space="preserve"> The survey is necessary because there is no source of current, correct, and complete information on the use of </w:t>
      </w:r>
      <w:r w:rsidR="00AE5981">
        <w:rPr>
          <w:sz w:val="24"/>
          <w:szCs w:val="24"/>
        </w:rPr>
        <w:t xml:space="preserve">mental health and substance abuse </w:t>
      </w:r>
      <w:r w:rsidR="0087391F" w:rsidRPr="00FE74B4">
        <w:rPr>
          <w:sz w:val="24"/>
          <w:szCs w:val="24"/>
        </w:rPr>
        <w:t>EBPs among all of the state programs.</w:t>
      </w:r>
    </w:p>
    <w:p w:rsidR="00D26F9A" w:rsidRPr="00FE74B4" w:rsidRDefault="00D26F9A">
      <w:pPr>
        <w:pStyle w:val="BodyText"/>
        <w:rPr>
          <w:sz w:val="24"/>
          <w:szCs w:val="24"/>
        </w:rPr>
      </w:pPr>
    </w:p>
    <w:p w:rsidR="00D26F9A" w:rsidRPr="005F1DAC" w:rsidRDefault="00D26F9A" w:rsidP="005F1DAC">
      <w:pPr>
        <w:pStyle w:val="AbtHeadB"/>
        <w:ind w:left="0" w:firstLine="0"/>
        <w:rPr>
          <w:sz w:val="24"/>
          <w:szCs w:val="24"/>
        </w:rPr>
      </w:pPr>
      <w:bookmarkStart w:id="15" w:name="_Toc128543477"/>
      <w:bookmarkStart w:id="16" w:name="_Toc129770669"/>
      <w:bookmarkStart w:id="17" w:name="_Toc232589363"/>
      <w:r w:rsidRPr="005F1DAC">
        <w:rPr>
          <w:sz w:val="24"/>
          <w:szCs w:val="24"/>
        </w:rPr>
        <w:t>A.5.</w:t>
      </w:r>
      <w:r w:rsidRPr="005F1DAC">
        <w:rPr>
          <w:sz w:val="24"/>
          <w:szCs w:val="24"/>
        </w:rPr>
        <w:tab/>
      </w:r>
      <w:bookmarkEnd w:id="15"/>
      <w:bookmarkEnd w:id="16"/>
      <w:bookmarkEnd w:id="17"/>
      <w:r w:rsidR="00512EDA" w:rsidRPr="005F1DAC">
        <w:rPr>
          <w:sz w:val="24"/>
          <w:szCs w:val="24"/>
        </w:rPr>
        <w:t>Involvement of Small Entities</w:t>
      </w:r>
    </w:p>
    <w:p w:rsidR="00D26F9A" w:rsidRPr="00FE74B4" w:rsidRDefault="00D26F9A">
      <w:pPr>
        <w:pStyle w:val="BodyText"/>
        <w:rPr>
          <w:sz w:val="24"/>
          <w:szCs w:val="24"/>
        </w:rPr>
      </w:pPr>
      <w:r w:rsidRPr="00FE74B4">
        <w:rPr>
          <w:sz w:val="24"/>
          <w:szCs w:val="24"/>
        </w:rPr>
        <w:t xml:space="preserve">No small businesses are involved as respondents in the proposed data collection effort.  Respondents are all individuals who are </w:t>
      </w:r>
      <w:r w:rsidR="00D91BC4" w:rsidRPr="00FE74B4">
        <w:rPr>
          <w:sz w:val="24"/>
          <w:szCs w:val="24"/>
        </w:rPr>
        <w:t xml:space="preserve">directors of State Medicaid </w:t>
      </w:r>
      <w:r w:rsidR="00321445" w:rsidRPr="00FE74B4">
        <w:rPr>
          <w:sz w:val="24"/>
          <w:szCs w:val="24"/>
        </w:rPr>
        <w:t>programs</w:t>
      </w:r>
      <w:r w:rsidR="00D91BC4" w:rsidRPr="00FE74B4">
        <w:rPr>
          <w:sz w:val="24"/>
          <w:szCs w:val="24"/>
        </w:rPr>
        <w:t>.</w:t>
      </w:r>
    </w:p>
    <w:p w:rsidR="00D26F9A" w:rsidRDefault="00D26F9A">
      <w:pPr>
        <w:pStyle w:val="BodyText"/>
      </w:pPr>
    </w:p>
    <w:p w:rsidR="00D26F9A" w:rsidRPr="005F1DAC" w:rsidRDefault="00D26F9A" w:rsidP="005F1DAC">
      <w:pPr>
        <w:pStyle w:val="AbtHeadB"/>
        <w:ind w:left="0" w:firstLine="0"/>
        <w:rPr>
          <w:sz w:val="24"/>
          <w:szCs w:val="24"/>
        </w:rPr>
      </w:pPr>
      <w:bookmarkStart w:id="18" w:name="_Toc128543478"/>
      <w:bookmarkStart w:id="19" w:name="_Toc129770670"/>
      <w:bookmarkStart w:id="20" w:name="_Toc232589364"/>
      <w:r w:rsidRPr="005F1DAC">
        <w:rPr>
          <w:sz w:val="24"/>
          <w:szCs w:val="24"/>
        </w:rPr>
        <w:t>A.6.</w:t>
      </w:r>
      <w:r w:rsidRPr="005F1DAC">
        <w:rPr>
          <w:sz w:val="24"/>
          <w:szCs w:val="24"/>
        </w:rPr>
        <w:tab/>
      </w:r>
      <w:bookmarkEnd w:id="18"/>
      <w:bookmarkEnd w:id="19"/>
      <w:bookmarkEnd w:id="20"/>
      <w:r w:rsidR="00512EDA" w:rsidRPr="005F1DAC">
        <w:rPr>
          <w:sz w:val="24"/>
          <w:szCs w:val="24"/>
        </w:rPr>
        <w:t>Consequences If Information Collected Less Frequently</w:t>
      </w:r>
    </w:p>
    <w:p w:rsidR="00D26F9A" w:rsidRPr="00FE74B4" w:rsidRDefault="00D26F9A" w:rsidP="006D60A8">
      <w:pPr>
        <w:pStyle w:val="BodyText"/>
        <w:rPr>
          <w:sz w:val="24"/>
          <w:szCs w:val="24"/>
        </w:rPr>
      </w:pPr>
      <w:r w:rsidRPr="00FE74B4">
        <w:rPr>
          <w:sz w:val="24"/>
          <w:szCs w:val="24"/>
        </w:rPr>
        <w:t xml:space="preserve">This one-time data collection </w:t>
      </w:r>
      <w:r w:rsidR="002430F2" w:rsidRPr="00FE74B4">
        <w:rPr>
          <w:sz w:val="24"/>
          <w:szCs w:val="24"/>
        </w:rPr>
        <w:t xml:space="preserve">is </w:t>
      </w:r>
      <w:r w:rsidRPr="00FE74B4">
        <w:rPr>
          <w:sz w:val="24"/>
          <w:szCs w:val="24"/>
        </w:rPr>
        <w:t xml:space="preserve">necessary to describe </w:t>
      </w:r>
      <w:r w:rsidR="00D91BC4" w:rsidRPr="00FE74B4">
        <w:rPr>
          <w:sz w:val="24"/>
          <w:szCs w:val="24"/>
        </w:rPr>
        <w:t>EBP</w:t>
      </w:r>
      <w:r w:rsidRPr="00FE74B4">
        <w:rPr>
          <w:sz w:val="24"/>
          <w:szCs w:val="24"/>
        </w:rPr>
        <w:t>s</w:t>
      </w:r>
      <w:r w:rsidR="00D91BC4" w:rsidRPr="00FE74B4">
        <w:rPr>
          <w:sz w:val="24"/>
          <w:szCs w:val="24"/>
        </w:rPr>
        <w:t xml:space="preserve"> taking place across state Medicaid </w:t>
      </w:r>
      <w:r w:rsidR="00321445" w:rsidRPr="00FE74B4">
        <w:rPr>
          <w:sz w:val="24"/>
          <w:szCs w:val="24"/>
        </w:rPr>
        <w:t>program</w:t>
      </w:r>
      <w:r w:rsidR="00D91BC4" w:rsidRPr="00FE74B4">
        <w:rPr>
          <w:sz w:val="24"/>
          <w:szCs w:val="24"/>
        </w:rPr>
        <w:t>s</w:t>
      </w:r>
      <w:r w:rsidRPr="00FE74B4">
        <w:rPr>
          <w:sz w:val="24"/>
          <w:szCs w:val="24"/>
        </w:rPr>
        <w:t xml:space="preserve">.  </w:t>
      </w:r>
      <w:r w:rsidR="00E359F4" w:rsidRPr="00FE74B4">
        <w:rPr>
          <w:sz w:val="24"/>
          <w:szCs w:val="24"/>
        </w:rPr>
        <w:t xml:space="preserve">The information provided through the survey will be vital to increasing awareness and understanding of Medicaid mental health/substance abuse EBP activities. </w:t>
      </w:r>
      <w:r w:rsidRPr="00FE74B4">
        <w:rPr>
          <w:sz w:val="24"/>
          <w:szCs w:val="24"/>
        </w:rPr>
        <w:t>Without these data</w:t>
      </w:r>
      <w:r w:rsidR="00E359F4" w:rsidRPr="00FE74B4">
        <w:rPr>
          <w:sz w:val="24"/>
          <w:szCs w:val="24"/>
        </w:rPr>
        <w:t>,</w:t>
      </w:r>
      <w:r w:rsidRPr="00FE74B4">
        <w:rPr>
          <w:sz w:val="24"/>
          <w:szCs w:val="24"/>
        </w:rPr>
        <w:t xml:space="preserve"> </w:t>
      </w:r>
      <w:r w:rsidR="003419D8" w:rsidRPr="00FE74B4">
        <w:rPr>
          <w:sz w:val="24"/>
          <w:szCs w:val="24"/>
        </w:rPr>
        <w:t>SAMHSA/CMHS</w:t>
      </w:r>
      <w:r w:rsidR="00E359F4" w:rsidRPr="00FE74B4">
        <w:rPr>
          <w:sz w:val="24"/>
          <w:szCs w:val="24"/>
        </w:rPr>
        <w:t xml:space="preserve"> will not be able to identify what practices are already being implemented across state programs in order to then develop products for increasing their use. </w:t>
      </w:r>
    </w:p>
    <w:p w:rsidR="00D26F9A" w:rsidRDefault="00D26F9A">
      <w:pPr>
        <w:pStyle w:val="BodyText"/>
      </w:pPr>
    </w:p>
    <w:p w:rsidR="00D26F9A" w:rsidRPr="005F1DAC" w:rsidRDefault="00D26F9A" w:rsidP="005F1DAC">
      <w:pPr>
        <w:pStyle w:val="AbtHeadB"/>
        <w:ind w:left="0" w:firstLine="0"/>
        <w:rPr>
          <w:sz w:val="24"/>
          <w:szCs w:val="24"/>
        </w:rPr>
      </w:pPr>
      <w:bookmarkStart w:id="21" w:name="_Toc128543479"/>
      <w:bookmarkStart w:id="22" w:name="_Toc129770671"/>
      <w:bookmarkStart w:id="23" w:name="_Toc232589365"/>
      <w:r w:rsidRPr="005F1DAC">
        <w:rPr>
          <w:sz w:val="24"/>
          <w:szCs w:val="24"/>
        </w:rPr>
        <w:t>A.7.</w:t>
      </w:r>
      <w:r w:rsidRPr="005F1DAC">
        <w:rPr>
          <w:sz w:val="24"/>
          <w:szCs w:val="24"/>
        </w:rPr>
        <w:tab/>
      </w:r>
      <w:bookmarkEnd w:id="21"/>
      <w:bookmarkEnd w:id="22"/>
      <w:bookmarkEnd w:id="23"/>
      <w:r w:rsidR="00512EDA" w:rsidRPr="005F1DAC">
        <w:rPr>
          <w:sz w:val="24"/>
          <w:szCs w:val="24"/>
        </w:rPr>
        <w:t xml:space="preserve">Consistency </w:t>
      </w:r>
      <w:r w:rsidR="007C72BB" w:rsidRPr="005F1DAC">
        <w:rPr>
          <w:sz w:val="24"/>
          <w:szCs w:val="24"/>
        </w:rPr>
        <w:t>with</w:t>
      </w:r>
      <w:r w:rsidR="00512EDA" w:rsidRPr="005F1DAC">
        <w:rPr>
          <w:sz w:val="24"/>
          <w:szCs w:val="24"/>
        </w:rPr>
        <w:t xml:space="preserve"> the Guidelines in 5 CFR 1320.5(d</w:t>
      </w:r>
      <w:proofErr w:type="gramStart"/>
      <w:r w:rsidR="00512EDA" w:rsidRPr="005F1DAC">
        <w:rPr>
          <w:sz w:val="24"/>
          <w:szCs w:val="24"/>
        </w:rPr>
        <w:t>)(</w:t>
      </w:r>
      <w:proofErr w:type="gramEnd"/>
      <w:r w:rsidR="00512EDA" w:rsidRPr="005F1DAC">
        <w:rPr>
          <w:sz w:val="24"/>
          <w:szCs w:val="24"/>
        </w:rPr>
        <w:t>2)</w:t>
      </w:r>
    </w:p>
    <w:p w:rsidR="00D26F9A" w:rsidRPr="00FE74B4" w:rsidRDefault="00D26F9A">
      <w:pPr>
        <w:pStyle w:val="BodyText"/>
        <w:rPr>
          <w:sz w:val="24"/>
          <w:szCs w:val="24"/>
        </w:rPr>
      </w:pPr>
      <w:r w:rsidRPr="00FE74B4">
        <w:rPr>
          <w:sz w:val="24"/>
          <w:szCs w:val="24"/>
        </w:rPr>
        <w:t>There are no special circumstances required for the collection of information in this data collection.</w:t>
      </w:r>
    </w:p>
    <w:p w:rsidR="00D26F9A" w:rsidRDefault="00D26F9A">
      <w:pPr>
        <w:pStyle w:val="BodyText"/>
      </w:pPr>
    </w:p>
    <w:p w:rsidR="00D26F9A" w:rsidRPr="005F1DAC" w:rsidRDefault="00D26F9A" w:rsidP="005F1DAC">
      <w:pPr>
        <w:pStyle w:val="AbtHeadB"/>
        <w:ind w:left="0" w:firstLine="0"/>
        <w:rPr>
          <w:sz w:val="24"/>
          <w:szCs w:val="24"/>
        </w:rPr>
      </w:pPr>
      <w:bookmarkStart w:id="24" w:name="_Toc128543480"/>
      <w:bookmarkStart w:id="25" w:name="_Toc129770672"/>
      <w:bookmarkStart w:id="26" w:name="_Toc232589366"/>
      <w:r w:rsidRPr="005F1DAC">
        <w:rPr>
          <w:sz w:val="24"/>
          <w:szCs w:val="24"/>
        </w:rPr>
        <w:t>A.8.</w:t>
      </w:r>
      <w:r w:rsidRPr="005F1DAC">
        <w:rPr>
          <w:sz w:val="24"/>
          <w:szCs w:val="24"/>
        </w:rPr>
        <w:tab/>
        <w:t xml:space="preserve">Consultation </w:t>
      </w:r>
      <w:proofErr w:type="gramStart"/>
      <w:r w:rsidRPr="005F1DAC">
        <w:rPr>
          <w:sz w:val="24"/>
          <w:szCs w:val="24"/>
        </w:rPr>
        <w:t>Outside</w:t>
      </w:r>
      <w:proofErr w:type="gramEnd"/>
      <w:r w:rsidRPr="005F1DAC">
        <w:rPr>
          <w:sz w:val="24"/>
          <w:szCs w:val="24"/>
        </w:rPr>
        <w:t xml:space="preserve"> the Agency</w:t>
      </w:r>
      <w:bookmarkEnd w:id="24"/>
      <w:bookmarkEnd w:id="25"/>
      <w:bookmarkEnd w:id="26"/>
    </w:p>
    <w:p w:rsidR="00D26F9A" w:rsidRPr="00FE74B4" w:rsidRDefault="00D26F9A">
      <w:pPr>
        <w:pStyle w:val="BodyText"/>
        <w:rPr>
          <w:sz w:val="24"/>
          <w:szCs w:val="24"/>
        </w:rPr>
      </w:pPr>
      <w:r w:rsidRPr="00FE74B4">
        <w:rPr>
          <w:sz w:val="24"/>
          <w:szCs w:val="24"/>
        </w:rPr>
        <w:t xml:space="preserve">In accordance with the paperwork Reduction Act of 1995, </w:t>
      </w:r>
      <w:r w:rsidR="00D91BC4" w:rsidRPr="00FE74B4">
        <w:rPr>
          <w:sz w:val="24"/>
          <w:szCs w:val="24"/>
        </w:rPr>
        <w:t>SAMHSA</w:t>
      </w:r>
      <w:r w:rsidRPr="00FE74B4">
        <w:rPr>
          <w:sz w:val="24"/>
          <w:szCs w:val="24"/>
        </w:rPr>
        <w:t xml:space="preserve"> published a</w:t>
      </w:r>
      <w:r w:rsidR="00825F9B" w:rsidRPr="00FE74B4">
        <w:rPr>
          <w:sz w:val="24"/>
          <w:szCs w:val="24"/>
        </w:rPr>
        <w:t xml:space="preserve"> 60-day </w:t>
      </w:r>
      <w:r w:rsidRPr="00FE74B4">
        <w:rPr>
          <w:sz w:val="24"/>
          <w:szCs w:val="24"/>
        </w:rPr>
        <w:t xml:space="preserve">notice in the Federal Register announcing the agency’s </w:t>
      </w:r>
      <w:r w:rsidR="00825F9B" w:rsidRPr="00FE74B4">
        <w:rPr>
          <w:sz w:val="24"/>
          <w:szCs w:val="24"/>
        </w:rPr>
        <w:t xml:space="preserve">proposed data </w:t>
      </w:r>
      <w:r w:rsidRPr="00FE74B4">
        <w:rPr>
          <w:sz w:val="24"/>
          <w:szCs w:val="24"/>
        </w:rPr>
        <w:t>collection activit</w:t>
      </w:r>
      <w:r w:rsidR="00825F9B" w:rsidRPr="00FE74B4">
        <w:rPr>
          <w:sz w:val="24"/>
          <w:szCs w:val="24"/>
        </w:rPr>
        <w:t>y</w:t>
      </w:r>
      <w:r w:rsidRPr="00FE74B4">
        <w:rPr>
          <w:sz w:val="24"/>
          <w:szCs w:val="24"/>
        </w:rPr>
        <w:t xml:space="preserve">.  </w:t>
      </w:r>
      <w:r w:rsidR="00994F7E">
        <w:rPr>
          <w:sz w:val="24"/>
          <w:szCs w:val="24"/>
        </w:rPr>
        <w:t xml:space="preserve">This notice was published on January 31, 2011 (Vol. 76, Page 5391).  </w:t>
      </w:r>
      <w:bookmarkStart w:id="27" w:name="_GoBack"/>
      <w:bookmarkEnd w:id="27"/>
      <w:r w:rsidRPr="00FE74B4">
        <w:rPr>
          <w:sz w:val="24"/>
          <w:szCs w:val="24"/>
        </w:rPr>
        <w:t xml:space="preserve">There were no public comments submitted to </w:t>
      </w:r>
      <w:r w:rsidR="00D91BC4" w:rsidRPr="00FE74B4">
        <w:rPr>
          <w:sz w:val="24"/>
          <w:szCs w:val="24"/>
        </w:rPr>
        <w:t xml:space="preserve">SAMHSA </w:t>
      </w:r>
      <w:r w:rsidRPr="00FE74B4">
        <w:rPr>
          <w:sz w:val="24"/>
          <w:szCs w:val="24"/>
        </w:rPr>
        <w:t>in response to the Federal Register notice.</w:t>
      </w:r>
    </w:p>
    <w:p w:rsidR="00D26F9A" w:rsidRPr="00FE74B4" w:rsidRDefault="00D26F9A">
      <w:pPr>
        <w:pStyle w:val="BodyText"/>
        <w:rPr>
          <w:sz w:val="24"/>
          <w:szCs w:val="24"/>
        </w:rPr>
      </w:pPr>
    </w:p>
    <w:p w:rsidR="00C126D9" w:rsidRPr="00FE74B4" w:rsidRDefault="00C126D9" w:rsidP="00E359F4">
      <w:pPr>
        <w:pStyle w:val="BodyText"/>
        <w:rPr>
          <w:sz w:val="24"/>
          <w:szCs w:val="24"/>
        </w:rPr>
      </w:pPr>
      <w:r w:rsidRPr="00FE74B4">
        <w:rPr>
          <w:sz w:val="24"/>
          <w:szCs w:val="24"/>
        </w:rPr>
        <w:t xml:space="preserve">SAMHSA, in collaboration with the Centers for Medicare and Medicaid Services (CMS), reviewed the survey </w:t>
      </w:r>
      <w:r w:rsidR="00D26F9A" w:rsidRPr="00FE74B4">
        <w:rPr>
          <w:sz w:val="24"/>
          <w:szCs w:val="24"/>
        </w:rPr>
        <w:t xml:space="preserve">developed by </w:t>
      </w:r>
      <w:r w:rsidRPr="00FE74B4">
        <w:rPr>
          <w:sz w:val="24"/>
          <w:szCs w:val="24"/>
        </w:rPr>
        <w:t xml:space="preserve">the </w:t>
      </w:r>
      <w:r w:rsidR="00D26F9A" w:rsidRPr="00FE74B4">
        <w:rPr>
          <w:sz w:val="24"/>
          <w:szCs w:val="24"/>
        </w:rPr>
        <w:t>contractor</w:t>
      </w:r>
      <w:r w:rsidRPr="00FE74B4">
        <w:rPr>
          <w:sz w:val="24"/>
          <w:szCs w:val="24"/>
        </w:rPr>
        <w:t xml:space="preserve"> </w:t>
      </w:r>
      <w:r w:rsidR="00AE5981">
        <w:rPr>
          <w:sz w:val="24"/>
          <w:szCs w:val="24"/>
        </w:rPr>
        <w:t xml:space="preserve">(Abt Associates) </w:t>
      </w:r>
      <w:r w:rsidRPr="00FE74B4">
        <w:rPr>
          <w:sz w:val="24"/>
          <w:szCs w:val="24"/>
        </w:rPr>
        <w:t xml:space="preserve">and its partners </w:t>
      </w:r>
      <w:r w:rsidR="00EE735C" w:rsidRPr="00FE74B4">
        <w:rPr>
          <w:sz w:val="24"/>
          <w:szCs w:val="24"/>
        </w:rPr>
        <w:t xml:space="preserve">– the </w:t>
      </w:r>
      <w:r w:rsidR="00E812E2" w:rsidRPr="00FE74B4">
        <w:rPr>
          <w:sz w:val="24"/>
          <w:szCs w:val="24"/>
        </w:rPr>
        <w:t xml:space="preserve">National Academy for State Health Policy (NASHP) and the National Association of State Medicaid Directors (NASMD). </w:t>
      </w:r>
      <w:r w:rsidR="00EE735C" w:rsidRPr="00FE74B4">
        <w:rPr>
          <w:sz w:val="24"/>
          <w:szCs w:val="24"/>
        </w:rPr>
        <w:t xml:space="preserve"> </w:t>
      </w:r>
      <w:r w:rsidRPr="00FE74B4">
        <w:rPr>
          <w:sz w:val="24"/>
          <w:szCs w:val="24"/>
        </w:rPr>
        <w:t>In t</w:t>
      </w:r>
      <w:r w:rsidR="00D26F9A" w:rsidRPr="00FE74B4">
        <w:rPr>
          <w:sz w:val="24"/>
          <w:szCs w:val="24"/>
        </w:rPr>
        <w:t xml:space="preserve">he initial design phase of the </w:t>
      </w:r>
      <w:r w:rsidR="009604DC" w:rsidRPr="00FE74B4">
        <w:rPr>
          <w:sz w:val="24"/>
          <w:szCs w:val="24"/>
        </w:rPr>
        <w:t>project</w:t>
      </w:r>
      <w:r w:rsidR="00D26F9A" w:rsidRPr="00FE74B4">
        <w:rPr>
          <w:sz w:val="24"/>
          <w:szCs w:val="24"/>
        </w:rPr>
        <w:t xml:space="preserve"> and the development of the instrument</w:t>
      </w:r>
      <w:r w:rsidRPr="00FE74B4">
        <w:rPr>
          <w:sz w:val="24"/>
          <w:szCs w:val="24"/>
        </w:rPr>
        <w:t xml:space="preserve">, </w:t>
      </w:r>
      <w:r w:rsidR="00D26F9A" w:rsidRPr="00FE74B4">
        <w:rPr>
          <w:sz w:val="24"/>
          <w:szCs w:val="24"/>
        </w:rPr>
        <w:t xml:space="preserve">face-to-face and telecommunication meetings </w:t>
      </w:r>
      <w:r w:rsidRPr="00FE74B4">
        <w:rPr>
          <w:sz w:val="24"/>
          <w:szCs w:val="24"/>
        </w:rPr>
        <w:t xml:space="preserve">took place from November 2008 to March 2009, </w:t>
      </w:r>
      <w:r w:rsidR="00D26F9A" w:rsidRPr="00FE74B4">
        <w:rPr>
          <w:sz w:val="24"/>
          <w:szCs w:val="24"/>
        </w:rPr>
        <w:t xml:space="preserve">between </w:t>
      </w:r>
      <w:r w:rsidRPr="00FE74B4">
        <w:rPr>
          <w:sz w:val="24"/>
          <w:szCs w:val="24"/>
        </w:rPr>
        <w:t>the contractor and its partners.</w:t>
      </w:r>
      <w:bookmarkStart w:id="28" w:name="_Toc128543481"/>
      <w:bookmarkStart w:id="29" w:name="_Toc129770673"/>
      <w:r w:rsidRPr="00FE74B4">
        <w:rPr>
          <w:sz w:val="24"/>
          <w:szCs w:val="24"/>
        </w:rPr>
        <w:t xml:space="preserve">  Individuals from CMS that provided initial feedback on the survey in</w:t>
      </w:r>
      <w:r w:rsidR="00D616BF" w:rsidRPr="00FE74B4">
        <w:rPr>
          <w:sz w:val="24"/>
          <w:szCs w:val="24"/>
        </w:rPr>
        <w:t xml:space="preserve">cluded:  Theresa Pratt, Acting Director, Disabled and Elderly Health Programs Group, CMSO; Peggy Clark, CMSO; and Suzanne </w:t>
      </w:r>
      <w:proofErr w:type="spellStart"/>
      <w:r w:rsidR="00D616BF" w:rsidRPr="00FE74B4">
        <w:rPr>
          <w:sz w:val="24"/>
          <w:szCs w:val="24"/>
        </w:rPr>
        <w:t>Bosstick</w:t>
      </w:r>
      <w:proofErr w:type="spellEnd"/>
      <w:r w:rsidR="00D616BF" w:rsidRPr="00FE74B4">
        <w:rPr>
          <w:sz w:val="24"/>
          <w:szCs w:val="24"/>
        </w:rPr>
        <w:t xml:space="preserve">, CMSO. </w:t>
      </w:r>
    </w:p>
    <w:p w:rsidR="00316F40" w:rsidRPr="00FE74B4" w:rsidRDefault="00C126D9" w:rsidP="00E359F4">
      <w:pPr>
        <w:pStyle w:val="BodyText"/>
        <w:rPr>
          <w:sz w:val="24"/>
          <w:szCs w:val="24"/>
        </w:rPr>
      </w:pPr>
      <w:r w:rsidRPr="00FE74B4">
        <w:rPr>
          <w:sz w:val="24"/>
          <w:szCs w:val="24"/>
        </w:rPr>
        <w:t xml:space="preserve"> </w:t>
      </w:r>
    </w:p>
    <w:p w:rsidR="00316F40" w:rsidRPr="00FE74B4" w:rsidRDefault="00316F40" w:rsidP="00E359F4">
      <w:pPr>
        <w:pStyle w:val="BodyText"/>
        <w:rPr>
          <w:sz w:val="24"/>
          <w:szCs w:val="24"/>
        </w:rPr>
      </w:pPr>
      <w:r w:rsidRPr="00FE74B4">
        <w:rPr>
          <w:sz w:val="24"/>
          <w:szCs w:val="24"/>
        </w:rPr>
        <w:t xml:space="preserve">At the end of the </w:t>
      </w:r>
      <w:r w:rsidR="00B457F1" w:rsidRPr="00FE74B4">
        <w:rPr>
          <w:sz w:val="24"/>
          <w:szCs w:val="24"/>
        </w:rPr>
        <w:t xml:space="preserve">initial </w:t>
      </w:r>
      <w:r w:rsidRPr="00FE74B4">
        <w:rPr>
          <w:sz w:val="24"/>
          <w:szCs w:val="24"/>
        </w:rPr>
        <w:t xml:space="preserve">survey development phase, a panel of </w:t>
      </w:r>
      <w:r w:rsidR="00E414E8" w:rsidRPr="00FE74B4">
        <w:rPr>
          <w:sz w:val="24"/>
          <w:szCs w:val="24"/>
        </w:rPr>
        <w:t>i</w:t>
      </w:r>
      <w:r w:rsidRPr="00FE74B4">
        <w:rPr>
          <w:sz w:val="24"/>
          <w:szCs w:val="24"/>
        </w:rPr>
        <w:t xml:space="preserve">ndividuals who constitute the Medicaid and Mental Health Technical Advisory Group (TAG) </w:t>
      </w:r>
      <w:r w:rsidR="00E414E8" w:rsidRPr="00FE74B4">
        <w:rPr>
          <w:sz w:val="24"/>
          <w:szCs w:val="24"/>
        </w:rPr>
        <w:t xml:space="preserve">reviewed a draft of the </w:t>
      </w:r>
      <w:r w:rsidRPr="00FE74B4">
        <w:rPr>
          <w:sz w:val="24"/>
          <w:szCs w:val="24"/>
        </w:rPr>
        <w:t xml:space="preserve">survey. </w:t>
      </w:r>
      <w:r w:rsidR="004018BD" w:rsidRPr="00FE74B4">
        <w:rPr>
          <w:sz w:val="24"/>
          <w:szCs w:val="24"/>
        </w:rPr>
        <w:t xml:space="preserve">The TAG is comprised of a cross-section of mental health and Medicaid experts from around the country. </w:t>
      </w:r>
      <w:r w:rsidRPr="00FE74B4">
        <w:rPr>
          <w:sz w:val="24"/>
          <w:szCs w:val="24"/>
        </w:rPr>
        <w:t>In particular, comments were solicited on the survey content</w:t>
      </w:r>
      <w:r w:rsidR="00E414E8" w:rsidRPr="00FE74B4">
        <w:rPr>
          <w:sz w:val="24"/>
          <w:szCs w:val="24"/>
        </w:rPr>
        <w:t>, structure, and wording</w:t>
      </w:r>
      <w:r w:rsidRPr="00FE74B4">
        <w:rPr>
          <w:sz w:val="24"/>
          <w:szCs w:val="24"/>
        </w:rPr>
        <w:t>. All recommendations for changes from the group were then incorporated into the survey instrument.</w:t>
      </w:r>
      <w:r w:rsidR="00E414E8" w:rsidRPr="00FE74B4">
        <w:rPr>
          <w:sz w:val="24"/>
          <w:szCs w:val="24"/>
        </w:rPr>
        <w:t xml:space="preserve"> The current members of the TAG are listed in Exhibit 1.</w:t>
      </w:r>
    </w:p>
    <w:p w:rsidR="00A5265C" w:rsidRPr="00FE74B4" w:rsidRDefault="00A5265C" w:rsidP="00E359F4">
      <w:pPr>
        <w:pStyle w:val="BodyText"/>
        <w:rPr>
          <w:sz w:val="24"/>
          <w:szCs w:val="24"/>
        </w:rPr>
      </w:pPr>
    </w:p>
    <w:p w:rsidR="00A5265C" w:rsidRPr="00FE74B4" w:rsidRDefault="00A5265C" w:rsidP="00E359F4">
      <w:pPr>
        <w:pStyle w:val="BodyText"/>
        <w:rPr>
          <w:sz w:val="24"/>
          <w:szCs w:val="24"/>
        </w:rPr>
      </w:pPr>
      <w:r w:rsidRPr="00FE74B4">
        <w:rPr>
          <w:sz w:val="24"/>
          <w:szCs w:val="24"/>
        </w:rPr>
        <w:t>Following a subsequent round of revisions in September 2010, the instrument was again reviewed by SAMHSA and CMS staff.  The instrument was finalized in November 2010.</w:t>
      </w:r>
    </w:p>
    <w:p w:rsidR="00B863F9" w:rsidRDefault="00FE74B4">
      <w:r>
        <w:br w:type="page"/>
      </w:r>
    </w:p>
    <w:tbl>
      <w:tblPr>
        <w:tblW w:w="9000" w:type="dxa"/>
        <w:tblLayout w:type="fixed"/>
        <w:tblCellMar>
          <w:left w:w="115" w:type="dxa"/>
          <w:right w:w="115" w:type="dxa"/>
        </w:tblCellMar>
        <w:tblLook w:val="0000" w:firstRow="0" w:lastRow="0" w:firstColumn="0" w:lastColumn="0" w:noHBand="0" w:noVBand="0"/>
      </w:tblPr>
      <w:tblGrid>
        <w:gridCol w:w="9000"/>
      </w:tblGrid>
      <w:tr w:rsidR="004018BD" w:rsidTr="00E414E8">
        <w:tc>
          <w:tcPr>
            <w:tcW w:w="9000" w:type="dxa"/>
            <w:tcBorders>
              <w:top w:val="single" w:sz="18" w:space="0" w:color="auto"/>
              <w:bottom w:val="single" w:sz="18" w:space="0" w:color="auto"/>
            </w:tcBorders>
          </w:tcPr>
          <w:p w:rsidR="004018BD" w:rsidRDefault="00B863F9" w:rsidP="00040050">
            <w:pPr>
              <w:pStyle w:val="BodyText"/>
              <w:spacing w:before="60" w:after="60"/>
              <w:rPr>
                <w:rFonts w:ascii="Arial" w:hAnsi="Arial" w:cs="Arial"/>
                <w:b/>
                <w:bCs/>
                <w:sz w:val="20"/>
              </w:rPr>
            </w:pPr>
            <w:r>
              <w:br w:type="page"/>
            </w:r>
            <w:r w:rsidR="004018BD">
              <w:rPr>
                <w:rFonts w:ascii="Arial" w:hAnsi="Arial" w:cs="Arial"/>
                <w:b/>
                <w:bCs/>
                <w:sz w:val="20"/>
              </w:rPr>
              <w:t>Exhibit 1</w:t>
            </w:r>
          </w:p>
          <w:p w:rsidR="004018BD" w:rsidRDefault="006D60A8" w:rsidP="00040050">
            <w:pPr>
              <w:pStyle w:val="BodyText"/>
              <w:spacing w:before="60" w:after="60"/>
              <w:rPr>
                <w:rFonts w:ascii="Arial" w:hAnsi="Arial" w:cs="Arial"/>
                <w:b/>
                <w:bCs/>
                <w:sz w:val="20"/>
              </w:rPr>
            </w:pPr>
            <w:r>
              <w:rPr>
                <w:rFonts w:ascii="Arial" w:hAnsi="Arial" w:cs="Arial"/>
                <w:b/>
                <w:bCs/>
                <w:sz w:val="20"/>
              </w:rPr>
              <w:t>Technical Advisory Group (</w:t>
            </w:r>
            <w:r w:rsidR="004018BD">
              <w:rPr>
                <w:rFonts w:ascii="Arial" w:hAnsi="Arial" w:cs="Arial"/>
                <w:b/>
                <w:bCs/>
                <w:sz w:val="20"/>
              </w:rPr>
              <w:t>Expert Panel</w:t>
            </w:r>
            <w:r>
              <w:rPr>
                <w:rFonts w:ascii="Arial" w:hAnsi="Arial" w:cs="Arial"/>
                <w:b/>
                <w:bCs/>
                <w:sz w:val="20"/>
              </w:rPr>
              <w:t>)</w:t>
            </w:r>
            <w:r w:rsidR="004018BD">
              <w:rPr>
                <w:rFonts w:ascii="Arial" w:hAnsi="Arial" w:cs="Arial"/>
                <w:b/>
                <w:bCs/>
                <w:sz w:val="20"/>
              </w:rPr>
              <w:t xml:space="preserve"> Members</w:t>
            </w:r>
          </w:p>
        </w:tc>
      </w:tr>
      <w:tr w:rsidR="004018BD" w:rsidRPr="006D60A8" w:rsidTr="00E414E8">
        <w:tc>
          <w:tcPr>
            <w:tcW w:w="9000" w:type="dxa"/>
            <w:tcBorders>
              <w:top w:val="single" w:sz="18" w:space="0" w:color="auto"/>
            </w:tcBorders>
          </w:tcPr>
          <w:p w:rsidR="00E414E8" w:rsidRPr="00EE735C" w:rsidRDefault="00E414E8" w:rsidP="00EE735C">
            <w:pPr>
              <w:spacing w:before="120" w:line="240" w:lineRule="auto"/>
              <w:rPr>
                <w:rFonts w:ascii="Arial" w:hAnsi="Arial" w:cs="Arial"/>
                <w:sz w:val="20"/>
              </w:rPr>
            </w:pPr>
            <w:r w:rsidRPr="006D60A8">
              <w:rPr>
                <w:rFonts w:ascii="Arial" w:hAnsi="Arial" w:cs="Arial"/>
                <w:b/>
                <w:sz w:val="20"/>
              </w:rPr>
              <w:t xml:space="preserve">Kevin </w:t>
            </w:r>
            <w:proofErr w:type="spellStart"/>
            <w:r w:rsidRPr="006D60A8">
              <w:rPr>
                <w:rFonts w:ascii="Arial" w:hAnsi="Arial" w:cs="Arial"/>
                <w:b/>
                <w:sz w:val="20"/>
              </w:rPr>
              <w:t>Martone</w:t>
            </w:r>
            <w:proofErr w:type="spellEnd"/>
            <w:r w:rsidRPr="006D60A8">
              <w:rPr>
                <w:rFonts w:ascii="Arial" w:hAnsi="Arial" w:cs="Arial"/>
                <w:sz w:val="20"/>
              </w:rPr>
              <w:t>, Assistant Commissioner, Division of Mental Health Services, New Jersey Department of Human Services</w:t>
            </w:r>
            <w:r w:rsidR="00EE735C">
              <w:t xml:space="preserve">, </w:t>
            </w:r>
            <w:smartTag w:uri="urn:schemas-microsoft-com:office:smarttags" w:element="address">
              <w:smartTag w:uri="urn:schemas-microsoft-com:office:smarttags" w:element="Street">
                <w:r w:rsidR="00EE735C" w:rsidRPr="00EE735C">
                  <w:rPr>
                    <w:rFonts w:ascii="Arial" w:hAnsi="Arial" w:cs="Arial"/>
                    <w:sz w:val="20"/>
                  </w:rPr>
                  <w:t>50 East State Street</w:t>
                </w:r>
              </w:smartTag>
              <w:r w:rsidR="00EE735C">
                <w:rPr>
                  <w:rFonts w:ascii="Arial" w:hAnsi="Arial" w:cs="Arial"/>
                  <w:sz w:val="20"/>
                </w:rPr>
                <w:t xml:space="preserve">, </w:t>
              </w:r>
              <w:smartTag w:uri="urn:schemas-microsoft-com:office:smarttags" w:element="City">
                <w:r w:rsidR="00EE735C" w:rsidRPr="00EE735C">
                  <w:rPr>
                    <w:rFonts w:ascii="Arial" w:hAnsi="Arial" w:cs="Arial"/>
                    <w:sz w:val="20"/>
                  </w:rPr>
                  <w:t>Trenton</w:t>
                </w:r>
              </w:smartTag>
              <w:r w:rsidR="00EE735C" w:rsidRPr="00EE735C">
                <w:rPr>
                  <w:rFonts w:ascii="Arial" w:hAnsi="Arial" w:cs="Arial"/>
                  <w:sz w:val="20"/>
                </w:rPr>
                <w:t xml:space="preserve">, </w:t>
              </w:r>
              <w:smartTag w:uri="urn:schemas-microsoft-com:office:smarttags" w:element="State">
                <w:r w:rsidR="00EE735C" w:rsidRPr="00EE735C">
                  <w:rPr>
                    <w:rFonts w:ascii="Arial" w:hAnsi="Arial" w:cs="Arial"/>
                    <w:sz w:val="20"/>
                  </w:rPr>
                  <w:t>NJ</w:t>
                </w:r>
              </w:smartTag>
              <w:r w:rsidR="00EE735C" w:rsidRPr="00EE735C">
                <w:rPr>
                  <w:rFonts w:ascii="Arial" w:hAnsi="Arial" w:cs="Arial"/>
                  <w:sz w:val="20"/>
                </w:rPr>
                <w:t xml:space="preserve"> </w:t>
              </w:r>
              <w:smartTag w:uri="urn:schemas-microsoft-com:office:smarttags" w:element="PostalCode">
                <w:r w:rsidR="00EE735C" w:rsidRPr="00EE735C">
                  <w:rPr>
                    <w:rFonts w:ascii="Arial" w:hAnsi="Arial" w:cs="Arial"/>
                    <w:sz w:val="20"/>
                  </w:rPr>
                  <w:t>08625</w:t>
                </w:r>
              </w:smartTag>
            </w:smartTag>
            <w:r w:rsidR="00EE735C">
              <w:rPr>
                <w:rFonts w:ascii="Arial" w:hAnsi="Arial" w:cs="Arial"/>
                <w:sz w:val="20"/>
              </w:rPr>
              <w:t xml:space="preserve">, </w:t>
            </w:r>
            <w:r w:rsidR="00EE735C" w:rsidRPr="00EE735C">
              <w:rPr>
                <w:rFonts w:ascii="Arial" w:hAnsi="Arial" w:cs="Arial"/>
                <w:sz w:val="20"/>
              </w:rPr>
              <w:t>Phone: (609) 292-3717</w:t>
            </w:r>
          </w:p>
        </w:tc>
      </w:tr>
      <w:tr w:rsidR="004018BD" w:rsidRPr="006D60A8" w:rsidTr="00E414E8">
        <w:tc>
          <w:tcPr>
            <w:tcW w:w="9000" w:type="dxa"/>
          </w:tcPr>
          <w:p w:rsidR="004018BD" w:rsidRPr="00EE735C" w:rsidRDefault="00E414E8" w:rsidP="00EE735C">
            <w:pPr>
              <w:spacing w:before="120" w:line="240" w:lineRule="auto"/>
              <w:rPr>
                <w:rFonts w:ascii="Arial" w:hAnsi="Arial" w:cs="Arial"/>
                <w:sz w:val="20"/>
              </w:rPr>
            </w:pPr>
            <w:r w:rsidRPr="006D60A8">
              <w:rPr>
                <w:rFonts w:ascii="Arial" w:hAnsi="Arial" w:cs="Arial"/>
                <w:b/>
                <w:sz w:val="20"/>
              </w:rPr>
              <w:t>Doug Porter</w:t>
            </w:r>
            <w:r w:rsidRPr="006D60A8">
              <w:rPr>
                <w:rFonts w:ascii="Arial" w:hAnsi="Arial" w:cs="Arial"/>
                <w:sz w:val="20"/>
              </w:rPr>
              <w:t xml:space="preserve">, Assistant Secretary, </w:t>
            </w:r>
            <w:smartTag w:uri="urn:schemas-microsoft-com:office:smarttags" w:element="place">
              <w:smartTag w:uri="urn:schemas-microsoft-com:office:smarttags" w:element="State">
                <w:r w:rsidRPr="006D60A8">
                  <w:rPr>
                    <w:rFonts w:ascii="Arial" w:hAnsi="Arial" w:cs="Arial"/>
                    <w:sz w:val="20"/>
                  </w:rPr>
                  <w:t>Washington</w:t>
                </w:r>
              </w:smartTag>
            </w:smartTag>
            <w:r w:rsidRPr="006D60A8">
              <w:rPr>
                <w:rFonts w:ascii="Arial" w:hAnsi="Arial" w:cs="Arial"/>
                <w:sz w:val="20"/>
              </w:rPr>
              <w:t xml:space="preserve"> Health and Recovery Services Administration</w:t>
            </w:r>
            <w:r w:rsidR="00EE735C">
              <w:rPr>
                <w:rFonts w:ascii="Arial" w:hAnsi="Arial" w:cs="Arial"/>
                <w:sz w:val="20"/>
              </w:rPr>
              <w:t xml:space="preserve">, </w:t>
            </w:r>
            <w:smartTag w:uri="urn:schemas-microsoft-com:office:smarttags" w:element="address">
              <w:smartTag w:uri="urn:schemas-microsoft-com:office:smarttags" w:element="Street">
                <w:r w:rsidR="00EE735C" w:rsidRPr="00EE735C">
                  <w:rPr>
                    <w:rFonts w:ascii="Arial" w:hAnsi="Arial" w:cs="Arial"/>
                    <w:sz w:val="20"/>
                  </w:rPr>
                  <w:t>P</w:t>
                </w:r>
                <w:r w:rsidR="00EE735C">
                  <w:rPr>
                    <w:rFonts w:ascii="Arial" w:hAnsi="Arial" w:cs="Arial"/>
                    <w:sz w:val="20"/>
                  </w:rPr>
                  <w:t xml:space="preserve">.O. </w:t>
                </w:r>
                <w:r w:rsidR="00EE735C" w:rsidRPr="00EE735C">
                  <w:rPr>
                    <w:rFonts w:ascii="Arial" w:hAnsi="Arial" w:cs="Arial"/>
                    <w:sz w:val="20"/>
                  </w:rPr>
                  <w:t>Box 45502</w:t>
                </w:r>
              </w:smartTag>
              <w:r w:rsidR="00EE735C">
                <w:rPr>
                  <w:rFonts w:ascii="Arial" w:hAnsi="Arial" w:cs="Arial"/>
                  <w:sz w:val="20"/>
                </w:rPr>
                <w:t xml:space="preserve">, </w:t>
              </w:r>
              <w:smartTag w:uri="urn:schemas-microsoft-com:office:smarttags" w:element="City">
                <w:r w:rsidR="00EE735C" w:rsidRPr="00EE735C">
                  <w:rPr>
                    <w:rFonts w:ascii="Arial" w:hAnsi="Arial" w:cs="Arial"/>
                    <w:sz w:val="20"/>
                  </w:rPr>
                  <w:t>Olympia</w:t>
                </w:r>
              </w:smartTag>
              <w:r w:rsidR="00EE735C" w:rsidRPr="00EE735C">
                <w:rPr>
                  <w:rFonts w:ascii="Arial" w:hAnsi="Arial" w:cs="Arial"/>
                  <w:sz w:val="20"/>
                </w:rPr>
                <w:t xml:space="preserve">, </w:t>
              </w:r>
              <w:smartTag w:uri="urn:schemas-microsoft-com:office:smarttags" w:element="State">
                <w:r w:rsidR="00EE735C" w:rsidRPr="00EE735C">
                  <w:rPr>
                    <w:rFonts w:ascii="Arial" w:hAnsi="Arial" w:cs="Arial"/>
                    <w:sz w:val="20"/>
                  </w:rPr>
                  <w:t>WA</w:t>
                </w:r>
              </w:smartTag>
              <w:r w:rsidR="00EE735C" w:rsidRPr="00EE735C">
                <w:rPr>
                  <w:rFonts w:ascii="Arial" w:hAnsi="Arial" w:cs="Arial"/>
                  <w:sz w:val="20"/>
                </w:rPr>
                <w:t xml:space="preserve">  </w:t>
              </w:r>
              <w:smartTag w:uri="urn:schemas-microsoft-com:office:smarttags" w:element="PostalCode">
                <w:r w:rsidR="00EE735C" w:rsidRPr="00EE735C">
                  <w:rPr>
                    <w:rFonts w:ascii="Arial" w:hAnsi="Arial" w:cs="Arial"/>
                    <w:sz w:val="20"/>
                  </w:rPr>
                  <w:t>98504-5502</w:t>
                </w:r>
              </w:smartTag>
            </w:smartTag>
            <w:r w:rsidR="00EE735C">
              <w:rPr>
                <w:rFonts w:ascii="Arial" w:hAnsi="Arial" w:cs="Arial"/>
                <w:sz w:val="20"/>
              </w:rPr>
              <w:t xml:space="preserve">, Phone: </w:t>
            </w:r>
            <w:r w:rsidR="00EE735C" w:rsidRPr="00EE735C">
              <w:rPr>
                <w:rFonts w:ascii="Arial" w:hAnsi="Arial" w:cs="Arial"/>
                <w:sz w:val="20"/>
              </w:rPr>
              <w:t>(360) 725-1867</w:t>
            </w:r>
            <w:r w:rsidR="00EE735C">
              <w:rPr>
                <w:rFonts w:ascii="Arial" w:hAnsi="Arial" w:cs="Arial"/>
                <w:sz w:val="20"/>
              </w:rPr>
              <w:t xml:space="preserve">, </w:t>
            </w:r>
            <w:r w:rsidR="00EE735C" w:rsidRPr="00EE735C">
              <w:rPr>
                <w:rFonts w:ascii="Arial" w:hAnsi="Arial" w:cs="Arial"/>
                <w:sz w:val="20"/>
              </w:rPr>
              <w:t>Fax: (360) 586-9551</w:t>
            </w:r>
          </w:p>
        </w:tc>
      </w:tr>
      <w:tr w:rsidR="004018BD" w:rsidRPr="006D60A8" w:rsidTr="00E414E8">
        <w:tc>
          <w:tcPr>
            <w:tcW w:w="9000" w:type="dxa"/>
          </w:tcPr>
          <w:p w:rsidR="004018BD" w:rsidRPr="00EE735C" w:rsidRDefault="00E414E8" w:rsidP="00EE735C">
            <w:pPr>
              <w:spacing w:before="120" w:line="240" w:lineRule="auto"/>
              <w:rPr>
                <w:rFonts w:ascii="Arial" w:hAnsi="Arial" w:cs="Arial"/>
                <w:sz w:val="20"/>
              </w:rPr>
            </w:pPr>
            <w:r w:rsidRPr="006D60A8">
              <w:rPr>
                <w:rFonts w:ascii="Arial" w:hAnsi="Arial" w:cs="Arial"/>
                <w:b/>
                <w:sz w:val="20"/>
              </w:rPr>
              <w:t>William Hogan</w:t>
            </w:r>
            <w:r w:rsidRPr="006D60A8">
              <w:rPr>
                <w:rFonts w:ascii="Arial" w:hAnsi="Arial" w:cs="Arial"/>
                <w:sz w:val="20"/>
              </w:rPr>
              <w:t>, Commissioner, Alaska Department of Health and Social Services</w:t>
            </w:r>
            <w:r w:rsidR="00EE735C">
              <w:rPr>
                <w:rFonts w:ascii="Arial" w:hAnsi="Arial" w:cs="Arial"/>
                <w:sz w:val="20"/>
              </w:rPr>
              <w:t xml:space="preserve">, </w:t>
            </w:r>
            <w:smartTag w:uri="urn:schemas-microsoft-com:office:smarttags" w:element="place">
              <w:smartTag w:uri="urn:schemas-microsoft-com:office:smarttags" w:element="PlaceName">
                <w:r w:rsidR="00EE735C" w:rsidRPr="00EE735C">
                  <w:rPr>
                    <w:rFonts w:ascii="Arial" w:hAnsi="Arial" w:cs="Arial"/>
                    <w:sz w:val="20"/>
                  </w:rPr>
                  <w:t>Alaska</w:t>
                </w:r>
              </w:smartTag>
              <w:r w:rsidR="00EE735C" w:rsidRPr="00EE735C">
                <w:rPr>
                  <w:rFonts w:ascii="Arial" w:hAnsi="Arial" w:cs="Arial"/>
                  <w:sz w:val="20"/>
                </w:rPr>
                <w:t xml:space="preserve"> </w:t>
              </w:r>
              <w:smartTag w:uri="urn:schemas-microsoft-com:office:smarttags" w:element="PlaceName">
                <w:r w:rsidR="00EE735C" w:rsidRPr="00EE735C">
                  <w:rPr>
                    <w:rFonts w:ascii="Arial" w:hAnsi="Arial" w:cs="Arial"/>
                    <w:sz w:val="20"/>
                  </w:rPr>
                  <w:t>Office</w:t>
                </w:r>
              </w:smartTag>
              <w:r w:rsidR="00EE735C" w:rsidRPr="00EE735C">
                <w:rPr>
                  <w:rFonts w:ascii="Arial" w:hAnsi="Arial" w:cs="Arial"/>
                  <w:sz w:val="20"/>
                </w:rPr>
                <w:t xml:space="preserve"> </w:t>
              </w:r>
              <w:smartTag w:uri="urn:schemas-microsoft-com:office:smarttags" w:element="PlaceType">
                <w:r w:rsidR="00EE735C" w:rsidRPr="00EE735C">
                  <w:rPr>
                    <w:rFonts w:ascii="Arial" w:hAnsi="Arial" w:cs="Arial"/>
                    <w:sz w:val="20"/>
                  </w:rPr>
                  <w:t>Building</w:t>
                </w:r>
              </w:smartTag>
            </w:smartTag>
            <w:r w:rsidR="00EE735C" w:rsidRPr="00EE735C">
              <w:rPr>
                <w:rFonts w:ascii="Arial" w:hAnsi="Arial" w:cs="Arial"/>
                <w:sz w:val="20"/>
              </w:rPr>
              <w:t>, Room 427</w:t>
            </w:r>
            <w:r w:rsidR="00EE735C">
              <w:rPr>
                <w:rFonts w:ascii="Arial" w:hAnsi="Arial" w:cs="Arial"/>
                <w:sz w:val="20"/>
              </w:rPr>
              <w:t xml:space="preserve">, </w:t>
            </w:r>
            <w:smartTag w:uri="urn:schemas-microsoft-com:office:smarttags" w:element="address">
              <w:smartTag w:uri="urn:schemas-microsoft-com:office:smarttags" w:element="Street">
                <w:r w:rsidR="00EE735C" w:rsidRPr="00EE735C">
                  <w:rPr>
                    <w:rFonts w:ascii="Arial" w:hAnsi="Arial" w:cs="Arial"/>
                    <w:sz w:val="20"/>
                  </w:rPr>
                  <w:t>P</w:t>
                </w:r>
                <w:r w:rsidR="00EE735C">
                  <w:rPr>
                    <w:rFonts w:ascii="Arial" w:hAnsi="Arial" w:cs="Arial"/>
                    <w:sz w:val="20"/>
                  </w:rPr>
                  <w:t xml:space="preserve">.O. </w:t>
                </w:r>
                <w:r w:rsidR="00EE735C" w:rsidRPr="00EE735C">
                  <w:rPr>
                    <w:rFonts w:ascii="Arial" w:hAnsi="Arial" w:cs="Arial"/>
                    <w:sz w:val="20"/>
                  </w:rPr>
                  <w:t>Box 110601</w:t>
                </w:r>
              </w:smartTag>
              <w:r w:rsidR="00EE735C">
                <w:rPr>
                  <w:rFonts w:ascii="Arial" w:hAnsi="Arial" w:cs="Arial"/>
                  <w:sz w:val="20"/>
                </w:rPr>
                <w:t xml:space="preserve">, </w:t>
              </w:r>
              <w:smartTag w:uri="urn:schemas-microsoft-com:office:smarttags" w:element="City">
                <w:r w:rsidR="00EE735C" w:rsidRPr="00EE735C">
                  <w:rPr>
                    <w:rFonts w:ascii="Arial" w:hAnsi="Arial" w:cs="Arial"/>
                    <w:sz w:val="20"/>
                  </w:rPr>
                  <w:t>Juneau</w:t>
                </w:r>
              </w:smartTag>
              <w:r w:rsidR="00EE735C" w:rsidRPr="00EE735C">
                <w:rPr>
                  <w:rFonts w:ascii="Arial" w:hAnsi="Arial" w:cs="Arial"/>
                  <w:sz w:val="20"/>
                </w:rPr>
                <w:t xml:space="preserve">, </w:t>
              </w:r>
              <w:smartTag w:uri="urn:schemas-microsoft-com:office:smarttags" w:element="State">
                <w:r w:rsidR="00EE735C" w:rsidRPr="00EE735C">
                  <w:rPr>
                    <w:rFonts w:ascii="Arial" w:hAnsi="Arial" w:cs="Arial"/>
                    <w:sz w:val="20"/>
                  </w:rPr>
                  <w:t>Alaska</w:t>
                </w:r>
              </w:smartTag>
              <w:r w:rsidR="00EE735C" w:rsidRPr="00EE735C">
                <w:rPr>
                  <w:rFonts w:ascii="Arial" w:hAnsi="Arial" w:cs="Arial"/>
                  <w:sz w:val="20"/>
                </w:rPr>
                <w:t xml:space="preserve"> </w:t>
              </w:r>
              <w:smartTag w:uri="urn:schemas-microsoft-com:office:smarttags" w:element="PostalCode">
                <w:r w:rsidR="00EE735C" w:rsidRPr="00EE735C">
                  <w:rPr>
                    <w:rFonts w:ascii="Arial" w:hAnsi="Arial" w:cs="Arial"/>
                    <w:sz w:val="20"/>
                  </w:rPr>
                  <w:t>99811-0601</w:t>
                </w:r>
              </w:smartTag>
            </w:smartTag>
            <w:r w:rsidR="00EE735C">
              <w:rPr>
                <w:rFonts w:ascii="Arial" w:hAnsi="Arial" w:cs="Arial"/>
                <w:sz w:val="20"/>
              </w:rPr>
              <w:t xml:space="preserve">, </w:t>
            </w:r>
            <w:r w:rsidR="00EE735C" w:rsidRPr="00EE735C">
              <w:rPr>
                <w:rFonts w:ascii="Arial" w:hAnsi="Arial" w:cs="Arial"/>
                <w:sz w:val="20"/>
              </w:rPr>
              <w:t>Phone: (907) 465-3030</w:t>
            </w:r>
          </w:p>
        </w:tc>
      </w:tr>
      <w:tr w:rsidR="004018BD" w:rsidRPr="006D60A8" w:rsidTr="00E414E8">
        <w:tc>
          <w:tcPr>
            <w:tcW w:w="9000" w:type="dxa"/>
          </w:tcPr>
          <w:p w:rsidR="004018BD" w:rsidRPr="00EE735C" w:rsidRDefault="00E414E8" w:rsidP="00EE735C">
            <w:pPr>
              <w:spacing w:before="120" w:line="240" w:lineRule="auto"/>
              <w:rPr>
                <w:rFonts w:ascii="Arial" w:hAnsi="Arial" w:cs="Arial"/>
                <w:sz w:val="20"/>
              </w:rPr>
            </w:pPr>
            <w:r w:rsidRPr="006D60A8">
              <w:rPr>
                <w:rFonts w:ascii="Arial" w:hAnsi="Arial" w:cs="Arial"/>
                <w:b/>
                <w:sz w:val="20"/>
              </w:rPr>
              <w:t xml:space="preserve">Stephen W. </w:t>
            </w:r>
            <w:proofErr w:type="spellStart"/>
            <w:r w:rsidRPr="006D60A8">
              <w:rPr>
                <w:rFonts w:ascii="Arial" w:hAnsi="Arial" w:cs="Arial"/>
                <w:b/>
                <w:sz w:val="20"/>
              </w:rPr>
              <w:t>Mayberg</w:t>
            </w:r>
            <w:proofErr w:type="spellEnd"/>
            <w:r w:rsidRPr="006D60A8">
              <w:rPr>
                <w:rFonts w:ascii="Arial" w:hAnsi="Arial" w:cs="Arial"/>
                <w:sz w:val="20"/>
              </w:rPr>
              <w:t>, Director, California Department of Mental Health</w:t>
            </w:r>
            <w:r w:rsidR="00EE735C">
              <w:rPr>
                <w:rFonts w:ascii="Arial" w:hAnsi="Arial" w:cs="Arial"/>
                <w:sz w:val="20"/>
              </w:rPr>
              <w:t xml:space="preserve">, </w:t>
            </w:r>
            <w:r w:rsidR="00EE735C" w:rsidRPr="00EE735C">
              <w:rPr>
                <w:rFonts w:ascii="Arial" w:hAnsi="Arial" w:cs="Arial"/>
                <w:sz w:val="20"/>
              </w:rPr>
              <w:t>1600 9th Street</w:t>
            </w:r>
            <w:r w:rsidR="00EE735C">
              <w:rPr>
                <w:rFonts w:ascii="Arial" w:hAnsi="Arial" w:cs="Arial"/>
                <w:sz w:val="20"/>
              </w:rPr>
              <w:t xml:space="preserve">, Room 151, Sacramento, CA 9 5814, </w:t>
            </w:r>
            <w:r w:rsidR="00EE735C" w:rsidRPr="00EE735C">
              <w:rPr>
                <w:rFonts w:ascii="Arial" w:hAnsi="Arial" w:cs="Arial"/>
                <w:sz w:val="20"/>
              </w:rPr>
              <w:t xml:space="preserve">Phone: (916) 654-2309 </w:t>
            </w:r>
            <w:r w:rsidR="00EE735C">
              <w:rPr>
                <w:rFonts w:ascii="Arial" w:hAnsi="Arial" w:cs="Arial"/>
                <w:sz w:val="20"/>
              </w:rPr>
              <w:t xml:space="preserve">, </w:t>
            </w:r>
            <w:r w:rsidR="00EE735C" w:rsidRPr="00EE735C">
              <w:rPr>
                <w:rFonts w:ascii="Arial" w:hAnsi="Arial" w:cs="Arial"/>
                <w:sz w:val="20"/>
              </w:rPr>
              <w:t>Fax: (916) 654-3198</w:t>
            </w:r>
          </w:p>
        </w:tc>
      </w:tr>
      <w:tr w:rsidR="00E414E8" w:rsidRPr="006D60A8" w:rsidTr="00E414E8">
        <w:tc>
          <w:tcPr>
            <w:tcW w:w="9000" w:type="dxa"/>
          </w:tcPr>
          <w:p w:rsidR="00E414E8" w:rsidRPr="00EE735C" w:rsidRDefault="00E414E8" w:rsidP="00EE735C">
            <w:pPr>
              <w:spacing w:before="120" w:line="240" w:lineRule="auto"/>
              <w:rPr>
                <w:rFonts w:ascii="Arial" w:hAnsi="Arial" w:cs="Arial"/>
                <w:sz w:val="20"/>
              </w:rPr>
            </w:pPr>
            <w:r w:rsidRPr="006D60A8">
              <w:rPr>
                <w:rFonts w:ascii="Arial" w:hAnsi="Arial" w:cs="Arial"/>
                <w:b/>
                <w:sz w:val="20"/>
              </w:rPr>
              <w:t xml:space="preserve">John </w:t>
            </w:r>
            <w:proofErr w:type="spellStart"/>
            <w:r w:rsidRPr="006D60A8">
              <w:rPr>
                <w:rFonts w:ascii="Arial" w:hAnsi="Arial" w:cs="Arial"/>
                <w:b/>
                <w:sz w:val="20"/>
              </w:rPr>
              <w:t>Easterday</w:t>
            </w:r>
            <w:proofErr w:type="spellEnd"/>
            <w:r w:rsidRPr="006D60A8">
              <w:rPr>
                <w:rFonts w:ascii="Arial" w:hAnsi="Arial" w:cs="Arial"/>
                <w:sz w:val="20"/>
              </w:rPr>
              <w:t xml:space="preserve">, Administrator, </w:t>
            </w:r>
            <w:smartTag w:uri="urn:schemas-microsoft-com:office:smarttags" w:element="place">
              <w:r w:rsidRPr="006D60A8">
                <w:rPr>
                  <w:rFonts w:ascii="Arial" w:hAnsi="Arial" w:cs="Arial"/>
                  <w:sz w:val="20"/>
                </w:rPr>
                <w:t>Wisconsin</w:t>
              </w:r>
            </w:smartTag>
            <w:r w:rsidRPr="006D60A8">
              <w:rPr>
                <w:rFonts w:ascii="Arial" w:hAnsi="Arial" w:cs="Arial"/>
                <w:sz w:val="20"/>
              </w:rPr>
              <w:t xml:space="preserve"> Division of Mental Health and Substance Abuse Services</w:t>
            </w:r>
            <w:r w:rsidR="00EE735C">
              <w:rPr>
                <w:rFonts w:ascii="Arial" w:hAnsi="Arial" w:cs="Arial"/>
                <w:sz w:val="20"/>
              </w:rPr>
              <w:t xml:space="preserve">, </w:t>
            </w:r>
            <w:smartTag w:uri="urn:schemas-microsoft-com:office:smarttags" w:element="Street">
              <w:smartTag w:uri="urn:schemas-microsoft-com:office:smarttags" w:element="address">
                <w:r w:rsidR="00EE735C" w:rsidRPr="00EE735C">
                  <w:rPr>
                    <w:rFonts w:ascii="Arial" w:hAnsi="Arial" w:cs="Arial"/>
                    <w:sz w:val="20"/>
                  </w:rPr>
                  <w:t>1 W. Wilson St.</w:t>
                </w:r>
              </w:smartTag>
            </w:smartTag>
            <w:r w:rsidR="00EE735C" w:rsidRPr="00EE735C">
              <w:rPr>
                <w:rFonts w:ascii="Arial" w:hAnsi="Arial" w:cs="Arial"/>
                <w:sz w:val="20"/>
              </w:rPr>
              <w:t>, Room 850</w:t>
            </w:r>
            <w:r w:rsidR="00EE735C">
              <w:rPr>
                <w:rFonts w:ascii="Arial" w:hAnsi="Arial" w:cs="Arial"/>
                <w:sz w:val="20"/>
              </w:rPr>
              <w:t xml:space="preserve">, </w:t>
            </w:r>
            <w:r w:rsidR="00EE735C" w:rsidRPr="00EE735C">
              <w:rPr>
                <w:rFonts w:ascii="Arial" w:hAnsi="Arial" w:cs="Arial"/>
                <w:sz w:val="20"/>
              </w:rPr>
              <w:t>P.O. Box 7851</w:t>
            </w:r>
            <w:r w:rsidR="007738AC">
              <w:rPr>
                <w:rFonts w:ascii="Arial" w:hAnsi="Arial" w:cs="Arial"/>
                <w:sz w:val="20"/>
              </w:rPr>
              <w:t xml:space="preserve">, </w:t>
            </w:r>
            <w:r w:rsidR="00EE735C" w:rsidRPr="00EE735C">
              <w:rPr>
                <w:rFonts w:ascii="Arial" w:hAnsi="Arial" w:cs="Arial"/>
                <w:sz w:val="20"/>
              </w:rPr>
              <w:t>Madison, WI  53707</w:t>
            </w:r>
            <w:r w:rsidR="007738AC">
              <w:rPr>
                <w:rFonts w:ascii="Arial" w:hAnsi="Arial" w:cs="Arial"/>
                <w:sz w:val="20"/>
              </w:rPr>
              <w:t xml:space="preserve">, </w:t>
            </w:r>
            <w:r w:rsidR="00EE735C" w:rsidRPr="00EE735C">
              <w:rPr>
                <w:rFonts w:ascii="Arial" w:hAnsi="Arial" w:cs="Arial"/>
                <w:sz w:val="20"/>
              </w:rPr>
              <w:t>Phone: (608) 267-9391</w:t>
            </w:r>
            <w:r w:rsidR="007738AC">
              <w:rPr>
                <w:rFonts w:ascii="Arial" w:hAnsi="Arial" w:cs="Arial"/>
                <w:sz w:val="20"/>
              </w:rPr>
              <w:t xml:space="preserve">, </w:t>
            </w:r>
            <w:r w:rsidR="00EE735C" w:rsidRPr="00EE735C">
              <w:rPr>
                <w:rFonts w:ascii="Arial" w:hAnsi="Arial" w:cs="Arial"/>
                <w:sz w:val="20"/>
              </w:rPr>
              <w:t>Fax: (608) 266-2579</w:t>
            </w:r>
          </w:p>
        </w:tc>
      </w:tr>
      <w:tr w:rsidR="00E414E8" w:rsidRPr="006D60A8" w:rsidTr="00E414E8">
        <w:tc>
          <w:tcPr>
            <w:tcW w:w="9000" w:type="dxa"/>
          </w:tcPr>
          <w:p w:rsidR="00E414E8" w:rsidRPr="007738AC" w:rsidRDefault="00E414E8" w:rsidP="007738AC">
            <w:pPr>
              <w:spacing w:before="120" w:line="240" w:lineRule="auto"/>
              <w:rPr>
                <w:rFonts w:ascii="Arial" w:hAnsi="Arial" w:cs="Arial"/>
                <w:sz w:val="20"/>
              </w:rPr>
            </w:pPr>
            <w:proofErr w:type="spellStart"/>
            <w:r w:rsidRPr="006D60A8">
              <w:rPr>
                <w:rFonts w:ascii="Arial" w:hAnsi="Arial" w:cs="Arial"/>
                <w:b/>
                <w:sz w:val="20"/>
              </w:rPr>
              <w:t>Vivianne</w:t>
            </w:r>
            <w:proofErr w:type="spellEnd"/>
            <w:r w:rsidRPr="006D60A8">
              <w:rPr>
                <w:rFonts w:ascii="Arial" w:hAnsi="Arial" w:cs="Arial"/>
                <w:b/>
                <w:sz w:val="20"/>
              </w:rPr>
              <w:t xml:space="preserve"> M. Chaumont</w:t>
            </w:r>
            <w:r w:rsidRPr="006D60A8">
              <w:rPr>
                <w:rFonts w:ascii="Arial" w:hAnsi="Arial" w:cs="Arial"/>
                <w:sz w:val="20"/>
              </w:rPr>
              <w:t>, Director, Division of Medicaid &amp; Long-Term Care, Nebraska Department of Health and Human Services</w:t>
            </w:r>
            <w:r w:rsidR="007738AC">
              <w:rPr>
                <w:rFonts w:ascii="Arial" w:hAnsi="Arial" w:cs="Arial"/>
                <w:sz w:val="20"/>
              </w:rPr>
              <w:t xml:space="preserve">, 301 Centennial Mall South, </w:t>
            </w:r>
            <w:r w:rsidR="007738AC" w:rsidRPr="007738AC">
              <w:rPr>
                <w:rFonts w:ascii="Arial" w:hAnsi="Arial" w:cs="Arial"/>
                <w:sz w:val="20"/>
              </w:rPr>
              <w:t>Lincoln, Nebraska 68509</w:t>
            </w:r>
            <w:r w:rsidR="007738AC">
              <w:rPr>
                <w:rFonts w:ascii="Arial" w:hAnsi="Arial" w:cs="Arial"/>
                <w:sz w:val="20"/>
              </w:rPr>
              <w:t xml:space="preserve">, </w:t>
            </w:r>
            <w:r w:rsidR="007738AC" w:rsidRPr="007738AC">
              <w:rPr>
                <w:rFonts w:ascii="Arial" w:hAnsi="Arial" w:cs="Arial"/>
                <w:sz w:val="20"/>
              </w:rPr>
              <w:t>Phone:</w:t>
            </w:r>
            <w:r w:rsidR="007738AC">
              <w:rPr>
                <w:rFonts w:ascii="Arial" w:hAnsi="Arial" w:cs="Arial"/>
                <w:sz w:val="20"/>
              </w:rPr>
              <w:t xml:space="preserve"> </w:t>
            </w:r>
            <w:r w:rsidR="007738AC" w:rsidRPr="007738AC">
              <w:rPr>
                <w:rFonts w:ascii="Arial" w:hAnsi="Arial" w:cs="Arial"/>
                <w:sz w:val="20"/>
              </w:rPr>
              <w:t>(402) 471-2135</w:t>
            </w:r>
            <w:r w:rsidR="007738AC">
              <w:rPr>
                <w:rFonts w:ascii="Arial" w:hAnsi="Arial" w:cs="Arial"/>
                <w:sz w:val="20"/>
              </w:rPr>
              <w:t xml:space="preserve">, </w:t>
            </w:r>
            <w:r w:rsidR="007738AC" w:rsidRPr="007738AC">
              <w:rPr>
                <w:rFonts w:ascii="Arial" w:hAnsi="Arial" w:cs="Arial"/>
                <w:sz w:val="20"/>
              </w:rPr>
              <w:t>Fax: (402) 471-9449</w:t>
            </w:r>
          </w:p>
        </w:tc>
      </w:tr>
      <w:tr w:rsidR="00E414E8" w:rsidRPr="006D60A8" w:rsidTr="00E414E8">
        <w:tc>
          <w:tcPr>
            <w:tcW w:w="9000" w:type="dxa"/>
          </w:tcPr>
          <w:p w:rsidR="00E414E8" w:rsidRPr="007738AC" w:rsidRDefault="00E414E8" w:rsidP="007738AC">
            <w:pPr>
              <w:spacing w:before="120" w:line="240" w:lineRule="auto"/>
              <w:rPr>
                <w:rFonts w:ascii="Arial" w:hAnsi="Arial" w:cs="Arial"/>
                <w:sz w:val="20"/>
              </w:rPr>
            </w:pPr>
            <w:r w:rsidRPr="006D60A8">
              <w:rPr>
                <w:rFonts w:ascii="Arial" w:hAnsi="Arial" w:cs="Arial"/>
                <w:b/>
                <w:sz w:val="20"/>
              </w:rPr>
              <w:t>Tara Larson</w:t>
            </w:r>
            <w:r w:rsidRPr="006D60A8">
              <w:rPr>
                <w:rFonts w:ascii="Arial" w:hAnsi="Arial" w:cs="Arial"/>
                <w:sz w:val="20"/>
              </w:rPr>
              <w:t xml:space="preserve">, </w:t>
            </w:r>
            <w:r w:rsidR="006D60A8" w:rsidRPr="006D60A8">
              <w:rPr>
                <w:rFonts w:ascii="Arial" w:hAnsi="Arial" w:cs="Arial"/>
                <w:sz w:val="20"/>
              </w:rPr>
              <w:t xml:space="preserve">Chief Clinical Operating Officer, </w:t>
            </w:r>
            <w:smartTag w:uri="urn:schemas-microsoft-com:office:smarttags" w:element="State">
              <w:r w:rsidR="006D60A8" w:rsidRPr="006D60A8">
                <w:rPr>
                  <w:rFonts w:ascii="Arial" w:hAnsi="Arial" w:cs="Arial"/>
                  <w:sz w:val="20"/>
                </w:rPr>
                <w:t>North Carolina</w:t>
              </w:r>
            </w:smartTag>
            <w:r w:rsidR="006D60A8" w:rsidRPr="006D60A8">
              <w:rPr>
                <w:rFonts w:ascii="Arial" w:hAnsi="Arial" w:cs="Arial"/>
                <w:sz w:val="20"/>
              </w:rPr>
              <w:t xml:space="preserve"> Division of Medical Assistance</w:t>
            </w:r>
            <w:r w:rsidR="007738AC">
              <w:rPr>
                <w:rFonts w:ascii="Arial" w:hAnsi="Arial" w:cs="Arial"/>
                <w:sz w:val="20"/>
              </w:rPr>
              <w:t xml:space="preserve">, </w:t>
            </w:r>
            <w:r w:rsidR="007738AC" w:rsidRPr="007738AC">
              <w:rPr>
                <w:rFonts w:ascii="Arial" w:hAnsi="Arial" w:cs="Arial"/>
                <w:sz w:val="20"/>
              </w:rPr>
              <w:t xml:space="preserve">2501 </w:t>
            </w:r>
            <w:smartTag w:uri="urn:schemas-microsoft-com:office:smarttags" w:element="PlaceName">
              <w:r w:rsidR="007738AC" w:rsidRPr="007738AC">
                <w:rPr>
                  <w:rFonts w:ascii="Arial" w:hAnsi="Arial" w:cs="Arial"/>
                  <w:sz w:val="20"/>
                </w:rPr>
                <w:t>Mail</w:t>
              </w:r>
            </w:smartTag>
            <w:r w:rsidR="007738AC" w:rsidRPr="007738AC">
              <w:rPr>
                <w:rFonts w:ascii="Arial" w:hAnsi="Arial" w:cs="Arial"/>
                <w:sz w:val="20"/>
              </w:rPr>
              <w:t xml:space="preserve"> </w:t>
            </w:r>
            <w:smartTag w:uri="urn:schemas-microsoft-com:office:smarttags" w:element="PlaceName">
              <w:r w:rsidR="007738AC" w:rsidRPr="007738AC">
                <w:rPr>
                  <w:rFonts w:ascii="Arial" w:hAnsi="Arial" w:cs="Arial"/>
                  <w:sz w:val="20"/>
                </w:rPr>
                <w:t>Service</w:t>
              </w:r>
            </w:smartTag>
            <w:r w:rsidR="007738AC" w:rsidRPr="007738AC">
              <w:rPr>
                <w:rFonts w:ascii="Arial" w:hAnsi="Arial" w:cs="Arial"/>
                <w:sz w:val="20"/>
              </w:rPr>
              <w:t xml:space="preserve"> </w:t>
            </w:r>
            <w:smartTag w:uri="urn:schemas-microsoft-com:office:smarttags" w:element="PlaceType">
              <w:r w:rsidR="007738AC" w:rsidRPr="007738AC">
                <w:rPr>
                  <w:rFonts w:ascii="Arial" w:hAnsi="Arial" w:cs="Arial"/>
                  <w:sz w:val="20"/>
                </w:rPr>
                <w:t>Center</w:t>
              </w:r>
            </w:smartTag>
            <w:r w:rsidR="007738AC">
              <w:rPr>
                <w:rFonts w:ascii="Arial" w:hAnsi="Arial" w:cs="Arial"/>
                <w:sz w:val="20"/>
              </w:rPr>
              <w:t xml:space="preserve">, </w:t>
            </w:r>
            <w:smartTag w:uri="urn:schemas-microsoft-com:office:smarttags" w:element="place">
              <w:smartTag w:uri="urn:schemas-microsoft-com:office:smarttags" w:element="City">
                <w:r w:rsidR="007738AC" w:rsidRPr="007738AC">
                  <w:rPr>
                    <w:rFonts w:ascii="Arial" w:hAnsi="Arial" w:cs="Arial"/>
                    <w:sz w:val="20"/>
                  </w:rPr>
                  <w:t>Raleigh</w:t>
                </w:r>
              </w:smartTag>
              <w:r w:rsidR="007738AC" w:rsidRPr="007738AC">
                <w:rPr>
                  <w:rFonts w:ascii="Arial" w:hAnsi="Arial" w:cs="Arial"/>
                  <w:sz w:val="20"/>
                </w:rPr>
                <w:t xml:space="preserve">, </w:t>
              </w:r>
              <w:smartTag w:uri="urn:schemas-microsoft-com:office:smarttags" w:element="State">
                <w:r w:rsidR="007738AC" w:rsidRPr="007738AC">
                  <w:rPr>
                    <w:rFonts w:ascii="Arial" w:hAnsi="Arial" w:cs="Arial"/>
                    <w:sz w:val="20"/>
                  </w:rPr>
                  <w:t>NC</w:t>
                </w:r>
              </w:smartTag>
              <w:r w:rsidR="007738AC" w:rsidRPr="007738AC">
                <w:rPr>
                  <w:rFonts w:ascii="Arial" w:hAnsi="Arial" w:cs="Arial"/>
                  <w:sz w:val="20"/>
                </w:rPr>
                <w:t xml:space="preserve"> </w:t>
              </w:r>
              <w:smartTag w:uri="urn:schemas-microsoft-com:office:smarttags" w:element="PostalCode">
                <w:r w:rsidR="007738AC" w:rsidRPr="007738AC">
                  <w:rPr>
                    <w:rFonts w:ascii="Arial" w:hAnsi="Arial" w:cs="Arial"/>
                    <w:sz w:val="20"/>
                  </w:rPr>
                  <w:t>27699</w:t>
                </w:r>
              </w:smartTag>
            </w:smartTag>
            <w:r w:rsidR="007738AC">
              <w:rPr>
                <w:rFonts w:ascii="Arial" w:hAnsi="Arial" w:cs="Arial"/>
                <w:sz w:val="20"/>
              </w:rPr>
              <w:t xml:space="preserve">, </w:t>
            </w:r>
            <w:r w:rsidR="007738AC" w:rsidRPr="007738AC">
              <w:rPr>
                <w:rFonts w:ascii="Arial" w:hAnsi="Arial" w:cs="Arial"/>
                <w:sz w:val="20"/>
              </w:rPr>
              <w:t>Phone: (919) 855-4265</w:t>
            </w:r>
          </w:p>
        </w:tc>
      </w:tr>
      <w:tr w:rsidR="00E414E8" w:rsidRPr="006D60A8" w:rsidTr="00E414E8">
        <w:tc>
          <w:tcPr>
            <w:tcW w:w="9000" w:type="dxa"/>
          </w:tcPr>
          <w:p w:rsidR="00E414E8" w:rsidRPr="007738AC" w:rsidRDefault="00E414E8" w:rsidP="007738AC">
            <w:pPr>
              <w:spacing w:before="120" w:line="240" w:lineRule="auto"/>
              <w:rPr>
                <w:rFonts w:ascii="Arial" w:hAnsi="Arial" w:cs="Arial"/>
                <w:sz w:val="20"/>
              </w:rPr>
            </w:pPr>
            <w:r w:rsidRPr="006D60A8">
              <w:rPr>
                <w:rFonts w:ascii="Arial" w:hAnsi="Arial" w:cs="Arial"/>
                <w:b/>
                <w:sz w:val="20"/>
              </w:rPr>
              <w:t>Virginia Trotter Betts</w:t>
            </w:r>
            <w:r w:rsidRPr="006D60A8">
              <w:rPr>
                <w:rFonts w:ascii="Arial" w:hAnsi="Arial" w:cs="Arial"/>
                <w:sz w:val="20"/>
              </w:rPr>
              <w:t>, Commissioner, Tennessee Department of Mental Health &amp; Developmental Disabilities</w:t>
            </w:r>
            <w:r w:rsidR="007738AC">
              <w:rPr>
                <w:rFonts w:ascii="Arial" w:hAnsi="Arial" w:cs="Arial"/>
                <w:sz w:val="20"/>
              </w:rPr>
              <w:t xml:space="preserve">, </w:t>
            </w:r>
            <w:r w:rsidR="007738AC" w:rsidRPr="007738AC">
              <w:rPr>
                <w:rFonts w:ascii="Arial" w:hAnsi="Arial" w:cs="Arial"/>
                <w:sz w:val="20"/>
              </w:rPr>
              <w:t>Cordell Hull Building</w:t>
            </w:r>
            <w:r w:rsidR="007738AC">
              <w:rPr>
                <w:rFonts w:ascii="Arial" w:hAnsi="Arial" w:cs="Arial"/>
                <w:sz w:val="20"/>
              </w:rPr>
              <w:t xml:space="preserve">, 3rd Floor, </w:t>
            </w:r>
            <w:r w:rsidR="007738AC" w:rsidRPr="007738AC">
              <w:rPr>
                <w:rFonts w:ascii="Arial" w:hAnsi="Arial" w:cs="Arial"/>
                <w:sz w:val="20"/>
              </w:rPr>
              <w:t>425 Fifth Avenue, North</w:t>
            </w:r>
            <w:r w:rsidR="007738AC">
              <w:rPr>
                <w:rFonts w:ascii="Arial" w:hAnsi="Arial" w:cs="Arial"/>
                <w:sz w:val="20"/>
              </w:rPr>
              <w:t xml:space="preserve">, Nashville, TN  37243-0675, Phone: (615) 532-6500, </w:t>
            </w:r>
            <w:r w:rsidR="007738AC" w:rsidRPr="007738AC">
              <w:rPr>
                <w:rFonts w:ascii="Arial" w:hAnsi="Arial" w:cs="Arial"/>
                <w:sz w:val="20"/>
              </w:rPr>
              <w:t>Fax: (615) 532-6514</w:t>
            </w:r>
          </w:p>
        </w:tc>
      </w:tr>
      <w:tr w:rsidR="00E414E8" w:rsidRPr="006D60A8" w:rsidTr="00E414E8">
        <w:tc>
          <w:tcPr>
            <w:tcW w:w="9000" w:type="dxa"/>
            <w:tcBorders>
              <w:bottom w:val="single" w:sz="4" w:space="0" w:color="auto"/>
            </w:tcBorders>
          </w:tcPr>
          <w:p w:rsidR="00E414E8" w:rsidRPr="007738AC" w:rsidRDefault="00E414E8" w:rsidP="007738AC">
            <w:pPr>
              <w:spacing w:before="120" w:after="40" w:line="240" w:lineRule="auto"/>
              <w:rPr>
                <w:rFonts w:ascii="Arial" w:hAnsi="Arial" w:cs="Arial"/>
                <w:sz w:val="20"/>
              </w:rPr>
            </w:pPr>
            <w:r w:rsidRPr="006D60A8">
              <w:rPr>
                <w:rFonts w:ascii="Arial" w:hAnsi="Arial" w:cs="Arial"/>
                <w:b/>
                <w:sz w:val="20"/>
              </w:rPr>
              <w:t>Linda Kelly</w:t>
            </w:r>
            <w:r w:rsidRPr="006D60A8">
              <w:rPr>
                <w:rFonts w:ascii="Arial" w:hAnsi="Arial" w:cs="Arial"/>
                <w:sz w:val="20"/>
              </w:rPr>
              <w:t>, Office of Health Insurance Programs, New York Department of Health</w:t>
            </w:r>
            <w:r w:rsidR="007738AC">
              <w:rPr>
                <w:rFonts w:ascii="Arial" w:hAnsi="Arial" w:cs="Arial"/>
                <w:sz w:val="20"/>
              </w:rPr>
              <w:t xml:space="preserve">, </w:t>
            </w:r>
            <w:smartTag w:uri="urn:schemas-microsoft-com:office:smarttags" w:element="PlaceName">
              <w:r w:rsidR="007738AC" w:rsidRPr="007738AC">
                <w:rPr>
                  <w:rFonts w:ascii="Arial" w:hAnsi="Arial" w:cs="Arial"/>
                  <w:sz w:val="20"/>
                </w:rPr>
                <w:t>One</w:t>
              </w:r>
            </w:smartTag>
            <w:r w:rsidR="007738AC" w:rsidRPr="007738AC">
              <w:rPr>
                <w:rFonts w:ascii="Arial" w:hAnsi="Arial" w:cs="Arial"/>
                <w:sz w:val="20"/>
              </w:rPr>
              <w:t xml:space="preserve"> </w:t>
            </w:r>
            <w:smartTag w:uri="urn:schemas-microsoft-com:office:smarttags" w:element="PlaceName">
              <w:r w:rsidR="007738AC" w:rsidRPr="007738AC">
                <w:rPr>
                  <w:rFonts w:ascii="Arial" w:hAnsi="Arial" w:cs="Arial"/>
                  <w:sz w:val="20"/>
                </w:rPr>
                <w:t>Commerce</w:t>
              </w:r>
            </w:smartTag>
            <w:r w:rsidR="007738AC" w:rsidRPr="007738AC">
              <w:rPr>
                <w:rFonts w:ascii="Arial" w:hAnsi="Arial" w:cs="Arial"/>
                <w:sz w:val="20"/>
              </w:rPr>
              <w:t xml:space="preserve"> </w:t>
            </w:r>
            <w:smartTag w:uri="urn:schemas-microsoft-com:office:smarttags" w:element="PlaceType">
              <w:r w:rsidR="007738AC" w:rsidRPr="007738AC">
                <w:rPr>
                  <w:rFonts w:ascii="Arial" w:hAnsi="Arial" w:cs="Arial"/>
                  <w:sz w:val="20"/>
                </w:rPr>
                <w:t>Plaza</w:t>
              </w:r>
            </w:smartTag>
            <w:r w:rsidR="007738AC">
              <w:rPr>
                <w:rFonts w:ascii="Arial" w:hAnsi="Arial" w:cs="Arial"/>
                <w:sz w:val="20"/>
              </w:rPr>
              <w:t xml:space="preserve">, </w:t>
            </w:r>
            <w:smartTag w:uri="urn:schemas-microsoft-com:office:smarttags" w:element="place">
              <w:smartTag w:uri="urn:schemas-microsoft-com:office:smarttags" w:element="City">
                <w:r w:rsidR="007738AC" w:rsidRPr="007738AC">
                  <w:rPr>
                    <w:rFonts w:ascii="Arial" w:hAnsi="Arial" w:cs="Arial"/>
                    <w:sz w:val="20"/>
                  </w:rPr>
                  <w:t>Albany</w:t>
                </w:r>
              </w:smartTag>
              <w:r w:rsidR="007738AC" w:rsidRPr="007738AC">
                <w:rPr>
                  <w:rFonts w:ascii="Arial" w:hAnsi="Arial" w:cs="Arial"/>
                  <w:sz w:val="20"/>
                </w:rPr>
                <w:t xml:space="preserve">, </w:t>
              </w:r>
              <w:smartTag w:uri="urn:schemas-microsoft-com:office:smarttags" w:element="State">
                <w:r w:rsidR="007738AC" w:rsidRPr="007738AC">
                  <w:rPr>
                    <w:rFonts w:ascii="Arial" w:hAnsi="Arial" w:cs="Arial"/>
                    <w:sz w:val="20"/>
                  </w:rPr>
                  <w:t>NY</w:t>
                </w:r>
              </w:smartTag>
              <w:r w:rsidR="007738AC" w:rsidRPr="007738AC">
                <w:rPr>
                  <w:rFonts w:ascii="Arial" w:hAnsi="Arial" w:cs="Arial"/>
                  <w:sz w:val="20"/>
                </w:rPr>
                <w:t xml:space="preserve"> </w:t>
              </w:r>
              <w:smartTag w:uri="urn:schemas-microsoft-com:office:smarttags" w:element="PostalCode">
                <w:r w:rsidR="007738AC" w:rsidRPr="007738AC">
                  <w:rPr>
                    <w:rFonts w:ascii="Arial" w:hAnsi="Arial" w:cs="Arial"/>
                    <w:sz w:val="20"/>
                  </w:rPr>
                  <w:t>12210</w:t>
                </w:r>
              </w:smartTag>
            </w:smartTag>
            <w:r w:rsidR="007738AC">
              <w:rPr>
                <w:rFonts w:ascii="Arial" w:hAnsi="Arial" w:cs="Arial"/>
                <w:sz w:val="20"/>
              </w:rPr>
              <w:t xml:space="preserve">, </w:t>
            </w:r>
            <w:r w:rsidR="007738AC" w:rsidRPr="007738AC">
              <w:rPr>
                <w:rFonts w:ascii="Arial" w:hAnsi="Arial" w:cs="Arial"/>
                <w:sz w:val="20"/>
              </w:rPr>
              <w:t>Phone: (518) 473-8919</w:t>
            </w:r>
          </w:p>
        </w:tc>
      </w:tr>
    </w:tbl>
    <w:p w:rsidR="004018BD" w:rsidRDefault="004018BD" w:rsidP="00933423">
      <w:pPr>
        <w:pStyle w:val="BodyText"/>
        <w:spacing w:after="240"/>
      </w:pPr>
    </w:p>
    <w:p w:rsidR="00D26F9A" w:rsidRPr="005F1DAC" w:rsidRDefault="00D26F9A">
      <w:pPr>
        <w:pStyle w:val="AbtHeadB"/>
        <w:rPr>
          <w:sz w:val="24"/>
          <w:szCs w:val="24"/>
        </w:rPr>
      </w:pPr>
      <w:bookmarkStart w:id="30" w:name="_Toc232589367"/>
      <w:r w:rsidRPr="005F1DAC">
        <w:rPr>
          <w:sz w:val="24"/>
          <w:szCs w:val="24"/>
        </w:rPr>
        <w:t>A.9.</w:t>
      </w:r>
      <w:r w:rsidRPr="005F1DAC">
        <w:rPr>
          <w:sz w:val="24"/>
          <w:szCs w:val="24"/>
        </w:rPr>
        <w:tab/>
      </w:r>
      <w:bookmarkEnd w:id="28"/>
      <w:bookmarkEnd w:id="29"/>
      <w:bookmarkEnd w:id="30"/>
      <w:r w:rsidR="00512EDA" w:rsidRPr="005F1DAC">
        <w:rPr>
          <w:sz w:val="24"/>
          <w:szCs w:val="24"/>
        </w:rPr>
        <w:t>Payment to Respondents</w:t>
      </w:r>
    </w:p>
    <w:p w:rsidR="00D26F9A" w:rsidRPr="00FE74B4" w:rsidRDefault="00D26F9A">
      <w:pPr>
        <w:pStyle w:val="BodyText"/>
        <w:rPr>
          <w:sz w:val="24"/>
          <w:szCs w:val="24"/>
        </w:rPr>
      </w:pPr>
      <w:r w:rsidRPr="00FE74B4">
        <w:rPr>
          <w:sz w:val="24"/>
          <w:szCs w:val="24"/>
        </w:rPr>
        <w:t xml:space="preserve">No payments or gifts are planned to respondents for </w:t>
      </w:r>
      <w:r w:rsidR="00E812E2" w:rsidRPr="00FE74B4">
        <w:rPr>
          <w:sz w:val="24"/>
          <w:szCs w:val="24"/>
        </w:rPr>
        <w:t xml:space="preserve">completing </w:t>
      </w:r>
      <w:r w:rsidRPr="00FE74B4">
        <w:rPr>
          <w:sz w:val="24"/>
          <w:szCs w:val="24"/>
        </w:rPr>
        <w:t>the survey.</w:t>
      </w:r>
    </w:p>
    <w:p w:rsidR="00D26F9A" w:rsidRPr="00FE74B4" w:rsidRDefault="00D26F9A">
      <w:pPr>
        <w:pStyle w:val="BodyText"/>
        <w:rPr>
          <w:sz w:val="24"/>
          <w:szCs w:val="24"/>
        </w:rPr>
      </w:pPr>
    </w:p>
    <w:p w:rsidR="00D26F9A" w:rsidRPr="005F1DAC" w:rsidRDefault="00D26F9A">
      <w:pPr>
        <w:pStyle w:val="AbtHeadB"/>
        <w:rPr>
          <w:sz w:val="24"/>
          <w:szCs w:val="24"/>
        </w:rPr>
      </w:pPr>
      <w:bookmarkStart w:id="31" w:name="_Toc128543482"/>
      <w:bookmarkStart w:id="32" w:name="_Toc129770674"/>
      <w:bookmarkStart w:id="33" w:name="_Toc232589368"/>
      <w:r w:rsidRPr="005F1DAC">
        <w:rPr>
          <w:sz w:val="24"/>
          <w:szCs w:val="24"/>
        </w:rPr>
        <w:t>A.10.</w:t>
      </w:r>
      <w:r w:rsidRPr="005F1DAC">
        <w:rPr>
          <w:sz w:val="24"/>
          <w:szCs w:val="24"/>
        </w:rPr>
        <w:tab/>
        <w:t xml:space="preserve">Assurance of </w:t>
      </w:r>
      <w:r w:rsidRPr="00005D28">
        <w:rPr>
          <w:sz w:val="24"/>
          <w:szCs w:val="24"/>
        </w:rPr>
        <w:t>Confidentiality</w:t>
      </w:r>
      <w:bookmarkEnd w:id="31"/>
      <w:bookmarkEnd w:id="32"/>
      <w:bookmarkEnd w:id="33"/>
    </w:p>
    <w:p w:rsidR="00D26F9A" w:rsidRPr="00FE74B4" w:rsidRDefault="00AE5981" w:rsidP="00333F93">
      <w:pPr>
        <w:pStyle w:val="BodyText"/>
        <w:rPr>
          <w:sz w:val="24"/>
          <w:szCs w:val="24"/>
        </w:rPr>
      </w:pPr>
      <w:r>
        <w:rPr>
          <w:sz w:val="24"/>
          <w:szCs w:val="24"/>
        </w:rPr>
        <w:t xml:space="preserve">This </w:t>
      </w:r>
      <w:r w:rsidR="007738AC" w:rsidRPr="00FE74B4">
        <w:rPr>
          <w:sz w:val="24"/>
          <w:szCs w:val="24"/>
        </w:rPr>
        <w:t xml:space="preserve">is a survey of </w:t>
      </w:r>
      <w:r w:rsidR="006A7832" w:rsidRPr="00FE74B4">
        <w:rPr>
          <w:sz w:val="24"/>
          <w:szCs w:val="24"/>
        </w:rPr>
        <w:t>state directors of Medicaid programs who are also public officials</w:t>
      </w:r>
      <w:r>
        <w:rPr>
          <w:sz w:val="24"/>
          <w:szCs w:val="24"/>
        </w:rPr>
        <w:t>.</w:t>
      </w:r>
      <w:r w:rsidR="00933423">
        <w:rPr>
          <w:sz w:val="24"/>
          <w:szCs w:val="24"/>
        </w:rPr>
        <w:t xml:space="preserve">  As such, </w:t>
      </w:r>
      <w:r w:rsidR="006A7832" w:rsidRPr="00FE74B4">
        <w:rPr>
          <w:sz w:val="24"/>
          <w:szCs w:val="24"/>
        </w:rPr>
        <w:t xml:space="preserve">their identities are already in the public realm. Although </w:t>
      </w:r>
      <w:r w:rsidR="003419D8" w:rsidRPr="00FE74B4">
        <w:rPr>
          <w:sz w:val="24"/>
          <w:szCs w:val="24"/>
        </w:rPr>
        <w:t>SAMHSA/CMHS</w:t>
      </w:r>
      <w:r w:rsidR="006A7832" w:rsidRPr="00FE74B4">
        <w:rPr>
          <w:sz w:val="24"/>
          <w:szCs w:val="24"/>
        </w:rPr>
        <w:t xml:space="preserve"> will ask permission before printing the contact information of the directors, </w:t>
      </w:r>
      <w:r w:rsidR="007C72BB" w:rsidRPr="00FE74B4">
        <w:rPr>
          <w:sz w:val="24"/>
          <w:szCs w:val="24"/>
        </w:rPr>
        <w:t>SAMHSA’s contractor</w:t>
      </w:r>
      <w:r w:rsidR="006A7832" w:rsidRPr="00FE74B4">
        <w:rPr>
          <w:sz w:val="24"/>
          <w:szCs w:val="24"/>
        </w:rPr>
        <w:t xml:space="preserve"> will likely associate particular EBPs with specific state programs in the final report. Therefore, the identities of the directors of the programs will be easily recognized. However, the survey consists of objective questions on state </w:t>
      </w:r>
      <w:r w:rsidR="007738AC" w:rsidRPr="00FE74B4">
        <w:rPr>
          <w:sz w:val="24"/>
          <w:szCs w:val="24"/>
        </w:rPr>
        <w:t xml:space="preserve">policies and </w:t>
      </w:r>
      <w:r w:rsidR="006A7832" w:rsidRPr="00FE74B4">
        <w:rPr>
          <w:sz w:val="24"/>
          <w:szCs w:val="24"/>
        </w:rPr>
        <w:t>practices</w:t>
      </w:r>
      <w:r w:rsidR="007738AC" w:rsidRPr="00FE74B4">
        <w:rPr>
          <w:sz w:val="24"/>
          <w:szCs w:val="24"/>
        </w:rPr>
        <w:t xml:space="preserve"> and the information from respondents is part of their regular business knowledge.  There are no questions of a personal nature, including personal choices or behaviors.</w:t>
      </w:r>
    </w:p>
    <w:p w:rsidR="00316F40" w:rsidRPr="00FE74B4" w:rsidRDefault="00316F40" w:rsidP="00FE74B4">
      <w:pPr>
        <w:pStyle w:val="BodyText"/>
        <w:rPr>
          <w:sz w:val="24"/>
          <w:szCs w:val="24"/>
        </w:rPr>
      </w:pPr>
    </w:p>
    <w:p w:rsidR="00D26F9A" w:rsidRPr="005F1DAC" w:rsidRDefault="00D26F9A">
      <w:pPr>
        <w:pStyle w:val="AbtHeadB"/>
        <w:rPr>
          <w:sz w:val="24"/>
          <w:szCs w:val="24"/>
        </w:rPr>
      </w:pPr>
      <w:bookmarkStart w:id="34" w:name="_Toc128543483"/>
      <w:bookmarkStart w:id="35" w:name="_Toc129770675"/>
      <w:bookmarkStart w:id="36" w:name="_Toc232589369"/>
      <w:r w:rsidRPr="005F1DAC">
        <w:rPr>
          <w:sz w:val="24"/>
          <w:szCs w:val="24"/>
        </w:rPr>
        <w:t>A.11.</w:t>
      </w:r>
      <w:r w:rsidRPr="005F1DAC">
        <w:rPr>
          <w:sz w:val="24"/>
          <w:szCs w:val="24"/>
        </w:rPr>
        <w:tab/>
        <w:t>Questions of a Sensitive Nature</w:t>
      </w:r>
      <w:bookmarkEnd w:id="34"/>
      <w:bookmarkEnd w:id="35"/>
      <w:bookmarkEnd w:id="36"/>
    </w:p>
    <w:p w:rsidR="00D26F9A" w:rsidRPr="00FE74B4" w:rsidRDefault="00933423">
      <w:pPr>
        <w:pStyle w:val="BodyText"/>
        <w:rPr>
          <w:sz w:val="24"/>
          <w:szCs w:val="24"/>
        </w:rPr>
      </w:pPr>
      <w:r>
        <w:rPr>
          <w:sz w:val="24"/>
          <w:szCs w:val="24"/>
        </w:rPr>
        <w:t xml:space="preserve">There are no questions of a sensitive nature in the survey.  </w:t>
      </w:r>
      <w:r w:rsidR="00D26F9A" w:rsidRPr="00FE74B4">
        <w:rPr>
          <w:sz w:val="24"/>
          <w:szCs w:val="24"/>
        </w:rPr>
        <w:t xml:space="preserve"> </w:t>
      </w:r>
    </w:p>
    <w:p w:rsidR="00D26F9A" w:rsidRDefault="00D26F9A">
      <w:pPr>
        <w:pStyle w:val="BodyText"/>
      </w:pPr>
    </w:p>
    <w:p w:rsidR="00D26F9A" w:rsidRPr="005F1DAC" w:rsidRDefault="00D26F9A">
      <w:pPr>
        <w:pStyle w:val="AbtHeadB"/>
        <w:rPr>
          <w:sz w:val="24"/>
          <w:szCs w:val="24"/>
        </w:rPr>
      </w:pPr>
      <w:bookmarkStart w:id="37" w:name="_Toc128543484"/>
      <w:bookmarkStart w:id="38" w:name="_Toc129770676"/>
      <w:bookmarkStart w:id="39" w:name="_Toc232589370"/>
      <w:r w:rsidRPr="005F1DAC">
        <w:rPr>
          <w:sz w:val="24"/>
          <w:szCs w:val="24"/>
        </w:rPr>
        <w:t>A.12.</w:t>
      </w:r>
      <w:r w:rsidRPr="005F1DAC">
        <w:rPr>
          <w:sz w:val="24"/>
          <w:szCs w:val="24"/>
        </w:rPr>
        <w:tab/>
      </w:r>
      <w:bookmarkEnd w:id="37"/>
      <w:bookmarkEnd w:id="38"/>
      <w:bookmarkEnd w:id="39"/>
      <w:r w:rsidR="00512EDA" w:rsidRPr="005F1DAC">
        <w:rPr>
          <w:sz w:val="24"/>
          <w:szCs w:val="24"/>
        </w:rPr>
        <w:t>Estimates of Annualized Hour Burden</w:t>
      </w:r>
    </w:p>
    <w:p w:rsidR="00D26F9A" w:rsidRPr="00FE74B4" w:rsidRDefault="00D26F9A">
      <w:pPr>
        <w:pStyle w:val="BodyText"/>
        <w:rPr>
          <w:sz w:val="24"/>
          <w:szCs w:val="24"/>
        </w:rPr>
      </w:pPr>
      <w:r w:rsidRPr="00FE74B4">
        <w:rPr>
          <w:sz w:val="24"/>
          <w:szCs w:val="24"/>
        </w:rPr>
        <w:t xml:space="preserve">The total burden for the individual is estimated at </w:t>
      </w:r>
      <w:r w:rsidR="00036E50" w:rsidRPr="00FE74B4">
        <w:rPr>
          <w:sz w:val="24"/>
          <w:szCs w:val="24"/>
        </w:rPr>
        <w:t>60</w:t>
      </w:r>
      <w:r w:rsidRPr="00FE74B4">
        <w:rPr>
          <w:sz w:val="24"/>
          <w:szCs w:val="24"/>
        </w:rPr>
        <w:t xml:space="preserve"> minutes</w:t>
      </w:r>
      <w:r w:rsidR="00316F40" w:rsidRPr="00FE74B4">
        <w:rPr>
          <w:sz w:val="24"/>
          <w:szCs w:val="24"/>
        </w:rPr>
        <w:t xml:space="preserve">. </w:t>
      </w:r>
      <w:r w:rsidRPr="00FE74B4">
        <w:rPr>
          <w:sz w:val="24"/>
          <w:szCs w:val="24"/>
        </w:rPr>
        <w:t xml:space="preserve">Time estimates are based on experience with similar instruments in other studies of comparable organizations.  </w:t>
      </w:r>
      <w:r w:rsidR="0087391F" w:rsidRPr="00FE74B4">
        <w:rPr>
          <w:sz w:val="24"/>
          <w:szCs w:val="24"/>
        </w:rPr>
        <w:t>In addition, the survey was pre</w:t>
      </w:r>
      <w:r w:rsidRPr="00FE74B4">
        <w:rPr>
          <w:sz w:val="24"/>
          <w:szCs w:val="24"/>
        </w:rPr>
        <w:t xml:space="preserve">tested by </w:t>
      </w:r>
      <w:r w:rsidR="00E812E2" w:rsidRPr="00FE74B4">
        <w:rPr>
          <w:sz w:val="24"/>
          <w:szCs w:val="24"/>
        </w:rPr>
        <w:t xml:space="preserve">a diverse group of </w:t>
      </w:r>
      <w:r w:rsidR="00B74E76" w:rsidRPr="00FE74B4">
        <w:rPr>
          <w:sz w:val="24"/>
          <w:szCs w:val="24"/>
        </w:rPr>
        <w:t>three</w:t>
      </w:r>
      <w:r w:rsidR="00E812E2" w:rsidRPr="00FE74B4">
        <w:rPr>
          <w:sz w:val="24"/>
          <w:szCs w:val="24"/>
        </w:rPr>
        <w:t xml:space="preserve"> existing </w:t>
      </w:r>
      <w:r w:rsidR="0087391F" w:rsidRPr="00FE74B4">
        <w:rPr>
          <w:sz w:val="24"/>
          <w:szCs w:val="24"/>
        </w:rPr>
        <w:t xml:space="preserve">State </w:t>
      </w:r>
      <w:r w:rsidR="00E812E2" w:rsidRPr="00FE74B4">
        <w:rPr>
          <w:sz w:val="24"/>
          <w:szCs w:val="24"/>
        </w:rPr>
        <w:t xml:space="preserve">Medicaid </w:t>
      </w:r>
      <w:r w:rsidR="0000109E" w:rsidRPr="00FE74B4">
        <w:rPr>
          <w:sz w:val="24"/>
          <w:szCs w:val="24"/>
        </w:rPr>
        <w:t>D</w:t>
      </w:r>
      <w:r w:rsidR="00E812E2" w:rsidRPr="00FE74B4">
        <w:rPr>
          <w:sz w:val="24"/>
          <w:szCs w:val="24"/>
        </w:rPr>
        <w:t>irectors</w:t>
      </w:r>
      <w:r w:rsidRPr="00FE74B4">
        <w:rPr>
          <w:sz w:val="24"/>
          <w:szCs w:val="24"/>
        </w:rPr>
        <w:t xml:space="preserve">.  Exhibit 2 presents estimates of the reporting burden for </w:t>
      </w:r>
      <w:r w:rsidR="00E812E2" w:rsidRPr="00FE74B4">
        <w:rPr>
          <w:sz w:val="24"/>
          <w:szCs w:val="24"/>
        </w:rPr>
        <w:t>survey respondents based on the results of the pre-testing</w:t>
      </w:r>
      <w:r w:rsidRPr="00FE74B4">
        <w:rPr>
          <w:sz w:val="24"/>
          <w:szCs w:val="24"/>
        </w:rPr>
        <w:t>.</w:t>
      </w:r>
    </w:p>
    <w:p w:rsidR="00400EB1" w:rsidRPr="00FE74B4" w:rsidRDefault="00400EB1" w:rsidP="00FE74B4">
      <w:pPr>
        <w:pStyle w:val="BodyText"/>
        <w:rPr>
          <w:sz w:val="24"/>
          <w:szCs w:val="24"/>
        </w:rPr>
      </w:pPr>
      <w:bookmarkStart w:id="40" w:name="_Toc232589371"/>
    </w:p>
    <w:p w:rsidR="00D26F9A" w:rsidRDefault="00D26F9A">
      <w:pPr>
        <w:pStyle w:val="AbtHeadC"/>
      </w:pPr>
      <w:r>
        <w:t>A.12.1.</w:t>
      </w:r>
      <w:r>
        <w:tab/>
        <w:t>Number of Respondents, Frequency of Response, and Annual Hour Burden</w:t>
      </w:r>
      <w:bookmarkEnd w:id="40"/>
      <w:r>
        <w:t xml:space="preserve"> </w:t>
      </w:r>
    </w:p>
    <w:p w:rsidR="00D26F9A" w:rsidRPr="00FE74B4" w:rsidRDefault="00D26F9A">
      <w:pPr>
        <w:pStyle w:val="BodyText"/>
        <w:rPr>
          <w:sz w:val="24"/>
          <w:szCs w:val="24"/>
        </w:rPr>
      </w:pPr>
      <w:r w:rsidRPr="00FE74B4">
        <w:rPr>
          <w:sz w:val="24"/>
          <w:szCs w:val="24"/>
        </w:rPr>
        <w:t xml:space="preserve">The survey will have </w:t>
      </w:r>
      <w:r w:rsidR="00973EAC" w:rsidRPr="00FE74B4">
        <w:rPr>
          <w:sz w:val="24"/>
          <w:szCs w:val="24"/>
        </w:rPr>
        <w:t>51</w:t>
      </w:r>
      <w:r w:rsidRPr="00FE74B4">
        <w:rPr>
          <w:sz w:val="24"/>
          <w:szCs w:val="24"/>
        </w:rPr>
        <w:t xml:space="preserve"> respondents and will take on average </w:t>
      </w:r>
      <w:r w:rsidR="00036E50" w:rsidRPr="00FE74B4">
        <w:rPr>
          <w:sz w:val="24"/>
          <w:szCs w:val="24"/>
        </w:rPr>
        <w:t>60</w:t>
      </w:r>
      <w:r w:rsidRPr="00FE74B4">
        <w:rPr>
          <w:sz w:val="24"/>
          <w:szCs w:val="24"/>
        </w:rPr>
        <w:t xml:space="preserve"> minutes</w:t>
      </w:r>
      <w:r w:rsidR="00036E50" w:rsidRPr="00FE74B4">
        <w:rPr>
          <w:sz w:val="24"/>
          <w:szCs w:val="24"/>
        </w:rPr>
        <w:t xml:space="preserve"> (1</w:t>
      </w:r>
      <w:r w:rsidRPr="00FE74B4">
        <w:rPr>
          <w:sz w:val="24"/>
          <w:szCs w:val="24"/>
        </w:rPr>
        <w:t xml:space="preserve"> hour</w:t>
      </w:r>
      <w:r w:rsidR="00036E50" w:rsidRPr="00FE74B4">
        <w:rPr>
          <w:sz w:val="24"/>
          <w:szCs w:val="24"/>
        </w:rPr>
        <w:t>)</w:t>
      </w:r>
      <w:r w:rsidRPr="00FE74B4">
        <w:rPr>
          <w:sz w:val="24"/>
          <w:szCs w:val="24"/>
        </w:rPr>
        <w:t xml:space="preserve"> to complete.  The survey will be administered one time. This estimated burden is based on a pretest of the instrument with </w:t>
      </w:r>
      <w:r w:rsidR="00B74E76" w:rsidRPr="00FE74B4">
        <w:rPr>
          <w:sz w:val="24"/>
          <w:szCs w:val="24"/>
        </w:rPr>
        <w:t>three</w:t>
      </w:r>
      <w:r w:rsidRPr="00FE74B4">
        <w:rPr>
          <w:sz w:val="24"/>
          <w:szCs w:val="24"/>
        </w:rPr>
        <w:t xml:space="preserve"> current </w:t>
      </w:r>
      <w:r w:rsidR="0000109E" w:rsidRPr="00FE74B4">
        <w:rPr>
          <w:sz w:val="24"/>
          <w:szCs w:val="24"/>
        </w:rPr>
        <w:t>Medicaid State Directors</w:t>
      </w:r>
      <w:r w:rsidRPr="00FE74B4">
        <w:rPr>
          <w:sz w:val="24"/>
          <w:szCs w:val="24"/>
        </w:rPr>
        <w:t>.</w:t>
      </w:r>
    </w:p>
    <w:p w:rsidR="00D26F9A" w:rsidRPr="00252D28" w:rsidRDefault="00D26F9A">
      <w:pPr>
        <w:pStyle w:val="BodyText"/>
        <w:rPr>
          <w:b/>
          <w:sz w:val="24"/>
          <w:szCs w:val="24"/>
        </w:rPr>
      </w:pPr>
    </w:p>
    <w:p w:rsidR="00D26F9A" w:rsidRDefault="00D26F9A">
      <w:pPr>
        <w:pStyle w:val="AbtHeadC"/>
      </w:pPr>
      <w:bookmarkStart w:id="41" w:name="_Toc232589372"/>
      <w:r>
        <w:t>A.12.2.</w:t>
      </w:r>
      <w:r>
        <w:tab/>
        <w:t>Hour Burden Estimates by Each Form and Aggregate Hour Burdens</w:t>
      </w:r>
      <w:bookmarkEnd w:id="41"/>
    </w:p>
    <w:p w:rsidR="00D26F9A" w:rsidRPr="00FE74B4" w:rsidRDefault="00D26F9A">
      <w:pPr>
        <w:pStyle w:val="BodyText"/>
        <w:rPr>
          <w:sz w:val="24"/>
          <w:szCs w:val="24"/>
        </w:rPr>
      </w:pPr>
      <w:r w:rsidRPr="00FE74B4">
        <w:rPr>
          <w:sz w:val="24"/>
          <w:szCs w:val="24"/>
        </w:rPr>
        <w:t>There is a single version of the survey</w:t>
      </w:r>
      <w:r w:rsidR="0000109E" w:rsidRPr="00FE74B4">
        <w:rPr>
          <w:sz w:val="24"/>
          <w:szCs w:val="24"/>
        </w:rPr>
        <w:t xml:space="preserve">. </w:t>
      </w:r>
      <w:r w:rsidRPr="00FE74B4">
        <w:rPr>
          <w:sz w:val="24"/>
          <w:szCs w:val="24"/>
        </w:rPr>
        <w:t xml:space="preserve">The aggregate hour burden is </w:t>
      </w:r>
      <w:r w:rsidR="00036E50" w:rsidRPr="00FE74B4">
        <w:rPr>
          <w:sz w:val="24"/>
          <w:szCs w:val="24"/>
        </w:rPr>
        <w:t>1</w:t>
      </w:r>
      <w:r w:rsidRPr="00FE74B4">
        <w:rPr>
          <w:sz w:val="24"/>
          <w:szCs w:val="24"/>
        </w:rPr>
        <w:t xml:space="preserve"> hour</w:t>
      </w:r>
      <w:r w:rsidR="00036E50" w:rsidRPr="00FE74B4">
        <w:rPr>
          <w:sz w:val="24"/>
          <w:szCs w:val="24"/>
        </w:rPr>
        <w:t xml:space="preserve"> (60</w:t>
      </w:r>
      <w:r w:rsidRPr="00FE74B4">
        <w:rPr>
          <w:sz w:val="24"/>
          <w:szCs w:val="24"/>
        </w:rPr>
        <w:t xml:space="preserve"> minutes). This estimated burden is based on a pretest of the baseline instrument with </w:t>
      </w:r>
      <w:r w:rsidR="0000109E" w:rsidRPr="00FE74B4">
        <w:rPr>
          <w:sz w:val="24"/>
          <w:szCs w:val="24"/>
        </w:rPr>
        <w:t>Medicaid State Directors</w:t>
      </w:r>
      <w:r w:rsidRPr="00FE74B4">
        <w:rPr>
          <w:sz w:val="24"/>
          <w:szCs w:val="24"/>
        </w:rPr>
        <w:t>.</w:t>
      </w:r>
    </w:p>
    <w:p w:rsidR="00D26F9A" w:rsidRPr="00252D28" w:rsidRDefault="00D26F9A">
      <w:pPr>
        <w:pStyle w:val="BodyText"/>
        <w:rPr>
          <w:sz w:val="24"/>
          <w:szCs w:val="24"/>
        </w:rPr>
      </w:pPr>
    </w:p>
    <w:p w:rsidR="00D26F9A" w:rsidRDefault="00D26F9A">
      <w:pPr>
        <w:pStyle w:val="AbtHeadC"/>
      </w:pPr>
      <w:bookmarkStart w:id="42" w:name="_Toc232589373"/>
      <w:r>
        <w:t>A.12.3.</w:t>
      </w:r>
      <w:r>
        <w:tab/>
        <w:t>Estimates of Annualized Cost to Respondents for the Hour Burdens</w:t>
      </w:r>
      <w:bookmarkEnd w:id="42"/>
    </w:p>
    <w:p w:rsidR="00D26F9A" w:rsidRPr="00252D28" w:rsidRDefault="00D26F9A">
      <w:pPr>
        <w:pStyle w:val="BodyText"/>
        <w:rPr>
          <w:sz w:val="24"/>
          <w:szCs w:val="24"/>
        </w:rPr>
      </w:pPr>
      <w:r w:rsidRPr="00252D28">
        <w:rPr>
          <w:sz w:val="24"/>
          <w:szCs w:val="24"/>
        </w:rPr>
        <w:t xml:space="preserve">Exhibit 2 offers an estimate of reporting burden for a sample of </w:t>
      </w:r>
      <w:r w:rsidR="00973EAC" w:rsidRPr="00252D28">
        <w:rPr>
          <w:sz w:val="24"/>
          <w:szCs w:val="24"/>
        </w:rPr>
        <w:t>51</w:t>
      </w:r>
      <w:r w:rsidRPr="00252D28">
        <w:rPr>
          <w:sz w:val="24"/>
          <w:szCs w:val="24"/>
        </w:rPr>
        <w:t xml:space="preserve"> respondents to a </w:t>
      </w:r>
      <w:r w:rsidR="00036E50" w:rsidRPr="00252D28">
        <w:rPr>
          <w:sz w:val="24"/>
          <w:szCs w:val="24"/>
        </w:rPr>
        <w:t>60</w:t>
      </w:r>
      <w:r w:rsidRPr="00252D28">
        <w:rPr>
          <w:sz w:val="24"/>
          <w:szCs w:val="24"/>
        </w:rPr>
        <w:t xml:space="preserve">-minute survey (Appendix A). </w:t>
      </w:r>
      <w:r w:rsidR="0087391F" w:rsidRPr="00252D28">
        <w:rPr>
          <w:sz w:val="24"/>
          <w:szCs w:val="24"/>
        </w:rPr>
        <w:t xml:space="preserve">Based on past surveys and recent job postings of directors, </w:t>
      </w:r>
      <w:r w:rsidR="004760EF" w:rsidRPr="00252D28">
        <w:rPr>
          <w:sz w:val="24"/>
          <w:szCs w:val="24"/>
        </w:rPr>
        <w:t>NASMD</w:t>
      </w:r>
      <w:r w:rsidR="0000109E" w:rsidRPr="00252D28">
        <w:rPr>
          <w:sz w:val="24"/>
          <w:szCs w:val="24"/>
        </w:rPr>
        <w:t xml:space="preserve"> estimates a Medicaid State Director’s</w:t>
      </w:r>
      <w:r w:rsidRPr="00252D28">
        <w:rPr>
          <w:sz w:val="24"/>
          <w:szCs w:val="24"/>
        </w:rPr>
        <w:t xml:space="preserve"> average hourly </w:t>
      </w:r>
      <w:r w:rsidR="0000109E" w:rsidRPr="00252D28">
        <w:rPr>
          <w:sz w:val="24"/>
          <w:szCs w:val="24"/>
        </w:rPr>
        <w:t>wage</w:t>
      </w:r>
      <w:r w:rsidRPr="00252D28">
        <w:rPr>
          <w:sz w:val="24"/>
          <w:szCs w:val="24"/>
        </w:rPr>
        <w:t xml:space="preserve"> at $</w:t>
      </w:r>
      <w:r w:rsidR="004760EF" w:rsidRPr="00252D28">
        <w:rPr>
          <w:sz w:val="24"/>
          <w:szCs w:val="24"/>
        </w:rPr>
        <w:t>62.50</w:t>
      </w:r>
      <w:r w:rsidRPr="00252D28">
        <w:rPr>
          <w:sz w:val="24"/>
          <w:szCs w:val="24"/>
        </w:rPr>
        <w:t>. Other than their time to complete the survey, there are no direct monetary costs to respondents.</w:t>
      </w:r>
    </w:p>
    <w:p w:rsidR="00D26F9A" w:rsidRPr="00933423" w:rsidRDefault="00D26F9A" w:rsidP="00933423">
      <w:pPr>
        <w:pStyle w:val="BodyText"/>
        <w:spacing w:after="240"/>
        <w:rPr>
          <w:sz w:val="24"/>
          <w:szCs w:val="24"/>
        </w:rPr>
      </w:pPr>
    </w:p>
    <w:tbl>
      <w:tblPr>
        <w:tblW w:w="9000" w:type="dxa"/>
        <w:tblBorders>
          <w:top w:val="single" w:sz="12" w:space="0" w:color="008000"/>
          <w:left w:val="nil"/>
          <w:bottom w:val="single" w:sz="12" w:space="0" w:color="008000"/>
          <w:right w:val="nil"/>
          <w:insideH w:val="nil"/>
          <w:insideV w:val="nil"/>
        </w:tblBorders>
        <w:tblLayout w:type="fixed"/>
        <w:tblCellMar>
          <w:left w:w="115" w:type="dxa"/>
          <w:right w:w="115" w:type="dxa"/>
        </w:tblCellMar>
        <w:tblLook w:val="00A0" w:firstRow="1" w:lastRow="0" w:firstColumn="1" w:lastColumn="0" w:noHBand="0" w:noVBand="0"/>
      </w:tblPr>
      <w:tblGrid>
        <w:gridCol w:w="1527"/>
        <w:gridCol w:w="1658"/>
        <w:gridCol w:w="1572"/>
        <w:gridCol w:w="1457"/>
        <w:gridCol w:w="1183"/>
        <w:gridCol w:w="1603"/>
      </w:tblGrid>
      <w:tr w:rsidR="00D26F9A">
        <w:trPr>
          <w:cantSplit/>
        </w:trPr>
        <w:tc>
          <w:tcPr>
            <w:tcW w:w="9000" w:type="dxa"/>
            <w:gridSpan w:val="6"/>
            <w:tcBorders>
              <w:top w:val="single" w:sz="18" w:space="0" w:color="auto"/>
              <w:left w:val="nil"/>
              <w:bottom w:val="single" w:sz="18" w:space="0" w:color="auto"/>
              <w:right w:val="nil"/>
            </w:tcBorders>
            <w:vAlign w:val="bottom"/>
          </w:tcPr>
          <w:p w:rsidR="00D26F9A" w:rsidRDefault="00D26F9A" w:rsidP="001219F7">
            <w:pPr>
              <w:pStyle w:val="Table"/>
              <w:spacing w:before="60" w:after="60" w:line="240" w:lineRule="auto"/>
              <w:rPr>
                <w:b/>
                <w:bCs/>
              </w:rPr>
            </w:pPr>
            <w:r>
              <w:rPr>
                <w:b/>
                <w:bCs/>
              </w:rPr>
              <w:t>Exhibit 2</w:t>
            </w:r>
          </w:p>
          <w:p w:rsidR="00D26F9A" w:rsidRDefault="00D26F9A" w:rsidP="001219F7">
            <w:pPr>
              <w:pStyle w:val="Table"/>
              <w:spacing w:before="60" w:after="60" w:line="240" w:lineRule="auto"/>
              <w:rPr>
                <w:b/>
                <w:bCs/>
              </w:rPr>
            </w:pPr>
            <w:r>
              <w:rPr>
                <w:b/>
                <w:bCs/>
              </w:rPr>
              <w:t>Estimate of Reporting Burden</w:t>
            </w:r>
          </w:p>
        </w:tc>
      </w:tr>
      <w:tr w:rsidR="00D26F9A">
        <w:tc>
          <w:tcPr>
            <w:tcW w:w="1527" w:type="dxa"/>
            <w:tcBorders>
              <w:top w:val="single" w:sz="18" w:space="0" w:color="auto"/>
              <w:left w:val="nil"/>
              <w:bottom w:val="single" w:sz="8" w:space="0" w:color="auto"/>
              <w:right w:val="nil"/>
            </w:tcBorders>
            <w:vAlign w:val="bottom"/>
          </w:tcPr>
          <w:p w:rsidR="00D26F9A" w:rsidRDefault="00D26F9A" w:rsidP="001219F7">
            <w:pPr>
              <w:pStyle w:val="Table"/>
              <w:spacing w:before="60" w:after="60" w:line="240" w:lineRule="auto"/>
              <w:rPr>
                <w:b/>
                <w:bCs/>
              </w:rPr>
            </w:pPr>
            <w:r>
              <w:rPr>
                <w:b/>
                <w:bCs/>
              </w:rPr>
              <w:t>Data Collection Sources</w:t>
            </w:r>
          </w:p>
        </w:tc>
        <w:tc>
          <w:tcPr>
            <w:tcW w:w="1658" w:type="dxa"/>
            <w:tcBorders>
              <w:top w:val="single" w:sz="18" w:space="0" w:color="auto"/>
              <w:left w:val="nil"/>
              <w:bottom w:val="single" w:sz="8" w:space="0" w:color="auto"/>
              <w:right w:val="nil"/>
            </w:tcBorders>
            <w:vAlign w:val="bottom"/>
          </w:tcPr>
          <w:p w:rsidR="00D26F9A" w:rsidRDefault="00D26F9A" w:rsidP="001219F7">
            <w:pPr>
              <w:pStyle w:val="Table"/>
              <w:spacing w:before="60" w:after="60" w:line="240" w:lineRule="auto"/>
              <w:jc w:val="center"/>
              <w:rPr>
                <w:b/>
                <w:bCs/>
              </w:rPr>
            </w:pPr>
            <w:r>
              <w:rPr>
                <w:b/>
                <w:bCs/>
              </w:rPr>
              <w:t>Number of Respondents</w:t>
            </w:r>
          </w:p>
        </w:tc>
        <w:tc>
          <w:tcPr>
            <w:tcW w:w="1572" w:type="dxa"/>
            <w:tcBorders>
              <w:top w:val="single" w:sz="18" w:space="0" w:color="auto"/>
              <w:left w:val="nil"/>
              <w:bottom w:val="single" w:sz="8" w:space="0" w:color="auto"/>
              <w:right w:val="nil"/>
            </w:tcBorders>
            <w:vAlign w:val="bottom"/>
          </w:tcPr>
          <w:p w:rsidR="00D26F9A" w:rsidRDefault="00D26F9A" w:rsidP="001219F7">
            <w:pPr>
              <w:pStyle w:val="Table"/>
              <w:spacing w:before="60" w:after="60" w:line="240" w:lineRule="auto"/>
              <w:jc w:val="center"/>
              <w:rPr>
                <w:b/>
                <w:bCs/>
              </w:rPr>
            </w:pPr>
            <w:r>
              <w:rPr>
                <w:b/>
                <w:bCs/>
              </w:rPr>
              <w:t>Minutes per Respondent</w:t>
            </w:r>
          </w:p>
        </w:tc>
        <w:tc>
          <w:tcPr>
            <w:tcW w:w="1457" w:type="dxa"/>
            <w:tcBorders>
              <w:top w:val="single" w:sz="18" w:space="0" w:color="auto"/>
              <w:left w:val="nil"/>
              <w:bottom w:val="single" w:sz="8" w:space="0" w:color="auto"/>
              <w:right w:val="nil"/>
            </w:tcBorders>
            <w:vAlign w:val="bottom"/>
          </w:tcPr>
          <w:p w:rsidR="00D26F9A" w:rsidRDefault="00D26F9A" w:rsidP="001219F7">
            <w:pPr>
              <w:pStyle w:val="Table"/>
              <w:spacing w:before="60" w:after="60" w:line="240" w:lineRule="auto"/>
              <w:jc w:val="center"/>
              <w:rPr>
                <w:b/>
                <w:bCs/>
              </w:rPr>
            </w:pPr>
            <w:r>
              <w:rPr>
                <w:b/>
                <w:bCs/>
              </w:rPr>
              <w:t>Response Burden in Hours</w:t>
            </w:r>
          </w:p>
        </w:tc>
        <w:tc>
          <w:tcPr>
            <w:tcW w:w="1183" w:type="dxa"/>
            <w:tcBorders>
              <w:top w:val="single" w:sz="18" w:space="0" w:color="auto"/>
              <w:left w:val="nil"/>
              <w:bottom w:val="single" w:sz="8" w:space="0" w:color="auto"/>
              <w:right w:val="nil"/>
            </w:tcBorders>
            <w:vAlign w:val="bottom"/>
          </w:tcPr>
          <w:p w:rsidR="00D26F9A" w:rsidRDefault="00D26F9A" w:rsidP="001219F7">
            <w:pPr>
              <w:pStyle w:val="Table"/>
              <w:spacing w:before="60" w:after="60" w:line="240" w:lineRule="auto"/>
              <w:jc w:val="center"/>
              <w:rPr>
                <w:b/>
                <w:bCs/>
              </w:rPr>
            </w:pPr>
            <w:r>
              <w:rPr>
                <w:b/>
                <w:bCs/>
              </w:rPr>
              <w:t>Cost/</w:t>
            </w:r>
            <w:r>
              <w:rPr>
                <w:b/>
                <w:bCs/>
              </w:rPr>
              <w:br/>
              <w:t>Hour</w:t>
            </w:r>
          </w:p>
        </w:tc>
        <w:tc>
          <w:tcPr>
            <w:tcW w:w="1603" w:type="dxa"/>
            <w:tcBorders>
              <w:top w:val="single" w:sz="18" w:space="0" w:color="auto"/>
              <w:left w:val="nil"/>
              <w:bottom w:val="single" w:sz="8" w:space="0" w:color="auto"/>
              <w:right w:val="nil"/>
            </w:tcBorders>
            <w:vAlign w:val="bottom"/>
          </w:tcPr>
          <w:p w:rsidR="00D26F9A" w:rsidRDefault="00D26F9A" w:rsidP="001219F7">
            <w:pPr>
              <w:pStyle w:val="Table"/>
              <w:spacing w:before="60" w:after="60" w:line="240" w:lineRule="auto"/>
              <w:jc w:val="center"/>
              <w:rPr>
                <w:b/>
                <w:bCs/>
              </w:rPr>
            </w:pPr>
            <w:r>
              <w:rPr>
                <w:b/>
                <w:bCs/>
              </w:rPr>
              <w:t>Cost to Respondents</w:t>
            </w:r>
          </w:p>
        </w:tc>
      </w:tr>
      <w:tr w:rsidR="00D26F9A" w:rsidRPr="004760EF">
        <w:tc>
          <w:tcPr>
            <w:tcW w:w="1527" w:type="dxa"/>
            <w:tcBorders>
              <w:top w:val="single" w:sz="8" w:space="0" w:color="auto"/>
              <w:left w:val="nil"/>
              <w:bottom w:val="single" w:sz="8" w:space="0" w:color="auto"/>
              <w:right w:val="nil"/>
            </w:tcBorders>
            <w:vAlign w:val="center"/>
          </w:tcPr>
          <w:p w:rsidR="00D26F9A" w:rsidRDefault="0000109E" w:rsidP="001219F7">
            <w:pPr>
              <w:pStyle w:val="Table"/>
              <w:spacing w:before="60" w:after="60" w:line="240" w:lineRule="auto"/>
              <w:rPr>
                <w:bCs/>
              </w:rPr>
            </w:pPr>
            <w:smartTag w:uri="urn:schemas-microsoft-com:office:smarttags" w:element="place">
              <w:smartTag w:uri="urn:schemas-microsoft-com:office:smarttags" w:element="PlaceName">
                <w:r>
                  <w:rPr>
                    <w:bCs/>
                  </w:rPr>
                  <w:t>Medicaid</w:t>
                </w:r>
              </w:smartTag>
              <w:r>
                <w:rPr>
                  <w:bCs/>
                </w:rPr>
                <w:t xml:space="preserve"> </w:t>
              </w:r>
              <w:smartTag w:uri="urn:schemas-microsoft-com:office:smarttags" w:element="PlaceType">
                <w:r>
                  <w:rPr>
                    <w:bCs/>
                  </w:rPr>
                  <w:t>State</w:t>
                </w:r>
              </w:smartTag>
            </w:smartTag>
            <w:r>
              <w:rPr>
                <w:bCs/>
              </w:rPr>
              <w:t xml:space="preserve"> Directors</w:t>
            </w:r>
          </w:p>
        </w:tc>
        <w:tc>
          <w:tcPr>
            <w:tcW w:w="1658" w:type="dxa"/>
            <w:tcBorders>
              <w:top w:val="single" w:sz="8" w:space="0" w:color="auto"/>
              <w:left w:val="nil"/>
              <w:bottom w:val="single" w:sz="8" w:space="0" w:color="auto"/>
              <w:right w:val="nil"/>
            </w:tcBorders>
            <w:vAlign w:val="center"/>
          </w:tcPr>
          <w:p w:rsidR="00D26F9A" w:rsidRDefault="00973EAC" w:rsidP="001219F7">
            <w:pPr>
              <w:pStyle w:val="Table"/>
              <w:spacing w:before="60" w:after="60" w:line="240" w:lineRule="auto"/>
              <w:jc w:val="center"/>
              <w:rPr>
                <w:bCs/>
              </w:rPr>
            </w:pPr>
            <w:r>
              <w:rPr>
                <w:bCs/>
              </w:rPr>
              <w:t>51</w:t>
            </w:r>
          </w:p>
        </w:tc>
        <w:tc>
          <w:tcPr>
            <w:tcW w:w="1572" w:type="dxa"/>
            <w:tcBorders>
              <w:top w:val="single" w:sz="8" w:space="0" w:color="auto"/>
              <w:left w:val="nil"/>
              <w:bottom w:val="single" w:sz="8" w:space="0" w:color="auto"/>
              <w:right w:val="nil"/>
            </w:tcBorders>
            <w:vAlign w:val="center"/>
          </w:tcPr>
          <w:p w:rsidR="00D26F9A" w:rsidRDefault="00036E50" w:rsidP="001219F7">
            <w:pPr>
              <w:pStyle w:val="Table"/>
              <w:spacing w:before="60" w:after="60" w:line="240" w:lineRule="auto"/>
              <w:jc w:val="center"/>
              <w:rPr>
                <w:bCs/>
              </w:rPr>
            </w:pPr>
            <w:r>
              <w:rPr>
                <w:bCs/>
              </w:rPr>
              <w:t>60</w:t>
            </w:r>
          </w:p>
        </w:tc>
        <w:tc>
          <w:tcPr>
            <w:tcW w:w="1457" w:type="dxa"/>
            <w:tcBorders>
              <w:top w:val="single" w:sz="8" w:space="0" w:color="auto"/>
              <w:left w:val="nil"/>
              <w:bottom w:val="single" w:sz="8" w:space="0" w:color="auto"/>
              <w:right w:val="nil"/>
            </w:tcBorders>
            <w:vAlign w:val="center"/>
          </w:tcPr>
          <w:p w:rsidR="00D26F9A" w:rsidRDefault="00973EAC" w:rsidP="001219F7">
            <w:pPr>
              <w:pStyle w:val="Table"/>
              <w:spacing w:before="60" w:after="60" w:line="240" w:lineRule="auto"/>
              <w:jc w:val="center"/>
              <w:rPr>
                <w:bCs/>
              </w:rPr>
            </w:pPr>
            <w:r>
              <w:rPr>
                <w:bCs/>
              </w:rPr>
              <w:t>51</w:t>
            </w:r>
          </w:p>
        </w:tc>
        <w:tc>
          <w:tcPr>
            <w:tcW w:w="1183" w:type="dxa"/>
            <w:tcBorders>
              <w:top w:val="single" w:sz="8" w:space="0" w:color="auto"/>
              <w:left w:val="nil"/>
              <w:bottom w:val="single" w:sz="8" w:space="0" w:color="auto"/>
              <w:right w:val="nil"/>
            </w:tcBorders>
            <w:vAlign w:val="center"/>
          </w:tcPr>
          <w:p w:rsidR="00D26F9A" w:rsidRDefault="00D26F9A" w:rsidP="001219F7">
            <w:pPr>
              <w:pStyle w:val="Table"/>
              <w:spacing w:before="60" w:after="60" w:line="240" w:lineRule="auto"/>
              <w:jc w:val="center"/>
              <w:rPr>
                <w:bCs/>
                <w:highlight w:val="yellow"/>
              </w:rPr>
            </w:pPr>
            <w:r>
              <w:rPr>
                <w:bCs/>
              </w:rPr>
              <w:t>$</w:t>
            </w:r>
            <w:r w:rsidR="004760EF">
              <w:rPr>
                <w:bCs/>
              </w:rPr>
              <w:t>62.50</w:t>
            </w:r>
          </w:p>
        </w:tc>
        <w:tc>
          <w:tcPr>
            <w:tcW w:w="1603" w:type="dxa"/>
            <w:tcBorders>
              <w:top w:val="single" w:sz="8" w:space="0" w:color="auto"/>
              <w:left w:val="nil"/>
              <w:bottom w:val="single" w:sz="8" w:space="0" w:color="auto"/>
              <w:right w:val="nil"/>
            </w:tcBorders>
            <w:vAlign w:val="center"/>
          </w:tcPr>
          <w:p w:rsidR="00D26F9A" w:rsidRPr="004760EF" w:rsidRDefault="004760EF" w:rsidP="001219F7">
            <w:pPr>
              <w:pStyle w:val="Table"/>
              <w:spacing w:before="60" w:after="60" w:line="240" w:lineRule="auto"/>
              <w:jc w:val="center"/>
              <w:rPr>
                <w:bCs/>
              </w:rPr>
            </w:pPr>
            <w:r w:rsidRPr="004760EF">
              <w:rPr>
                <w:bCs/>
              </w:rPr>
              <w:t>$</w:t>
            </w:r>
            <w:r w:rsidR="00D26F9A" w:rsidRPr="004760EF">
              <w:rPr>
                <w:bCs/>
              </w:rPr>
              <w:t>3,</w:t>
            </w:r>
            <w:r w:rsidR="00973EAC">
              <w:rPr>
                <w:bCs/>
              </w:rPr>
              <w:t>187.50</w:t>
            </w:r>
          </w:p>
        </w:tc>
      </w:tr>
    </w:tbl>
    <w:p w:rsidR="00252D28" w:rsidRDefault="00252D28" w:rsidP="00933423">
      <w:pPr>
        <w:pStyle w:val="AbtHeadB"/>
        <w:spacing w:after="240"/>
        <w:rPr>
          <w:sz w:val="24"/>
          <w:szCs w:val="24"/>
        </w:rPr>
      </w:pPr>
      <w:bookmarkStart w:id="43" w:name="_Toc128543485"/>
      <w:bookmarkStart w:id="44" w:name="_Toc129770677"/>
      <w:bookmarkStart w:id="45" w:name="_Toc232589374"/>
    </w:p>
    <w:p w:rsidR="00D26F9A" w:rsidRPr="005F1DAC" w:rsidRDefault="00D26F9A">
      <w:pPr>
        <w:pStyle w:val="AbtHeadB"/>
        <w:rPr>
          <w:sz w:val="24"/>
          <w:szCs w:val="24"/>
        </w:rPr>
      </w:pPr>
      <w:r w:rsidRPr="005F1DAC">
        <w:rPr>
          <w:sz w:val="24"/>
          <w:szCs w:val="24"/>
        </w:rPr>
        <w:t>A.13.</w:t>
      </w:r>
      <w:r w:rsidRPr="005F1DAC">
        <w:rPr>
          <w:sz w:val="24"/>
          <w:szCs w:val="24"/>
        </w:rPr>
        <w:tab/>
      </w:r>
      <w:bookmarkEnd w:id="43"/>
      <w:bookmarkEnd w:id="44"/>
      <w:bookmarkEnd w:id="45"/>
      <w:r w:rsidR="00512EDA" w:rsidRPr="005F1DAC">
        <w:rPr>
          <w:sz w:val="24"/>
          <w:szCs w:val="24"/>
        </w:rPr>
        <w:t>Estimates of Annualized Cost Burden to Respondents</w:t>
      </w:r>
    </w:p>
    <w:p w:rsidR="00D26F9A" w:rsidRPr="00252D28" w:rsidRDefault="00D26F9A">
      <w:pPr>
        <w:pStyle w:val="BodyText"/>
        <w:rPr>
          <w:sz w:val="24"/>
          <w:szCs w:val="24"/>
        </w:rPr>
      </w:pPr>
      <w:r w:rsidRPr="00252D28">
        <w:rPr>
          <w:sz w:val="24"/>
          <w:szCs w:val="24"/>
        </w:rPr>
        <w:t xml:space="preserve">There </w:t>
      </w:r>
      <w:r w:rsidR="00AD25DE" w:rsidRPr="00252D28">
        <w:rPr>
          <w:sz w:val="24"/>
          <w:szCs w:val="24"/>
        </w:rPr>
        <w:t>is</w:t>
      </w:r>
      <w:r w:rsidRPr="00252D28">
        <w:rPr>
          <w:sz w:val="24"/>
          <w:szCs w:val="24"/>
        </w:rPr>
        <w:t xml:space="preserve"> no capital/startup or </w:t>
      </w:r>
      <w:r w:rsidR="00AD25DE" w:rsidRPr="00252D28">
        <w:rPr>
          <w:sz w:val="24"/>
          <w:szCs w:val="24"/>
        </w:rPr>
        <w:t>operation and maintenance cost</w:t>
      </w:r>
      <w:r w:rsidRPr="00252D28">
        <w:rPr>
          <w:sz w:val="24"/>
          <w:szCs w:val="24"/>
        </w:rPr>
        <w:t xml:space="preserve"> involved in collecting the information.  </w:t>
      </w:r>
    </w:p>
    <w:p w:rsidR="00D26F9A" w:rsidRPr="00252D28" w:rsidRDefault="00D26F9A">
      <w:pPr>
        <w:pStyle w:val="BodyText"/>
        <w:rPr>
          <w:sz w:val="24"/>
          <w:szCs w:val="24"/>
        </w:rPr>
      </w:pPr>
    </w:p>
    <w:p w:rsidR="00D26F9A" w:rsidRPr="005F1DAC" w:rsidRDefault="00D26F9A">
      <w:pPr>
        <w:pStyle w:val="AbtHeadB"/>
        <w:rPr>
          <w:sz w:val="24"/>
          <w:szCs w:val="24"/>
        </w:rPr>
      </w:pPr>
      <w:bookmarkStart w:id="46" w:name="_Toc128543486"/>
      <w:bookmarkStart w:id="47" w:name="_Toc129770678"/>
      <w:bookmarkStart w:id="48" w:name="_Toc232589375"/>
      <w:r w:rsidRPr="005F1DAC">
        <w:rPr>
          <w:sz w:val="24"/>
          <w:szCs w:val="24"/>
        </w:rPr>
        <w:t>A.14.</w:t>
      </w:r>
      <w:r w:rsidRPr="005F1DAC">
        <w:rPr>
          <w:sz w:val="24"/>
          <w:szCs w:val="24"/>
        </w:rPr>
        <w:tab/>
      </w:r>
      <w:bookmarkEnd w:id="46"/>
      <w:bookmarkEnd w:id="47"/>
      <w:bookmarkEnd w:id="48"/>
      <w:r w:rsidR="00512EDA" w:rsidRPr="005F1DAC">
        <w:rPr>
          <w:sz w:val="24"/>
          <w:szCs w:val="24"/>
        </w:rPr>
        <w:t>Estimates of Annualized Cost to the Government</w:t>
      </w:r>
    </w:p>
    <w:p w:rsidR="00D26F9A" w:rsidRPr="00252D28" w:rsidRDefault="00D26F9A">
      <w:pPr>
        <w:pStyle w:val="BodyText"/>
        <w:rPr>
          <w:sz w:val="24"/>
          <w:szCs w:val="24"/>
        </w:rPr>
      </w:pPr>
      <w:r w:rsidRPr="00252D28">
        <w:rPr>
          <w:sz w:val="24"/>
          <w:szCs w:val="24"/>
        </w:rPr>
        <w:t xml:space="preserve">The </w:t>
      </w:r>
      <w:r w:rsidR="007738AC" w:rsidRPr="00252D28">
        <w:rPr>
          <w:sz w:val="24"/>
          <w:szCs w:val="24"/>
        </w:rPr>
        <w:t xml:space="preserve">total </w:t>
      </w:r>
      <w:r w:rsidRPr="00252D28">
        <w:rPr>
          <w:sz w:val="24"/>
          <w:szCs w:val="24"/>
        </w:rPr>
        <w:t xml:space="preserve">estimated cost to the Federal Government for the </w:t>
      </w:r>
      <w:r w:rsidR="004B70E8" w:rsidRPr="004B70E8">
        <w:rPr>
          <w:i/>
          <w:sz w:val="24"/>
          <w:szCs w:val="24"/>
        </w:rPr>
        <w:t>Survey of Evidence-Based Practices for Mental Health and Substance Use Disorders in State Medicaid Plans: Coverage Structures, Access and Challenges</w:t>
      </w:r>
      <w:r w:rsidR="00316F40" w:rsidRPr="00252D28">
        <w:rPr>
          <w:sz w:val="24"/>
          <w:szCs w:val="24"/>
        </w:rPr>
        <w:t xml:space="preserve"> </w:t>
      </w:r>
      <w:r w:rsidRPr="00252D28">
        <w:rPr>
          <w:sz w:val="24"/>
          <w:szCs w:val="24"/>
        </w:rPr>
        <w:t xml:space="preserve">data collection </w:t>
      </w:r>
      <w:r w:rsidR="00B863F9" w:rsidRPr="00252D28">
        <w:rPr>
          <w:sz w:val="24"/>
          <w:szCs w:val="24"/>
        </w:rPr>
        <w:t>activity</w:t>
      </w:r>
      <w:r w:rsidRPr="00252D28">
        <w:rPr>
          <w:sz w:val="24"/>
          <w:szCs w:val="24"/>
        </w:rPr>
        <w:t xml:space="preserve"> is $</w:t>
      </w:r>
      <w:r w:rsidR="007738AC" w:rsidRPr="00252D28">
        <w:rPr>
          <w:sz w:val="24"/>
          <w:szCs w:val="24"/>
        </w:rPr>
        <w:t>1</w:t>
      </w:r>
      <w:r w:rsidR="008D51A9" w:rsidRPr="00252D28">
        <w:rPr>
          <w:sz w:val="24"/>
          <w:szCs w:val="24"/>
        </w:rPr>
        <w:t>12,995</w:t>
      </w:r>
      <w:r w:rsidR="007738AC" w:rsidRPr="00252D28">
        <w:rPr>
          <w:sz w:val="24"/>
          <w:szCs w:val="24"/>
        </w:rPr>
        <w:t>.  This includes the cost of the survey development, implementation and analysis ($</w:t>
      </w:r>
      <w:r w:rsidR="008D51A9" w:rsidRPr="00252D28">
        <w:rPr>
          <w:sz w:val="24"/>
          <w:szCs w:val="24"/>
        </w:rPr>
        <w:t>107,995</w:t>
      </w:r>
      <w:r w:rsidR="007738AC" w:rsidRPr="00252D28">
        <w:rPr>
          <w:sz w:val="24"/>
          <w:szCs w:val="24"/>
        </w:rPr>
        <w:t xml:space="preserve">) </w:t>
      </w:r>
      <w:r w:rsidR="00B863F9" w:rsidRPr="00252D28">
        <w:rPr>
          <w:sz w:val="24"/>
          <w:szCs w:val="24"/>
        </w:rPr>
        <w:t>plus</w:t>
      </w:r>
      <w:r w:rsidR="007738AC" w:rsidRPr="00252D28">
        <w:rPr>
          <w:sz w:val="24"/>
          <w:szCs w:val="24"/>
        </w:rPr>
        <w:t xml:space="preserve"> 5% of a GS-13 SAMHSA employee</w:t>
      </w:r>
      <w:r w:rsidR="00B863F9" w:rsidRPr="00252D28">
        <w:rPr>
          <w:sz w:val="24"/>
          <w:szCs w:val="24"/>
        </w:rPr>
        <w:t>’s (project officer’s) time</w:t>
      </w:r>
      <w:r w:rsidR="007738AC" w:rsidRPr="00252D28">
        <w:rPr>
          <w:sz w:val="24"/>
          <w:szCs w:val="24"/>
        </w:rPr>
        <w:t xml:space="preserve"> at $100,000 annual salary</w:t>
      </w:r>
      <w:r w:rsidR="00412291" w:rsidRPr="00252D28">
        <w:rPr>
          <w:sz w:val="24"/>
          <w:szCs w:val="24"/>
        </w:rPr>
        <w:t xml:space="preserve"> </w:t>
      </w:r>
      <w:r w:rsidR="007738AC" w:rsidRPr="00252D28">
        <w:rPr>
          <w:sz w:val="24"/>
          <w:szCs w:val="24"/>
        </w:rPr>
        <w:t>($5,000).</w:t>
      </w:r>
    </w:p>
    <w:p w:rsidR="00D26F9A" w:rsidRPr="00252D28" w:rsidRDefault="00D26F9A">
      <w:pPr>
        <w:pStyle w:val="BodyText"/>
        <w:rPr>
          <w:sz w:val="24"/>
          <w:szCs w:val="24"/>
        </w:rPr>
      </w:pPr>
    </w:p>
    <w:p w:rsidR="00D26F9A" w:rsidRPr="005F1DAC" w:rsidRDefault="00D26F9A">
      <w:pPr>
        <w:pStyle w:val="AbtHeadB"/>
        <w:rPr>
          <w:sz w:val="24"/>
          <w:szCs w:val="24"/>
        </w:rPr>
      </w:pPr>
      <w:bookmarkStart w:id="49" w:name="_Toc128543487"/>
      <w:bookmarkStart w:id="50" w:name="_Toc129770679"/>
      <w:bookmarkStart w:id="51" w:name="_Toc232589376"/>
      <w:r w:rsidRPr="005F1DAC">
        <w:rPr>
          <w:sz w:val="24"/>
          <w:szCs w:val="24"/>
        </w:rPr>
        <w:t>A.15.</w:t>
      </w:r>
      <w:r w:rsidRPr="005F1DAC">
        <w:rPr>
          <w:sz w:val="24"/>
          <w:szCs w:val="24"/>
        </w:rPr>
        <w:tab/>
        <w:t>Changes in Burden</w:t>
      </w:r>
      <w:bookmarkEnd w:id="49"/>
      <w:bookmarkEnd w:id="50"/>
      <w:bookmarkEnd w:id="51"/>
    </w:p>
    <w:p w:rsidR="00D26F9A" w:rsidRPr="00252D28" w:rsidRDefault="00B863F9">
      <w:pPr>
        <w:pStyle w:val="BodyText"/>
        <w:rPr>
          <w:sz w:val="24"/>
          <w:szCs w:val="24"/>
        </w:rPr>
      </w:pPr>
      <w:r w:rsidRPr="00252D28">
        <w:rPr>
          <w:sz w:val="24"/>
          <w:szCs w:val="24"/>
        </w:rPr>
        <w:t xml:space="preserve">This is a new data collection.  </w:t>
      </w:r>
    </w:p>
    <w:p w:rsidR="00D26F9A" w:rsidRPr="00252D28" w:rsidRDefault="00D26F9A">
      <w:pPr>
        <w:pStyle w:val="BodyText"/>
        <w:rPr>
          <w:sz w:val="24"/>
          <w:szCs w:val="24"/>
        </w:rPr>
      </w:pPr>
    </w:p>
    <w:p w:rsidR="00D26F9A" w:rsidRPr="005F1DAC" w:rsidRDefault="00D26F9A">
      <w:pPr>
        <w:pStyle w:val="AbtHeadB"/>
        <w:rPr>
          <w:sz w:val="24"/>
          <w:szCs w:val="24"/>
        </w:rPr>
      </w:pPr>
      <w:bookmarkStart w:id="52" w:name="_Toc128543488"/>
      <w:bookmarkStart w:id="53" w:name="_Toc129770680"/>
      <w:bookmarkStart w:id="54" w:name="_Toc232589377"/>
      <w:r w:rsidRPr="005F1DAC">
        <w:rPr>
          <w:sz w:val="24"/>
          <w:szCs w:val="24"/>
        </w:rPr>
        <w:t>A.16.</w:t>
      </w:r>
      <w:r w:rsidRPr="005F1DAC">
        <w:rPr>
          <w:sz w:val="24"/>
          <w:szCs w:val="24"/>
        </w:rPr>
        <w:tab/>
      </w:r>
      <w:bookmarkEnd w:id="52"/>
      <w:bookmarkEnd w:id="53"/>
      <w:bookmarkEnd w:id="54"/>
      <w:r w:rsidR="00512EDA" w:rsidRPr="005F1DAC">
        <w:rPr>
          <w:sz w:val="24"/>
          <w:szCs w:val="24"/>
        </w:rPr>
        <w:t>Time Schedule, Publication and Analysis Plans</w:t>
      </w:r>
    </w:p>
    <w:p w:rsidR="008351FA" w:rsidRPr="00252D28" w:rsidRDefault="00B863F9" w:rsidP="008351FA">
      <w:pPr>
        <w:pStyle w:val="BodyText"/>
        <w:rPr>
          <w:sz w:val="24"/>
          <w:szCs w:val="24"/>
        </w:rPr>
      </w:pPr>
      <w:r w:rsidRPr="00252D28">
        <w:rPr>
          <w:sz w:val="24"/>
          <w:szCs w:val="24"/>
        </w:rPr>
        <w:t>SAMHSA/CM</w:t>
      </w:r>
      <w:r w:rsidR="003419D8" w:rsidRPr="00252D28">
        <w:rPr>
          <w:sz w:val="24"/>
          <w:szCs w:val="24"/>
        </w:rPr>
        <w:t>H</w:t>
      </w:r>
      <w:r w:rsidRPr="00252D28">
        <w:rPr>
          <w:sz w:val="24"/>
          <w:szCs w:val="24"/>
        </w:rPr>
        <w:t>S will use the</w:t>
      </w:r>
      <w:r w:rsidR="008351FA" w:rsidRPr="00252D28">
        <w:rPr>
          <w:sz w:val="24"/>
          <w:szCs w:val="24"/>
        </w:rPr>
        <w:t xml:space="preserve"> survey data to analyze the following key issues:</w:t>
      </w:r>
    </w:p>
    <w:p w:rsidR="008351FA" w:rsidRPr="00252D28" w:rsidRDefault="008351FA" w:rsidP="008351FA">
      <w:pPr>
        <w:pStyle w:val="BodyText"/>
        <w:numPr>
          <w:ilvl w:val="0"/>
          <w:numId w:val="24"/>
        </w:numPr>
        <w:tabs>
          <w:tab w:val="clear" w:pos="720"/>
          <w:tab w:val="clear" w:pos="1080"/>
          <w:tab w:val="clear" w:pos="1440"/>
          <w:tab w:val="clear" w:pos="1800"/>
        </w:tabs>
        <w:rPr>
          <w:sz w:val="24"/>
          <w:szCs w:val="24"/>
        </w:rPr>
      </w:pPr>
      <w:r w:rsidRPr="00252D28">
        <w:rPr>
          <w:sz w:val="24"/>
          <w:szCs w:val="24"/>
        </w:rPr>
        <w:t xml:space="preserve">How widespread is the coverage of </w:t>
      </w:r>
      <w:r w:rsidR="00C17672">
        <w:rPr>
          <w:sz w:val="24"/>
          <w:szCs w:val="24"/>
        </w:rPr>
        <w:t xml:space="preserve">mental health and substance abuse </w:t>
      </w:r>
      <w:r w:rsidRPr="00252D28">
        <w:rPr>
          <w:sz w:val="24"/>
          <w:szCs w:val="24"/>
        </w:rPr>
        <w:t xml:space="preserve">EBPs in state Medicaid programs? What services have achieved broad acceptance, what services are lagging in adoption and why?  </w:t>
      </w:r>
    </w:p>
    <w:p w:rsidR="008351FA" w:rsidRPr="00252D28" w:rsidRDefault="008351FA" w:rsidP="008351FA">
      <w:pPr>
        <w:pStyle w:val="BodyText"/>
        <w:numPr>
          <w:ilvl w:val="0"/>
          <w:numId w:val="24"/>
        </w:numPr>
        <w:tabs>
          <w:tab w:val="clear" w:pos="720"/>
          <w:tab w:val="clear" w:pos="1080"/>
          <w:tab w:val="clear" w:pos="1440"/>
          <w:tab w:val="clear" w:pos="1800"/>
        </w:tabs>
        <w:rPr>
          <w:sz w:val="24"/>
          <w:szCs w:val="24"/>
        </w:rPr>
      </w:pPr>
      <w:r w:rsidRPr="00252D28">
        <w:rPr>
          <w:sz w:val="24"/>
          <w:szCs w:val="24"/>
        </w:rPr>
        <w:t>How do state Medicaid programs seek input and recommendations on evidence-based practices?  How do these input structures support EBP implementation? For early adopters and leading states, what are the lessons learned?</w:t>
      </w:r>
    </w:p>
    <w:p w:rsidR="008351FA" w:rsidRPr="00252D28" w:rsidRDefault="008351FA" w:rsidP="008351FA">
      <w:pPr>
        <w:pStyle w:val="BodyText"/>
        <w:numPr>
          <w:ilvl w:val="0"/>
          <w:numId w:val="24"/>
        </w:numPr>
        <w:tabs>
          <w:tab w:val="clear" w:pos="720"/>
          <w:tab w:val="clear" w:pos="1080"/>
          <w:tab w:val="clear" w:pos="1440"/>
          <w:tab w:val="clear" w:pos="1800"/>
        </w:tabs>
        <w:rPr>
          <w:sz w:val="24"/>
          <w:szCs w:val="24"/>
        </w:rPr>
      </w:pPr>
      <w:r w:rsidRPr="00252D28">
        <w:rPr>
          <w:sz w:val="24"/>
          <w:szCs w:val="24"/>
        </w:rPr>
        <w:t>How are states incorporating EBPs into their state Medicaid plans? What are the relative benefits in each of the identified options?</w:t>
      </w:r>
    </w:p>
    <w:p w:rsidR="008351FA" w:rsidRPr="00252D28" w:rsidRDefault="008351FA" w:rsidP="008351FA">
      <w:pPr>
        <w:pStyle w:val="BodyText"/>
        <w:numPr>
          <w:ilvl w:val="0"/>
          <w:numId w:val="24"/>
        </w:numPr>
        <w:tabs>
          <w:tab w:val="clear" w:pos="720"/>
          <w:tab w:val="clear" w:pos="1080"/>
          <w:tab w:val="clear" w:pos="1440"/>
          <w:tab w:val="clear" w:pos="1800"/>
        </w:tabs>
        <w:rPr>
          <w:sz w:val="24"/>
          <w:szCs w:val="24"/>
        </w:rPr>
      </w:pPr>
      <w:r w:rsidRPr="00252D28">
        <w:rPr>
          <w:sz w:val="24"/>
          <w:szCs w:val="24"/>
        </w:rPr>
        <w:t>How do states best support EBPs in a managed care environment? Is model contract language emerging?  What are the challenges in the fee-for-service delivery systems?</w:t>
      </w:r>
    </w:p>
    <w:p w:rsidR="008351FA" w:rsidRPr="00252D28" w:rsidRDefault="008351FA" w:rsidP="008351FA">
      <w:pPr>
        <w:pStyle w:val="BodyText"/>
        <w:numPr>
          <w:ilvl w:val="0"/>
          <w:numId w:val="24"/>
        </w:numPr>
        <w:tabs>
          <w:tab w:val="clear" w:pos="720"/>
          <w:tab w:val="clear" w:pos="1080"/>
          <w:tab w:val="clear" w:pos="1440"/>
          <w:tab w:val="clear" w:pos="1800"/>
        </w:tabs>
        <w:rPr>
          <w:sz w:val="24"/>
          <w:szCs w:val="24"/>
        </w:rPr>
      </w:pPr>
      <w:r w:rsidRPr="00252D28">
        <w:rPr>
          <w:sz w:val="24"/>
          <w:szCs w:val="24"/>
        </w:rPr>
        <w:t xml:space="preserve">How do state Medicaid programs pay for EBPs?  What challenges do states report in pooling resources with other funding streams?  What are successful blending/braiding models that can be disseminated to better support these practices through Medicaid?  What are states primary concerns/barriers about funding these services? </w:t>
      </w:r>
    </w:p>
    <w:p w:rsidR="008351FA" w:rsidRPr="00252D28" w:rsidRDefault="008351FA" w:rsidP="008351FA">
      <w:pPr>
        <w:pStyle w:val="BodyText"/>
        <w:numPr>
          <w:ilvl w:val="0"/>
          <w:numId w:val="24"/>
        </w:numPr>
        <w:tabs>
          <w:tab w:val="clear" w:pos="720"/>
          <w:tab w:val="clear" w:pos="1080"/>
          <w:tab w:val="clear" w:pos="1440"/>
          <w:tab w:val="clear" w:pos="1800"/>
        </w:tabs>
        <w:rPr>
          <w:sz w:val="24"/>
          <w:szCs w:val="24"/>
        </w:rPr>
      </w:pPr>
      <w:r w:rsidRPr="00252D28">
        <w:rPr>
          <w:sz w:val="24"/>
          <w:szCs w:val="24"/>
        </w:rPr>
        <w:t>In states that cover EBPs in their Medicaid program, are these services accessible?  How is eligibility/medical necessity determined? How are they managed?</w:t>
      </w:r>
    </w:p>
    <w:p w:rsidR="008351FA" w:rsidRPr="00252D28" w:rsidRDefault="008351FA" w:rsidP="008351FA">
      <w:pPr>
        <w:pStyle w:val="BodyText"/>
        <w:numPr>
          <w:ilvl w:val="0"/>
          <w:numId w:val="24"/>
        </w:numPr>
        <w:tabs>
          <w:tab w:val="clear" w:pos="720"/>
          <w:tab w:val="clear" w:pos="1080"/>
          <w:tab w:val="clear" w:pos="1440"/>
          <w:tab w:val="clear" w:pos="1800"/>
        </w:tabs>
        <w:rPr>
          <w:sz w:val="24"/>
          <w:szCs w:val="24"/>
        </w:rPr>
      </w:pPr>
      <w:r w:rsidRPr="00252D28">
        <w:rPr>
          <w:sz w:val="24"/>
          <w:szCs w:val="24"/>
        </w:rPr>
        <w:t>How do states provide sufficient coverage of implementation and operations to assure fidelity to the program standards that tie to effectiveness?</w:t>
      </w:r>
    </w:p>
    <w:p w:rsidR="008351FA" w:rsidRPr="00252D28" w:rsidRDefault="008351FA" w:rsidP="008351FA">
      <w:pPr>
        <w:pStyle w:val="BodyText"/>
        <w:numPr>
          <w:ilvl w:val="0"/>
          <w:numId w:val="24"/>
        </w:numPr>
        <w:tabs>
          <w:tab w:val="clear" w:pos="720"/>
          <w:tab w:val="clear" w:pos="1080"/>
          <w:tab w:val="clear" w:pos="1440"/>
          <w:tab w:val="clear" w:pos="1800"/>
        </w:tabs>
        <w:rPr>
          <w:sz w:val="24"/>
          <w:szCs w:val="24"/>
        </w:rPr>
      </w:pPr>
      <w:r w:rsidRPr="00252D28">
        <w:rPr>
          <w:sz w:val="24"/>
          <w:szCs w:val="24"/>
        </w:rPr>
        <w:t>How do states track quality and fidelity measures?  Is there model licensing, contract, regulatory language that supports fidelity to the models?</w:t>
      </w:r>
    </w:p>
    <w:p w:rsidR="005662FB" w:rsidRPr="00252D28" w:rsidRDefault="005662FB" w:rsidP="005662FB">
      <w:pPr>
        <w:pStyle w:val="BodyText"/>
        <w:rPr>
          <w:sz w:val="24"/>
          <w:szCs w:val="24"/>
        </w:rPr>
      </w:pPr>
    </w:p>
    <w:p w:rsidR="009C611E" w:rsidRPr="00252D28" w:rsidRDefault="00B863F9" w:rsidP="008351FA">
      <w:pPr>
        <w:pStyle w:val="BodyText"/>
        <w:rPr>
          <w:sz w:val="24"/>
          <w:szCs w:val="24"/>
        </w:rPr>
      </w:pPr>
      <w:r w:rsidRPr="00252D28">
        <w:rPr>
          <w:sz w:val="24"/>
          <w:szCs w:val="24"/>
        </w:rPr>
        <w:t xml:space="preserve">The data will also inform the development of </w:t>
      </w:r>
      <w:r w:rsidR="008351FA" w:rsidRPr="00252D28">
        <w:rPr>
          <w:sz w:val="24"/>
          <w:szCs w:val="24"/>
        </w:rPr>
        <w:t xml:space="preserve">EBP Implementation Reports that describe the selected practices and provide information and guidance on the adoption and reimbursement of these practices in State Medicaid programs. </w:t>
      </w:r>
      <w:r w:rsidR="003419D8" w:rsidRPr="00252D28">
        <w:rPr>
          <w:sz w:val="24"/>
          <w:szCs w:val="24"/>
        </w:rPr>
        <w:t>SAMHSA/CMHS</w:t>
      </w:r>
      <w:r w:rsidR="008351FA" w:rsidRPr="00252D28">
        <w:rPr>
          <w:sz w:val="24"/>
          <w:szCs w:val="24"/>
        </w:rPr>
        <w:t xml:space="preserve"> anticipate</w:t>
      </w:r>
      <w:r w:rsidR="002565ED" w:rsidRPr="00252D28">
        <w:rPr>
          <w:sz w:val="24"/>
          <w:szCs w:val="24"/>
        </w:rPr>
        <w:t>s</w:t>
      </w:r>
      <w:r w:rsidR="008351FA" w:rsidRPr="00252D28">
        <w:rPr>
          <w:sz w:val="24"/>
          <w:szCs w:val="24"/>
        </w:rPr>
        <w:t xml:space="preserve"> the following products will be developed as a result of survey data analysis:</w:t>
      </w:r>
    </w:p>
    <w:p w:rsidR="008351FA" w:rsidRPr="00252D28" w:rsidRDefault="008351FA" w:rsidP="00333F93">
      <w:pPr>
        <w:pStyle w:val="BodyText"/>
        <w:numPr>
          <w:ilvl w:val="0"/>
          <w:numId w:val="25"/>
        </w:numPr>
        <w:tabs>
          <w:tab w:val="clear" w:pos="1080"/>
          <w:tab w:val="clear" w:pos="1440"/>
          <w:tab w:val="clear" w:pos="1800"/>
        </w:tabs>
        <w:rPr>
          <w:sz w:val="24"/>
          <w:szCs w:val="24"/>
        </w:rPr>
      </w:pPr>
      <w:r w:rsidRPr="00252D28">
        <w:rPr>
          <w:sz w:val="24"/>
          <w:szCs w:val="24"/>
        </w:rPr>
        <w:t>Survey Significant Findings and Themes:  This brief will provide</w:t>
      </w:r>
      <w:r w:rsidR="00AB7234" w:rsidRPr="00252D28">
        <w:rPr>
          <w:sz w:val="24"/>
          <w:szCs w:val="24"/>
        </w:rPr>
        <w:t xml:space="preserve"> an overview of survey findings</w:t>
      </w:r>
      <w:r w:rsidRPr="00252D28">
        <w:rPr>
          <w:sz w:val="24"/>
          <w:szCs w:val="24"/>
        </w:rPr>
        <w:t xml:space="preserve"> </w:t>
      </w:r>
      <w:r w:rsidR="00AB7234" w:rsidRPr="00252D28">
        <w:rPr>
          <w:sz w:val="24"/>
          <w:szCs w:val="24"/>
        </w:rPr>
        <w:t>around</w:t>
      </w:r>
      <w:r w:rsidRPr="00252D28">
        <w:rPr>
          <w:sz w:val="24"/>
          <w:szCs w:val="24"/>
        </w:rPr>
        <w:t xml:space="preserve"> </w:t>
      </w:r>
      <w:r w:rsidR="00AB7234" w:rsidRPr="00252D28">
        <w:rPr>
          <w:sz w:val="24"/>
          <w:szCs w:val="24"/>
        </w:rPr>
        <w:t>several</w:t>
      </w:r>
      <w:r w:rsidRPr="00252D28">
        <w:rPr>
          <w:sz w:val="24"/>
          <w:szCs w:val="24"/>
        </w:rPr>
        <w:t xml:space="preserve"> themes</w:t>
      </w:r>
      <w:r w:rsidR="00AB7234" w:rsidRPr="00252D28">
        <w:rPr>
          <w:sz w:val="24"/>
          <w:szCs w:val="24"/>
        </w:rPr>
        <w:t xml:space="preserve">. </w:t>
      </w:r>
      <w:r w:rsidR="003419D8" w:rsidRPr="00252D28">
        <w:rPr>
          <w:sz w:val="24"/>
          <w:szCs w:val="24"/>
        </w:rPr>
        <w:t>SAMHSA/CMHS</w:t>
      </w:r>
      <w:r w:rsidRPr="00252D28">
        <w:rPr>
          <w:sz w:val="24"/>
          <w:szCs w:val="24"/>
        </w:rPr>
        <w:t xml:space="preserve"> anticipates that major items of interest will include a discussion of state evidence-based practice advisory and stakeholder structures, and an analysis of state reimbursement strategies to support EBPs.</w:t>
      </w:r>
    </w:p>
    <w:p w:rsidR="008351FA" w:rsidRPr="00252D28" w:rsidRDefault="008351FA" w:rsidP="00333F93">
      <w:pPr>
        <w:pStyle w:val="BodyText"/>
        <w:numPr>
          <w:ilvl w:val="0"/>
          <w:numId w:val="25"/>
        </w:numPr>
        <w:tabs>
          <w:tab w:val="clear" w:pos="1080"/>
          <w:tab w:val="clear" w:pos="1440"/>
          <w:tab w:val="clear" w:pos="1800"/>
        </w:tabs>
        <w:rPr>
          <w:sz w:val="24"/>
          <w:szCs w:val="24"/>
        </w:rPr>
      </w:pPr>
      <w:r w:rsidRPr="00252D28">
        <w:rPr>
          <w:sz w:val="24"/>
          <w:szCs w:val="24"/>
        </w:rPr>
        <w:t xml:space="preserve">Internal Report:  Using survey data, </w:t>
      </w:r>
      <w:r w:rsidR="00B863F9" w:rsidRPr="00252D28">
        <w:rPr>
          <w:sz w:val="24"/>
          <w:szCs w:val="24"/>
        </w:rPr>
        <w:t>the contractor</w:t>
      </w:r>
      <w:r w:rsidRPr="00252D28">
        <w:rPr>
          <w:sz w:val="24"/>
          <w:szCs w:val="24"/>
        </w:rPr>
        <w:t xml:space="preserve"> will generate an internal report that will guide project technical assistance efforts.  Analysis of survey data will allow project partners to better understand the implementation challenges faced by states, and to target information and materials more effectively to those needs.</w:t>
      </w:r>
    </w:p>
    <w:p w:rsidR="00333F93" w:rsidRPr="00252D28" w:rsidRDefault="008351FA" w:rsidP="00333F93">
      <w:pPr>
        <w:pStyle w:val="BodyText"/>
        <w:numPr>
          <w:ilvl w:val="0"/>
          <w:numId w:val="25"/>
        </w:numPr>
        <w:tabs>
          <w:tab w:val="clear" w:pos="1080"/>
          <w:tab w:val="clear" w:pos="1440"/>
          <w:tab w:val="clear" w:pos="1800"/>
        </w:tabs>
        <w:rPr>
          <w:sz w:val="24"/>
          <w:szCs w:val="24"/>
        </w:rPr>
      </w:pPr>
      <w:r w:rsidRPr="00252D28">
        <w:rPr>
          <w:sz w:val="24"/>
          <w:szCs w:val="24"/>
        </w:rPr>
        <w:t xml:space="preserve">Web site tools and resources:  The survey data, significant findings analysis and internal brief will inform the development of a series of tools and resources that will be available to states via the </w:t>
      </w:r>
      <w:r w:rsidR="00B863F9" w:rsidRPr="00252D28">
        <w:rPr>
          <w:sz w:val="24"/>
          <w:szCs w:val="24"/>
        </w:rPr>
        <w:t>project webpage.  T</w:t>
      </w:r>
      <w:r w:rsidRPr="00252D28">
        <w:rPr>
          <w:sz w:val="24"/>
          <w:szCs w:val="24"/>
        </w:rPr>
        <w:t>hese tools may include best policy practices to support EBPs, model licensing, contract and/or regulatory language, and billing FAQs.</w:t>
      </w:r>
    </w:p>
    <w:p w:rsidR="00333F93" w:rsidRPr="00252D28" w:rsidRDefault="00333F93" w:rsidP="00333F93">
      <w:pPr>
        <w:pStyle w:val="BodyText"/>
        <w:tabs>
          <w:tab w:val="clear" w:pos="720"/>
          <w:tab w:val="clear" w:pos="1080"/>
          <w:tab w:val="clear" w:pos="1440"/>
          <w:tab w:val="clear" w:pos="1800"/>
        </w:tabs>
        <w:rPr>
          <w:sz w:val="24"/>
          <w:szCs w:val="24"/>
        </w:rPr>
      </w:pPr>
    </w:p>
    <w:p w:rsidR="00D26F9A" w:rsidRPr="005F1DAC" w:rsidRDefault="00D26F9A">
      <w:pPr>
        <w:pStyle w:val="AbtHeadB"/>
        <w:rPr>
          <w:sz w:val="24"/>
          <w:szCs w:val="24"/>
        </w:rPr>
      </w:pPr>
      <w:bookmarkStart w:id="55" w:name="_Toc128543489"/>
      <w:bookmarkStart w:id="56" w:name="_Toc129770681"/>
      <w:bookmarkStart w:id="57" w:name="_Toc232589378"/>
      <w:r w:rsidRPr="005F1DAC">
        <w:rPr>
          <w:sz w:val="24"/>
          <w:szCs w:val="24"/>
        </w:rPr>
        <w:t>A.17.</w:t>
      </w:r>
      <w:r w:rsidRPr="005F1DAC">
        <w:rPr>
          <w:sz w:val="24"/>
          <w:szCs w:val="24"/>
        </w:rPr>
        <w:tab/>
      </w:r>
      <w:bookmarkEnd w:id="55"/>
      <w:bookmarkEnd w:id="56"/>
      <w:bookmarkEnd w:id="57"/>
      <w:r w:rsidR="00512EDA" w:rsidRPr="005F1DAC">
        <w:rPr>
          <w:sz w:val="24"/>
          <w:szCs w:val="24"/>
        </w:rPr>
        <w:t>Display of Expiration Date</w:t>
      </w:r>
    </w:p>
    <w:p w:rsidR="00D26F9A" w:rsidRPr="00252D28" w:rsidRDefault="003B4FF1">
      <w:pPr>
        <w:pStyle w:val="BodyText"/>
        <w:rPr>
          <w:sz w:val="24"/>
          <w:szCs w:val="24"/>
        </w:rPr>
      </w:pPr>
      <w:r w:rsidRPr="00252D28">
        <w:rPr>
          <w:sz w:val="24"/>
          <w:szCs w:val="24"/>
        </w:rPr>
        <w:t>The expiration date will be displayed.</w:t>
      </w:r>
    </w:p>
    <w:p w:rsidR="00D26F9A" w:rsidRPr="00252D28" w:rsidRDefault="00D26F9A">
      <w:pPr>
        <w:pStyle w:val="BodyText"/>
        <w:rPr>
          <w:sz w:val="24"/>
          <w:szCs w:val="24"/>
        </w:rPr>
      </w:pPr>
    </w:p>
    <w:p w:rsidR="00D26F9A" w:rsidRPr="005F1DAC" w:rsidRDefault="00D26F9A">
      <w:pPr>
        <w:pStyle w:val="AbtHeadB"/>
        <w:rPr>
          <w:sz w:val="24"/>
          <w:szCs w:val="24"/>
        </w:rPr>
      </w:pPr>
      <w:bookmarkStart w:id="58" w:name="_Toc128543490"/>
      <w:bookmarkStart w:id="59" w:name="_Toc129770682"/>
      <w:bookmarkStart w:id="60" w:name="_Toc232589379"/>
      <w:r w:rsidRPr="005F1DAC">
        <w:rPr>
          <w:sz w:val="24"/>
          <w:szCs w:val="24"/>
        </w:rPr>
        <w:t>A.18.</w:t>
      </w:r>
      <w:r w:rsidRPr="005F1DAC">
        <w:rPr>
          <w:sz w:val="24"/>
          <w:szCs w:val="24"/>
        </w:rPr>
        <w:tab/>
      </w:r>
      <w:bookmarkEnd w:id="58"/>
      <w:bookmarkEnd w:id="59"/>
      <w:bookmarkEnd w:id="60"/>
      <w:r w:rsidR="00512EDA" w:rsidRPr="005F1DAC">
        <w:rPr>
          <w:sz w:val="24"/>
          <w:szCs w:val="24"/>
        </w:rPr>
        <w:t>Exceptions to Certification Statement</w:t>
      </w:r>
    </w:p>
    <w:p w:rsidR="00D26F9A" w:rsidRPr="00252D28" w:rsidRDefault="00D26F9A">
      <w:pPr>
        <w:pStyle w:val="BodyText"/>
        <w:rPr>
          <w:sz w:val="24"/>
          <w:szCs w:val="24"/>
        </w:rPr>
      </w:pPr>
      <w:r w:rsidRPr="00252D28">
        <w:rPr>
          <w:sz w:val="24"/>
          <w:szCs w:val="24"/>
        </w:rPr>
        <w:t xml:space="preserve">This submission describing data collection requests no exceptions to the Certificate for Paperwork Reduction Act (5 </w:t>
      </w:r>
      <w:proofErr w:type="spellStart"/>
      <w:r w:rsidRPr="00252D28">
        <w:rPr>
          <w:sz w:val="24"/>
          <w:szCs w:val="24"/>
        </w:rPr>
        <w:t>cfr</w:t>
      </w:r>
      <w:proofErr w:type="spellEnd"/>
      <w:r w:rsidRPr="00252D28">
        <w:rPr>
          <w:sz w:val="24"/>
          <w:szCs w:val="24"/>
        </w:rPr>
        <w:t xml:space="preserve"> 1320.9). </w:t>
      </w:r>
    </w:p>
    <w:p w:rsidR="00D26F9A" w:rsidRPr="00252D28" w:rsidRDefault="00D26F9A" w:rsidP="00252D28">
      <w:pPr>
        <w:pStyle w:val="AbtHeadB"/>
      </w:pPr>
      <w:r w:rsidRPr="00252D28">
        <w:rPr>
          <w:sz w:val="24"/>
          <w:szCs w:val="24"/>
        </w:rPr>
        <w:br w:type="page"/>
      </w:r>
      <w:bookmarkStart w:id="61" w:name="_Toc128543491"/>
      <w:bookmarkStart w:id="62" w:name="_Toc129770683"/>
      <w:bookmarkStart w:id="63" w:name="_Toc232589380"/>
      <w:r w:rsidRPr="00252D28">
        <w:t>B.</w:t>
      </w:r>
      <w:r w:rsidRPr="00252D28">
        <w:tab/>
      </w:r>
      <w:bookmarkEnd w:id="61"/>
      <w:bookmarkEnd w:id="62"/>
      <w:bookmarkEnd w:id="63"/>
      <w:r w:rsidR="00512EDA" w:rsidRPr="00252D28">
        <w:t>Collections of Information Employing Statistical Methods</w:t>
      </w:r>
    </w:p>
    <w:p w:rsidR="00D26F9A" w:rsidRPr="005F1DAC" w:rsidRDefault="00D26F9A">
      <w:pPr>
        <w:pStyle w:val="AbtHeadB"/>
        <w:rPr>
          <w:sz w:val="24"/>
          <w:szCs w:val="24"/>
        </w:rPr>
      </w:pPr>
      <w:bookmarkStart w:id="64" w:name="_Toc128543492"/>
      <w:bookmarkStart w:id="65" w:name="_Toc129770684"/>
      <w:bookmarkStart w:id="66" w:name="_Toc232589381"/>
      <w:r w:rsidRPr="005F1DAC">
        <w:rPr>
          <w:sz w:val="24"/>
          <w:szCs w:val="24"/>
        </w:rPr>
        <w:t>B.1.</w:t>
      </w:r>
      <w:r w:rsidRPr="005F1DAC">
        <w:rPr>
          <w:sz w:val="24"/>
          <w:szCs w:val="24"/>
        </w:rPr>
        <w:tab/>
      </w:r>
      <w:bookmarkEnd w:id="64"/>
      <w:bookmarkEnd w:id="65"/>
      <w:bookmarkEnd w:id="66"/>
      <w:r w:rsidR="00512EDA" w:rsidRPr="005F1DAC">
        <w:rPr>
          <w:sz w:val="24"/>
          <w:szCs w:val="24"/>
        </w:rPr>
        <w:t>Respondent Universe and Sampling Methods</w:t>
      </w:r>
    </w:p>
    <w:p w:rsidR="00D26F9A" w:rsidRPr="00252D28" w:rsidRDefault="00387C92">
      <w:pPr>
        <w:pStyle w:val="BodyText"/>
        <w:rPr>
          <w:sz w:val="24"/>
          <w:szCs w:val="24"/>
        </w:rPr>
      </w:pPr>
      <w:r w:rsidRPr="00252D28">
        <w:rPr>
          <w:sz w:val="24"/>
          <w:szCs w:val="24"/>
        </w:rPr>
        <w:t>The</w:t>
      </w:r>
      <w:r w:rsidR="00D26F9A" w:rsidRPr="00252D28">
        <w:rPr>
          <w:sz w:val="24"/>
          <w:szCs w:val="24"/>
        </w:rPr>
        <w:t xml:space="preserve"> universe of </w:t>
      </w:r>
      <w:r w:rsidR="00973EAC" w:rsidRPr="00252D28">
        <w:rPr>
          <w:sz w:val="24"/>
          <w:szCs w:val="24"/>
        </w:rPr>
        <w:t>51</w:t>
      </w:r>
      <w:r w:rsidRPr="00252D28">
        <w:rPr>
          <w:sz w:val="24"/>
          <w:szCs w:val="24"/>
        </w:rPr>
        <w:t xml:space="preserve"> directors of state Medicaid </w:t>
      </w:r>
      <w:r w:rsidR="00321445" w:rsidRPr="00252D28">
        <w:rPr>
          <w:sz w:val="24"/>
          <w:szCs w:val="24"/>
        </w:rPr>
        <w:t>program</w:t>
      </w:r>
      <w:r w:rsidRPr="00252D28">
        <w:rPr>
          <w:sz w:val="24"/>
          <w:szCs w:val="24"/>
        </w:rPr>
        <w:t xml:space="preserve">s located in every </w:t>
      </w:r>
      <w:smartTag w:uri="urn:schemas-microsoft-com:office:smarttags" w:element="country-region">
        <w:r w:rsidRPr="00252D28">
          <w:rPr>
            <w:sz w:val="24"/>
            <w:szCs w:val="24"/>
          </w:rPr>
          <w:t>U.S.</w:t>
        </w:r>
      </w:smartTag>
      <w:r w:rsidRPr="00252D28">
        <w:rPr>
          <w:sz w:val="24"/>
          <w:szCs w:val="24"/>
        </w:rPr>
        <w:t xml:space="preserve"> state </w:t>
      </w:r>
      <w:r w:rsidR="00973EAC" w:rsidRPr="00252D28">
        <w:rPr>
          <w:sz w:val="24"/>
          <w:szCs w:val="24"/>
        </w:rPr>
        <w:t xml:space="preserve">and the </w:t>
      </w:r>
      <w:smartTag w:uri="urn:schemas-microsoft-com:office:smarttags" w:element="State">
        <w:smartTag w:uri="urn:schemas-microsoft-com:office:smarttags" w:element="place">
          <w:r w:rsidR="00973EAC" w:rsidRPr="00252D28">
            <w:rPr>
              <w:sz w:val="24"/>
              <w:szCs w:val="24"/>
            </w:rPr>
            <w:t>District of Columbia</w:t>
          </w:r>
        </w:smartTag>
      </w:smartTag>
      <w:r w:rsidR="00973EAC" w:rsidRPr="00252D28">
        <w:rPr>
          <w:sz w:val="24"/>
          <w:szCs w:val="24"/>
        </w:rPr>
        <w:t xml:space="preserve"> </w:t>
      </w:r>
      <w:r w:rsidRPr="00252D28">
        <w:rPr>
          <w:sz w:val="24"/>
          <w:szCs w:val="24"/>
        </w:rPr>
        <w:t>will be surveyed for this data collection</w:t>
      </w:r>
      <w:r w:rsidR="00D26F9A" w:rsidRPr="00252D28">
        <w:rPr>
          <w:sz w:val="24"/>
          <w:szCs w:val="24"/>
        </w:rPr>
        <w:t xml:space="preserve">. </w:t>
      </w:r>
      <w:r w:rsidRPr="00252D28">
        <w:rPr>
          <w:sz w:val="24"/>
          <w:szCs w:val="24"/>
        </w:rPr>
        <w:t>No additional sampling will be used to select potential respondents.</w:t>
      </w:r>
    </w:p>
    <w:p w:rsidR="00D26F9A" w:rsidRPr="00252D28" w:rsidRDefault="00D26F9A">
      <w:pPr>
        <w:pStyle w:val="BodyText"/>
        <w:rPr>
          <w:sz w:val="24"/>
          <w:szCs w:val="24"/>
        </w:rPr>
      </w:pPr>
    </w:p>
    <w:p w:rsidR="00D26F9A" w:rsidRPr="005F1DAC" w:rsidRDefault="00D26F9A">
      <w:pPr>
        <w:pStyle w:val="AbtHeadB"/>
        <w:rPr>
          <w:sz w:val="24"/>
          <w:szCs w:val="24"/>
        </w:rPr>
      </w:pPr>
      <w:bookmarkStart w:id="67" w:name="_Toc128543493"/>
      <w:bookmarkStart w:id="68" w:name="_Toc129770685"/>
      <w:bookmarkStart w:id="69" w:name="_Toc232589382"/>
      <w:r w:rsidRPr="005F1DAC">
        <w:rPr>
          <w:sz w:val="24"/>
          <w:szCs w:val="24"/>
        </w:rPr>
        <w:t>B.2.</w:t>
      </w:r>
      <w:r w:rsidRPr="005F1DAC">
        <w:rPr>
          <w:sz w:val="24"/>
          <w:szCs w:val="24"/>
        </w:rPr>
        <w:tab/>
      </w:r>
      <w:bookmarkEnd w:id="67"/>
      <w:bookmarkEnd w:id="68"/>
      <w:bookmarkEnd w:id="69"/>
      <w:r w:rsidR="00512EDA" w:rsidRPr="005F1DAC">
        <w:rPr>
          <w:sz w:val="24"/>
          <w:szCs w:val="24"/>
        </w:rPr>
        <w:t>Information Collection Procedures</w:t>
      </w:r>
    </w:p>
    <w:p w:rsidR="005F1DAC" w:rsidRPr="00252D28" w:rsidRDefault="004760EF">
      <w:pPr>
        <w:pStyle w:val="BodyText"/>
        <w:rPr>
          <w:sz w:val="24"/>
          <w:szCs w:val="24"/>
        </w:rPr>
      </w:pPr>
      <w:r w:rsidRPr="00252D28">
        <w:rPr>
          <w:sz w:val="24"/>
          <w:szCs w:val="24"/>
        </w:rPr>
        <w:t>The n</w:t>
      </w:r>
      <w:r w:rsidR="00387C92" w:rsidRPr="00252D28">
        <w:rPr>
          <w:sz w:val="24"/>
          <w:szCs w:val="24"/>
        </w:rPr>
        <w:t xml:space="preserve">ames of state </w:t>
      </w:r>
      <w:r w:rsidR="005F1DAC" w:rsidRPr="00252D28">
        <w:rPr>
          <w:sz w:val="24"/>
          <w:szCs w:val="24"/>
        </w:rPr>
        <w:t xml:space="preserve">Medicaid </w:t>
      </w:r>
      <w:r w:rsidR="00387C92" w:rsidRPr="00252D28">
        <w:rPr>
          <w:sz w:val="24"/>
          <w:szCs w:val="24"/>
        </w:rPr>
        <w:t xml:space="preserve">directors will be obtained from </w:t>
      </w:r>
      <w:r w:rsidR="005F1DAC" w:rsidRPr="00252D28">
        <w:rPr>
          <w:sz w:val="24"/>
          <w:szCs w:val="24"/>
        </w:rPr>
        <w:t>SAMHSA’s contractor, who maintain</w:t>
      </w:r>
      <w:r w:rsidR="007C72BB" w:rsidRPr="00252D28">
        <w:rPr>
          <w:sz w:val="24"/>
          <w:szCs w:val="24"/>
        </w:rPr>
        <w:t>s</w:t>
      </w:r>
      <w:r w:rsidR="005F1DAC" w:rsidRPr="00252D28">
        <w:rPr>
          <w:sz w:val="24"/>
          <w:szCs w:val="24"/>
        </w:rPr>
        <w:t xml:space="preserve"> and continuously update </w:t>
      </w:r>
      <w:r w:rsidR="00AB7234" w:rsidRPr="00252D28">
        <w:rPr>
          <w:sz w:val="24"/>
          <w:szCs w:val="24"/>
        </w:rPr>
        <w:t xml:space="preserve">lists of the directors of all state agencies and their contact information. </w:t>
      </w:r>
      <w:r w:rsidR="005F1DAC" w:rsidRPr="00252D28">
        <w:rPr>
          <w:sz w:val="24"/>
          <w:szCs w:val="24"/>
        </w:rPr>
        <w:t xml:space="preserve"> </w:t>
      </w:r>
    </w:p>
    <w:p w:rsidR="005F1DAC" w:rsidRPr="00252D28" w:rsidRDefault="005F1DAC">
      <w:pPr>
        <w:pStyle w:val="BodyText"/>
        <w:rPr>
          <w:sz w:val="24"/>
          <w:szCs w:val="24"/>
        </w:rPr>
      </w:pPr>
    </w:p>
    <w:p w:rsidR="00D26F9A" w:rsidRPr="00252D28" w:rsidRDefault="005F1DAC">
      <w:pPr>
        <w:pStyle w:val="BodyText"/>
        <w:rPr>
          <w:sz w:val="24"/>
          <w:szCs w:val="24"/>
        </w:rPr>
      </w:pPr>
      <w:r w:rsidRPr="00252D28">
        <w:rPr>
          <w:sz w:val="24"/>
          <w:szCs w:val="24"/>
        </w:rPr>
        <w:t>A</w:t>
      </w:r>
      <w:r w:rsidR="00D26F9A" w:rsidRPr="00252D28">
        <w:rPr>
          <w:sz w:val="24"/>
          <w:szCs w:val="24"/>
        </w:rPr>
        <w:t xml:space="preserve"> self-administered survey will be distributed to </w:t>
      </w:r>
      <w:r w:rsidR="002565ED" w:rsidRPr="00252D28">
        <w:rPr>
          <w:sz w:val="24"/>
          <w:szCs w:val="24"/>
        </w:rPr>
        <w:t xml:space="preserve">Medicaid Directors in the 50 states and the </w:t>
      </w:r>
      <w:smartTag w:uri="urn:schemas-microsoft-com:office:smarttags" w:element="place">
        <w:smartTag w:uri="urn:schemas-microsoft-com:office:smarttags" w:element="State">
          <w:r w:rsidR="002565ED" w:rsidRPr="00252D28">
            <w:rPr>
              <w:sz w:val="24"/>
              <w:szCs w:val="24"/>
            </w:rPr>
            <w:t>District of Columbia</w:t>
          </w:r>
        </w:smartTag>
      </w:smartTag>
      <w:r w:rsidR="00D26F9A" w:rsidRPr="00252D28">
        <w:rPr>
          <w:sz w:val="24"/>
          <w:szCs w:val="24"/>
        </w:rPr>
        <w:t xml:space="preserve">.  </w:t>
      </w:r>
      <w:r w:rsidR="00DF598D" w:rsidRPr="00252D28">
        <w:rPr>
          <w:sz w:val="24"/>
          <w:szCs w:val="24"/>
        </w:rPr>
        <w:t>In order to be the least burdensome to sites</w:t>
      </w:r>
      <w:r w:rsidR="00D26F9A" w:rsidRPr="00252D28">
        <w:rPr>
          <w:sz w:val="24"/>
          <w:szCs w:val="24"/>
        </w:rPr>
        <w:t xml:space="preserve">, the surveys will be distributed and collected </w:t>
      </w:r>
      <w:r w:rsidR="00DF598D" w:rsidRPr="00252D28">
        <w:rPr>
          <w:sz w:val="24"/>
          <w:szCs w:val="24"/>
        </w:rPr>
        <w:t>via email</w:t>
      </w:r>
      <w:r w:rsidR="00D26F9A" w:rsidRPr="00252D28">
        <w:rPr>
          <w:sz w:val="24"/>
          <w:szCs w:val="24"/>
        </w:rPr>
        <w:t>.  Whenever possible, an ele</w:t>
      </w:r>
      <w:r w:rsidR="00387C92" w:rsidRPr="00252D28">
        <w:rPr>
          <w:sz w:val="24"/>
          <w:szCs w:val="24"/>
        </w:rPr>
        <w:t xml:space="preserve">ctronic version of the </w:t>
      </w:r>
      <w:r w:rsidR="00D26F9A" w:rsidRPr="00252D28">
        <w:rPr>
          <w:sz w:val="24"/>
          <w:szCs w:val="24"/>
        </w:rPr>
        <w:t xml:space="preserve">survey will be available to </w:t>
      </w:r>
      <w:r w:rsidR="00387C92" w:rsidRPr="00252D28">
        <w:rPr>
          <w:sz w:val="24"/>
          <w:szCs w:val="24"/>
        </w:rPr>
        <w:t>respondent</w:t>
      </w:r>
      <w:r w:rsidR="00D26F9A" w:rsidRPr="00252D28">
        <w:rPr>
          <w:sz w:val="24"/>
          <w:szCs w:val="24"/>
        </w:rPr>
        <w:t xml:space="preserve">s. Upon completion of the survey, </w:t>
      </w:r>
      <w:r w:rsidR="007B3BD2" w:rsidRPr="00252D28">
        <w:rPr>
          <w:sz w:val="24"/>
          <w:szCs w:val="24"/>
        </w:rPr>
        <w:t xml:space="preserve">respondents </w:t>
      </w:r>
      <w:r w:rsidR="00387C92" w:rsidRPr="00252D28">
        <w:rPr>
          <w:sz w:val="24"/>
          <w:szCs w:val="24"/>
        </w:rPr>
        <w:t>will be asked to</w:t>
      </w:r>
      <w:r w:rsidR="00D26F9A" w:rsidRPr="00252D28">
        <w:rPr>
          <w:sz w:val="24"/>
          <w:szCs w:val="24"/>
        </w:rPr>
        <w:t xml:space="preserve"> return completed surveys to </w:t>
      </w:r>
      <w:r w:rsidRPr="00252D28">
        <w:rPr>
          <w:sz w:val="24"/>
          <w:szCs w:val="24"/>
        </w:rPr>
        <w:t>SAMHSA’s contractor</w:t>
      </w:r>
      <w:r w:rsidR="00387C92" w:rsidRPr="00252D28">
        <w:rPr>
          <w:sz w:val="24"/>
          <w:szCs w:val="24"/>
        </w:rPr>
        <w:t xml:space="preserve"> via email or </w:t>
      </w:r>
      <w:r w:rsidR="00184C96" w:rsidRPr="00252D28">
        <w:rPr>
          <w:sz w:val="24"/>
          <w:szCs w:val="24"/>
        </w:rPr>
        <w:t>facsimile within four weeks</w:t>
      </w:r>
      <w:r w:rsidR="00D26F9A" w:rsidRPr="00252D28">
        <w:rPr>
          <w:sz w:val="24"/>
          <w:szCs w:val="24"/>
        </w:rPr>
        <w:t>.</w:t>
      </w:r>
      <w:r w:rsidR="00184C96" w:rsidRPr="00252D28">
        <w:rPr>
          <w:sz w:val="24"/>
          <w:szCs w:val="24"/>
        </w:rPr>
        <w:t xml:space="preserve"> </w:t>
      </w:r>
    </w:p>
    <w:p w:rsidR="00D26F9A" w:rsidRPr="00252D28" w:rsidRDefault="00D26F9A">
      <w:pPr>
        <w:pStyle w:val="BodyText"/>
        <w:rPr>
          <w:sz w:val="24"/>
          <w:szCs w:val="24"/>
        </w:rPr>
      </w:pPr>
    </w:p>
    <w:p w:rsidR="00D26F9A" w:rsidRDefault="00D26F9A">
      <w:pPr>
        <w:pStyle w:val="AbtHeadC"/>
      </w:pPr>
      <w:bookmarkStart w:id="70" w:name="_Toc232589383"/>
      <w:r>
        <w:t>B.2.1.</w:t>
      </w:r>
      <w:r>
        <w:tab/>
        <w:t>Statistical Methodology for Stratification and Sample Selection</w:t>
      </w:r>
      <w:bookmarkEnd w:id="70"/>
    </w:p>
    <w:p w:rsidR="00D26F9A" w:rsidRPr="00252D28" w:rsidRDefault="00387C92">
      <w:pPr>
        <w:pStyle w:val="BodyText"/>
        <w:rPr>
          <w:sz w:val="24"/>
          <w:szCs w:val="24"/>
        </w:rPr>
      </w:pPr>
      <w:r w:rsidRPr="00252D28">
        <w:rPr>
          <w:sz w:val="24"/>
          <w:szCs w:val="24"/>
        </w:rPr>
        <w:t xml:space="preserve">This </w:t>
      </w:r>
      <w:r w:rsidR="009604DC" w:rsidRPr="00252D28">
        <w:rPr>
          <w:sz w:val="24"/>
          <w:szCs w:val="24"/>
        </w:rPr>
        <w:t>project</w:t>
      </w:r>
      <w:r w:rsidRPr="00252D28">
        <w:rPr>
          <w:sz w:val="24"/>
          <w:szCs w:val="24"/>
        </w:rPr>
        <w:t xml:space="preserve"> requires no sampling procedures because </w:t>
      </w:r>
      <w:r w:rsidR="003419D8" w:rsidRPr="00252D28">
        <w:rPr>
          <w:sz w:val="24"/>
          <w:szCs w:val="24"/>
        </w:rPr>
        <w:t>SAMHSA/CMHS</w:t>
      </w:r>
      <w:r w:rsidRPr="00252D28">
        <w:rPr>
          <w:sz w:val="24"/>
          <w:szCs w:val="24"/>
        </w:rPr>
        <w:t xml:space="preserve"> will survey State Medicaid Directors from all </w:t>
      </w:r>
      <w:smartTag w:uri="urn:schemas-microsoft-com:office:smarttags" w:element="country-region">
        <w:r w:rsidRPr="00252D28">
          <w:rPr>
            <w:sz w:val="24"/>
            <w:szCs w:val="24"/>
          </w:rPr>
          <w:t>U.S.</w:t>
        </w:r>
      </w:smartTag>
      <w:r w:rsidRPr="00252D28">
        <w:rPr>
          <w:sz w:val="24"/>
          <w:szCs w:val="24"/>
        </w:rPr>
        <w:t xml:space="preserve"> states and </w:t>
      </w:r>
      <w:r w:rsidR="00321F73" w:rsidRPr="00252D28">
        <w:rPr>
          <w:sz w:val="24"/>
          <w:szCs w:val="24"/>
        </w:rPr>
        <w:t xml:space="preserve">the </w:t>
      </w:r>
      <w:smartTag w:uri="urn:schemas-microsoft-com:office:smarttags" w:element="place">
        <w:smartTag w:uri="urn:schemas-microsoft-com:office:smarttags" w:element="State">
          <w:r w:rsidR="00321F73" w:rsidRPr="00252D28">
            <w:rPr>
              <w:sz w:val="24"/>
              <w:szCs w:val="24"/>
            </w:rPr>
            <w:t>District of Columbia</w:t>
          </w:r>
        </w:smartTag>
      </w:smartTag>
      <w:r w:rsidR="004760EF" w:rsidRPr="00252D28">
        <w:rPr>
          <w:sz w:val="24"/>
          <w:szCs w:val="24"/>
        </w:rPr>
        <w:t xml:space="preserve">, which composes a universe of </w:t>
      </w:r>
      <w:r w:rsidR="00973EAC" w:rsidRPr="00252D28">
        <w:rPr>
          <w:sz w:val="24"/>
          <w:szCs w:val="24"/>
        </w:rPr>
        <w:t>51</w:t>
      </w:r>
      <w:r w:rsidRPr="00252D28">
        <w:rPr>
          <w:sz w:val="24"/>
          <w:szCs w:val="24"/>
        </w:rPr>
        <w:t xml:space="preserve"> state directors.</w:t>
      </w:r>
    </w:p>
    <w:p w:rsidR="00D26F9A" w:rsidRPr="00252D28" w:rsidRDefault="00D26F9A">
      <w:pPr>
        <w:pStyle w:val="BodyText"/>
        <w:rPr>
          <w:sz w:val="24"/>
          <w:szCs w:val="24"/>
        </w:rPr>
      </w:pPr>
    </w:p>
    <w:p w:rsidR="00D26F9A" w:rsidRDefault="00D26F9A">
      <w:pPr>
        <w:pStyle w:val="AbtHeadC"/>
      </w:pPr>
      <w:bookmarkStart w:id="71" w:name="_Toc232589384"/>
      <w:r>
        <w:t>B.2.2.</w:t>
      </w:r>
      <w:r>
        <w:tab/>
        <w:t>Estimation Procedure</w:t>
      </w:r>
      <w:bookmarkEnd w:id="71"/>
      <w:r>
        <w:t xml:space="preserve"> </w:t>
      </w:r>
    </w:p>
    <w:p w:rsidR="00AB7234" w:rsidRDefault="00AB7234" w:rsidP="00252D28">
      <w:pPr>
        <w:pStyle w:val="BodyText"/>
        <w:rPr>
          <w:sz w:val="24"/>
          <w:szCs w:val="24"/>
        </w:rPr>
      </w:pPr>
      <w:r w:rsidRPr="00252D28">
        <w:rPr>
          <w:sz w:val="24"/>
          <w:szCs w:val="24"/>
        </w:rPr>
        <w:t>No</w:t>
      </w:r>
      <w:r w:rsidR="00387C92" w:rsidRPr="00252D28">
        <w:rPr>
          <w:sz w:val="24"/>
          <w:szCs w:val="24"/>
        </w:rPr>
        <w:t xml:space="preserve"> </w:t>
      </w:r>
      <w:r w:rsidR="00D26F9A" w:rsidRPr="00252D28">
        <w:rPr>
          <w:sz w:val="24"/>
          <w:szCs w:val="24"/>
        </w:rPr>
        <w:t>weight</w:t>
      </w:r>
      <w:r w:rsidR="008351FA" w:rsidRPr="00252D28">
        <w:rPr>
          <w:sz w:val="24"/>
          <w:szCs w:val="24"/>
        </w:rPr>
        <w:t xml:space="preserve">s </w:t>
      </w:r>
      <w:r w:rsidRPr="00252D28">
        <w:rPr>
          <w:sz w:val="24"/>
          <w:szCs w:val="24"/>
        </w:rPr>
        <w:t>will be calculated for analyzing and reporting the</w:t>
      </w:r>
      <w:r w:rsidR="008351FA" w:rsidRPr="00252D28">
        <w:rPr>
          <w:sz w:val="24"/>
          <w:szCs w:val="24"/>
        </w:rPr>
        <w:t xml:space="preserve"> survey</w:t>
      </w:r>
      <w:r w:rsidR="00D26F9A" w:rsidRPr="00252D28">
        <w:rPr>
          <w:sz w:val="24"/>
          <w:szCs w:val="24"/>
        </w:rPr>
        <w:t xml:space="preserve"> </w:t>
      </w:r>
      <w:r w:rsidRPr="00252D28">
        <w:rPr>
          <w:sz w:val="24"/>
          <w:szCs w:val="24"/>
        </w:rPr>
        <w:t>results</w:t>
      </w:r>
      <w:r w:rsidR="003C5895" w:rsidRPr="00252D28">
        <w:rPr>
          <w:sz w:val="24"/>
          <w:szCs w:val="24"/>
        </w:rPr>
        <w:t>.</w:t>
      </w:r>
      <w:r w:rsidRPr="00252D28">
        <w:rPr>
          <w:sz w:val="24"/>
          <w:szCs w:val="24"/>
        </w:rPr>
        <w:t xml:space="preserve"> The final products, </w:t>
      </w:r>
      <w:r w:rsidR="00E366F2" w:rsidRPr="00252D28">
        <w:rPr>
          <w:sz w:val="24"/>
          <w:szCs w:val="24"/>
        </w:rPr>
        <w:t>including</w:t>
      </w:r>
      <w:r w:rsidRPr="00252D28">
        <w:rPr>
          <w:sz w:val="24"/>
          <w:szCs w:val="24"/>
        </w:rPr>
        <w:t xml:space="preserve"> a</w:t>
      </w:r>
      <w:r w:rsidR="00E366F2" w:rsidRPr="00252D28">
        <w:rPr>
          <w:sz w:val="24"/>
          <w:szCs w:val="24"/>
        </w:rPr>
        <w:t xml:space="preserve">n internal report for </w:t>
      </w:r>
      <w:r w:rsidR="003419D8" w:rsidRPr="00252D28">
        <w:rPr>
          <w:sz w:val="24"/>
          <w:szCs w:val="24"/>
        </w:rPr>
        <w:t>SAMHSA/CMHS</w:t>
      </w:r>
      <w:r w:rsidR="00E366F2" w:rsidRPr="00252D28">
        <w:rPr>
          <w:sz w:val="24"/>
          <w:szCs w:val="24"/>
        </w:rPr>
        <w:t xml:space="preserve"> and a</w:t>
      </w:r>
      <w:r w:rsidRPr="00252D28">
        <w:rPr>
          <w:sz w:val="24"/>
          <w:szCs w:val="24"/>
        </w:rPr>
        <w:t xml:space="preserve"> brief for public distribution, will </w:t>
      </w:r>
      <w:r w:rsidR="00E366F2" w:rsidRPr="00252D28">
        <w:rPr>
          <w:sz w:val="24"/>
          <w:szCs w:val="24"/>
        </w:rPr>
        <w:t xml:space="preserve">contain the </w:t>
      </w:r>
      <w:r w:rsidRPr="00252D28">
        <w:rPr>
          <w:sz w:val="24"/>
          <w:szCs w:val="24"/>
        </w:rPr>
        <w:t xml:space="preserve">descriptive results of the survey data. </w:t>
      </w:r>
      <w:r w:rsidR="00E366F2" w:rsidRPr="00252D28">
        <w:rPr>
          <w:sz w:val="24"/>
          <w:szCs w:val="24"/>
        </w:rPr>
        <w:t>Both products</w:t>
      </w:r>
      <w:r w:rsidRPr="00252D28">
        <w:rPr>
          <w:sz w:val="24"/>
          <w:szCs w:val="24"/>
        </w:rPr>
        <w:t xml:space="preserve"> will provide survey findings </w:t>
      </w:r>
      <w:r w:rsidR="00E366F2" w:rsidRPr="00252D28">
        <w:rPr>
          <w:sz w:val="24"/>
          <w:szCs w:val="24"/>
        </w:rPr>
        <w:t>using simple frequencies and other</w:t>
      </w:r>
      <w:r w:rsidRPr="00252D28">
        <w:rPr>
          <w:sz w:val="24"/>
          <w:szCs w:val="24"/>
        </w:rPr>
        <w:t xml:space="preserve"> descriptive statistics </w:t>
      </w:r>
      <w:r w:rsidR="00E366F2" w:rsidRPr="00252D28">
        <w:rPr>
          <w:sz w:val="24"/>
          <w:szCs w:val="24"/>
        </w:rPr>
        <w:t>for</w:t>
      </w:r>
      <w:r w:rsidRPr="00252D28">
        <w:rPr>
          <w:sz w:val="24"/>
          <w:szCs w:val="24"/>
        </w:rPr>
        <w:t xml:space="preserve"> particular </w:t>
      </w:r>
      <w:r w:rsidR="00E366F2" w:rsidRPr="00252D28">
        <w:rPr>
          <w:sz w:val="24"/>
          <w:szCs w:val="24"/>
        </w:rPr>
        <w:t xml:space="preserve">EBPs. </w:t>
      </w:r>
      <w:r w:rsidR="003419D8" w:rsidRPr="00252D28">
        <w:rPr>
          <w:sz w:val="24"/>
          <w:szCs w:val="24"/>
        </w:rPr>
        <w:t>SAMHSA/CMHS</w:t>
      </w:r>
      <w:r w:rsidRPr="00252D28">
        <w:rPr>
          <w:sz w:val="24"/>
          <w:szCs w:val="24"/>
        </w:rPr>
        <w:t xml:space="preserve"> anticipates that major items of interest will include a discussion of state evidence-based practice advi</w:t>
      </w:r>
      <w:r w:rsidR="00E366F2" w:rsidRPr="00252D28">
        <w:rPr>
          <w:sz w:val="24"/>
          <w:szCs w:val="24"/>
        </w:rPr>
        <w:t>sory and stakeholder structures</w:t>
      </w:r>
      <w:r w:rsidRPr="00252D28">
        <w:rPr>
          <w:sz w:val="24"/>
          <w:szCs w:val="24"/>
        </w:rPr>
        <w:t xml:space="preserve"> and an analysis of state reimbursement strategies to support EBPs.</w:t>
      </w:r>
    </w:p>
    <w:p w:rsidR="00252D28" w:rsidRPr="00252D28" w:rsidRDefault="00252D28" w:rsidP="00252D28">
      <w:pPr>
        <w:pStyle w:val="BodyText"/>
        <w:rPr>
          <w:sz w:val="24"/>
          <w:szCs w:val="24"/>
        </w:rPr>
      </w:pPr>
    </w:p>
    <w:p w:rsidR="00D26F9A" w:rsidRDefault="00D26F9A">
      <w:pPr>
        <w:pStyle w:val="AbtHeadC"/>
      </w:pPr>
      <w:bookmarkStart w:id="72" w:name="_Toc232589385"/>
      <w:r>
        <w:t>B.2.3.</w:t>
      </w:r>
      <w:r>
        <w:tab/>
        <w:t>Degree of Accuracy Needed for the Purpose Described in the Justification</w:t>
      </w:r>
      <w:bookmarkEnd w:id="72"/>
      <w:r>
        <w:t xml:space="preserve"> </w:t>
      </w:r>
    </w:p>
    <w:p w:rsidR="003C5895" w:rsidRPr="00252D28" w:rsidRDefault="003C5895">
      <w:pPr>
        <w:pStyle w:val="BodyText"/>
        <w:rPr>
          <w:sz w:val="24"/>
          <w:szCs w:val="24"/>
        </w:rPr>
      </w:pPr>
      <w:r w:rsidRPr="00252D28">
        <w:rPr>
          <w:sz w:val="24"/>
          <w:szCs w:val="24"/>
        </w:rPr>
        <w:t xml:space="preserve">Because </w:t>
      </w:r>
      <w:r w:rsidR="003419D8" w:rsidRPr="00252D28">
        <w:rPr>
          <w:sz w:val="24"/>
          <w:szCs w:val="24"/>
        </w:rPr>
        <w:t>SAMHSA/CMHS</w:t>
      </w:r>
      <w:r w:rsidR="007C72BB" w:rsidRPr="00252D28">
        <w:rPr>
          <w:sz w:val="24"/>
          <w:szCs w:val="24"/>
        </w:rPr>
        <w:t xml:space="preserve"> is</w:t>
      </w:r>
      <w:r w:rsidRPr="00252D28">
        <w:rPr>
          <w:sz w:val="24"/>
          <w:szCs w:val="24"/>
        </w:rPr>
        <w:t xml:space="preserve"> surveying a universe of respondents, </w:t>
      </w:r>
      <w:r w:rsidR="007C72BB" w:rsidRPr="00252D28">
        <w:rPr>
          <w:sz w:val="24"/>
          <w:szCs w:val="24"/>
        </w:rPr>
        <w:t>the</w:t>
      </w:r>
      <w:r w:rsidRPr="00252D28">
        <w:rPr>
          <w:sz w:val="24"/>
          <w:szCs w:val="24"/>
        </w:rPr>
        <w:t xml:space="preserve"> main concern will be maximizing the survey response rate in order to be able to assume accuracy of results. </w:t>
      </w:r>
      <w:r w:rsidR="003419D8" w:rsidRPr="00252D28">
        <w:rPr>
          <w:sz w:val="24"/>
          <w:szCs w:val="24"/>
        </w:rPr>
        <w:t>SAMHSA/CMHS</w:t>
      </w:r>
      <w:r w:rsidRPr="00252D28">
        <w:rPr>
          <w:sz w:val="24"/>
          <w:szCs w:val="24"/>
        </w:rPr>
        <w:t xml:space="preserve"> anticipate</w:t>
      </w:r>
      <w:r w:rsidR="007C72BB" w:rsidRPr="00252D28">
        <w:rPr>
          <w:sz w:val="24"/>
          <w:szCs w:val="24"/>
        </w:rPr>
        <w:t>s</w:t>
      </w:r>
      <w:r w:rsidRPr="00252D28">
        <w:rPr>
          <w:sz w:val="24"/>
          <w:szCs w:val="24"/>
        </w:rPr>
        <w:t xml:space="preserve"> achieving an 80 percent response rate to minimize non-response bias.</w:t>
      </w:r>
    </w:p>
    <w:p w:rsidR="003C5895" w:rsidRPr="00252D28" w:rsidRDefault="003C5895">
      <w:pPr>
        <w:pStyle w:val="BodyText"/>
        <w:rPr>
          <w:sz w:val="24"/>
          <w:szCs w:val="24"/>
        </w:rPr>
      </w:pPr>
    </w:p>
    <w:p w:rsidR="00D26F9A" w:rsidRDefault="00D26F9A">
      <w:pPr>
        <w:pStyle w:val="AbtHeadC"/>
      </w:pPr>
      <w:bookmarkStart w:id="73" w:name="_Toc232589386"/>
      <w:r>
        <w:t>B.2.4.</w:t>
      </w:r>
      <w:r>
        <w:tab/>
        <w:t>Unusual Problems Requiring Specialized Sampling Procedures</w:t>
      </w:r>
      <w:bookmarkEnd w:id="73"/>
      <w:r>
        <w:t xml:space="preserve"> </w:t>
      </w:r>
    </w:p>
    <w:p w:rsidR="00D26F9A" w:rsidRPr="00252D28" w:rsidRDefault="00D26F9A">
      <w:pPr>
        <w:pStyle w:val="BodyText"/>
        <w:rPr>
          <w:sz w:val="24"/>
          <w:szCs w:val="24"/>
        </w:rPr>
      </w:pPr>
      <w:r w:rsidRPr="00252D28">
        <w:rPr>
          <w:sz w:val="24"/>
          <w:szCs w:val="24"/>
        </w:rPr>
        <w:t>There are no unusual problems requiring specialized sampling procedures.</w:t>
      </w:r>
    </w:p>
    <w:p w:rsidR="00D26F9A" w:rsidRPr="00252D28" w:rsidRDefault="00D26F9A">
      <w:pPr>
        <w:pStyle w:val="BodyText"/>
        <w:rPr>
          <w:sz w:val="24"/>
          <w:szCs w:val="24"/>
        </w:rPr>
      </w:pPr>
    </w:p>
    <w:p w:rsidR="00D26F9A" w:rsidRDefault="00D26F9A">
      <w:pPr>
        <w:pStyle w:val="AbtHeadC"/>
      </w:pPr>
      <w:bookmarkStart w:id="74" w:name="_Toc232589387"/>
      <w:r>
        <w:t>B.2.5.</w:t>
      </w:r>
      <w:r>
        <w:tab/>
        <w:t>Use of Periodic (Less Frequent Than Annual) Data Collection Cycles</w:t>
      </w:r>
      <w:bookmarkEnd w:id="74"/>
      <w:r>
        <w:t xml:space="preserve"> </w:t>
      </w:r>
    </w:p>
    <w:p w:rsidR="00D26F9A" w:rsidRPr="00252D28" w:rsidRDefault="00D26F9A">
      <w:pPr>
        <w:pStyle w:val="BodyText"/>
        <w:rPr>
          <w:sz w:val="24"/>
          <w:szCs w:val="24"/>
        </w:rPr>
      </w:pPr>
      <w:r w:rsidRPr="00252D28">
        <w:rPr>
          <w:sz w:val="24"/>
          <w:szCs w:val="24"/>
        </w:rPr>
        <w:t>The survey is a one-time data collection necessary to</w:t>
      </w:r>
      <w:r w:rsidR="003C5895" w:rsidRPr="00252D28">
        <w:rPr>
          <w:sz w:val="24"/>
          <w:szCs w:val="24"/>
        </w:rPr>
        <w:t xml:space="preserve"> </w:t>
      </w:r>
      <w:r w:rsidR="004760EF" w:rsidRPr="00252D28">
        <w:rPr>
          <w:sz w:val="24"/>
          <w:szCs w:val="24"/>
        </w:rPr>
        <w:t>increase</w:t>
      </w:r>
      <w:r w:rsidR="008D332F" w:rsidRPr="00252D28">
        <w:rPr>
          <w:sz w:val="24"/>
          <w:szCs w:val="24"/>
        </w:rPr>
        <w:t xml:space="preserve"> SAMHSA’s</w:t>
      </w:r>
      <w:r w:rsidR="004760EF" w:rsidRPr="00252D28">
        <w:rPr>
          <w:sz w:val="24"/>
          <w:szCs w:val="24"/>
        </w:rPr>
        <w:t xml:space="preserve"> awareness and understanding of Medicaid mental health/substance abuse evidence-based practice activities.</w:t>
      </w:r>
      <w:r w:rsidRPr="00252D28">
        <w:rPr>
          <w:sz w:val="24"/>
          <w:szCs w:val="24"/>
        </w:rPr>
        <w:t xml:space="preserve"> </w:t>
      </w:r>
    </w:p>
    <w:p w:rsidR="00D26F9A" w:rsidRPr="00252D28" w:rsidRDefault="00D26F9A">
      <w:pPr>
        <w:pStyle w:val="BodyText"/>
        <w:rPr>
          <w:sz w:val="24"/>
          <w:szCs w:val="24"/>
        </w:rPr>
      </w:pPr>
    </w:p>
    <w:p w:rsidR="00D26F9A" w:rsidRPr="005F1DAC" w:rsidRDefault="00D26F9A">
      <w:pPr>
        <w:pStyle w:val="AbtHeadB"/>
        <w:rPr>
          <w:sz w:val="24"/>
          <w:szCs w:val="24"/>
        </w:rPr>
      </w:pPr>
      <w:bookmarkStart w:id="75" w:name="_Toc128543494"/>
      <w:bookmarkStart w:id="76" w:name="_Toc129770686"/>
      <w:bookmarkStart w:id="77" w:name="_Toc232589388"/>
      <w:r w:rsidRPr="005F1DAC">
        <w:rPr>
          <w:sz w:val="24"/>
          <w:szCs w:val="24"/>
        </w:rPr>
        <w:t>B.3.</w:t>
      </w:r>
      <w:r w:rsidRPr="005F1DAC">
        <w:rPr>
          <w:sz w:val="24"/>
          <w:szCs w:val="24"/>
        </w:rPr>
        <w:tab/>
      </w:r>
      <w:bookmarkEnd w:id="75"/>
      <w:bookmarkEnd w:id="76"/>
      <w:bookmarkEnd w:id="77"/>
      <w:r w:rsidR="00512EDA" w:rsidRPr="005F1DAC">
        <w:rPr>
          <w:sz w:val="24"/>
          <w:szCs w:val="24"/>
        </w:rPr>
        <w:t>Methods to Maximize Response Rates</w:t>
      </w:r>
    </w:p>
    <w:p w:rsidR="00D26F9A" w:rsidRPr="00252D28" w:rsidRDefault="00D26F9A">
      <w:pPr>
        <w:pStyle w:val="BodyText"/>
        <w:rPr>
          <w:sz w:val="24"/>
          <w:szCs w:val="24"/>
        </w:rPr>
      </w:pPr>
      <w:r w:rsidRPr="00252D28">
        <w:rPr>
          <w:sz w:val="24"/>
          <w:szCs w:val="24"/>
        </w:rPr>
        <w:t xml:space="preserve">All </w:t>
      </w:r>
      <w:r w:rsidR="003C5895" w:rsidRPr="00252D28">
        <w:rPr>
          <w:sz w:val="24"/>
          <w:szCs w:val="24"/>
        </w:rPr>
        <w:t>State Medicaid Directors</w:t>
      </w:r>
      <w:r w:rsidRPr="00252D28">
        <w:rPr>
          <w:sz w:val="24"/>
          <w:szCs w:val="24"/>
        </w:rPr>
        <w:t xml:space="preserve"> will </w:t>
      </w:r>
      <w:r w:rsidR="003C5895" w:rsidRPr="00252D28">
        <w:rPr>
          <w:sz w:val="24"/>
          <w:szCs w:val="24"/>
        </w:rPr>
        <w:t xml:space="preserve">be expected to </w:t>
      </w:r>
      <w:r w:rsidRPr="00252D28">
        <w:rPr>
          <w:sz w:val="24"/>
          <w:szCs w:val="24"/>
        </w:rPr>
        <w:t xml:space="preserve">complete the questionnaire </w:t>
      </w:r>
      <w:r w:rsidR="001961E3" w:rsidRPr="00252D28">
        <w:rPr>
          <w:sz w:val="24"/>
          <w:szCs w:val="24"/>
        </w:rPr>
        <w:t>in order t</w:t>
      </w:r>
      <w:r w:rsidR="00184C96" w:rsidRPr="00252D28">
        <w:rPr>
          <w:sz w:val="24"/>
          <w:szCs w:val="24"/>
        </w:rPr>
        <w:t>o develop a complete understanding of the use of EBPs</w:t>
      </w:r>
      <w:r w:rsidRPr="00252D28">
        <w:rPr>
          <w:sz w:val="24"/>
          <w:szCs w:val="24"/>
        </w:rPr>
        <w:t xml:space="preserve">. Because </w:t>
      </w:r>
      <w:r w:rsidR="003419D8" w:rsidRPr="00252D28">
        <w:rPr>
          <w:sz w:val="24"/>
          <w:szCs w:val="24"/>
        </w:rPr>
        <w:t>SAMHSA/CMHS</w:t>
      </w:r>
      <w:r w:rsidR="007C72BB" w:rsidRPr="00252D28">
        <w:rPr>
          <w:sz w:val="24"/>
          <w:szCs w:val="24"/>
        </w:rPr>
        <w:t xml:space="preserve"> is </w:t>
      </w:r>
      <w:r w:rsidR="003C5895" w:rsidRPr="00252D28">
        <w:rPr>
          <w:sz w:val="24"/>
          <w:szCs w:val="24"/>
        </w:rPr>
        <w:t xml:space="preserve">delivering </w:t>
      </w:r>
      <w:r w:rsidRPr="00252D28">
        <w:rPr>
          <w:sz w:val="24"/>
          <w:szCs w:val="24"/>
        </w:rPr>
        <w:t>the survey</w:t>
      </w:r>
      <w:r w:rsidR="003C5895" w:rsidRPr="00252D28">
        <w:rPr>
          <w:sz w:val="24"/>
          <w:szCs w:val="24"/>
        </w:rPr>
        <w:t xml:space="preserve"> directly to state directors</w:t>
      </w:r>
      <w:r w:rsidR="00E366F2" w:rsidRPr="00252D28">
        <w:rPr>
          <w:sz w:val="24"/>
          <w:szCs w:val="24"/>
        </w:rPr>
        <w:t xml:space="preserve"> using updated contact information from </w:t>
      </w:r>
      <w:r w:rsidR="006659D7" w:rsidRPr="00252D28">
        <w:rPr>
          <w:sz w:val="24"/>
          <w:szCs w:val="24"/>
        </w:rPr>
        <w:t>the contractor’s</w:t>
      </w:r>
      <w:r w:rsidR="00E366F2" w:rsidRPr="00252D28">
        <w:rPr>
          <w:sz w:val="24"/>
          <w:szCs w:val="24"/>
        </w:rPr>
        <w:t xml:space="preserve"> database</w:t>
      </w:r>
      <w:r w:rsidRPr="00252D28">
        <w:rPr>
          <w:sz w:val="24"/>
          <w:szCs w:val="24"/>
        </w:rPr>
        <w:t xml:space="preserve">, </w:t>
      </w:r>
      <w:r w:rsidR="003419D8" w:rsidRPr="00252D28">
        <w:rPr>
          <w:sz w:val="24"/>
          <w:szCs w:val="24"/>
        </w:rPr>
        <w:t>SAMHSA/CMHS</w:t>
      </w:r>
      <w:r w:rsidRPr="00252D28">
        <w:rPr>
          <w:sz w:val="24"/>
          <w:szCs w:val="24"/>
        </w:rPr>
        <w:t xml:space="preserve"> expect</w:t>
      </w:r>
      <w:r w:rsidR="006659D7" w:rsidRPr="00252D28">
        <w:rPr>
          <w:sz w:val="24"/>
          <w:szCs w:val="24"/>
        </w:rPr>
        <w:t>s</w:t>
      </w:r>
      <w:r w:rsidRPr="00252D28">
        <w:rPr>
          <w:sz w:val="24"/>
          <w:szCs w:val="24"/>
        </w:rPr>
        <w:t xml:space="preserve"> fewer non-responses due to </w:t>
      </w:r>
      <w:r w:rsidR="00E366F2" w:rsidRPr="00252D28">
        <w:rPr>
          <w:sz w:val="24"/>
          <w:szCs w:val="24"/>
        </w:rPr>
        <w:t xml:space="preserve">an </w:t>
      </w:r>
      <w:r w:rsidRPr="00252D28">
        <w:rPr>
          <w:sz w:val="24"/>
          <w:szCs w:val="24"/>
        </w:rPr>
        <w:t xml:space="preserve">inability to locate sample members. The instrument was </w:t>
      </w:r>
      <w:r w:rsidR="003C5895" w:rsidRPr="00252D28">
        <w:rPr>
          <w:sz w:val="24"/>
          <w:szCs w:val="24"/>
        </w:rPr>
        <w:t xml:space="preserve">developed </w:t>
      </w:r>
      <w:r w:rsidRPr="00252D28">
        <w:rPr>
          <w:sz w:val="24"/>
          <w:szCs w:val="24"/>
        </w:rPr>
        <w:t xml:space="preserve">with consideration to length and reading level so it is </w:t>
      </w:r>
      <w:r w:rsidR="003C5895" w:rsidRPr="00252D28">
        <w:rPr>
          <w:sz w:val="24"/>
          <w:szCs w:val="24"/>
        </w:rPr>
        <w:t>appropriate</w:t>
      </w:r>
      <w:r w:rsidRPr="00252D28">
        <w:rPr>
          <w:sz w:val="24"/>
          <w:szCs w:val="24"/>
        </w:rPr>
        <w:t xml:space="preserve"> for </w:t>
      </w:r>
      <w:r w:rsidR="003C5895" w:rsidRPr="00252D28">
        <w:rPr>
          <w:sz w:val="24"/>
          <w:szCs w:val="24"/>
        </w:rPr>
        <w:t>directors</w:t>
      </w:r>
      <w:r w:rsidRPr="00252D28">
        <w:rPr>
          <w:sz w:val="24"/>
          <w:szCs w:val="24"/>
        </w:rPr>
        <w:t xml:space="preserve"> to complete. In addition, the instrument was pretested with a diverse group of </w:t>
      </w:r>
      <w:r w:rsidR="00B74E76" w:rsidRPr="00252D28">
        <w:rPr>
          <w:sz w:val="24"/>
          <w:szCs w:val="24"/>
        </w:rPr>
        <w:t>three</w:t>
      </w:r>
      <w:r w:rsidRPr="00252D28">
        <w:rPr>
          <w:sz w:val="24"/>
          <w:szCs w:val="24"/>
        </w:rPr>
        <w:t xml:space="preserve"> current </w:t>
      </w:r>
      <w:r w:rsidR="003C5895" w:rsidRPr="00252D28">
        <w:rPr>
          <w:sz w:val="24"/>
          <w:szCs w:val="24"/>
        </w:rPr>
        <w:t>state</w:t>
      </w:r>
      <w:r w:rsidR="006659D7" w:rsidRPr="00252D28">
        <w:rPr>
          <w:sz w:val="24"/>
          <w:szCs w:val="24"/>
        </w:rPr>
        <w:t xml:space="preserve"> Medicaid</w:t>
      </w:r>
      <w:r w:rsidR="003C5895" w:rsidRPr="00252D28">
        <w:rPr>
          <w:sz w:val="24"/>
          <w:szCs w:val="24"/>
        </w:rPr>
        <w:t xml:space="preserve"> directors</w:t>
      </w:r>
      <w:r w:rsidRPr="00252D28">
        <w:rPr>
          <w:sz w:val="24"/>
          <w:szCs w:val="24"/>
        </w:rPr>
        <w:t xml:space="preserve"> to ensure usability.</w:t>
      </w:r>
    </w:p>
    <w:p w:rsidR="00D26F9A" w:rsidRPr="00252D28" w:rsidRDefault="00D26F9A">
      <w:pPr>
        <w:pStyle w:val="BodyText"/>
        <w:rPr>
          <w:sz w:val="24"/>
          <w:szCs w:val="24"/>
        </w:rPr>
      </w:pPr>
    </w:p>
    <w:p w:rsidR="00E366F2" w:rsidRPr="00252D28" w:rsidRDefault="00E366F2">
      <w:pPr>
        <w:pStyle w:val="BodyText"/>
        <w:rPr>
          <w:sz w:val="24"/>
          <w:szCs w:val="24"/>
        </w:rPr>
      </w:pPr>
      <w:r w:rsidRPr="00252D28">
        <w:rPr>
          <w:sz w:val="24"/>
          <w:szCs w:val="24"/>
        </w:rPr>
        <w:t xml:space="preserve">In addition, two weeks after </w:t>
      </w:r>
      <w:r w:rsidR="00386F89" w:rsidRPr="00252D28">
        <w:rPr>
          <w:sz w:val="24"/>
          <w:szCs w:val="24"/>
        </w:rPr>
        <w:t xml:space="preserve">the </w:t>
      </w:r>
      <w:r w:rsidRPr="00252D28">
        <w:rPr>
          <w:sz w:val="24"/>
          <w:szCs w:val="24"/>
        </w:rPr>
        <w:t xml:space="preserve">surveys have been distributed, </w:t>
      </w:r>
      <w:r w:rsidR="005F1DAC" w:rsidRPr="00252D28">
        <w:rPr>
          <w:sz w:val="24"/>
          <w:szCs w:val="24"/>
        </w:rPr>
        <w:t xml:space="preserve">SAMHSA contractors </w:t>
      </w:r>
      <w:r w:rsidRPr="00252D28">
        <w:rPr>
          <w:sz w:val="24"/>
          <w:szCs w:val="24"/>
        </w:rPr>
        <w:t>will follow-up with non</w:t>
      </w:r>
      <w:r w:rsidR="00753EB7" w:rsidRPr="00252D28">
        <w:rPr>
          <w:sz w:val="24"/>
          <w:szCs w:val="24"/>
        </w:rPr>
        <w:t>-</w:t>
      </w:r>
      <w:r w:rsidRPr="00252D28">
        <w:rPr>
          <w:sz w:val="24"/>
          <w:szCs w:val="24"/>
        </w:rPr>
        <w:t xml:space="preserve">respondents by telephone to remind </w:t>
      </w:r>
      <w:r w:rsidR="00386F89" w:rsidRPr="00252D28">
        <w:rPr>
          <w:sz w:val="24"/>
          <w:szCs w:val="24"/>
        </w:rPr>
        <w:t xml:space="preserve">them </w:t>
      </w:r>
      <w:r w:rsidRPr="00252D28">
        <w:rPr>
          <w:sz w:val="24"/>
          <w:szCs w:val="24"/>
        </w:rPr>
        <w:t xml:space="preserve">to complete the survey and </w:t>
      </w:r>
      <w:r w:rsidR="00386F89" w:rsidRPr="00252D28">
        <w:rPr>
          <w:sz w:val="24"/>
          <w:szCs w:val="24"/>
        </w:rPr>
        <w:t xml:space="preserve">to </w:t>
      </w:r>
      <w:r w:rsidRPr="00252D28">
        <w:rPr>
          <w:sz w:val="24"/>
          <w:szCs w:val="24"/>
        </w:rPr>
        <w:t xml:space="preserve">answer any questions. </w:t>
      </w:r>
      <w:r w:rsidR="00386F89" w:rsidRPr="00252D28">
        <w:rPr>
          <w:sz w:val="24"/>
          <w:szCs w:val="24"/>
        </w:rPr>
        <w:t>An intensive effort will be made to obtain responses from all respondents. In addition, callers will remind state Medicaid directors of the potential usefulness of the final products resulting from the survey, since many of them use similar reports produced from other types of efforts that collect and disseminate best practices. Explaining the value of the products that will result from the data collection should encourage respondents to complete and submit the survey.</w:t>
      </w:r>
    </w:p>
    <w:p w:rsidR="00386F89" w:rsidRPr="00252D28" w:rsidRDefault="00386F89">
      <w:pPr>
        <w:pStyle w:val="BodyText"/>
        <w:rPr>
          <w:sz w:val="24"/>
          <w:szCs w:val="24"/>
        </w:rPr>
      </w:pPr>
    </w:p>
    <w:p w:rsidR="00D26F9A" w:rsidRPr="00252D28" w:rsidRDefault="003B4FF1">
      <w:pPr>
        <w:pStyle w:val="BodyText"/>
        <w:rPr>
          <w:sz w:val="24"/>
          <w:szCs w:val="24"/>
        </w:rPr>
      </w:pPr>
      <w:r w:rsidRPr="00252D28">
        <w:rPr>
          <w:sz w:val="24"/>
          <w:szCs w:val="24"/>
        </w:rPr>
        <w:t xml:space="preserve">The expected response rate for completion of the survey is a minimum of 80 percent.  </w:t>
      </w:r>
    </w:p>
    <w:p w:rsidR="003B4FF1" w:rsidRPr="00252D28" w:rsidRDefault="003B4FF1">
      <w:pPr>
        <w:pStyle w:val="BodyText"/>
        <w:rPr>
          <w:sz w:val="24"/>
          <w:szCs w:val="24"/>
        </w:rPr>
      </w:pPr>
    </w:p>
    <w:p w:rsidR="00D26F9A" w:rsidRPr="005F1DAC" w:rsidRDefault="00D26F9A">
      <w:pPr>
        <w:pStyle w:val="AbtHeadB"/>
        <w:rPr>
          <w:sz w:val="24"/>
          <w:szCs w:val="24"/>
        </w:rPr>
      </w:pPr>
      <w:bookmarkStart w:id="78" w:name="_Toc128543495"/>
      <w:bookmarkStart w:id="79" w:name="_Toc129770687"/>
      <w:bookmarkStart w:id="80" w:name="_Toc232589389"/>
      <w:r w:rsidRPr="005F1DAC">
        <w:rPr>
          <w:sz w:val="24"/>
          <w:szCs w:val="24"/>
        </w:rPr>
        <w:t>B.4.</w:t>
      </w:r>
      <w:r w:rsidRPr="005F1DAC">
        <w:rPr>
          <w:sz w:val="24"/>
          <w:szCs w:val="24"/>
        </w:rPr>
        <w:tab/>
      </w:r>
      <w:bookmarkEnd w:id="78"/>
      <w:bookmarkEnd w:id="79"/>
      <w:bookmarkEnd w:id="80"/>
      <w:r w:rsidR="00512EDA" w:rsidRPr="005F1DAC">
        <w:rPr>
          <w:sz w:val="24"/>
          <w:szCs w:val="24"/>
        </w:rPr>
        <w:t>Tests of Procedures</w:t>
      </w:r>
    </w:p>
    <w:p w:rsidR="00B74E76" w:rsidRPr="00252D28" w:rsidRDefault="00D26F9A" w:rsidP="00B74E76">
      <w:pPr>
        <w:pStyle w:val="BodyText"/>
        <w:rPr>
          <w:sz w:val="24"/>
          <w:szCs w:val="24"/>
        </w:rPr>
      </w:pPr>
      <w:r w:rsidRPr="00252D28">
        <w:rPr>
          <w:sz w:val="24"/>
          <w:szCs w:val="24"/>
        </w:rPr>
        <w:t xml:space="preserve">The survey instrument has been drafted and has undergone </w:t>
      </w:r>
      <w:r w:rsidR="003D6BFF" w:rsidRPr="00252D28">
        <w:rPr>
          <w:sz w:val="24"/>
          <w:szCs w:val="24"/>
        </w:rPr>
        <w:t>two</w:t>
      </w:r>
      <w:r w:rsidRPr="00252D28">
        <w:rPr>
          <w:sz w:val="24"/>
          <w:szCs w:val="24"/>
        </w:rPr>
        <w:t xml:space="preserve"> reviews:  (1) </w:t>
      </w:r>
      <w:r w:rsidR="00E366F2" w:rsidRPr="00252D28">
        <w:rPr>
          <w:sz w:val="24"/>
          <w:szCs w:val="24"/>
        </w:rPr>
        <w:t>a review by the project’s Medicaid and Mental Health Technical Advisory Group (</w:t>
      </w:r>
      <w:r w:rsidR="005F1DAC" w:rsidRPr="00252D28">
        <w:rPr>
          <w:sz w:val="24"/>
          <w:szCs w:val="24"/>
        </w:rPr>
        <w:t>listed in section A.8.)</w:t>
      </w:r>
      <w:r w:rsidR="00E366F2" w:rsidRPr="00252D28">
        <w:rPr>
          <w:sz w:val="24"/>
          <w:szCs w:val="24"/>
        </w:rPr>
        <w:t>; and (</w:t>
      </w:r>
      <w:r w:rsidR="003D6BFF" w:rsidRPr="00252D28">
        <w:rPr>
          <w:sz w:val="24"/>
          <w:szCs w:val="24"/>
        </w:rPr>
        <w:t>2</w:t>
      </w:r>
      <w:r w:rsidRPr="00252D28">
        <w:rPr>
          <w:sz w:val="24"/>
          <w:szCs w:val="24"/>
        </w:rPr>
        <w:t xml:space="preserve">) a pretest with </w:t>
      </w:r>
      <w:r w:rsidR="00B74E76" w:rsidRPr="00252D28">
        <w:rPr>
          <w:sz w:val="24"/>
          <w:szCs w:val="24"/>
        </w:rPr>
        <w:t xml:space="preserve">three </w:t>
      </w:r>
      <w:r w:rsidR="00CE2787" w:rsidRPr="00252D28">
        <w:rPr>
          <w:sz w:val="24"/>
          <w:szCs w:val="24"/>
        </w:rPr>
        <w:t xml:space="preserve">current state </w:t>
      </w:r>
      <w:r w:rsidR="005F1DAC" w:rsidRPr="00252D28">
        <w:rPr>
          <w:sz w:val="24"/>
          <w:szCs w:val="24"/>
        </w:rPr>
        <w:t xml:space="preserve">Medicaid </w:t>
      </w:r>
      <w:r w:rsidR="00CE2787" w:rsidRPr="00252D28">
        <w:rPr>
          <w:sz w:val="24"/>
          <w:szCs w:val="24"/>
        </w:rPr>
        <w:t>directors</w:t>
      </w:r>
      <w:r w:rsidRPr="00252D28">
        <w:rPr>
          <w:sz w:val="24"/>
          <w:szCs w:val="24"/>
        </w:rPr>
        <w:t xml:space="preserve">.  </w:t>
      </w:r>
    </w:p>
    <w:p w:rsidR="00B74E76" w:rsidRPr="00252D28" w:rsidRDefault="00B74E76" w:rsidP="00B74E76">
      <w:pPr>
        <w:pStyle w:val="BodyText"/>
        <w:rPr>
          <w:sz w:val="24"/>
          <w:szCs w:val="24"/>
        </w:rPr>
      </w:pPr>
    </w:p>
    <w:p w:rsidR="003D6BFF" w:rsidRPr="00252D28" w:rsidRDefault="003D6BFF" w:rsidP="00B74E76">
      <w:pPr>
        <w:pStyle w:val="BodyText"/>
        <w:rPr>
          <w:sz w:val="24"/>
          <w:szCs w:val="24"/>
        </w:rPr>
      </w:pPr>
      <w:r w:rsidRPr="00252D28">
        <w:rPr>
          <w:sz w:val="24"/>
          <w:szCs w:val="24"/>
        </w:rPr>
        <w:t xml:space="preserve">An annotated version of the survey with embedded comments and questions was provided to the TAG members, along with discussion questions about the instrument for review.  TAG members provided the project team with constructive feedback that was used to adapt the instrument and survey method and to potentially provide better response rates and outcomes.  </w:t>
      </w:r>
    </w:p>
    <w:p w:rsidR="003D6BFF" w:rsidRPr="00252D28" w:rsidRDefault="003D6BFF" w:rsidP="00B74E76">
      <w:pPr>
        <w:pStyle w:val="BodyText"/>
        <w:rPr>
          <w:sz w:val="24"/>
          <w:szCs w:val="24"/>
        </w:rPr>
      </w:pPr>
    </w:p>
    <w:p w:rsidR="00B74E76" w:rsidRPr="00252D28" w:rsidRDefault="00D26F9A" w:rsidP="00B74E76">
      <w:pPr>
        <w:pStyle w:val="BodyText"/>
        <w:rPr>
          <w:sz w:val="24"/>
          <w:szCs w:val="24"/>
        </w:rPr>
      </w:pPr>
      <w:r w:rsidRPr="00252D28">
        <w:rPr>
          <w:sz w:val="24"/>
          <w:szCs w:val="24"/>
        </w:rPr>
        <w:t xml:space="preserve">In order to accurately determine the burden placed on respondents as well as further test the clarity of the survey questions, a pretest was conducted in which a total of </w:t>
      </w:r>
      <w:r w:rsidR="00B74E76" w:rsidRPr="00252D28">
        <w:rPr>
          <w:sz w:val="24"/>
          <w:szCs w:val="24"/>
        </w:rPr>
        <w:t>three</w:t>
      </w:r>
      <w:r w:rsidRPr="00252D28">
        <w:rPr>
          <w:sz w:val="24"/>
          <w:szCs w:val="24"/>
        </w:rPr>
        <w:t xml:space="preserve"> </w:t>
      </w:r>
      <w:r w:rsidR="00CE2787" w:rsidRPr="00252D28">
        <w:rPr>
          <w:sz w:val="24"/>
          <w:szCs w:val="24"/>
        </w:rPr>
        <w:t>State Medicaid Directors</w:t>
      </w:r>
      <w:r w:rsidRPr="00252D28">
        <w:rPr>
          <w:sz w:val="24"/>
          <w:szCs w:val="24"/>
        </w:rPr>
        <w:t xml:space="preserve"> from diverse </w:t>
      </w:r>
      <w:r w:rsidR="00321445" w:rsidRPr="00252D28">
        <w:rPr>
          <w:sz w:val="24"/>
          <w:szCs w:val="24"/>
        </w:rPr>
        <w:t>program</w:t>
      </w:r>
      <w:r w:rsidR="00B74E76" w:rsidRPr="00252D28">
        <w:rPr>
          <w:sz w:val="24"/>
          <w:szCs w:val="24"/>
        </w:rPr>
        <w:t>s</w:t>
      </w:r>
      <w:r w:rsidRPr="00252D28">
        <w:rPr>
          <w:sz w:val="24"/>
          <w:szCs w:val="24"/>
        </w:rPr>
        <w:t xml:space="preserve"> responded to the survey to assess the</w:t>
      </w:r>
      <w:r w:rsidR="00B74E76" w:rsidRPr="00252D28">
        <w:rPr>
          <w:sz w:val="24"/>
          <w:szCs w:val="24"/>
        </w:rPr>
        <w:t xml:space="preserve"> reliability of the instrument. Three states were selected to serve as pilot sites from </w:t>
      </w:r>
      <w:r w:rsidR="006659D7" w:rsidRPr="00252D28">
        <w:rPr>
          <w:sz w:val="24"/>
          <w:szCs w:val="24"/>
        </w:rPr>
        <w:t>the contractor</w:t>
      </w:r>
      <w:r w:rsidR="00B74E76" w:rsidRPr="00252D28">
        <w:rPr>
          <w:sz w:val="24"/>
          <w:szCs w:val="24"/>
        </w:rPr>
        <w:t>’s database</w:t>
      </w:r>
      <w:r w:rsidR="00E366F2" w:rsidRPr="00252D28">
        <w:rPr>
          <w:sz w:val="24"/>
          <w:szCs w:val="24"/>
        </w:rPr>
        <w:t xml:space="preserve"> of state agency directors</w:t>
      </w:r>
      <w:r w:rsidR="00B74E76" w:rsidRPr="00252D28">
        <w:rPr>
          <w:sz w:val="24"/>
          <w:szCs w:val="24"/>
        </w:rPr>
        <w:t xml:space="preserve">, which reflected a diversity of Medicaid/mental health experience. Specifically, </w:t>
      </w:r>
      <w:r w:rsidR="007C72BB" w:rsidRPr="00252D28">
        <w:rPr>
          <w:sz w:val="24"/>
          <w:szCs w:val="24"/>
        </w:rPr>
        <w:t>SAMHSA’s contractor</w:t>
      </w:r>
      <w:r w:rsidR="00B74E76" w:rsidRPr="00252D28">
        <w:rPr>
          <w:sz w:val="24"/>
          <w:szCs w:val="24"/>
        </w:rPr>
        <w:t xml:space="preserve"> purposely selected three types of states to participate in the pretesting: </w:t>
      </w:r>
    </w:p>
    <w:p w:rsidR="005F1DAC" w:rsidRPr="00252D28" w:rsidRDefault="005F1DAC" w:rsidP="00B74E76">
      <w:pPr>
        <w:pStyle w:val="BodyText"/>
        <w:rPr>
          <w:sz w:val="24"/>
          <w:szCs w:val="24"/>
        </w:rPr>
      </w:pPr>
    </w:p>
    <w:p w:rsidR="00B74E76" w:rsidRPr="00252D28" w:rsidRDefault="00B74E76" w:rsidP="00B74E76">
      <w:pPr>
        <w:numPr>
          <w:ilvl w:val="0"/>
          <w:numId w:val="22"/>
        </w:numPr>
        <w:tabs>
          <w:tab w:val="clear" w:pos="1080"/>
          <w:tab w:val="clear" w:pos="1440"/>
          <w:tab w:val="clear" w:pos="1800"/>
        </w:tabs>
        <w:autoSpaceDE w:val="0"/>
        <w:autoSpaceDN w:val="0"/>
        <w:adjustRightInd w:val="0"/>
        <w:spacing w:line="240" w:lineRule="auto"/>
        <w:rPr>
          <w:sz w:val="24"/>
          <w:szCs w:val="24"/>
        </w:rPr>
      </w:pPr>
      <w:r w:rsidRPr="00252D28">
        <w:rPr>
          <w:sz w:val="24"/>
          <w:szCs w:val="24"/>
        </w:rPr>
        <w:t>One state had a close working relationship with their state mental health authority;</w:t>
      </w:r>
    </w:p>
    <w:p w:rsidR="00B74E76" w:rsidRPr="00252D28" w:rsidRDefault="00B74E76" w:rsidP="00B74E76">
      <w:pPr>
        <w:numPr>
          <w:ilvl w:val="0"/>
          <w:numId w:val="22"/>
        </w:numPr>
        <w:tabs>
          <w:tab w:val="clear" w:pos="1080"/>
          <w:tab w:val="clear" w:pos="1440"/>
          <w:tab w:val="clear" w:pos="1800"/>
        </w:tabs>
        <w:autoSpaceDE w:val="0"/>
        <w:autoSpaceDN w:val="0"/>
        <w:adjustRightInd w:val="0"/>
        <w:spacing w:line="240" w:lineRule="auto"/>
        <w:rPr>
          <w:sz w:val="24"/>
          <w:szCs w:val="24"/>
        </w:rPr>
      </w:pPr>
      <w:r w:rsidRPr="00252D28">
        <w:rPr>
          <w:sz w:val="24"/>
          <w:szCs w:val="24"/>
        </w:rPr>
        <w:t>A second state had a more remote relationship with their state mental health authority; and</w:t>
      </w:r>
    </w:p>
    <w:p w:rsidR="00B74E76" w:rsidRPr="00252D28" w:rsidRDefault="00B74E76" w:rsidP="00B74E76">
      <w:pPr>
        <w:numPr>
          <w:ilvl w:val="0"/>
          <w:numId w:val="22"/>
        </w:numPr>
        <w:tabs>
          <w:tab w:val="clear" w:pos="1080"/>
          <w:tab w:val="clear" w:pos="1440"/>
          <w:tab w:val="clear" w:pos="1800"/>
        </w:tabs>
        <w:autoSpaceDE w:val="0"/>
        <w:autoSpaceDN w:val="0"/>
        <w:adjustRightInd w:val="0"/>
        <w:spacing w:line="240" w:lineRule="auto"/>
        <w:rPr>
          <w:sz w:val="24"/>
          <w:szCs w:val="24"/>
        </w:rPr>
      </w:pPr>
      <w:r w:rsidRPr="00252D28">
        <w:rPr>
          <w:sz w:val="24"/>
          <w:szCs w:val="24"/>
        </w:rPr>
        <w:t>A third state had significant managed care penetration in its Medicaid program.</w:t>
      </w:r>
    </w:p>
    <w:p w:rsidR="00B74E76" w:rsidRPr="00252D28" w:rsidRDefault="00B74E76">
      <w:pPr>
        <w:pStyle w:val="BodyText"/>
        <w:rPr>
          <w:sz w:val="24"/>
          <w:szCs w:val="24"/>
        </w:rPr>
      </w:pPr>
    </w:p>
    <w:p w:rsidR="00D26F9A" w:rsidRPr="00252D28" w:rsidRDefault="00B74E76">
      <w:pPr>
        <w:pStyle w:val="BodyText"/>
        <w:rPr>
          <w:sz w:val="24"/>
          <w:szCs w:val="24"/>
        </w:rPr>
      </w:pPr>
      <w:r w:rsidRPr="00252D28">
        <w:rPr>
          <w:sz w:val="24"/>
          <w:szCs w:val="24"/>
        </w:rPr>
        <w:t xml:space="preserve">Revisions were made to the instrument in response to comments received from </w:t>
      </w:r>
      <w:r w:rsidR="002565ED" w:rsidRPr="00252D28">
        <w:rPr>
          <w:sz w:val="24"/>
          <w:szCs w:val="24"/>
        </w:rPr>
        <w:t>all</w:t>
      </w:r>
      <w:r w:rsidRPr="00252D28">
        <w:rPr>
          <w:sz w:val="24"/>
          <w:szCs w:val="24"/>
        </w:rPr>
        <w:t xml:space="preserve"> of these reviews. </w:t>
      </w:r>
      <w:r w:rsidR="00D26F9A" w:rsidRPr="00252D28">
        <w:rPr>
          <w:sz w:val="24"/>
          <w:szCs w:val="24"/>
        </w:rPr>
        <w:t>Modifications to the length, content, and structure of the survey have been made based o</w:t>
      </w:r>
      <w:r w:rsidRPr="00252D28">
        <w:rPr>
          <w:sz w:val="24"/>
          <w:szCs w:val="24"/>
        </w:rPr>
        <w:t>n the results of the survey pre</w:t>
      </w:r>
      <w:r w:rsidR="00D26F9A" w:rsidRPr="00252D28">
        <w:rPr>
          <w:sz w:val="24"/>
          <w:szCs w:val="24"/>
        </w:rPr>
        <w:t xml:space="preserve">test interviews. Respondents provided generally positive feedback indicating that they could readily answer the questions and that the time to complete the </w:t>
      </w:r>
      <w:r w:rsidR="00CE2787" w:rsidRPr="00252D28">
        <w:rPr>
          <w:sz w:val="24"/>
          <w:szCs w:val="24"/>
        </w:rPr>
        <w:t xml:space="preserve">survey was not onerous (about </w:t>
      </w:r>
      <w:r w:rsidRPr="00252D28">
        <w:rPr>
          <w:sz w:val="24"/>
          <w:szCs w:val="24"/>
        </w:rPr>
        <w:t>60</w:t>
      </w:r>
      <w:r w:rsidR="00D26F9A" w:rsidRPr="00252D28">
        <w:rPr>
          <w:sz w:val="24"/>
          <w:szCs w:val="24"/>
        </w:rPr>
        <w:t xml:space="preserve"> minutes).  </w:t>
      </w:r>
    </w:p>
    <w:p w:rsidR="00D26F9A" w:rsidRPr="00252D28" w:rsidRDefault="00D26F9A">
      <w:pPr>
        <w:pStyle w:val="BodyText"/>
        <w:rPr>
          <w:sz w:val="24"/>
          <w:szCs w:val="24"/>
        </w:rPr>
      </w:pPr>
    </w:p>
    <w:p w:rsidR="00D26F9A" w:rsidRPr="005F1DAC" w:rsidRDefault="00D26F9A">
      <w:pPr>
        <w:pStyle w:val="AbtHeadB"/>
        <w:rPr>
          <w:sz w:val="24"/>
          <w:szCs w:val="24"/>
        </w:rPr>
      </w:pPr>
      <w:bookmarkStart w:id="81" w:name="_Toc128543496"/>
      <w:bookmarkStart w:id="82" w:name="_Toc129770688"/>
      <w:bookmarkStart w:id="83" w:name="_Toc232589390"/>
      <w:r w:rsidRPr="005F1DAC">
        <w:rPr>
          <w:sz w:val="24"/>
          <w:szCs w:val="24"/>
        </w:rPr>
        <w:t>B.5.</w:t>
      </w:r>
      <w:r w:rsidRPr="005F1DAC">
        <w:rPr>
          <w:sz w:val="24"/>
          <w:szCs w:val="24"/>
        </w:rPr>
        <w:tab/>
      </w:r>
      <w:bookmarkEnd w:id="81"/>
      <w:bookmarkEnd w:id="82"/>
      <w:bookmarkEnd w:id="83"/>
      <w:r w:rsidR="00512EDA" w:rsidRPr="005F1DAC">
        <w:rPr>
          <w:sz w:val="24"/>
          <w:szCs w:val="24"/>
        </w:rPr>
        <w:t>Statistical Consultants</w:t>
      </w:r>
    </w:p>
    <w:p w:rsidR="00D26F9A" w:rsidRPr="00252D28" w:rsidRDefault="00D26F9A">
      <w:pPr>
        <w:pStyle w:val="BodyText"/>
        <w:rPr>
          <w:sz w:val="24"/>
          <w:szCs w:val="24"/>
        </w:rPr>
      </w:pPr>
      <w:r w:rsidRPr="00252D28">
        <w:rPr>
          <w:sz w:val="24"/>
          <w:szCs w:val="24"/>
        </w:rPr>
        <w:t xml:space="preserve">The information for this </w:t>
      </w:r>
      <w:r w:rsidR="009604DC" w:rsidRPr="00252D28">
        <w:rPr>
          <w:sz w:val="24"/>
          <w:szCs w:val="24"/>
        </w:rPr>
        <w:t>project</w:t>
      </w:r>
      <w:r w:rsidRPr="00252D28">
        <w:rPr>
          <w:sz w:val="24"/>
          <w:szCs w:val="24"/>
        </w:rPr>
        <w:t xml:space="preserve"> is being collected by Abt Associates Inc., a research and c</w:t>
      </w:r>
      <w:r w:rsidR="00CE2787" w:rsidRPr="00252D28">
        <w:rPr>
          <w:sz w:val="24"/>
          <w:szCs w:val="24"/>
        </w:rPr>
        <w:t>onsulting firm, on behalf of SAMHSA</w:t>
      </w:r>
      <w:r w:rsidR="0000174B">
        <w:rPr>
          <w:sz w:val="24"/>
          <w:szCs w:val="24"/>
        </w:rPr>
        <w:t>/CMHS</w:t>
      </w:r>
      <w:r w:rsidRPr="00252D28">
        <w:rPr>
          <w:sz w:val="24"/>
          <w:szCs w:val="24"/>
        </w:rPr>
        <w:t>.  With oversight</w:t>
      </w:r>
      <w:r w:rsidR="00CE2787" w:rsidRPr="00252D28">
        <w:rPr>
          <w:sz w:val="24"/>
          <w:szCs w:val="24"/>
        </w:rPr>
        <w:t xml:space="preserve"> from SAMHSA</w:t>
      </w:r>
      <w:r w:rsidR="0000174B">
        <w:rPr>
          <w:sz w:val="24"/>
          <w:szCs w:val="24"/>
        </w:rPr>
        <w:t>/CMHS</w:t>
      </w:r>
      <w:r w:rsidR="00CE2787" w:rsidRPr="00252D28">
        <w:rPr>
          <w:sz w:val="24"/>
          <w:szCs w:val="24"/>
        </w:rPr>
        <w:t xml:space="preserve"> staff</w:t>
      </w:r>
      <w:r w:rsidRPr="00252D28">
        <w:rPr>
          <w:sz w:val="24"/>
          <w:szCs w:val="24"/>
        </w:rPr>
        <w:t>, Abt Associates Inc. is responsibl</w:t>
      </w:r>
      <w:r w:rsidR="001961E3" w:rsidRPr="00252D28">
        <w:rPr>
          <w:sz w:val="24"/>
          <w:szCs w:val="24"/>
        </w:rPr>
        <w:t>e for</w:t>
      </w:r>
      <w:r w:rsidRPr="00252D28">
        <w:rPr>
          <w:sz w:val="24"/>
          <w:szCs w:val="24"/>
        </w:rPr>
        <w:t xml:space="preserve"> the </w:t>
      </w:r>
      <w:r w:rsidR="009604DC" w:rsidRPr="00252D28">
        <w:rPr>
          <w:sz w:val="24"/>
          <w:szCs w:val="24"/>
        </w:rPr>
        <w:t xml:space="preserve">study </w:t>
      </w:r>
      <w:r w:rsidRPr="00252D28">
        <w:rPr>
          <w:sz w:val="24"/>
          <w:szCs w:val="24"/>
        </w:rPr>
        <w:t>design, instrument development, data collection, analysis, and report preparation.</w:t>
      </w:r>
    </w:p>
    <w:p w:rsidR="00D26F9A" w:rsidRPr="00252D28" w:rsidRDefault="00D26F9A">
      <w:pPr>
        <w:pStyle w:val="BodyText"/>
        <w:rPr>
          <w:sz w:val="24"/>
          <w:szCs w:val="24"/>
        </w:rPr>
      </w:pPr>
    </w:p>
    <w:p w:rsidR="00556949" w:rsidRPr="00252D28" w:rsidRDefault="00D26F9A">
      <w:pPr>
        <w:pStyle w:val="BodyText"/>
        <w:rPr>
          <w:sz w:val="24"/>
          <w:szCs w:val="24"/>
        </w:rPr>
      </w:pPr>
      <w:r w:rsidRPr="00252D28">
        <w:rPr>
          <w:sz w:val="24"/>
          <w:szCs w:val="24"/>
        </w:rPr>
        <w:t xml:space="preserve">The instrument for this </w:t>
      </w:r>
      <w:r w:rsidR="009604DC" w:rsidRPr="00252D28">
        <w:rPr>
          <w:sz w:val="24"/>
          <w:szCs w:val="24"/>
        </w:rPr>
        <w:t>project</w:t>
      </w:r>
      <w:r w:rsidRPr="00252D28">
        <w:rPr>
          <w:sz w:val="24"/>
          <w:szCs w:val="24"/>
        </w:rPr>
        <w:t xml:space="preserve"> and the plans for </w:t>
      </w:r>
      <w:r w:rsidR="001961E3" w:rsidRPr="00252D28">
        <w:rPr>
          <w:sz w:val="24"/>
          <w:szCs w:val="24"/>
        </w:rPr>
        <w:t>a</w:t>
      </w:r>
      <w:r w:rsidRPr="00252D28">
        <w:rPr>
          <w:sz w:val="24"/>
          <w:szCs w:val="24"/>
        </w:rPr>
        <w:t>nalyses were developed by Abt Associates Inc.</w:t>
      </w:r>
      <w:r w:rsidR="00B74E76" w:rsidRPr="00252D28">
        <w:rPr>
          <w:sz w:val="24"/>
          <w:szCs w:val="24"/>
        </w:rPr>
        <w:t xml:space="preserve"> and </w:t>
      </w:r>
      <w:r w:rsidR="005F1DAC" w:rsidRPr="00252D28">
        <w:rPr>
          <w:sz w:val="24"/>
          <w:szCs w:val="24"/>
        </w:rPr>
        <w:t xml:space="preserve">its partner the </w:t>
      </w:r>
      <w:smartTag w:uri="urn:schemas-microsoft-com:office:smarttags" w:element="place">
        <w:smartTag w:uri="urn:schemas-microsoft-com:office:smarttags" w:element="PlaceName">
          <w:r w:rsidR="005F1DAC" w:rsidRPr="00252D28">
            <w:rPr>
              <w:sz w:val="24"/>
              <w:szCs w:val="24"/>
            </w:rPr>
            <w:t>National</w:t>
          </w:r>
        </w:smartTag>
        <w:r w:rsidR="005F1DAC" w:rsidRPr="00252D28">
          <w:rPr>
            <w:sz w:val="24"/>
            <w:szCs w:val="24"/>
          </w:rPr>
          <w:t xml:space="preserve"> </w:t>
        </w:r>
        <w:smartTag w:uri="urn:schemas-microsoft-com:office:smarttags" w:element="PlaceType">
          <w:r w:rsidR="005F1DAC" w:rsidRPr="00252D28">
            <w:rPr>
              <w:sz w:val="24"/>
              <w:szCs w:val="24"/>
            </w:rPr>
            <w:t>Academy</w:t>
          </w:r>
        </w:smartTag>
      </w:smartTag>
      <w:r w:rsidR="005F1DAC" w:rsidRPr="00252D28">
        <w:rPr>
          <w:sz w:val="24"/>
          <w:szCs w:val="24"/>
        </w:rPr>
        <w:t xml:space="preserve"> for State Health Policy (NASHP), w</w:t>
      </w:r>
      <w:r w:rsidR="00973EAC" w:rsidRPr="00252D28">
        <w:rPr>
          <w:sz w:val="24"/>
          <w:szCs w:val="24"/>
        </w:rPr>
        <w:t>ith input from the National Association of State Medicaid Directors</w:t>
      </w:r>
      <w:r w:rsidR="005F1DAC" w:rsidRPr="00252D28">
        <w:rPr>
          <w:sz w:val="24"/>
          <w:szCs w:val="24"/>
        </w:rPr>
        <w:t xml:space="preserve"> (NASMD)</w:t>
      </w:r>
      <w:r w:rsidR="00973EAC" w:rsidRPr="00252D28">
        <w:rPr>
          <w:sz w:val="24"/>
          <w:szCs w:val="24"/>
        </w:rPr>
        <w:t xml:space="preserve">.  </w:t>
      </w:r>
      <w:r w:rsidRPr="00252D28">
        <w:rPr>
          <w:sz w:val="24"/>
          <w:szCs w:val="24"/>
        </w:rPr>
        <w:t>T</w:t>
      </w:r>
      <w:r w:rsidR="00973EAC" w:rsidRPr="00252D28">
        <w:rPr>
          <w:sz w:val="24"/>
          <w:szCs w:val="24"/>
        </w:rPr>
        <w:t>he</w:t>
      </w:r>
      <w:r w:rsidR="00005D28" w:rsidRPr="00252D28">
        <w:rPr>
          <w:sz w:val="24"/>
          <w:szCs w:val="24"/>
        </w:rPr>
        <w:t xml:space="preserve"> current</w:t>
      </w:r>
      <w:r w:rsidR="00973EAC" w:rsidRPr="00252D28">
        <w:rPr>
          <w:sz w:val="24"/>
          <w:szCs w:val="24"/>
        </w:rPr>
        <w:t xml:space="preserve"> team includes</w:t>
      </w:r>
      <w:r w:rsidR="00556949" w:rsidRPr="00252D28">
        <w:rPr>
          <w:sz w:val="24"/>
          <w:szCs w:val="24"/>
        </w:rPr>
        <w:t>:</w:t>
      </w:r>
    </w:p>
    <w:p w:rsidR="00556949" w:rsidRPr="00252D28" w:rsidRDefault="00556949">
      <w:pPr>
        <w:pStyle w:val="BodyText"/>
        <w:rPr>
          <w:sz w:val="24"/>
          <w:szCs w:val="24"/>
        </w:rPr>
      </w:pPr>
    </w:p>
    <w:p w:rsidR="0091799F" w:rsidRPr="0091799F" w:rsidRDefault="0091799F" w:rsidP="0091799F">
      <w:pPr>
        <w:pStyle w:val="BodyText"/>
        <w:rPr>
          <w:b/>
          <w:sz w:val="24"/>
          <w:szCs w:val="24"/>
        </w:rPr>
      </w:pPr>
      <w:proofErr w:type="spellStart"/>
      <w:r w:rsidRPr="0091799F">
        <w:rPr>
          <w:b/>
          <w:sz w:val="24"/>
          <w:szCs w:val="24"/>
        </w:rPr>
        <w:t>Shelagh</w:t>
      </w:r>
      <w:proofErr w:type="spellEnd"/>
      <w:r w:rsidRPr="0091799F">
        <w:rPr>
          <w:b/>
          <w:sz w:val="24"/>
          <w:szCs w:val="24"/>
        </w:rPr>
        <w:t xml:space="preserve"> Smith, MPH, CHES (Task Order Officer)</w:t>
      </w:r>
    </w:p>
    <w:p w:rsidR="0091799F" w:rsidRPr="0091799F" w:rsidRDefault="0091799F" w:rsidP="0091799F">
      <w:pPr>
        <w:pStyle w:val="BodyText"/>
        <w:rPr>
          <w:sz w:val="24"/>
          <w:szCs w:val="24"/>
        </w:rPr>
      </w:pPr>
      <w:r w:rsidRPr="0091799F">
        <w:rPr>
          <w:sz w:val="24"/>
          <w:szCs w:val="24"/>
        </w:rPr>
        <w:t>Sr. Public Health Advisor</w:t>
      </w:r>
      <w:r>
        <w:rPr>
          <w:sz w:val="24"/>
          <w:szCs w:val="24"/>
        </w:rPr>
        <w:t xml:space="preserve">, </w:t>
      </w:r>
      <w:r w:rsidRPr="0091799F">
        <w:rPr>
          <w:sz w:val="24"/>
          <w:szCs w:val="24"/>
        </w:rPr>
        <w:t>Center for Mental Health Services</w:t>
      </w:r>
    </w:p>
    <w:p w:rsidR="0091799F" w:rsidRPr="0091799F" w:rsidRDefault="0091799F" w:rsidP="0091799F">
      <w:pPr>
        <w:pStyle w:val="BodyText"/>
        <w:rPr>
          <w:sz w:val="24"/>
          <w:szCs w:val="24"/>
        </w:rPr>
      </w:pPr>
      <w:r w:rsidRPr="0091799F">
        <w:rPr>
          <w:sz w:val="24"/>
          <w:szCs w:val="24"/>
        </w:rPr>
        <w:t>Substance Abuse &amp; Mental Health Services Administration</w:t>
      </w:r>
    </w:p>
    <w:p w:rsidR="0091799F" w:rsidRPr="0091799F" w:rsidRDefault="0091799F" w:rsidP="0091799F">
      <w:pPr>
        <w:pStyle w:val="BodyText"/>
        <w:rPr>
          <w:sz w:val="24"/>
          <w:szCs w:val="24"/>
        </w:rPr>
      </w:pPr>
      <w:smartTag w:uri="urn:schemas-microsoft-com:office:smarttags" w:element="Street">
        <w:smartTag w:uri="urn:schemas-microsoft-com:office:smarttags" w:element="address">
          <w:r w:rsidRPr="0091799F">
            <w:rPr>
              <w:sz w:val="24"/>
              <w:szCs w:val="24"/>
            </w:rPr>
            <w:t>One Choke Cherry Rd.</w:t>
          </w:r>
        </w:smartTag>
      </w:smartTag>
      <w:r w:rsidRPr="0091799F">
        <w:rPr>
          <w:sz w:val="24"/>
          <w:szCs w:val="24"/>
        </w:rPr>
        <w:t xml:space="preserve"> 2-1111</w:t>
      </w:r>
    </w:p>
    <w:p w:rsidR="0091799F" w:rsidRPr="0091799F" w:rsidRDefault="0091799F" w:rsidP="0091799F">
      <w:pPr>
        <w:pStyle w:val="BodyText"/>
        <w:rPr>
          <w:sz w:val="24"/>
          <w:szCs w:val="24"/>
        </w:rPr>
      </w:pPr>
      <w:smartTag w:uri="urn:schemas-microsoft-com:office:smarttags" w:element="place">
        <w:smartTag w:uri="urn:schemas-microsoft-com:office:smarttags" w:element="City">
          <w:r w:rsidRPr="0091799F">
            <w:rPr>
              <w:sz w:val="24"/>
              <w:szCs w:val="24"/>
            </w:rPr>
            <w:t>Rockville</w:t>
          </w:r>
        </w:smartTag>
        <w:r w:rsidRPr="0091799F">
          <w:rPr>
            <w:sz w:val="24"/>
            <w:szCs w:val="24"/>
          </w:rPr>
          <w:t xml:space="preserve">, </w:t>
        </w:r>
        <w:smartTag w:uri="urn:schemas-microsoft-com:office:smarttags" w:element="State">
          <w:r w:rsidRPr="0091799F">
            <w:rPr>
              <w:sz w:val="24"/>
              <w:szCs w:val="24"/>
            </w:rPr>
            <w:t>MD</w:t>
          </w:r>
        </w:smartTag>
        <w:r w:rsidRPr="0091799F">
          <w:rPr>
            <w:sz w:val="24"/>
            <w:szCs w:val="24"/>
          </w:rPr>
          <w:t xml:space="preserve">  </w:t>
        </w:r>
        <w:smartTag w:uri="urn:schemas-microsoft-com:office:smarttags" w:element="PostalCode">
          <w:r w:rsidRPr="0091799F">
            <w:rPr>
              <w:sz w:val="24"/>
              <w:szCs w:val="24"/>
            </w:rPr>
            <w:t>20857</w:t>
          </w:r>
        </w:smartTag>
      </w:smartTag>
    </w:p>
    <w:p w:rsidR="0091799F" w:rsidRPr="0091799F" w:rsidRDefault="0091799F" w:rsidP="0091799F">
      <w:pPr>
        <w:pStyle w:val="BodyText"/>
        <w:rPr>
          <w:sz w:val="24"/>
          <w:szCs w:val="24"/>
        </w:rPr>
      </w:pPr>
      <w:r w:rsidRPr="0091799F">
        <w:rPr>
          <w:sz w:val="24"/>
          <w:szCs w:val="24"/>
        </w:rPr>
        <w:t>240-276-1966 (phone)</w:t>
      </w:r>
    </w:p>
    <w:p w:rsidR="00556949" w:rsidRPr="00252D28" w:rsidRDefault="00556949" w:rsidP="00556949">
      <w:pPr>
        <w:pStyle w:val="BodyText"/>
        <w:rPr>
          <w:sz w:val="24"/>
          <w:szCs w:val="24"/>
        </w:rPr>
      </w:pPr>
    </w:p>
    <w:p w:rsidR="00556949" w:rsidRPr="00252D28" w:rsidRDefault="00556949" w:rsidP="00556949">
      <w:pPr>
        <w:pStyle w:val="BodyText"/>
        <w:rPr>
          <w:b/>
          <w:sz w:val="24"/>
          <w:szCs w:val="24"/>
        </w:rPr>
      </w:pPr>
      <w:r w:rsidRPr="00252D28">
        <w:rPr>
          <w:b/>
          <w:sz w:val="24"/>
          <w:szCs w:val="24"/>
        </w:rPr>
        <w:t>Gail K. Robinson, PhD (Project Director)</w:t>
      </w:r>
    </w:p>
    <w:p w:rsidR="00556949" w:rsidRPr="00252D28" w:rsidRDefault="00556949" w:rsidP="00556949">
      <w:pPr>
        <w:pStyle w:val="BodyText"/>
        <w:rPr>
          <w:sz w:val="24"/>
          <w:szCs w:val="24"/>
        </w:rPr>
      </w:pPr>
      <w:r w:rsidRPr="00252D28">
        <w:rPr>
          <w:sz w:val="24"/>
          <w:szCs w:val="24"/>
        </w:rPr>
        <w:t>Vice President, Abt Associates Inc.</w:t>
      </w:r>
    </w:p>
    <w:p w:rsidR="00556949" w:rsidRPr="00252D28" w:rsidRDefault="00556949" w:rsidP="00556949">
      <w:pPr>
        <w:pStyle w:val="BodyText"/>
        <w:rPr>
          <w:sz w:val="24"/>
          <w:szCs w:val="24"/>
        </w:rPr>
      </w:pPr>
      <w:smartTag w:uri="urn:schemas-microsoft-com:office:smarttags" w:element="Street">
        <w:smartTag w:uri="urn:schemas-microsoft-com:office:smarttags" w:element="address">
          <w:r w:rsidRPr="00252D28">
            <w:rPr>
              <w:sz w:val="24"/>
              <w:szCs w:val="24"/>
            </w:rPr>
            <w:t>4550 Montgomery Ave., Suite 800</w:t>
          </w:r>
        </w:smartTag>
      </w:smartTag>
      <w:r w:rsidRPr="00252D28">
        <w:rPr>
          <w:sz w:val="24"/>
          <w:szCs w:val="24"/>
        </w:rPr>
        <w:t xml:space="preserve"> North</w:t>
      </w:r>
    </w:p>
    <w:p w:rsidR="00556949" w:rsidRPr="00252D28" w:rsidRDefault="00556949" w:rsidP="00556949">
      <w:pPr>
        <w:pStyle w:val="BodyText"/>
        <w:rPr>
          <w:sz w:val="24"/>
          <w:szCs w:val="24"/>
        </w:rPr>
      </w:pPr>
      <w:smartTag w:uri="urn:schemas-microsoft-com:office:smarttags" w:element="place">
        <w:smartTag w:uri="urn:schemas-microsoft-com:office:smarttags" w:element="City">
          <w:r w:rsidRPr="00252D28">
            <w:rPr>
              <w:sz w:val="24"/>
              <w:szCs w:val="24"/>
            </w:rPr>
            <w:t>Bethesda</w:t>
          </w:r>
        </w:smartTag>
        <w:r w:rsidRPr="00252D28">
          <w:rPr>
            <w:sz w:val="24"/>
            <w:szCs w:val="24"/>
          </w:rPr>
          <w:t xml:space="preserve">, </w:t>
        </w:r>
        <w:smartTag w:uri="urn:schemas-microsoft-com:office:smarttags" w:element="State">
          <w:r w:rsidRPr="00252D28">
            <w:rPr>
              <w:sz w:val="24"/>
              <w:szCs w:val="24"/>
            </w:rPr>
            <w:t>MD</w:t>
          </w:r>
        </w:smartTag>
        <w:r w:rsidRPr="00252D28">
          <w:rPr>
            <w:sz w:val="24"/>
            <w:szCs w:val="24"/>
          </w:rPr>
          <w:t xml:space="preserve"> </w:t>
        </w:r>
        <w:smartTag w:uri="urn:schemas-microsoft-com:office:smarttags" w:element="PostalCode">
          <w:r w:rsidRPr="00252D28">
            <w:rPr>
              <w:sz w:val="24"/>
              <w:szCs w:val="24"/>
            </w:rPr>
            <w:t>20814</w:t>
          </w:r>
        </w:smartTag>
      </w:smartTag>
    </w:p>
    <w:p w:rsidR="00556949" w:rsidRPr="00252D28" w:rsidRDefault="00556949" w:rsidP="00556949">
      <w:pPr>
        <w:pStyle w:val="BodyText"/>
        <w:rPr>
          <w:sz w:val="24"/>
          <w:szCs w:val="24"/>
        </w:rPr>
      </w:pPr>
      <w:r w:rsidRPr="00252D28">
        <w:rPr>
          <w:sz w:val="24"/>
          <w:szCs w:val="24"/>
        </w:rPr>
        <w:t>301-634-1787 (phone)</w:t>
      </w:r>
    </w:p>
    <w:p w:rsidR="00556949" w:rsidRPr="00252D28" w:rsidRDefault="00556949" w:rsidP="00556949">
      <w:pPr>
        <w:pStyle w:val="BodyText"/>
        <w:rPr>
          <w:sz w:val="24"/>
          <w:szCs w:val="24"/>
        </w:rPr>
      </w:pPr>
    </w:p>
    <w:p w:rsidR="00556949" w:rsidRPr="00252D28" w:rsidRDefault="00556949" w:rsidP="00556949">
      <w:pPr>
        <w:pStyle w:val="BodyText"/>
        <w:rPr>
          <w:b/>
          <w:sz w:val="24"/>
          <w:szCs w:val="24"/>
        </w:rPr>
      </w:pPr>
      <w:r w:rsidRPr="00252D28">
        <w:rPr>
          <w:b/>
          <w:sz w:val="24"/>
          <w:szCs w:val="24"/>
        </w:rPr>
        <w:t>Caryn Nagler</w:t>
      </w:r>
    </w:p>
    <w:p w:rsidR="00556949" w:rsidRPr="00252D28" w:rsidRDefault="00005D28" w:rsidP="00556949">
      <w:pPr>
        <w:pStyle w:val="BodyText"/>
        <w:rPr>
          <w:sz w:val="24"/>
          <w:szCs w:val="24"/>
        </w:rPr>
      </w:pPr>
      <w:r w:rsidRPr="00252D28">
        <w:rPr>
          <w:sz w:val="24"/>
          <w:szCs w:val="24"/>
        </w:rPr>
        <w:t>Associate</w:t>
      </w:r>
      <w:r w:rsidR="00556949" w:rsidRPr="00252D28">
        <w:rPr>
          <w:sz w:val="24"/>
          <w:szCs w:val="24"/>
        </w:rPr>
        <w:t>, Abt Associates Inc.</w:t>
      </w:r>
    </w:p>
    <w:p w:rsidR="00556949" w:rsidRPr="00252D28" w:rsidRDefault="00556949" w:rsidP="00556949">
      <w:pPr>
        <w:pStyle w:val="BodyText"/>
        <w:rPr>
          <w:sz w:val="24"/>
          <w:szCs w:val="24"/>
        </w:rPr>
      </w:pPr>
      <w:smartTag w:uri="urn:schemas-microsoft-com:office:smarttags" w:element="Street">
        <w:smartTag w:uri="urn:schemas-microsoft-com:office:smarttags" w:element="address">
          <w:r w:rsidRPr="00252D28">
            <w:rPr>
              <w:sz w:val="24"/>
              <w:szCs w:val="24"/>
            </w:rPr>
            <w:t>4550 Montgomery Ave., Suite 800</w:t>
          </w:r>
        </w:smartTag>
      </w:smartTag>
      <w:r w:rsidRPr="00252D28">
        <w:rPr>
          <w:sz w:val="24"/>
          <w:szCs w:val="24"/>
        </w:rPr>
        <w:t xml:space="preserve"> North</w:t>
      </w:r>
    </w:p>
    <w:p w:rsidR="00556949" w:rsidRPr="00252D28" w:rsidRDefault="00556949" w:rsidP="00556949">
      <w:pPr>
        <w:pStyle w:val="BodyText"/>
        <w:rPr>
          <w:sz w:val="24"/>
          <w:szCs w:val="24"/>
        </w:rPr>
      </w:pPr>
      <w:smartTag w:uri="urn:schemas-microsoft-com:office:smarttags" w:element="place">
        <w:smartTag w:uri="urn:schemas-microsoft-com:office:smarttags" w:element="City">
          <w:r w:rsidRPr="00252D28">
            <w:rPr>
              <w:sz w:val="24"/>
              <w:szCs w:val="24"/>
            </w:rPr>
            <w:t>Bethesda</w:t>
          </w:r>
        </w:smartTag>
        <w:r w:rsidRPr="00252D28">
          <w:rPr>
            <w:sz w:val="24"/>
            <w:szCs w:val="24"/>
          </w:rPr>
          <w:t xml:space="preserve">, </w:t>
        </w:r>
        <w:smartTag w:uri="urn:schemas-microsoft-com:office:smarttags" w:element="State">
          <w:r w:rsidRPr="00252D28">
            <w:rPr>
              <w:sz w:val="24"/>
              <w:szCs w:val="24"/>
            </w:rPr>
            <w:t>MD</w:t>
          </w:r>
        </w:smartTag>
        <w:r w:rsidRPr="00252D28">
          <w:rPr>
            <w:sz w:val="24"/>
            <w:szCs w:val="24"/>
          </w:rPr>
          <w:t xml:space="preserve"> </w:t>
        </w:r>
        <w:smartTag w:uri="urn:schemas-microsoft-com:office:smarttags" w:element="PostalCode">
          <w:r w:rsidRPr="00252D28">
            <w:rPr>
              <w:sz w:val="24"/>
              <w:szCs w:val="24"/>
            </w:rPr>
            <w:t>20814</w:t>
          </w:r>
        </w:smartTag>
      </w:smartTag>
    </w:p>
    <w:p w:rsidR="00556949" w:rsidRPr="00252D28" w:rsidRDefault="00556949" w:rsidP="00556949">
      <w:pPr>
        <w:pStyle w:val="BodyText"/>
        <w:rPr>
          <w:sz w:val="24"/>
          <w:szCs w:val="24"/>
        </w:rPr>
      </w:pPr>
      <w:r w:rsidRPr="00252D28">
        <w:rPr>
          <w:sz w:val="24"/>
          <w:szCs w:val="24"/>
        </w:rPr>
        <w:t>301-634-1762 (phone)</w:t>
      </w:r>
    </w:p>
    <w:p w:rsidR="00556949" w:rsidRPr="00252D28" w:rsidRDefault="00556949" w:rsidP="00556949">
      <w:pPr>
        <w:pStyle w:val="BodyText"/>
        <w:rPr>
          <w:sz w:val="24"/>
          <w:szCs w:val="24"/>
        </w:rPr>
      </w:pPr>
    </w:p>
    <w:p w:rsidR="0000174B" w:rsidRDefault="0091799F" w:rsidP="00556949">
      <w:pPr>
        <w:pStyle w:val="BodyText"/>
        <w:rPr>
          <w:b/>
          <w:sz w:val="24"/>
          <w:szCs w:val="24"/>
        </w:rPr>
      </w:pPr>
      <w:r>
        <w:rPr>
          <w:b/>
          <w:sz w:val="24"/>
          <w:szCs w:val="24"/>
        </w:rPr>
        <w:t>Diane Justice</w:t>
      </w:r>
    </w:p>
    <w:p w:rsidR="0000174B" w:rsidRPr="0000174B" w:rsidRDefault="0000174B" w:rsidP="0000174B">
      <w:pPr>
        <w:pStyle w:val="BodyText"/>
        <w:rPr>
          <w:sz w:val="24"/>
          <w:szCs w:val="24"/>
        </w:rPr>
      </w:pPr>
      <w:r w:rsidRPr="0000174B">
        <w:rPr>
          <w:sz w:val="24"/>
          <w:szCs w:val="24"/>
        </w:rPr>
        <w:t>Senior Program Director</w:t>
      </w:r>
      <w:r>
        <w:rPr>
          <w:sz w:val="24"/>
          <w:szCs w:val="24"/>
        </w:rPr>
        <w:t xml:space="preserve">, </w:t>
      </w:r>
      <w:smartTag w:uri="urn:schemas-microsoft-com:office:smarttags" w:element="place">
        <w:smartTag w:uri="urn:schemas-microsoft-com:office:smarttags" w:element="PlaceName">
          <w:r w:rsidRPr="0000174B">
            <w:rPr>
              <w:sz w:val="24"/>
              <w:szCs w:val="24"/>
            </w:rPr>
            <w:t>National</w:t>
          </w:r>
        </w:smartTag>
        <w:r w:rsidRPr="0000174B">
          <w:rPr>
            <w:sz w:val="24"/>
            <w:szCs w:val="24"/>
          </w:rPr>
          <w:t xml:space="preserve"> </w:t>
        </w:r>
        <w:smartTag w:uri="urn:schemas-microsoft-com:office:smarttags" w:element="PlaceType">
          <w:r w:rsidRPr="0000174B">
            <w:rPr>
              <w:sz w:val="24"/>
              <w:szCs w:val="24"/>
            </w:rPr>
            <w:t>Academy</w:t>
          </w:r>
        </w:smartTag>
      </w:smartTag>
      <w:r w:rsidRPr="0000174B">
        <w:rPr>
          <w:sz w:val="24"/>
          <w:szCs w:val="24"/>
        </w:rPr>
        <w:t xml:space="preserve"> for State Health Policy</w:t>
      </w:r>
    </w:p>
    <w:p w:rsidR="0091799F" w:rsidRPr="0091799F" w:rsidRDefault="0091799F" w:rsidP="0091799F">
      <w:pPr>
        <w:pStyle w:val="BodyText"/>
        <w:rPr>
          <w:sz w:val="24"/>
          <w:szCs w:val="24"/>
        </w:rPr>
      </w:pPr>
      <w:smartTag w:uri="urn:schemas-microsoft-com:office:smarttags" w:element="Street">
        <w:smartTag w:uri="urn:schemas-microsoft-com:office:smarttags" w:element="address">
          <w:r w:rsidRPr="0091799F">
            <w:rPr>
              <w:sz w:val="24"/>
              <w:szCs w:val="24"/>
            </w:rPr>
            <w:t>1233 20th St NW, Suite 303</w:t>
          </w:r>
        </w:smartTag>
      </w:smartTag>
    </w:p>
    <w:p w:rsidR="0091799F" w:rsidRPr="0091799F" w:rsidRDefault="0091799F" w:rsidP="0091799F">
      <w:pPr>
        <w:pStyle w:val="BodyText"/>
        <w:rPr>
          <w:sz w:val="24"/>
          <w:szCs w:val="24"/>
        </w:rPr>
      </w:pPr>
      <w:smartTag w:uri="urn:schemas-microsoft-com:office:smarttags" w:element="place">
        <w:smartTag w:uri="urn:schemas-microsoft-com:office:smarttags" w:element="City">
          <w:r w:rsidRPr="0091799F">
            <w:rPr>
              <w:sz w:val="24"/>
              <w:szCs w:val="24"/>
            </w:rPr>
            <w:t>Washington</w:t>
          </w:r>
        </w:smartTag>
        <w:r w:rsidRPr="0091799F">
          <w:rPr>
            <w:sz w:val="24"/>
            <w:szCs w:val="24"/>
          </w:rPr>
          <w:t xml:space="preserve">, </w:t>
        </w:r>
        <w:smartTag w:uri="urn:schemas-microsoft-com:office:smarttags" w:element="State">
          <w:r w:rsidRPr="0091799F">
            <w:rPr>
              <w:sz w:val="24"/>
              <w:szCs w:val="24"/>
            </w:rPr>
            <w:t>DC</w:t>
          </w:r>
        </w:smartTag>
        <w:r w:rsidRPr="0091799F">
          <w:rPr>
            <w:sz w:val="24"/>
            <w:szCs w:val="24"/>
          </w:rPr>
          <w:t xml:space="preserve"> </w:t>
        </w:r>
        <w:smartTag w:uri="urn:schemas-microsoft-com:office:smarttags" w:element="PostalCode">
          <w:r w:rsidRPr="0091799F">
            <w:rPr>
              <w:sz w:val="24"/>
              <w:szCs w:val="24"/>
            </w:rPr>
            <w:t>20036</w:t>
          </w:r>
        </w:smartTag>
      </w:smartTag>
    </w:p>
    <w:p w:rsidR="0000174B" w:rsidRPr="0000174B" w:rsidRDefault="0000174B" w:rsidP="0000174B">
      <w:pPr>
        <w:pStyle w:val="BodyText"/>
        <w:rPr>
          <w:sz w:val="24"/>
          <w:szCs w:val="24"/>
        </w:rPr>
      </w:pPr>
      <w:r w:rsidRPr="0000174B">
        <w:rPr>
          <w:sz w:val="24"/>
          <w:szCs w:val="24"/>
        </w:rPr>
        <w:t>20</w:t>
      </w:r>
      <w:r w:rsidR="0091799F">
        <w:rPr>
          <w:sz w:val="24"/>
          <w:szCs w:val="24"/>
        </w:rPr>
        <w:t>2-903-2798</w:t>
      </w:r>
      <w:r>
        <w:rPr>
          <w:sz w:val="24"/>
          <w:szCs w:val="24"/>
        </w:rPr>
        <w:t xml:space="preserve"> (phone)</w:t>
      </w:r>
    </w:p>
    <w:p w:rsidR="0000174B" w:rsidRDefault="0000174B" w:rsidP="0000174B">
      <w:pPr>
        <w:pStyle w:val="BodyText"/>
        <w:rPr>
          <w:b/>
          <w:sz w:val="24"/>
          <w:szCs w:val="24"/>
        </w:rPr>
      </w:pPr>
    </w:p>
    <w:p w:rsidR="00556949" w:rsidRPr="00252D28" w:rsidRDefault="00556949" w:rsidP="0000174B">
      <w:pPr>
        <w:pStyle w:val="BodyText"/>
        <w:rPr>
          <w:b/>
          <w:sz w:val="24"/>
          <w:szCs w:val="24"/>
        </w:rPr>
      </w:pPr>
      <w:r w:rsidRPr="00252D28">
        <w:rPr>
          <w:b/>
          <w:sz w:val="24"/>
          <w:szCs w:val="24"/>
        </w:rPr>
        <w:t xml:space="preserve">Kitty </w:t>
      </w:r>
      <w:proofErr w:type="spellStart"/>
      <w:r w:rsidRPr="00252D28">
        <w:rPr>
          <w:b/>
          <w:sz w:val="24"/>
          <w:szCs w:val="24"/>
        </w:rPr>
        <w:t>Purington</w:t>
      </w:r>
      <w:proofErr w:type="spellEnd"/>
    </w:p>
    <w:p w:rsidR="00556949" w:rsidRPr="00252D28" w:rsidRDefault="00556949" w:rsidP="00556949">
      <w:pPr>
        <w:pStyle w:val="BodyText"/>
        <w:rPr>
          <w:sz w:val="24"/>
          <w:szCs w:val="24"/>
        </w:rPr>
      </w:pPr>
      <w:r w:rsidRPr="00252D28">
        <w:rPr>
          <w:sz w:val="24"/>
          <w:szCs w:val="24"/>
        </w:rPr>
        <w:t xml:space="preserve">Policy Specialist, </w:t>
      </w:r>
      <w:smartTag w:uri="urn:schemas-microsoft-com:office:smarttags" w:element="place">
        <w:smartTag w:uri="urn:schemas-microsoft-com:office:smarttags" w:element="PlaceName">
          <w:r w:rsidRPr="00252D28">
            <w:rPr>
              <w:sz w:val="24"/>
              <w:szCs w:val="24"/>
            </w:rPr>
            <w:t>National</w:t>
          </w:r>
        </w:smartTag>
        <w:r w:rsidRPr="00252D28">
          <w:rPr>
            <w:sz w:val="24"/>
            <w:szCs w:val="24"/>
          </w:rPr>
          <w:t xml:space="preserve"> </w:t>
        </w:r>
        <w:smartTag w:uri="urn:schemas-microsoft-com:office:smarttags" w:element="PlaceType">
          <w:r w:rsidRPr="00252D28">
            <w:rPr>
              <w:sz w:val="24"/>
              <w:szCs w:val="24"/>
            </w:rPr>
            <w:t>Academy</w:t>
          </w:r>
        </w:smartTag>
      </w:smartTag>
      <w:r w:rsidRPr="00252D28">
        <w:rPr>
          <w:sz w:val="24"/>
          <w:szCs w:val="24"/>
        </w:rPr>
        <w:t xml:space="preserve"> for State Health Policy</w:t>
      </w:r>
    </w:p>
    <w:p w:rsidR="00556949" w:rsidRPr="00252D28" w:rsidRDefault="00556949" w:rsidP="00556949">
      <w:pPr>
        <w:pStyle w:val="BodyText"/>
        <w:rPr>
          <w:sz w:val="24"/>
          <w:szCs w:val="24"/>
        </w:rPr>
      </w:pPr>
      <w:r w:rsidRPr="00252D28">
        <w:rPr>
          <w:sz w:val="24"/>
          <w:szCs w:val="24"/>
        </w:rPr>
        <w:t>10 Free Street, 2nd Floor</w:t>
      </w:r>
    </w:p>
    <w:p w:rsidR="00556949" w:rsidRPr="00252D28" w:rsidRDefault="00556949" w:rsidP="00556949">
      <w:pPr>
        <w:pStyle w:val="BodyText"/>
        <w:rPr>
          <w:sz w:val="24"/>
          <w:szCs w:val="24"/>
        </w:rPr>
      </w:pPr>
      <w:smartTag w:uri="urn:schemas-microsoft-com:office:smarttags" w:element="place">
        <w:smartTag w:uri="urn:schemas-microsoft-com:office:smarttags" w:element="City">
          <w:r w:rsidRPr="00252D28">
            <w:rPr>
              <w:sz w:val="24"/>
              <w:szCs w:val="24"/>
            </w:rPr>
            <w:t>Portland</w:t>
          </w:r>
        </w:smartTag>
        <w:r w:rsidRPr="00252D28">
          <w:rPr>
            <w:sz w:val="24"/>
            <w:szCs w:val="24"/>
          </w:rPr>
          <w:t xml:space="preserve">, </w:t>
        </w:r>
        <w:smartTag w:uri="urn:schemas-microsoft-com:office:smarttags" w:element="State">
          <w:r w:rsidRPr="00252D28">
            <w:rPr>
              <w:sz w:val="24"/>
              <w:szCs w:val="24"/>
            </w:rPr>
            <w:t>Maine</w:t>
          </w:r>
        </w:smartTag>
        <w:r w:rsidRPr="00252D28">
          <w:rPr>
            <w:sz w:val="24"/>
            <w:szCs w:val="24"/>
          </w:rPr>
          <w:t xml:space="preserve"> </w:t>
        </w:r>
        <w:smartTag w:uri="urn:schemas-microsoft-com:office:smarttags" w:element="PostalCode">
          <w:r w:rsidRPr="00252D28">
            <w:rPr>
              <w:sz w:val="24"/>
              <w:szCs w:val="24"/>
            </w:rPr>
            <w:t>04101</w:t>
          </w:r>
        </w:smartTag>
      </w:smartTag>
    </w:p>
    <w:p w:rsidR="00556949" w:rsidRPr="00252D28" w:rsidRDefault="00556949" w:rsidP="00556949">
      <w:pPr>
        <w:pStyle w:val="BodyText"/>
        <w:rPr>
          <w:sz w:val="24"/>
          <w:szCs w:val="24"/>
        </w:rPr>
      </w:pPr>
      <w:r w:rsidRPr="00252D28">
        <w:rPr>
          <w:sz w:val="24"/>
          <w:szCs w:val="24"/>
        </w:rPr>
        <w:t>207-8</w:t>
      </w:r>
      <w:r w:rsidR="0000174B">
        <w:rPr>
          <w:sz w:val="24"/>
          <w:szCs w:val="24"/>
        </w:rPr>
        <w:t>74-6524</w:t>
      </w:r>
      <w:r w:rsidRPr="00252D28">
        <w:rPr>
          <w:sz w:val="24"/>
          <w:szCs w:val="24"/>
        </w:rPr>
        <w:t xml:space="preserve"> (phone)</w:t>
      </w:r>
    </w:p>
    <w:p w:rsidR="00D26F9A" w:rsidRDefault="00D26F9A">
      <w:pPr>
        <w:pStyle w:val="BodyText"/>
      </w:pPr>
    </w:p>
    <w:p w:rsidR="00E14165" w:rsidRDefault="00E14165" w:rsidP="00E14165">
      <w:pPr>
        <w:pStyle w:val="AbtHeadA"/>
        <w:jc w:val="center"/>
      </w:pPr>
      <w:r>
        <w:br w:type="page"/>
      </w:r>
      <w:bookmarkStart w:id="84" w:name="_Toc128543497"/>
      <w:bookmarkStart w:id="85" w:name="_Toc129770689"/>
      <w:bookmarkStart w:id="86" w:name="_Toc232589391"/>
      <w:r>
        <w:t>List of Attachments</w:t>
      </w:r>
      <w:bookmarkEnd w:id="84"/>
      <w:bookmarkEnd w:id="85"/>
      <w:bookmarkEnd w:id="86"/>
    </w:p>
    <w:p w:rsidR="00E14165" w:rsidRDefault="00E14165" w:rsidP="00E14165">
      <w:pPr>
        <w:pStyle w:val="BodyText"/>
      </w:pPr>
    </w:p>
    <w:p w:rsidR="00E14165" w:rsidRDefault="00E14165" w:rsidP="00E14165">
      <w:pPr>
        <w:pStyle w:val="BodyText"/>
      </w:pPr>
    </w:p>
    <w:p w:rsidR="00D26F9A" w:rsidRDefault="00E14165" w:rsidP="00D50574">
      <w:pPr>
        <w:pStyle w:val="BodyText"/>
      </w:pPr>
      <w:r>
        <w:t>Attachment 1:</w:t>
      </w:r>
      <w:r>
        <w:tab/>
        <w:t>Survey Instrument</w:t>
      </w:r>
    </w:p>
    <w:sectPr w:rsidR="00D26F9A" w:rsidSect="003A0B33">
      <w:footerReference w:type="even" r:id="rId8"/>
      <w:footerReference w:type="default" r:id="rId9"/>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37" w:rsidRDefault="00243E37">
      <w:r>
        <w:separator/>
      </w:r>
    </w:p>
  </w:endnote>
  <w:endnote w:type="continuationSeparator" w:id="0">
    <w:p w:rsidR="00243E37" w:rsidRDefault="0024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30" w:rsidRDefault="00080830" w:rsidP="00EB0B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0830" w:rsidRDefault="00080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30" w:rsidRDefault="00080830" w:rsidP="00EB0B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F7E">
      <w:rPr>
        <w:rStyle w:val="PageNumber"/>
        <w:noProof/>
      </w:rPr>
      <w:t>4</w:t>
    </w:r>
    <w:r>
      <w:rPr>
        <w:rStyle w:val="PageNumber"/>
      </w:rPr>
      <w:fldChar w:fldCharType="end"/>
    </w:r>
  </w:p>
  <w:p w:rsidR="008351FA" w:rsidRPr="00825F9B" w:rsidRDefault="008351FA" w:rsidP="00825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37" w:rsidRDefault="00243E37">
      <w:r>
        <w:separator/>
      </w:r>
    </w:p>
  </w:footnote>
  <w:footnote w:type="continuationSeparator" w:id="0">
    <w:p w:rsidR="00243E37" w:rsidRDefault="0024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BA4512"/>
    <w:multiLevelType w:val="hybridMultilevel"/>
    <w:tmpl w:val="EC3080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00E80"/>
    <w:multiLevelType w:val="hybridMultilevel"/>
    <w:tmpl w:val="FDD68BD6"/>
    <w:lvl w:ilvl="0" w:tplc="DAC089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46223B"/>
    <w:multiLevelType w:val="multilevel"/>
    <w:tmpl w:val="76369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587D6F"/>
    <w:multiLevelType w:val="hybridMultilevel"/>
    <w:tmpl w:val="CAA8315C"/>
    <w:lvl w:ilvl="0" w:tplc="C2107606">
      <w:start w:val="1"/>
      <w:numFmt w:val="bullet"/>
      <w:lvlText w:val=""/>
      <w:lvlJc w:val="left"/>
      <w:pPr>
        <w:tabs>
          <w:tab w:val="num" w:pos="1440"/>
        </w:tabs>
        <w:ind w:left="144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6A2130"/>
    <w:multiLevelType w:val="multilevel"/>
    <w:tmpl w:val="FA32F722"/>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8">
    <w:nsid w:val="2C31135B"/>
    <w:multiLevelType w:val="hybridMultilevel"/>
    <w:tmpl w:val="FA32F722"/>
    <w:lvl w:ilvl="0" w:tplc="BC7ED828">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153E12"/>
    <w:multiLevelType w:val="hybridMultilevel"/>
    <w:tmpl w:val="8EDE7FD6"/>
    <w:lvl w:ilvl="0" w:tplc="DAC089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7456EA"/>
    <w:multiLevelType w:val="singleLevel"/>
    <w:tmpl w:val="FF18F624"/>
    <w:lvl w:ilvl="0">
      <w:start w:val="1"/>
      <w:numFmt w:val="decimal"/>
      <w:lvlText w:val="%1."/>
      <w:lvlJc w:val="left"/>
      <w:pPr>
        <w:tabs>
          <w:tab w:val="num" w:pos="432"/>
        </w:tabs>
        <w:ind w:left="360" w:hanging="288"/>
      </w:pPr>
    </w:lvl>
  </w:abstractNum>
  <w:abstractNum w:abstractNumId="11">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3">
    <w:nsid w:val="4A0E370F"/>
    <w:multiLevelType w:val="singleLevel"/>
    <w:tmpl w:val="B20018D2"/>
    <w:lvl w:ilvl="0">
      <w:start w:val="1"/>
      <w:numFmt w:val="decimal"/>
      <w:lvlText w:val="%1."/>
      <w:lvlJc w:val="left"/>
      <w:pPr>
        <w:tabs>
          <w:tab w:val="num" w:pos="1080"/>
        </w:tabs>
        <w:ind w:left="1080" w:hanging="360"/>
      </w:pPr>
    </w:lvl>
  </w:abstractNum>
  <w:abstractNum w:abstractNumId="14">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5">
    <w:nsid w:val="54D7774A"/>
    <w:multiLevelType w:val="hybridMultilevel"/>
    <w:tmpl w:val="439889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EC7A48"/>
    <w:multiLevelType w:val="hybridMultilevel"/>
    <w:tmpl w:val="E8BCFEA2"/>
    <w:lvl w:ilvl="0" w:tplc="A4E4690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59153DEE"/>
    <w:multiLevelType w:val="hybridMultilevel"/>
    <w:tmpl w:val="39F6F7C0"/>
    <w:lvl w:ilvl="0" w:tplc="BC6854B4">
      <w:start w:val="1"/>
      <w:numFmt w:val="bullet"/>
      <w:lvlText w:val=""/>
      <w:lvlJc w:val="left"/>
      <w:pPr>
        <w:tabs>
          <w:tab w:val="num" w:pos="1440"/>
        </w:tabs>
        <w:ind w:left="144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711A94"/>
    <w:multiLevelType w:val="hybridMultilevel"/>
    <w:tmpl w:val="AB78BBDE"/>
    <w:lvl w:ilvl="0" w:tplc="8FECD1F6">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7922D2"/>
    <w:multiLevelType w:val="hybridMultilevel"/>
    <w:tmpl w:val="0AE8BD10"/>
    <w:lvl w:ilvl="0" w:tplc="28B05D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1">
    <w:nsid w:val="5CAD17AC"/>
    <w:multiLevelType w:val="hybridMultilevel"/>
    <w:tmpl w:val="39F6F7C0"/>
    <w:lvl w:ilvl="0" w:tplc="28B05D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6B933037"/>
    <w:multiLevelType w:val="hybridMultilevel"/>
    <w:tmpl w:val="F9887792"/>
    <w:lvl w:ilvl="0" w:tplc="BC7ED828">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27">
    <w:nsid w:val="777769B3"/>
    <w:multiLevelType w:val="singleLevel"/>
    <w:tmpl w:val="0409000F"/>
    <w:lvl w:ilvl="0">
      <w:start w:val="1"/>
      <w:numFmt w:val="decimal"/>
      <w:lvlText w:val="%1."/>
      <w:lvlJc w:val="left"/>
      <w:pPr>
        <w:tabs>
          <w:tab w:val="num" w:pos="360"/>
        </w:tabs>
        <w:ind w:left="360" w:hanging="360"/>
      </w:pPr>
    </w:lvl>
  </w:abstractNum>
  <w:abstractNum w:abstractNumId="28">
    <w:nsid w:val="7A1B1E44"/>
    <w:multiLevelType w:val="hybridMultilevel"/>
    <w:tmpl w:val="87C86BBA"/>
    <w:lvl w:ilvl="0" w:tplc="D2E67FDA">
      <w:start w:val="1"/>
      <w:numFmt w:val="decimal"/>
      <w:lvlText w:val="%1."/>
      <w:lvlJc w:val="left"/>
      <w:pPr>
        <w:tabs>
          <w:tab w:val="num" w:pos="360"/>
        </w:tabs>
        <w:ind w:left="360" w:hanging="360"/>
      </w:pPr>
      <w:rPr>
        <w:rFonts w:ascii="Arial" w:hAnsi="Arial" w:hint="default"/>
        <w:sz w:val="2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0">
    <w:nsid w:val="7AE576AE"/>
    <w:multiLevelType w:val="hybridMultilevel"/>
    <w:tmpl w:val="6494DC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CB041E7"/>
    <w:multiLevelType w:val="singleLevel"/>
    <w:tmpl w:val="0ADE279C"/>
    <w:lvl w:ilvl="0">
      <w:start w:val="1"/>
      <w:numFmt w:val="decimal"/>
      <w:lvlText w:val="%1."/>
      <w:lvlJc w:val="left"/>
      <w:pPr>
        <w:tabs>
          <w:tab w:val="num" w:pos="720"/>
        </w:tabs>
        <w:ind w:left="720" w:hanging="360"/>
      </w:pPr>
    </w:lvl>
  </w:abstractNum>
  <w:num w:numId="1">
    <w:abstractNumId w:val="10"/>
  </w:num>
  <w:num w:numId="2">
    <w:abstractNumId w:val="11"/>
  </w:num>
  <w:num w:numId="3">
    <w:abstractNumId w:val="20"/>
  </w:num>
  <w:num w:numId="4">
    <w:abstractNumId w:val="12"/>
  </w:num>
  <w:num w:numId="5">
    <w:abstractNumId w:val="25"/>
  </w:num>
  <w:num w:numId="6">
    <w:abstractNumId w:val="31"/>
  </w:num>
  <w:num w:numId="7">
    <w:abstractNumId w:val="26"/>
  </w:num>
  <w:num w:numId="8">
    <w:abstractNumId w:val="13"/>
  </w:num>
  <w:num w:numId="9">
    <w:abstractNumId w:val="0"/>
  </w:num>
  <w:num w:numId="10">
    <w:abstractNumId w:val="27"/>
  </w:num>
  <w:num w:numId="11">
    <w:abstractNumId w:val="14"/>
  </w:num>
  <w:num w:numId="12">
    <w:abstractNumId w:val="6"/>
  </w:num>
  <w:num w:numId="13">
    <w:abstractNumId w:val="6"/>
  </w:num>
  <w:num w:numId="14">
    <w:abstractNumId w:val="7"/>
  </w:num>
  <w:num w:numId="15">
    <w:abstractNumId w:val="24"/>
  </w:num>
  <w:num w:numId="16">
    <w:abstractNumId w:val="29"/>
  </w:num>
  <w:num w:numId="17">
    <w:abstractNumId w:val="22"/>
  </w:num>
  <w:num w:numId="18">
    <w:abstractNumId w:val="17"/>
  </w:num>
  <w:num w:numId="19">
    <w:abstractNumId w:val="21"/>
  </w:num>
  <w:num w:numId="20">
    <w:abstractNumId w:val="19"/>
  </w:num>
  <w:num w:numId="21">
    <w:abstractNumId w:val="18"/>
  </w:num>
  <w:num w:numId="22">
    <w:abstractNumId w:val="1"/>
  </w:num>
  <w:num w:numId="23">
    <w:abstractNumId w:val="9"/>
  </w:num>
  <w:num w:numId="24">
    <w:abstractNumId w:val="16"/>
  </w:num>
  <w:num w:numId="25">
    <w:abstractNumId w:val="2"/>
  </w:num>
  <w:num w:numId="26">
    <w:abstractNumId w:val="15"/>
  </w:num>
  <w:num w:numId="27">
    <w:abstractNumId w:val="4"/>
  </w:num>
  <w:num w:numId="28">
    <w:abstractNumId w:val="30"/>
  </w:num>
  <w:num w:numId="29">
    <w:abstractNumId w:val="28"/>
  </w:num>
  <w:num w:numId="30">
    <w:abstractNumId w:val="8"/>
  </w:num>
  <w:num w:numId="31">
    <w:abstractNumId w:val="3"/>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02"/>
    <w:rsid w:val="0000109E"/>
    <w:rsid w:val="0000174B"/>
    <w:rsid w:val="00005D28"/>
    <w:rsid w:val="0001146D"/>
    <w:rsid w:val="00036E50"/>
    <w:rsid w:val="00040050"/>
    <w:rsid w:val="00051BA0"/>
    <w:rsid w:val="00073364"/>
    <w:rsid w:val="00080830"/>
    <w:rsid w:val="00082F39"/>
    <w:rsid w:val="000A2B68"/>
    <w:rsid w:val="001219F7"/>
    <w:rsid w:val="001360C5"/>
    <w:rsid w:val="00160D86"/>
    <w:rsid w:val="00184C96"/>
    <w:rsid w:val="00190BAF"/>
    <w:rsid w:val="001961E3"/>
    <w:rsid w:val="001D40F1"/>
    <w:rsid w:val="001D60A0"/>
    <w:rsid w:val="00231528"/>
    <w:rsid w:val="002430F2"/>
    <w:rsid w:val="00243E37"/>
    <w:rsid w:val="00252D28"/>
    <w:rsid w:val="002565ED"/>
    <w:rsid w:val="00290332"/>
    <w:rsid w:val="002A1CCC"/>
    <w:rsid w:val="002A1DAE"/>
    <w:rsid w:val="002C6694"/>
    <w:rsid w:val="00316F40"/>
    <w:rsid w:val="00321445"/>
    <w:rsid w:val="00321F73"/>
    <w:rsid w:val="00322B77"/>
    <w:rsid w:val="00333F93"/>
    <w:rsid w:val="003419D8"/>
    <w:rsid w:val="003744A8"/>
    <w:rsid w:val="00386F89"/>
    <w:rsid w:val="00387C92"/>
    <w:rsid w:val="003A0B33"/>
    <w:rsid w:val="003B4FF1"/>
    <w:rsid w:val="003C243C"/>
    <w:rsid w:val="003C5895"/>
    <w:rsid w:val="003D6BFF"/>
    <w:rsid w:val="003F6839"/>
    <w:rsid w:val="00400EB1"/>
    <w:rsid w:val="004018BD"/>
    <w:rsid w:val="00412291"/>
    <w:rsid w:val="00440A5F"/>
    <w:rsid w:val="004658CA"/>
    <w:rsid w:val="00472173"/>
    <w:rsid w:val="00472889"/>
    <w:rsid w:val="004760EF"/>
    <w:rsid w:val="004B70E8"/>
    <w:rsid w:val="00500E42"/>
    <w:rsid w:val="00512EDA"/>
    <w:rsid w:val="00556949"/>
    <w:rsid w:val="005662FB"/>
    <w:rsid w:val="00586584"/>
    <w:rsid w:val="0059767A"/>
    <w:rsid w:val="005E67B8"/>
    <w:rsid w:val="005F1DAC"/>
    <w:rsid w:val="00650848"/>
    <w:rsid w:val="006659D7"/>
    <w:rsid w:val="006909B1"/>
    <w:rsid w:val="006A7832"/>
    <w:rsid w:val="006D60A8"/>
    <w:rsid w:val="006D6443"/>
    <w:rsid w:val="006E0775"/>
    <w:rsid w:val="00725DAA"/>
    <w:rsid w:val="00753EB7"/>
    <w:rsid w:val="007738AC"/>
    <w:rsid w:val="007A701C"/>
    <w:rsid w:val="007B0281"/>
    <w:rsid w:val="007B3BD2"/>
    <w:rsid w:val="007C72BB"/>
    <w:rsid w:val="00825F9B"/>
    <w:rsid w:val="008351FA"/>
    <w:rsid w:val="00837400"/>
    <w:rsid w:val="00871210"/>
    <w:rsid w:val="0087391F"/>
    <w:rsid w:val="00875D4D"/>
    <w:rsid w:val="008D332F"/>
    <w:rsid w:val="008D51A9"/>
    <w:rsid w:val="008F6E58"/>
    <w:rsid w:val="0091799F"/>
    <w:rsid w:val="00920F13"/>
    <w:rsid w:val="00933423"/>
    <w:rsid w:val="009604DC"/>
    <w:rsid w:val="00973EAC"/>
    <w:rsid w:val="00994F7E"/>
    <w:rsid w:val="009C611E"/>
    <w:rsid w:val="00A00C53"/>
    <w:rsid w:val="00A2502E"/>
    <w:rsid w:val="00A5039D"/>
    <w:rsid w:val="00A5265C"/>
    <w:rsid w:val="00A53DF5"/>
    <w:rsid w:val="00AA1E80"/>
    <w:rsid w:val="00AB7234"/>
    <w:rsid w:val="00AD25DE"/>
    <w:rsid w:val="00AE5981"/>
    <w:rsid w:val="00B21802"/>
    <w:rsid w:val="00B457F1"/>
    <w:rsid w:val="00B613B1"/>
    <w:rsid w:val="00B74E76"/>
    <w:rsid w:val="00B863F9"/>
    <w:rsid w:val="00C126D9"/>
    <w:rsid w:val="00C17672"/>
    <w:rsid w:val="00C30C76"/>
    <w:rsid w:val="00CC27FC"/>
    <w:rsid w:val="00CE2787"/>
    <w:rsid w:val="00D26F9A"/>
    <w:rsid w:val="00D50574"/>
    <w:rsid w:val="00D616BF"/>
    <w:rsid w:val="00D67AC4"/>
    <w:rsid w:val="00D7037B"/>
    <w:rsid w:val="00D91BC4"/>
    <w:rsid w:val="00DC2322"/>
    <w:rsid w:val="00DD00BE"/>
    <w:rsid w:val="00DF598D"/>
    <w:rsid w:val="00E04223"/>
    <w:rsid w:val="00E14165"/>
    <w:rsid w:val="00E359F4"/>
    <w:rsid w:val="00E366F2"/>
    <w:rsid w:val="00E414E8"/>
    <w:rsid w:val="00E54EDC"/>
    <w:rsid w:val="00E812E2"/>
    <w:rsid w:val="00E820E8"/>
    <w:rsid w:val="00EB0BA1"/>
    <w:rsid w:val="00EC125A"/>
    <w:rsid w:val="00EE735C"/>
    <w:rsid w:val="00EF6771"/>
    <w:rsid w:val="00F87878"/>
    <w:rsid w:val="00FE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8">
    <w:name w:val="heading 8"/>
    <w:basedOn w:val="Normal"/>
    <w:next w:val="Normal"/>
    <w:qFormat/>
    <w:rsid w:val="003C243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ind w:left="720" w:hanging="72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character" w:styleId="FootnoteReference">
    <w:name w:val="footnote reference"/>
    <w:semiHidden/>
    <w:rPr>
      <w:vertAlign w:val="superscript"/>
    </w:rPr>
  </w:style>
  <w:style w:type="character" w:customStyle="1" w:styleId="AbtHeadE-Remove">
    <w:name w:val="AbtHead E - Remove"/>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E414E8"/>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8">
    <w:name w:val="heading 8"/>
    <w:basedOn w:val="Normal"/>
    <w:next w:val="Normal"/>
    <w:qFormat/>
    <w:rsid w:val="003C243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ind w:left="720" w:hanging="72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character" w:styleId="FootnoteReference">
    <w:name w:val="footnote reference"/>
    <w:semiHidden/>
    <w:rPr>
      <w:vertAlign w:val="superscript"/>
    </w:rPr>
  </w:style>
  <w:style w:type="character" w:customStyle="1" w:styleId="AbtHeadE-Remove">
    <w:name w:val="AbtHead E - Remove"/>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E414E8"/>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2</TotalTime>
  <Pages>13</Pages>
  <Words>3694</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Administrator</dc:creator>
  <cp:keywords>Single-Sided body Templates</cp:keywords>
  <cp:lastModifiedBy>Caryn Nagler</cp:lastModifiedBy>
  <cp:revision>3</cp:revision>
  <cp:lastPrinted>2009-12-23T18:19:00Z</cp:lastPrinted>
  <dcterms:created xsi:type="dcterms:W3CDTF">2011-06-14T16:47:00Z</dcterms:created>
  <dcterms:modified xsi:type="dcterms:W3CDTF">2011-06-14T17:24:00Z</dcterms:modified>
  <cp:category>Templates</cp:category>
</cp:coreProperties>
</file>