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81" w:rsidRPr="00FC48AF" w:rsidRDefault="00F74581" w:rsidP="00781DFA">
      <w:pPr>
        <w:jc w:val="right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.7pt;margin-top:-61.95pt;width:152.05pt;height:61.8pt;z-index:251656704;mso-wrap-edited:f;mso-wrap-distance-bottom:92.9pt" filled="f" stroked="f">
            <v:textbox style="mso-next-textbox:#_x0000_s1026" inset="0,0,0,0">
              <w:txbxContent>
                <w:p w:rsidR="00F74581" w:rsidRDefault="00F74581">
                  <w:pPr>
                    <w:pStyle w:val="Address"/>
                  </w:pPr>
                </w:p>
                <w:p w:rsidR="00F74581" w:rsidRDefault="00F74581" w:rsidP="00781DFA">
                  <w:pPr>
                    <w:pStyle w:val="Address"/>
                  </w:pPr>
                </w:p>
                <w:p w:rsidR="00F74581" w:rsidRDefault="00F74581">
                  <w:pPr>
                    <w:pStyle w:val="Address"/>
                  </w:pPr>
                  <w:r>
                    <w:t xml:space="preserve">U.S. Citizenship and Immigration Services </w:t>
                  </w:r>
                </w:p>
                <w:p w:rsidR="00F74581" w:rsidRPr="008C567D" w:rsidRDefault="00F74581" w:rsidP="00781DFA">
                  <w:pPr>
                    <w:pStyle w:val="Address"/>
                    <w:rPr>
                      <w:i/>
                    </w:rPr>
                  </w:pPr>
                  <w:r w:rsidRPr="008C567D">
                    <w:rPr>
                      <w:i/>
                    </w:rPr>
                    <w:t xml:space="preserve">Office of </w:t>
                  </w:r>
                  <w:r>
                    <w:rPr>
                      <w:i/>
                    </w:rPr>
                    <w:t>Policy and Strategy</w:t>
                  </w:r>
                </w:p>
                <w:p w:rsidR="00F74581" w:rsidRDefault="00F74581">
                  <w:pPr>
                    <w:pStyle w:val="Address"/>
                    <w:rPr>
                      <w:b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t>Washington</w:t>
                      </w:r>
                    </w:smartTag>
                    <w:r>
                      <w:t xml:space="preserve">, </w:t>
                    </w:r>
                    <w:smartTag w:uri="urn:schemas-microsoft-com:office:smarttags" w:element="PostalCode">
                      <w:r>
                        <w:t>DC</w:t>
                      </w:r>
                    </w:smartTag>
                    <w:r>
                      <w:t xml:space="preserve"> </w:t>
                    </w:r>
                    <w:smartTag w:uri="urn:schemas-microsoft-com:office:smarttags" w:element="PostalCode">
                      <w:r>
                        <w:t>20529-2000</w:t>
                      </w:r>
                    </w:smartTag>
                  </w:smartTag>
                  <w:r>
                    <w:t xml:space="preserve"> 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style="position:absolute;left:0;text-align:left;margin-left:283.2pt;margin-top:-3.65pt;width:169.4pt;height:53.05pt;z-index:251658752;visibility:visible;mso-wrap-distance-bottom:54pt">
            <v:imagedata r:id="rId7" o:title=""/>
            <w10:wrap type="topAndBottom"/>
          </v:shape>
        </w:pict>
      </w:r>
      <w:r>
        <w:rPr>
          <w:noProof/>
        </w:rPr>
        <w:pict>
          <v:shape id="Picture 3" o:spid="_x0000_s1028" type="#_x0000_t75" style="position:absolute;left:0;text-align:left;margin-left:341.3pt;margin-top:-48.65pt;width:143.35pt;height:8.85pt;z-index:251657728;visibility:visible">
            <v:imagedata r:id="rId8" o:title=""/>
            <w10:wrap type="topAndBottom"/>
          </v:shape>
        </w:pict>
      </w:r>
      <w:r>
        <w:rPr>
          <w:color w:val="000000"/>
        </w:rPr>
        <w:t xml:space="preserve"> October </w:t>
      </w:r>
      <w:r w:rsidRPr="00FC48AF">
        <w:rPr>
          <w:color w:val="000000"/>
        </w:rPr>
        <w:t>2010</w:t>
      </w:r>
    </w:p>
    <w:p w:rsidR="00F74581" w:rsidRDefault="00F74581" w:rsidP="00781DFA">
      <w:pPr>
        <w:tabs>
          <w:tab w:val="left" w:pos="4100"/>
        </w:tabs>
        <w:autoSpaceDE w:val="0"/>
        <w:autoSpaceDN w:val="0"/>
        <w:adjustRightInd w:val="0"/>
        <w:rPr>
          <w:color w:val="000000"/>
        </w:rPr>
      </w:pPr>
      <w:r w:rsidRPr="00FC48AF">
        <w:rPr>
          <w:color w:val="000000"/>
        </w:rPr>
        <w:t>Dear E</w:t>
      </w:r>
      <w:r>
        <w:rPr>
          <w:color w:val="000000"/>
        </w:rPr>
        <w:t>mployer</w:t>
      </w:r>
      <w:r w:rsidRPr="00FC48AF">
        <w:rPr>
          <w:color w:val="000000"/>
        </w:rPr>
        <w:t>:</w:t>
      </w:r>
      <w:r>
        <w:rPr>
          <w:color w:val="000000"/>
        </w:rPr>
        <w:tab/>
      </w:r>
    </w:p>
    <w:p w:rsidR="00F74581" w:rsidRPr="00FC48AF" w:rsidRDefault="00F74581" w:rsidP="00781DFA">
      <w:pPr>
        <w:autoSpaceDE w:val="0"/>
        <w:autoSpaceDN w:val="0"/>
        <w:adjustRightInd w:val="0"/>
        <w:rPr>
          <w:color w:val="000000"/>
        </w:rPr>
      </w:pPr>
    </w:p>
    <w:p w:rsidR="00F74581" w:rsidRDefault="00F74581" w:rsidP="00F02211">
      <w:pPr>
        <w:autoSpaceDE w:val="0"/>
        <w:autoSpaceDN w:val="0"/>
        <w:adjustRightInd w:val="0"/>
        <w:jc w:val="both"/>
        <w:rPr>
          <w:color w:val="000000"/>
        </w:rPr>
      </w:pPr>
      <w:r w:rsidRPr="00FC48AF">
        <w:rPr>
          <w:color w:val="000000"/>
        </w:rPr>
        <w:t xml:space="preserve">The U.S. Citizenship and Immigration Services (USCIS) is </w:t>
      </w:r>
      <w:r>
        <w:rPr>
          <w:color w:val="000000"/>
        </w:rPr>
        <w:t xml:space="preserve">responsible for overseeing procedures for employers’ verification of all new hires for their eligibility to work in the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United States</w:t>
          </w:r>
        </w:smartTag>
      </w:smartTag>
      <w:r>
        <w:rPr>
          <w:color w:val="000000"/>
        </w:rPr>
        <w:t xml:space="preserve">. All employers are required to complete and retain I-9 documentation on their new hires.  In addition, {THIS STATE} has mandated that its employers must also utilize the Internet-based E-Verify </w:t>
      </w:r>
      <w:r w:rsidRPr="00FC48AF">
        <w:rPr>
          <w:color w:val="000000"/>
        </w:rPr>
        <w:t>Program, administered jointly by USCIS and the Social</w:t>
      </w:r>
      <w:r>
        <w:rPr>
          <w:color w:val="000000"/>
        </w:rPr>
        <w:t xml:space="preserve"> </w:t>
      </w:r>
      <w:r w:rsidRPr="00FC48AF">
        <w:rPr>
          <w:color w:val="000000"/>
        </w:rPr>
        <w:t>Security Administration.</w:t>
      </w:r>
      <w:r>
        <w:rPr>
          <w:color w:val="000000"/>
        </w:rPr>
        <w:t xml:space="preserve">  </w:t>
      </w:r>
    </w:p>
    <w:p w:rsidR="00F74581" w:rsidRDefault="00F74581" w:rsidP="00F02211">
      <w:pPr>
        <w:autoSpaceDE w:val="0"/>
        <w:autoSpaceDN w:val="0"/>
        <w:adjustRightInd w:val="0"/>
        <w:jc w:val="both"/>
        <w:rPr>
          <w:color w:val="000000"/>
        </w:rPr>
      </w:pPr>
    </w:p>
    <w:p w:rsidR="00F74581" w:rsidRPr="00831A31" w:rsidRDefault="00F74581" w:rsidP="00F02211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We have asked </w:t>
      </w:r>
      <w:r>
        <w:t xml:space="preserve">The University of Arizona to </w:t>
      </w:r>
      <w:r>
        <w:rPr>
          <w:color w:val="000000"/>
        </w:rPr>
        <w:t>conduct</w:t>
      </w:r>
      <w:r w:rsidRPr="00FC48AF">
        <w:rPr>
          <w:color w:val="000000"/>
        </w:rPr>
        <w:t xml:space="preserve"> an evaluation </w:t>
      </w:r>
      <w:r>
        <w:rPr>
          <w:color w:val="000000"/>
        </w:rPr>
        <w:t xml:space="preserve">on behalf of USCIS </w:t>
      </w:r>
      <w:r w:rsidRPr="00FC48AF">
        <w:rPr>
          <w:color w:val="000000"/>
        </w:rPr>
        <w:t xml:space="preserve">of the E-Verify employment verification program </w:t>
      </w:r>
      <w:r>
        <w:rPr>
          <w:color w:val="000000"/>
        </w:rPr>
        <w:t>in {THIS STATE}</w:t>
      </w:r>
      <w:r w:rsidRPr="00FC48AF">
        <w:rPr>
          <w:color w:val="000000"/>
        </w:rPr>
        <w:t xml:space="preserve">. </w:t>
      </w:r>
      <w:r>
        <w:t xml:space="preserve"> </w:t>
      </w:r>
      <w:r>
        <w:rPr>
          <w:color w:val="000000"/>
        </w:rPr>
        <w:t xml:space="preserve">Your company may or may not have begun using E-Verify to confirm work eligibility for new hires but, regardless, we would appreciate your participation in this research. </w:t>
      </w:r>
      <w:r>
        <w:t xml:space="preserve"> </w:t>
      </w:r>
      <w:r w:rsidRPr="00FC48AF">
        <w:rPr>
          <w:color w:val="000000"/>
        </w:rPr>
        <w:t xml:space="preserve">The goals of the evaluation </w:t>
      </w:r>
      <w:r>
        <w:rPr>
          <w:color w:val="000000"/>
        </w:rPr>
        <w:t>are to understand the knowledge and perception of the E-Verify program and its utility and barriers to utilization of E-Verify.</w:t>
      </w:r>
      <w:r w:rsidRPr="00FC48AF">
        <w:rPr>
          <w:color w:val="000000"/>
        </w:rPr>
        <w:t xml:space="preserve"> Congress is interested in this</w:t>
      </w:r>
      <w:r>
        <w:rPr>
          <w:color w:val="000000"/>
        </w:rPr>
        <w:t xml:space="preserve"> </w:t>
      </w:r>
      <w:r w:rsidRPr="00FC48AF">
        <w:rPr>
          <w:color w:val="000000"/>
        </w:rPr>
        <w:t>information to help it determine whether E-Verify should be made mandatory for a larger group</w:t>
      </w:r>
      <w:r>
        <w:rPr>
          <w:color w:val="000000"/>
        </w:rPr>
        <w:t xml:space="preserve"> </w:t>
      </w:r>
      <w:r w:rsidRPr="00FC48AF">
        <w:rPr>
          <w:color w:val="000000"/>
        </w:rPr>
        <w:t>of employers and, if so, what modifications to the current Program need to be made. Your</w:t>
      </w:r>
      <w:r>
        <w:rPr>
          <w:color w:val="000000"/>
        </w:rPr>
        <w:t xml:space="preserve"> </w:t>
      </w:r>
      <w:r w:rsidRPr="00FC48AF">
        <w:rPr>
          <w:color w:val="000000"/>
        </w:rPr>
        <w:t xml:space="preserve">participation in this evaluation will, therefore, be </w:t>
      </w:r>
      <w:r>
        <w:rPr>
          <w:color w:val="000000"/>
        </w:rPr>
        <w:t xml:space="preserve">important to </w:t>
      </w:r>
      <w:r w:rsidRPr="00FC48AF">
        <w:rPr>
          <w:color w:val="000000"/>
        </w:rPr>
        <w:t>the future direction of</w:t>
      </w:r>
      <w:r>
        <w:rPr>
          <w:color w:val="000000"/>
        </w:rPr>
        <w:t xml:space="preserve"> </w:t>
      </w:r>
      <w:r w:rsidRPr="00FC48AF">
        <w:rPr>
          <w:color w:val="000000"/>
        </w:rPr>
        <w:t>employment verification in this country.</w:t>
      </w:r>
    </w:p>
    <w:p w:rsidR="00F74581" w:rsidRPr="00FC48AF" w:rsidRDefault="00F74581" w:rsidP="00F02211">
      <w:pPr>
        <w:autoSpaceDE w:val="0"/>
        <w:autoSpaceDN w:val="0"/>
        <w:adjustRightInd w:val="0"/>
        <w:jc w:val="both"/>
        <w:rPr>
          <w:color w:val="000000"/>
        </w:rPr>
      </w:pPr>
    </w:p>
    <w:p w:rsidR="00F74581" w:rsidRDefault="00F74581" w:rsidP="00F02211">
      <w:pPr>
        <w:autoSpaceDE w:val="0"/>
        <w:autoSpaceDN w:val="0"/>
        <w:adjustRightInd w:val="0"/>
        <w:jc w:val="both"/>
        <w:rPr>
          <w:color w:val="000000"/>
        </w:rPr>
      </w:pPr>
      <w:r w:rsidRPr="00FC48AF">
        <w:rPr>
          <w:color w:val="000000"/>
        </w:rPr>
        <w:t xml:space="preserve">As part of this evaluation, we have authorized </w:t>
      </w:r>
      <w:r>
        <w:rPr>
          <w:color w:val="000000"/>
        </w:rPr>
        <w:t xml:space="preserve">The University of Arizona </w:t>
      </w:r>
      <w:r w:rsidRPr="00FC48AF">
        <w:rPr>
          <w:color w:val="000000"/>
        </w:rPr>
        <w:t>to conduct a</w:t>
      </w:r>
      <w:r>
        <w:rPr>
          <w:color w:val="000000"/>
        </w:rPr>
        <w:t>n independent</w:t>
      </w:r>
      <w:r w:rsidRPr="00FC48AF">
        <w:rPr>
          <w:color w:val="000000"/>
        </w:rPr>
        <w:t xml:space="preserve"> survey of </w:t>
      </w:r>
      <w:r>
        <w:rPr>
          <w:color w:val="000000"/>
        </w:rPr>
        <w:t>900</w:t>
      </w:r>
      <w:r w:rsidRPr="00FC48AF">
        <w:rPr>
          <w:color w:val="000000"/>
        </w:rPr>
        <w:t xml:space="preserve"> </w:t>
      </w:r>
      <w:r>
        <w:rPr>
          <w:color w:val="000000"/>
        </w:rPr>
        <w:t xml:space="preserve">employers once a year for the next three years, some of which are using E-Verify.  We have told The University of Arizona </w:t>
      </w:r>
      <w:r w:rsidRPr="00FC48AF">
        <w:rPr>
          <w:color w:val="000000"/>
        </w:rPr>
        <w:t>to treat all</w:t>
      </w:r>
      <w:r>
        <w:rPr>
          <w:color w:val="000000"/>
        </w:rPr>
        <w:t xml:space="preserve"> </w:t>
      </w:r>
      <w:r w:rsidRPr="00FC48AF">
        <w:rPr>
          <w:color w:val="000000"/>
        </w:rPr>
        <w:t xml:space="preserve">responses to this survey as highly confidential, to the extent allowable by law. </w:t>
      </w:r>
      <w:r>
        <w:rPr>
          <w:color w:val="000000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color w:val="000000"/>
            </w:rPr>
            <w:t>University</w:t>
          </w:r>
        </w:smartTag>
        <w:r>
          <w:rPr>
            <w:color w:val="000000"/>
          </w:rPr>
          <w:t xml:space="preserve"> of </w:t>
        </w:r>
        <w:smartTag w:uri="urn:schemas-microsoft-com:office:smarttags" w:element="PlaceName">
          <w:r>
            <w:rPr>
              <w:color w:val="000000"/>
            </w:rPr>
            <w:t>Arizona</w:t>
          </w:r>
        </w:smartTag>
      </w:smartTag>
      <w:r w:rsidRPr="00FC48AF">
        <w:rPr>
          <w:color w:val="000000"/>
        </w:rPr>
        <w:t xml:space="preserve"> will only</w:t>
      </w:r>
      <w:r>
        <w:rPr>
          <w:color w:val="000000"/>
        </w:rPr>
        <w:t xml:space="preserve"> </w:t>
      </w:r>
      <w:r w:rsidRPr="00FC48AF">
        <w:rPr>
          <w:color w:val="000000"/>
        </w:rPr>
        <w:t>provide us</w:t>
      </w:r>
      <w:r>
        <w:rPr>
          <w:color w:val="000000"/>
        </w:rPr>
        <w:t>,</w:t>
      </w:r>
      <w:r w:rsidRPr="00FC48AF">
        <w:rPr>
          <w:color w:val="000000"/>
        </w:rPr>
        <w:t xml:space="preserve"> and others who are not part of the </w:t>
      </w:r>
      <w:r>
        <w:rPr>
          <w:color w:val="000000"/>
        </w:rPr>
        <w:t xml:space="preserve">University’s </w:t>
      </w:r>
      <w:r w:rsidRPr="00FC48AF">
        <w:rPr>
          <w:color w:val="000000"/>
        </w:rPr>
        <w:t>evaluation team</w:t>
      </w:r>
      <w:r>
        <w:rPr>
          <w:color w:val="000000"/>
        </w:rPr>
        <w:t>,</w:t>
      </w:r>
      <w:r w:rsidRPr="00FC48AF">
        <w:rPr>
          <w:color w:val="000000"/>
        </w:rPr>
        <w:t xml:space="preserve"> with summary results. These</w:t>
      </w:r>
      <w:r>
        <w:rPr>
          <w:color w:val="000000"/>
        </w:rPr>
        <w:t xml:space="preserve"> </w:t>
      </w:r>
      <w:r w:rsidRPr="00FC48AF">
        <w:rPr>
          <w:color w:val="000000"/>
        </w:rPr>
        <w:t>summaries will not permit identification of individual respondents</w:t>
      </w:r>
      <w:r>
        <w:rPr>
          <w:color w:val="000000"/>
        </w:rPr>
        <w:t>, companies, corporate names,</w:t>
      </w:r>
      <w:r w:rsidRPr="00FC48AF">
        <w:rPr>
          <w:color w:val="000000"/>
        </w:rPr>
        <w:t xml:space="preserve"> or</w:t>
      </w:r>
      <w:r>
        <w:rPr>
          <w:color w:val="000000"/>
        </w:rPr>
        <w:t xml:space="preserve"> </w:t>
      </w:r>
      <w:r w:rsidRPr="00FC48AF">
        <w:rPr>
          <w:color w:val="000000"/>
        </w:rPr>
        <w:t>locations. We plan to publish the final report with the survey results on the Web; this will give</w:t>
      </w:r>
      <w:r>
        <w:rPr>
          <w:color w:val="000000"/>
        </w:rPr>
        <w:t xml:space="preserve"> </w:t>
      </w:r>
      <w:r w:rsidRPr="00FC48AF">
        <w:rPr>
          <w:color w:val="000000"/>
        </w:rPr>
        <w:t>you an opportunity to see how the information that you and others provide is being used to</w:t>
      </w:r>
      <w:r>
        <w:rPr>
          <w:color w:val="000000"/>
        </w:rPr>
        <w:t xml:space="preserve"> </w:t>
      </w:r>
      <w:r w:rsidRPr="00FC48AF">
        <w:rPr>
          <w:color w:val="000000"/>
        </w:rPr>
        <w:t>improve E-Verify.</w:t>
      </w:r>
    </w:p>
    <w:p w:rsidR="00F74581" w:rsidRDefault="00F74581" w:rsidP="00F02211">
      <w:pPr>
        <w:autoSpaceDE w:val="0"/>
        <w:autoSpaceDN w:val="0"/>
        <w:adjustRightInd w:val="0"/>
        <w:jc w:val="both"/>
        <w:rPr>
          <w:color w:val="000000"/>
        </w:rPr>
      </w:pPr>
    </w:p>
    <w:p w:rsidR="00F74581" w:rsidRPr="000A1A69" w:rsidRDefault="00F74581" w:rsidP="00F02211">
      <w:pPr>
        <w:jc w:val="both"/>
      </w:pPr>
      <w:r w:rsidRPr="00FC48AF">
        <w:rPr>
          <w:color w:val="000000"/>
        </w:rPr>
        <w:t xml:space="preserve">I would very much appreciate your full cooperation with </w:t>
      </w:r>
      <w:r>
        <w:rPr>
          <w:color w:val="000000"/>
        </w:rPr>
        <w:t>The University of Arizona</w:t>
      </w:r>
      <w:r w:rsidRPr="00FC48AF">
        <w:rPr>
          <w:color w:val="000000"/>
        </w:rPr>
        <w:t>’s request that you participate in</w:t>
      </w:r>
      <w:r>
        <w:rPr>
          <w:color w:val="000000"/>
        </w:rPr>
        <w:t xml:space="preserve"> </w:t>
      </w:r>
      <w:r w:rsidRPr="00FC48AF">
        <w:rPr>
          <w:color w:val="000000"/>
        </w:rPr>
        <w:t xml:space="preserve">this important evaluation, entitled the </w:t>
      </w:r>
      <w:r w:rsidRPr="00FE18E9">
        <w:rPr>
          <w:color w:val="000000"/>
        </w:rPr>
        <w:t>E-Verify Employer Surve</w:t>
      </w:r>
      <w:r>
        <w:rPr>
          <w:color w:val="000000"/>
        </w:rPr>
        <w:t>y</w:t>
      </w:r>
      <w:r w:rsidRPr="00FC48AF">
        <w:rPr>
          <w:color w:val="000000"/>
        </w:rPr>
        <w:t>. On behalf of</w:t>
      </w:r>
      <w:r>
        <w:rPr>
          <w:color w:val="000000"/>
        </w:rPr>
        <w:t xml:space="preserve"> </w:t>
      </w:r>
      <w:r w:rsidRPr="00FC48AF">
        <w:rPr>
          <w:color w:val="000000"/>
        </w:rPr>
        <w:t xml:space="preserve">USCIS, I would also like to take this opportunity to thank you for your participation in </w:t>
      </w:r>
      <w:r>
        <w:rPr>
          <w:color w:val="000000"/>
        </w:rPr>
        <w:t>this important research</w:t>
      </w:r>
      <w:r w:rsidRPr="00FC48AF">
        <w:rPr>
          <w:color w:val="000000"/>
        </w:rPr>
        <w:t>. If you have any concerns regarding this evaluation</w:t>
      </w:r>
      <w:r>
        <w:rPr>
          <w:color w:val="000000"/>
        </w:rPr>
        <w:t xml:space="preserve"> </w:t>
      </w:r>
      <w:r w:rsidRPr="00FC48AF">
        <w:rPr>
          <w:color w:val="000000"/>
        </w:rPr>
        <w:t>of the Program, please call Natasha McCann, Program Manager, or me at (202) 272-8122</w:t>
      </w:r>
      <w:r>
        <w:t xml:space="preserve">. </w:t>
      </w:r>
    </w:p>
    <w:p w:rsidR="00F74581" w:rsidRDefault="00F74581" w:rsidP="00781DFA">
      <w:r>
        <w:t xml:space="preserve"> </w:t>
      </w:r>
    </w:p>
    <w:p w:rsidR="00F74581" w:rsidRPr="00FC48AF" w:rsidRDefault="00F74581" w:rsidP="00781DFA">
      <w:pPr>
        <w:autoSpaceDE w:val="0"/>
        <w:autoSpaceDN w:val="0"/>
        <w:adjustRightInd w:val="0"/>
        <w:rPr>
          <w:color w:val="000000"/>
        </w:rPr>
      </w:pPr>
      <w:r w:rsidRPr="00FC48AF">
        <w:rPr>
          <w:color w:val="000000"/>
        </w:rPr>
        <w:t>Sincerely,</w:t>
      </w:r>
    </w:p>
    <w:p w:rsidR="00F74581" w:rsidRDefault="00F74581" w:rsidP="00781DFA">
      <w:pPr>
        <w:autoSpaceDE w:val="0"/>
        <w:autoSpaceDN w:val="0"/>
        <w:adjustRightInd w:val="0"/>
        <w:rPr>
          <w:color w:val="000000"/>
        </w:rPr>
      </w:pPr>
    </w:p>
    <w:p w:rsidR="00F74581" w:rsidRDefault="00F74581" w:rsidP="00781DFA">
      <w:pPr>
        <w:autoSpaceDE w:val="0"/>
        <w:autoSpaceDN w:val="0"/>
        <w:adjustRightInd w:val="0"/>
        <w:rPr>
          <w:color w:val="000000"/>
        </w:rPr>
      </w:pPr>
    </w:p>
    <w:p w:rsidR="00F74581" w:rsidRPr="00FC48AF" w:rsidRDefault="00F74581" w:rsidP="00781DFA">
      <w:pPr>
        <w:autoSpaceDE w:val="0"/>
        <w:autoSpaceDN w:val="0"/>
        <w:adjustRightInd w:val="0"/>
        <w:rPr>
          <w:color w:val="000000"/>
        </w:rPr>
      </w:pPr>
      <w:r w:rsidRPr="00FC48AF">
        <w:rPr>
          <w:color w:val="000000"/>
        </w:rPr>
        <w:t>Tiffany Lightbourn, Ph.D.</w:t>
      </w:r>
    </w:p>
    <w:p w:rsidR="00F74581" w:rsidRPr="00FC48AF" w:rsidRDefault="00F74581" w:rsidP="00781DFA">
      <w:pPr>
        <w:autoSpaceDE w:val="0"/>
        <w:autoSpaceDN w:val="0"/>
        <w:adjustRightInd w:val="0"/>
        <w:rPr>
          <w:color w:val="000000"/>
        </w:rPr>
      </w:pPr>
      <w:r w:rsidRPr="00FC48AF">
        <w:rPr>
          <w:color w:val="000000"/>
        </w:rPr>
        <w:t>Chief, Research and Evaluation Division</w:t>
      </w:r>
    </w:p>
    <w:p w:rsidR="00F74581" w:rsidRPr="00F02211" w:rsidRDefault="00F74581" w:rsidP="00F0221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  <w:r w:rsidRPr="00FC48AF">
        <w:rPr>
          <w:color w:val="000000"/>
        </w:rPr>
        <w:t>Office of Policy and Strategy</w:t>
      </w:r>
    </w:p>
    <w:sectPr w:rsidR="00F74581" w:rsidRPr="00F02211" w:rsidSect="00F02211">
      <w:type w:val="continuous"/>
      <w:pgSz w:w="12240" w:h="15840" w:code="1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581" w:rsidRDefault="00F74581">
      <w:r>
        <w:separator/>
      </w:r>
    </w:p>
  </w:endnote>
  <w:endnote w:type="continuationSeparator" w:id="0">
    <w:p w:rsidR="00F74581" w:rsidRDefault="00F74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581" w:rsidRDefault="00F74581">
      <w:r>
        <w:separator/>
      </w:r>
    </w:p>
  </w:footnote>
  <w:footnote w:type="continuationSeparator" w:id="0">
    <w:p w:rsidR="00F74581" w:rsidRDefault="00F74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934"/>
    <w:multiLevelType w:val="hybridMultilevel"/>
    <w:tmpl w:val="49CEB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B514CC"/>
    <w:multiLevelType w:val="hybridMultilevel"/>
    <w:tmpl w:val="3064E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15627D"/>
    <w:multiLevelType w:val="hybridMultilevel"/>
    <w:tmpl w:val="561CD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E07"/>
    <w:rsid w:val="000358BC"/>
    <w:rsid w:val="00065099"/>
    <w:rsid w:val="0006724A"/>
    <w:rsid w:val="000A1A69"/>
    <w:rsid w:val="001957FF"/>
    <w:rsid w:val="001E5921"/>
    <w:rsid w:val="001F34DB"/>
    <w:rsid w:val="00247883"/>
    <w:rsid w:val="003A44CA"/>
    <w:rsid w:val="00545234"/>
    <w:rsid w:val="00672285"/>
    <w:rsid w:val="006732F0"/>
    <w:rsid w:val="00687BB4"/>
    <w:rsid w:val="00724E07"/>
    <w:rsid w:val="00781DFA"/>
    <w:rsid w:val="00786FC4"/>
    <w:rsid w:val="00831A31"/>
    <w:rsid w:val="008C567D"/>
    <w:rsid w:val="00910C07"/>
    <w:rsid w:val="009256FB"/>
    <w:rsid w:val="009F749C"/>
    <w:rsid w:val="00B71BC8"/>
    <w:rsid w:val="00BC5C24"/>
    <w:rsid w:val="00C211B9"/>
    <w:rsid w:val="00C31212"/>
    <w:rsid w:val="00C36C0E"/>
    <w:rsid w:val="00DD0B15"/>
    <w:rsid w:val="00E4792B"/>
    <w:rsid w:val="00EF31C7"/>
    <w:rsid w:val="00F02211"/>
    <w:rsid w:val="00F35D40"/>
    <w:rsid w:val="00F74581"/>
    <w:rsid w:val="00FC48AF"/>
    <w:rsid w:val="00FC5FB2"/>
    <w:rsid w:val="00FE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C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5234"/>
    <w:pPr>
      <w:tabs>
        <w:tab w:val="center" w:pos="4320"/>
        <w:tab w:val="right" w:pos="8640"/>
      </w:tabs>
      <w:spacing w:line="280" w:lineRule="exact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5099"/>
    <w:rPr>
      <w:rFonts w:cs="Times New Roman"/>
      <w:sz w:val="24"/>
      <w:szCs w:val="24"/>
    </w:rPr>
  </w:style>
  <w:style w:type="paragraph" w:customStyle="1" w:styleId="Address">
    <w:name w:val="Address"/>
    <w:basedOn w:val="Normal"/>
    <w:uiPriority w:val="99"/>
    <w:rsid w:val="00545234"/>
    <w:pPr>
      <w:spacing w:line="200" w:lineRule="exact"/>
    </w:pPr>
    <w:rPr>
      <w:color w:val="002F80"/>
      <w:sz w:val="17"/>
      <w:szCs w:val="20"/>
    </w:rPr>
  </w:style>
  <w:style w:type="paragraph" w:styleId="Footer">
    <w:name w:val="footer"/>
    <w:basedOn w:val="Normal"/>
    <w:link w:val="FooterChar"/>
    <w:uiPriority w:val="99"/>
    <w:rsid w:val="005452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509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452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45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5099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5452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6509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45234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452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45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509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5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5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396</Words>
  <Characters>2263</Characters>
  <Application>Microsoft Office Outlook</Application>
  <DocSecurity>0</DocSecurity>
  <Lines>0</Lines>
  <Paragraphs>0</Paragraphs>
  <ScaleCrop>false</ScaleCrop>
  <Company>DHS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22-1 Memorandum Format</dc:title>
  <dc:subject/>
  <dc:creator>mlshaul</dc:creator>
  <cp:keywords/>
  <dc:description/>
  <cp:lastModifiedBy>Evadne Hagigal</cp:lastModifiedBy>
  <cp:revision>2</cp:revision>
  <cp:lastPrinted>2007-07-05T16:30:00Z</cp:lastPrinted>
  <dcterms:created xsi:type="dcterms:W3CDTF">2010-10-29T22:53:00Z</dcterms:created>
  <dcterms:modified xsi:type="dcterms:W3CDTF">2010-10-29T22:53:00Z</dcterms:modified>
</cp:coreProperties>
</file>