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AC" w:rsidRPr="0067591C" w:rsidRDefault="00D033B0">
      <w:pPr>
        <w:rPr>
          <w:sz w:val="28"/>
        </w:rPr>
      </w:pPr>
      <w:r w:rsidRPr="0067591C">
        <w:rPr>
          <w:sz w:val="28"/>
        </w:rPr>
        <w:t>INNOVATION OF THE DAY</w:t>
      </w:r>
    </w:p>
    <w:p w:rsidR="0067591C" w:rsidRDefault="00923EDF">
      <w:pPr>
        <w:rPr>
          <w:sz w:val="28"/>
        </w:rPr>
      </w:pPr>
      <w:r>
        <w:rPr>
          <w:sz w:val="28"/>
        </w:rPr>
        <w:t xml:space="preserve"> </w:t>
      </w:r>
      <w:r w:rsidR="0067591C">
        <w:rPr>
          <w:sz w:val="28"/>
        </w:rPr>
        <w:t>(submission form)</w:t>
      </w:r>
    </w:p>
    <w:p w:rsidR="0092264F" w:rsidRPr="003652AC" w:rsidRDefault="003652AC">
      <w:pPr>
        <w:rPr>
          <w:sz w:val="28"/>
        </w:rPr>
      </w:pPr>
      <w:r>
        <w:rPr>
          <w:sz w:val="28"/>
        </w:rPr>
        <w:t xml:space="preserve">The </w:t>
      </w:r>
      <w:r w:rsidR="0092264F" w:rsidRPr="003652AC">
        <w:rPr>
          <w:sz w:val="28"/>
        </w:rPr>
        <w:t>INNOVATION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2264F" w:rsidRPr="003652AC" w:rsidTr="009001AB">
        <w:tc>
          <w:tcPr>
            <w:tcW w:w="9576" w:type="dxa"/>
            <w:shd w:val="clear" w:color="auto" w:fill="D6E3BC" w:themeFill="accent3" w:themeFillTint="66"/>
          </w:tcPr>
          <w:p w:rsidR="0092264F" w:rsidRPr="003652AC" w:rsidRDefault="00C917F5">
            <w:r>
              <w:t xml:space="preserve">Name/Title </w:t>
            </w:r>
            <w:r w:rsidR="00D566A3">
              <w:t>of Innovation:</w:t>
            </w:r>
          </w:p>
        </w:tc>
      </w:tr>
      <w:tr w:rsidR="0092264F" w:rsidRPr="003652AC" w:rsidTr="009001AB">
        <w:tc>
          <w:tcPr>
            <w:tcW w:w="9576" w:type="dxa"/>
            <w:tcBorders>
              <w:bottom w:val="single" w:sz="4" w:space="0" w:color="auto"/>
            </w:tcBorders>
          </w:tcPr>
          <w:p w:rsidR="0092264F" w:rsidRPr="003652AC" w:rsidRDefault="0092264F"/>
          <w:p w:rsidR="0092264F" w:rsidRPr="003652AC" w:rsidRDefault="0092264F"/>
        </w:tc>
      </w:tr>
      <w:tr w:rsidR="009001AB" w:rsidRPr="003652AC" w:rsidTr="009001AB">
        <w:tc>
          <w:tcPr>
            <w:tcW w:w="9576" w:type="dxa"/>
            <w:tcBorders>
              <w:left w:val="nil"/>
              <w:right w:val="nil"/>
            </w:tcBorders>
          </w:tcPr>
          <w:p w:rsidR="009001AB" w:rsidRPr="003652AC" w:rsidRDefault="009001AB"/>
        </w:tc>
      </w:tr>
      <w:tr w:rsidR="009001AB" w:rsidRPr="003652AC" w:rsidTr="009001AB">
        <w:tc>
          <w:tcPr>
            <w:tcW w:w="9576" w:type="dxa"/>
            <w:shd w:val="clear" w:color="auto" w:fill="D6E3BC" w:themeFill="accent3" w:themeFillTint="66"/>
          </w:tcPr>
          <w:p w:rsidR="009001AB" w:rsidRPr="003652AC" w:rsidRDefault="009001AB">
            <w:r w:rsidRPr="003652AC">
              <w:t>Location</w:t>
            </w:r>
            <w:r w:rsidR="00D566A3">
              <w:t xml:space="preserve"> of Innovation</w:t>
            </w:r>
            <w:r w:rsidRPr="003652AC">
              <w:t>:</w:t>
            </w:r>
          </w:p>
        </w:tc>
      </w:tr>
      <w:tr w:rsidR="009001AB" w:rsidRPr="003652AC" w:rsidTr="009001AB">
        <w:tc>
          <w:tcPr>
            <w:tcW w:w="9576" w:type="dxa"/>
            <w:shd w:val="clear" w:color="auto" w:fill="auto"/>
          </w:tcPr>
          <w:p w:rsidR="009001AB" w:rsidRPr="003652AC" w:rsidRDefault="009001AB">
            <w:r w:rsidRPr="003652AC">
              <w:t>Street:</w:t>
            </w:r>
          </w:p>
        </w:tc>
      </w:tr>
      <w:tr w:rsidR="009001AB" w:rsidRPr="003652AC" w:rsidTr="00C917F5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9001AB" w:rsidRPr="003652AC" w:rsidRDefault="009001AB">
            <w:r w:rsidRPr="003652AC">
              <w:t>City:                                                             State</w:t>
            </w:r>
            <w:r w:rsidR="00C917F5">
              <w:t>/Province</w:t>
            </w:r>
            <w:r w:rsidRPr="003652AC">
              <w:t xml:space="preserve">:             </w:t>
            </w:r>
            <w:r w:rsidR="00C917F5">
              <w:t xml:space="preserve">                              Postal/</w:t>
            </w:r>
            <w:r w:rsidRPr="003652AC">
              <w:t>Zip code:</w:t>
            </w:r>
          </w:p>
        </w:tc>
      </w:tr>
      <w:tr w:rsidR="00C917F5" w:rsidRPr="003652AC" w:rsidTr="00C917F5">
        <w:tc>
          <w:tcPr>
            <w:tcW w:w="9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7F5" w:rsidRPr="003652AC" w:rsidRDefault="00C917F5">
            <w:r>
              <w:t>Country:</w:t>
            </w:r>
          </w:p>
        </w:tc>
      </w:tr>
      <w:tr w:rsidR="009001AB" w:rsidRPr="003652AC" w:rsidTr="009001AB">
        <w:tc>
          <w:tcPr>
            <w:tcW w:w="9576" w:type="dxa"/>
            <w:tcBorders>
              <w:left w:val="nil"/>
              <w:right w:val="nil"/>
            </w:tcBorders>
            <w:shd w:val="clear" w:color="auto" w:fill="auto"/>
          </w:tcPr>
          <w:p w:rsidR="009001AB" w:rsidRPr="003652AC" w:rsidRDefault="009001AB"/>
        </w:tc>
      </w:tr>
      <w:tr w:rsidR="009001AB" w:rsidRPr="003652AC" w:rsidTr="009001AB">
        <w:tc>
          <w:tcPr>
            <w:tcW w:w="9576" w:type="dxa"/>
            <w:shd w:val="clear" w:color="auto" w:fill="D6E3BC" w:themeFill="accent3" w:themeFillTint="66"/>
          </w:tcPr>
          <w:p w:rsidR="009001AB" w:rsidRPr="003652AC" w:rsidRDefault="009001AB">
            <w:r w:rsidRPr="003652AC">
              <w:t>Type of Innovation:</w:t>
            </w:r>
            <w:r w:rsidR="003652AC" w:rsidRPr="003652AC">
              <w:t xml:space="preserve">  </w:t>
            </w:r>
            <w:r w:rsidR="003652AC" w:rsidRPr="003652AC">
              <w:rPr>
                <w:sz w:val="20"/>
              </w:rPr>
              <w:t>(see definitions below)</w:t>
            </w:r>
          </w:p>
        </w:tc>
      </w:tr>
      <w:tr w:rsidR="009001AB" w:rsidRPr="003652AC" w:rsidTr="003652AC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9001AB" w:rsidRPr="003652AC" w:rsidRDefault="003652AC">
            <w:pPr>
              <w:rPr>
                <w:sz w:val="24"/>
              </w:rPr>
            </w:pPr>
            <w:r w:rsidRPr="003652AC">
              <w:rPr>
                <w:rFonts w:ascii="Courier New" w:hAnsi="Courier New" w:cs="Courier New"/>
                <w:sz w:val="24"/>
              </w:rPr>
              <w:t>□</w:t>
            </w:r>
            <w:r w:rsidRPr="003652AC">
              <w:rPr>
                <w:sz w:val="24"/>
              </w:rPr>
              <w:t xml:space="preserve">  PRODUCT </w:t>
            </w:r>
          </w:p>
          <w:p w:rsidR="003652AC" w:rsidRPr="003652AC" w:rsidRDefault="003652AC" w:rsidP="003652AC">
            <w:pPr>
              <w:rPr>
                <w:sz w:val="24"/>
              </w:rPr>
            </w:pPr>
            <w:r w:rsidRPr="003652AC">
              <w:rPr>
                <w:rFonts w:ascii="Courier New" w:hAnsi="Courier New" w:cs="Courier New"/>
                <w:sz w:val="24"/>
              </w:rPr>
              <w:t>□</w:t>
            </w:r>
            <w:r w:rsidRPr="003652AC">
              <w:rPr>
                <w:sz w:val="24"/>
              </w:rPr>
              <w:t xml:space="preserve">  PROJEC</w:t>
            </w:r>
            <w:r w:rsidR="0067046B">
              <w:rPr>
                <w:sz w:val="24"/>
              </w:rPr>
              <w:t>T/</w:t>
            </w:r>
            <w:r w:rsidRPr="003652AC">
              <w:rPr>
                <w:sz w:val="24"/>
              </w:rPr>
              <w:t>PROGRAM</w:t>
            </w:r>
          </w:p>
          <w:p w:rsidR="0067046B" w:rsidRPr="0067046B" w:rsidRDefault="003652AC" w:rsidP="003652AC">
            <w:pPr>
              <w:rPr>
                <w:sz w:val="24"/>
              </w:rPr>
            </w:pPr>
            <w:r w:rsidRPr="003652AC">
              <w:rPr>
                <w:rFonts w:ascii="Courier New" w:hAnsi="Courier New" w:cs="Courier New"/>
                <w:sz w:val="24"/>
              </w:rPr>
              <w:t>□</w:t>
            </w:r>
            <w:r w:rsidRPr="003652AC">
              <w:rPr>
                <w:sz w:val="24"/>
              </w:rPr>
              <w:t xml:space="preserve">  PROCESS</w:t>
            </w:r>
            <w:r w:rsidR="0067046B">
              <w:rPr>
                <w:sz w:val="24"/>
              </w:rPr>
              <w:t>/POLICY</w:t>
            </w:r>
          </w:p>
        </w:tc>
      </w:tr>
      <w:tr w:rsidR="003652AC" w:rsidRPr="003652AC" w:rsidTr="00D14893">
        <w:trPr>
          <w:trHeight w:val="3662"/>
        </w:trPr>
        <w:tc>
          <w:tcPr>
            <w:tcW w:w="9576" w:type="dxa"/>
            <w:tcBorders>
              <w:left w:val="nil"/>
              <w:right w:val="nil"/>
            </w:tcBorders>
            <w:shd w:val="clear" w:color="auto" w:fill="auto"/>
          </w:tcPr>
          <w:p w:rsidR="003652AC" w:rsidRDefault="003652AC">
            <w:pPr>
              <w:rPr>
                <w:rFonts w:cs="Courier New"/>
                <w:sz w:val="28"/>
              </w:rPr>
            </w:pPr>
          </w:p>
          <w:tbl>
            <w:tblPr>
              <w:tblStyle w:val="TableGrid"/>
              <w:tblW w:w="9445" w:type="dxa"/>
              <w:tblBorders>
                <w:left w:val="none" w:sz="0" w:space="0" w:color="auto"/>
              </w:tblBorders>
              <w:tblLook w:val="04A0"/>
            </w:tblPr>
            <w:tblGrid>
              <w:gridCol w:w="4723"/>
              <w:gridCol w:w="4722"/>
            </w:tblGrid>
            <w:tr w:rsidR="0000693D" w:rsidRPr="003652AC" w:rsidTr="00D11448">
              <w:trPr>
                <w:trHeight w:val="260"/>
              </w:trPr>
              <w:tc>
                <w:tcPr>
                  <w:tcW w:w="9445" w:type="dxa"/>
                  <w:gridSpan w:val="2"/>
                  <w:tcBorders>
                    <w:left w:val="single" w:sz="4" w:space="0" w:color="auto"/>
                  </w:tcBorders>
                  <w:shd w:val="clear" w:color="auto" w:fill="D6E3BC" w:themeFill="accent3" w:themeFillTint="66"/>
                </w:tcPr>
                <w:p w:rsidR="0000693D" w:rsidRPr="003652AC" w:rsidRDefault="0000693D" w:rsidP="0000693D">
                  <w:r w:rsidRPr="003652AC">
                    <w:t>Innovation</w:t>
                  </w:r>
                  <w:r>
                    <w:t xml:space="preserve"> Themes</w:t>
                  </w:r>
                  <w:r w:rsidRPr="003652AC">
                    <w:t xml:space="preserve">:  </w:t>
                  </w:r>
                  <w:r w:rsidRPr="003652AC">
                    <w:rPr>
                      <w:sz w:val="20"/>
                    </w:rPr>
                    <w:t>(</w:t>
                  </w:r>
                  <w:r>
                    <w:rPr>
                      <w:sz w:val="20"/>
                    </w:rPr>
                    <w:t>select</w:t>
                  </w:r>
                  <w:r w:rsidR="007C6D17">
                    <w:rPr>
                      <w:sz w:val="20"/>
                    </w:rPr>
                    <w:t xml:space="preserve"> all that apply</w:t>
                  </w:r>
                  <w:r>
                    <w:rPr>
                      <w:sz w:val="20"/>
                    </w:rPr>
                    <w:t xml:space="preserve"> </w:t>
                  </w:r>
                  <w:r w:rsidRPr="003652AC">
                    <w:rPr>
                      <w:sz w:val="20"/>
                    </w:rPr>
                    <w:t>)</w:t>
                  </w:r>
                </w:p>
              </w:tc>
            </w:tr>
            <w:tr w:rsidR="007C6D17" w:rsidRPr="0067046B" w:rsidTr="00D11448">
              <w:tc>
                <w:tcPr>
                  <w:tcW w:w="4723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7C6D17" w:rsidRPr="003652AC" w:rsidRDefault="007C6D17" w:rsidP="00C53B75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 w:rsidR="008A5D60">
                    <w:rPr>
                      <w:sz w:val="24"/>
                    </w:rPr>
                    <w:t>Water and S</w:t>
                  </w:r>
                  <w:r>
                    <w:rPr>
                      <w:sz w:val="24"/>
                    </w:rPr>
                    <w:t>anitation</w:t>
                  </w:r>
                  <w:r w:rsidRPr="003652AC">
                    <w:rPr>
                      <w:sz w:val="24"/>
                    </w:rPr>
                    <w:t xml:space="preserve"> </w:t>
                  </w:r>
                </w:p>
                <w:p w:rsidR="007C6D17" w:rsidRPr="003652AC" w:rsidRDefault="007C6D17" w:rsidP="00C53B75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Regulations and Policy</w:t>
                  </w:r>
                </w:p>
                <w:p w:rsidR="007C6D17" w:rsidRDefault="007C6D17" w:rsidP="00C53B75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Youth</w:t>
                  </w:r>
                </w:p>
                <w:p w:rsidR="007C6D17" w:rsidRDefault="007C6D17" w:rsidP="007C6D17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Aging</w:t>
                  </w:r>
                  <w:r w:rsidRPr="003652AC">
                    <w:rPr>
                      <w:sz w:val="24"/>
                    </w:rPr>
                    <w:t xml:space="preserve"> </w:t>
                  </w:r>
                </w:p>
                <w:p w:rsidR="00D14893" w:rsidRPr="003652AC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Green Technology</w:t>
                  </w:r>
                </w:p>
                <w:p w:rsidR="00D14893" w:rsidRPr="003652AC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Resident Empowerment</w:t>
                  </w:r>
                </w:p>
                <w:p w:rsidR="00D14893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Health</w:t>
                  </w:r>
                  <w:r w:rsidR="008A5D60">
                    <w:rPr>
                      <w:sz w:val="24"/>
                    </w:rPr>
                    <w:t xml:space="preserve"> and Healthcare</w:t>
                  </w:r>
                </w:p>
                <w:p w:rsidR="00D14893" w:rsidRPr="003652AC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Arts and Culture</w:t>
                  </w:r>
                </w:p>
                <w:p w:rsidR="00D14893" w:rsidRPr="003652AC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Employment</w:t>
                  </w:r>
                </w:p>
                <w:p w:rsidR="00D14893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Indigenous Communities</w:t>
                  </w:r>
                </w:p>
                <w:p w:rsidR="00450CC8" w:rsidRPr="003652AC" w:rsidRDefault="00450CC8" w:rsidP="00450CC8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Retrofit</w:t>
                  </w:r>
                </w:p>
                <w:p w:rsidR="00450CC8" w:rsidRDefault="00450CC8" w:rsidP="00450CC8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Weatherization</w:t>
                  </w:r>
                </w:p>
                <w:p w:rsidR="00D14893" w:rsidRPr="003652AC" w:rsidRDefault="00D14893" w:rsidP="007C6D17">
                  <w:pPr>
                    <w:rPr>
                      <w:sz w:val="24"/>
                    </w:rPr>
                  </w:pPr>
                </w:p>
              </w:tc>
              <w:tc>
                <w:tcPr>
                  <w:tcW w:w="4722" w:type="dxa"/>
                  <w:tcBorders>
                    <w:left w:val="nil"/>
                  </w:tcBorders>
                  <w:shd w:val="clear" w:color="auto" w:fill="auto"/>
                </w:tcPr>
                <w:p w:rsidR="00D14893" w:rsidRPr="003652AC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Recreation</w:t>
                  </w:r>
                </w:p>
                <w:p w:rsidR="00D14893" w:rsidRPr="003652AC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Federal Funding</w:t>
                  </w:r>
                </w:p>
                <w:p w:rsidR="00D14893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Public-Private Partnerships</w:t>
                  </w:r>
                </w:p>
                <w:p w:rsidR="00D14893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International</w:t>
                  </w:r>
                </w:p>
                <w:p w:rsidR="00D14893" w:rsidRPr="003652AC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Special Populations</w:t>
                  </w:r>
                </w:p>
                <w:p w:rsidR="00D14893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 w:rsidR="008A5D60">
                    <w:rPr>
                      <w:sz w:val="24"/>
                    </w:rPr>
                    <w:t>Transportation</w:t>
                  </w:r>
                </w:p>
                <w:p w:rsidR="00D14893" w:rsidRPr="003652AC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 w:rsidR="008A5D60">
                    <w:rPr>
                      <w:sz w:val="24"/>
                    </w:rPr>
                    <w:t>Education and Training</w:t>
                  </w:r>
                </w:p>
                <w:p w:rsidR="00D14893" w:rsidRPr="003652AC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 w:rsidR="008A5D60">
                    <w:rPr>
                      <w:sz w:val="24"/>
                    </w:rPr>
                    <w:t>Safety</w:t>
                  </w:r>
                </w:p>
                <w:p w:rsidR="00D14893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 w:rsidR="008A5D60">
                    <w:rPr>
                      <w:sz w:val="24"/>
                    </w:rPr>
                    <w:t>Public Housing</w:t>
                  </w:r>
                </w:p>
                <w:p w:rsidR="00D14893" w:rsidRDefault="00D14893" w:rsidP="00D14893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 w:rsidR="008A5D60">
                    <w:rPr>
                      <w:sz w:val="24"/>
                    </w:rPr>
                    <w:t>Assisted Housing</w:t>
                  </w:r>
                </w:p>
                <w:p w:rsidR="00450CC8" w:rsidRDefault="00450CC8" w:rsidP="00450CC8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Technical Assistance</w:t>
                  </w:r>
                </w:p>
                <w:p w:rsidR="00450CC8" w:rsidRDefault="00450CC8" w:rsidP="00450CC8">
                  <w:pPr>
                    <w:rPr>
                      <w:sz w:val="24"/>
                    </w:rPr>
                  </w:pPr>
                  <w:r w:rsidRPr="003652AC">
                    <w:rPr>
                      <w:rFonts w:ascii="Courier New" w:hAnsi="Courier New" w:cs="Courier New"/>
                      <w:sz w:val="24"/>
                    </w:rPr>
                    <w:t>□</w:t>
                  </w:r>
                  <w:r w:rsidRPr="003652AC">
                    <w:rPr>
                      <w:sz w:val="24"/>
                    </w:rPr>
                    <w:t xml:space="preserve">  </w:t>
                  </w:r>
                  <w:r w:rsidR="00BE4232">
                    <w:rPr>
                      <w:sz w:val="24"/>
                    </w:rPr>
                    <w:t>Finance Tools</w:t>
                  </w:r>
                </w:p>
                <w:p w:rsidR="00D14893" w:rsidRPr="0067046B" w:rsidRDefault="00D14893" w:rsidP="00C53B75">
                  <w:pPr>
                    <w:rPr>
                      <w:sz w:val="24"/>
                    </w:rPr>
                  </w:pPr>
                </w:p>
              </w:tc>
            </w:tr>
          </w:tbl>
          <w:p w:rsidR="0000693D" w:rsidRPr="003652AC" w:rsidRDefault="0000693D">
            <w:pPr>
              <w:rPr>
                <w:rFonts w:cs="Courier New"/>
                <w:sz w:val="28"/>
              </w:rPr>
            </w:pPr>
          </w:p>
        </w:tc>
      </w:tr>
      <w:tr w:rsidR="007C6D17" w:rsidRPr="003652AC" w:rsidTr="003652AC">
        <w:tc>
          <w:tcPr>
            <w:tcW w:w="9576" w:type="dxa"/>
            <w:tcBorders>
              <w:left w:val="nil"/>
              <w:right w:val="nil"/>
            </w:tcBorders>
            <w:shd w:val="clear" w:color="auto" w:fill="auto"/>
          </w:tcPr>
          <w:p w:rsidR="007C6D17" w:rsidRDefault="007C6D17">
            <w:pPr>
              <w:rPr>
                <w:rFonts w:cs="Courier New"/>
                <w:sz w:val="28"/>
              </w:rPr>
            </w:pPr>
          </w:p>
        </w:tc>
      </w:tr>
      <w:tr w:rsidR="003652AC" w:rsidRPr="003652AC" w:rsidTr="003652AC">
        <w:tc>
          <w:tcPr>
            <w:tcW w:w="9576" w:type="dxa"/>
            <w:shd w:val="clear" w:color="auto" w:fill="D6E3BC" w:themeFill="accent3" w:themeFillTint="66"/>
          </w:tcPr>
          <w:p w:rsidR="007C6D17" w:rsidRPr="003652AC" w:rsidRDefault="003652AC">
            <w:pPr>
              <w:rPr>
                <w:rFonts w:cs="Courier New"/>
              </w:rPr>
            </w:pPr>
            <w:r w:rsidRPr="003652AC">
              <w:rPr>
                <w:rFonts w:cs="Courier New"/>
              </w:rPr>
              <w:t>Ab</w:t>
            </w:r>
            <w:r>
              <w:rPr>
                <w:rFonts w:cs="Courier New"/>
              </w:rPr>
              <w:t>stract of Innovation: (750 words or less)</w:t>
            </w:r>
          </w:p>
        </w:tc>
      </w:tr>
      <w:tr w:rsidR="003652AC" w:rsidRPr="003652AC" w:rsidTr="00CA3125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3652AC" w:rsidRDefault="00284FA6">
            <w:pPr>
              <w:rPr>
                <w:rFonts w:cs="Courier New"/>
              </w:rPr>
            </w:pPr>
            <w:r>
              <w:rPr>
                <w:rFonts w:cs="Courier New"/>
              </w:rPr>
              <w:t>Include in this abstract:  1) W</w:t>
            </w:r>
            <w:r w:rsidR="00CA3125">
              <w:rPr>
                <w:rFonts w:cs="Courier New"/>
              </w:rPr>
              <w:t>hat the inno</w:t>
            </w:r>
            <w:r>
              <w:rPr>
                <w:rFonts w:cs="Courier New"/>
              </w:rPr>
              <w:t>vation was designed to address</w:t>
            </w:r>
            <w:proofErr w:type="gramStart"/>
            <w:r>
              <w:rPr>
                <w:rFonts w:cs="Courier New"/>
              </w:rPr>
              <w:t>;  2</w:t>
            </w:r>
            <w:proofErr w:type="gramEnd"/>
            <w:r>
              <w:rPr>
                <w:rFonts w:cs="Courier New"/>
              </w:rPr>
              <w:t>) Who and how many it serves;  3) Where it is located;  4) W</w:t>
            </w:r>
            <w:r w:rsidR="00CA3125">
              <w:rPr>
                <w:rFonts w:cs="Courier New"/>
              </w:rPr>
              <w:t xml:space="preserve">hat in </w:t>
            </w:r>
            <w:r>
              <w:rPr>
                <w:rFonts w:cs="Courier New"/>
              </w:rPr>
              <w:t>particular makes it innovative; and 5) What has made it a success.</w:t>
            </w:r>
          </w:p>
          <w:p w:rsidR="003652AC" w:rsidRDefault="003652AC">
            <w:pPr>
              <w:rPr>
                <w:rFonts w:cs="Courier New"/>
              </w:rPr>
            </w:pPr>
          </w:p>
          <w:p w:rsidR="003652AC" w:rsidRDefault="003652AC">
            <w:pPr>
              <w:rPr>
                <w:rFonts w:cs="Courier New"/>
              </w:rPr>
            </w:pPr>
          </w:p>
          <w:p w:rsidR="003652AC" w:rsidRDefault="003652AC">
            <w:pPr>
              <w:rPr>
                <w:rFonts w:cs="Courier New"/>
              </w:rPr>
            </w:pPr>
          </w:p>
          <w:p w:rsidR="003652AC" w:rsidRDefault="003652AC">
            <w:pPr>
              <w:rPr>
                <w:rFonts w:cs="Courier New"/>
              </w:rPr>
            </w:pPr>
          </w:p>
          <w:p w:rsidR="003652AC" w:rsidRDefault="003652AC">
            <w:pPr>
              <w:rPr>
                <w:rFonts w:cs="Courier New"/>
              </w:rPr>
            </w:pPr>
          </w:p>
          <w:p w:rsidR="003652AC" w:rsidRPr="003652AC" w:rsidRDefault="003652AC">
            <w:pPr>
              <w:rPr>
                <w:rFonts w:cs="Courier New"/>
              </w:rPr>
            </w:pPr>
          </w:p>
        </w:tc>
      </w:tr>
      <w:tr w:rsidR="00CA3125" w:rsidRPr="003652AC" w:rsidTr="00CA3125">
        <w:tc>
          <w:tcPr>
            <w:tcW w:w="9576" w:type="dxa"/>
            <w:tcBorders>
              <w:left w:val="nil"/>
              <w:right w:val="nil"/>
            </w:tcBorders>
            <w:shd w:val="clear" w:color="auto" w:fill="auto"/>
          </w:tcPr>
          <w:p w:rsidR="00CA3125" w:rsidRDefault="00CA3125">
            <w:pPr>
              <w:rPr>
                <w:rFonts w:cs="Courier New"/>
              </w:rPr>
            </w:pPr>
          </w:p>
          <w:p w:rsidR="00D11448" w:rsidRDefault="00D11448">
            <w:pPr>
              <w:rPr>
                <w:rFonts w:cs="Courier New"/>
              </w:rPr>
            </w:pPr>
          </w:p>
        </w:tc>
      </w:tr>
    </w:tbl>
    <w:p w:rsidR="0092264F" w:rsidRDefault="0092264F"/>
    <w:p w:rsidR="00D033B0" w:rsidRDefault="00D033B0">
      <w:r>
        <w:t>[Photos –click here to add up to five photos</w:t>
      </w:r>
      <w:r w:rsidR="0067591C">
        <w:t xml:space="preserve"> - must be in </w:t>
      </w:r>
      <w:r w:rsidR="00284FA6">
        <w:t>“</w:t>
      </w:r>
      <w:r w:rsidR="0067591C">
        <w:t>jpeg, bmp, etc.</w:t>
      </w:r>
      <w:r w:rsidR="00284FA6">
        <w:t>”</w:t>
      </w:r>
      <w:r w:rsidR="0067591C">
        <w:t xml:space="preserve"> format</w:t>
      </w:r>
      <w:r>
        <w:t>]</w:t>
      </w:r>
    </w:p>
    <w:p w:rsidR="008F347A" w:rsidRDefault="00D033B0" w:rsidP="00CA3125">
      <w:pPr>
        <w:pBdr>
          <w:bottom w:val="single" w:sz="6" w:space="1" w:color="auto"/>
        </w:pBdr>
      </w:pPr>
      <w:r>
        <w:t xml:space="preserve">[Video-click here to add up to </w:t>
      </w:r>
      <w:r w:rsidR="00835566">
        <w:t>one</w:t>
      </w:r>
      <w:r>
        <w:t xml:space="preserve"> video</w:t>
      </w:r>
      <w:r w:rsidR="0067591C">
        <w:t xml:space="preserve"> - must be in…</w:t>
      </w:r>
      <w:r w:rsidR="00284FA6">
        <w:t xml:space="preserve"> “</w:t>
      </w:r>
      <w:proofErr w:type="gramStart"/>
      <w:r w:rsidR="00284FA6">
        <w:t>xyz</w:t>
      </w:r>
      <w:proofErr w:type="gramEnd"/>
      <w:r w:rsidR="00284FA6">
        <w:t>“</w:t>
      </w:r>
      <w:r w:rsidR="0067591C">
        <w:t xml:space="preserve"> forma</w:t>
      </w:r>
      <w:r w:rsidR="008F347A">
        <w:t>t</w:t>
      </w:r>
      <w:r w:rsidR="00D566A3">
        <w:t>)</w:t>
      </w:r>
    </w:p>
    <w:p w:rsidR="00284FA6" w:rsidRPr="00CA3125" w:rsidRDefault="00284FA6" w:rsidP="00CA3125">
      <w:pPr>
        <w:pBdr>
          <w:bottom w:val="single" w:sz="6" w:space="1" w:color="auto"/>
        </w:pBdr>
      </w:pPr>
    </w:p>
    <w:p w:rsidR="00D14893" w:rsidRDefault="00D14893">
      <w:pPr>
        <w:rPr>
          <w:sz w:val="28"/>
        </w:rPr>
      </w:pPr>
    </w:p>
    <w:p w:rsidR="0067046B" w:rsidRPr="0067046B" w:rsidRDefault="00D14893">
      <w:pPr>
        <w:rPr>
          <w:sz w:val="28"/>
        </w:rPr>
      </w:pPr>
      <w:r>
        <w:rPr>
          <w:sz w:val="28"/>
        </w:rPr>
        <w:t>S</w:t>
      </w:r>
      <w:r w:rsidR="0067046B" w:rsidRPr="0067046B">
        <w:rPr>
          <w:sz w:val="28"/>
        </w:rPr>
        <w:t>ubmitter Information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67046B" w:rsidRPr="003652AC" w:rsidTr="0067046B">
        <w:tc>
          <w:tcPr>
            <w:tcW w:w="9576" w:type="dxa"/>
            <w:shd w:val="clear" w:color="auto" w:fill="D6E3BC" w:themeFill="accent3" w:themeFillTint="66"/>
          </w:tcPr>
          <w:p w:rsidR="0067046B" w:rsidRPr="003652AC" w:rsidRDefault="00835566" w:rsidP="0067046B">
            <w:r>
              <w:t>YOUR Information:</w:t>
            </w:r>
          </w:p>
        </w:tc>
      </w:tr>
      <w:tr w:rsidR="000840DF" w:rsidRPr="003652AC" w:rsidTr="0067046B">
        <w:tc>
          <w:tcPr>
            <w:tcW w:w="9576" w:type="dxa"/>
            <w:shd w:val="clear" w:color="auto" w:fill="auto"/>
          </w:tcPr>
          <w:p w:rsidR="000840DF" w:rsidRDefault="000840DF" w:rsidP="0067046B">
            <w:r>
              <w:t>Organization:</w:t>
            </w:r>
          </w:p>
        </w:tc>
      </w:tr>
      <w:tr w:rsidR="000840DF" w:rsidRPr="003652AC" w:rsidTr="0067046B">
        <w:tc>
          <w:tcPr>
            <w:tcW w:w="9576" w:type="dxa"/>
            <w:shd w:val="clear" w:color="auto" w:fill="auto"/>
          </w:tcPr>
          <w:p w:rsidR="000840DF" w:rsidRDefault="000840DF" w:rsidP="0067046B">
            <w:r>
              <w:t>Location: (city/country)</w:t>
            </w:r>
          </w:p>
        </w:tc>
      </w:tr>
      <w:tr w:rsidR="0067046B" w:rsidRPr="003652AC" w:rsidTr="0067046B">
        <w:tc>
          <w:tcPr>
            <w:tcW w:w="9576" w:type="dxa"/>
            <w:shd w:val="clear" w:color="auto" w:fill="auto"/>
          </w:tcPr>
          <w:p w:rsidR="0067046B" w:rsidRPr="003652AC" w:rsidRDefault="00835566" w:rsidP="0067046B">
            <w:r>
              <w:t>Name</w:t>
            </w:r>
            <w:r w:rsidR="0067046B" w:rsidRPr="003652AC">
              <w:t>:</w:t>
            </w:r>
          </w:p>
        </w:tc>
      </w:tr>
      <w:tr w:rsidR="0067046B" w:rsidRPr="003652AC" w:rsidTr="00835566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835566" w:rsidRPr="003652AC" w:rsidRDefault="00835566" w:rsidP="00835566">
            <w:r>
              <w:t>Title</w:t>
            </w:r>
            <w:r w:rsidR="0067046B" w:rsidRPr="003652AC">
              <w:t xml:space="preserve">:                                                             </w:t>
            </w:r>
          </w:p>
        </w:tc>
      </w:tr>
      <w:tr w:rsidR="0067046B" w:rsidRPr="003652AC" w:rsidTr="00835566">
        <w:tc>
          <w:tcPr>
            <w:tcW w:w="9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46B" w:rsidRDefault="00835566" w:rsidP="0067046B">
            <w:r>
              <w:t>Organization Mission/Personal Summary</w:t>
            </w:r>
            <w:r w:rsidR="007F7106">
              <w:t xml:space="preserve"> for Non-HUD individuals</w:t>
            </w:r>
            <w:r>
              <w:t xml:space="preserve"> (200 words or less):</w:t>
            </w:r>
          </w:p>
          <w:p w:rsidR="00835566" w:rsidRDefault="00835566" w:rsidP="0067046B"/>
          <w:p w:rsidR="00835566" w:rsidRDefault="00835566" w:rsidP="0067046B"/>
          <w:p w:rsidR="00835566" w:rsidRDefault="00835566" w:rsidP="0067046B"/>
          <w:p w:rsidR="00835566" w:rsidRPr="003652AC" w:rsidRDefault="00835566" w:rsidP="0067046B"/>
        </w:tc>
      </w:tr>
      <w:tr w:rsidR="00835566" w:rsidRPr="003652AC" w:rsidTr="00835566">
        <w:tc>
          <w:tcPr>
            <w:tcW w:w="9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566" w:rsidRDefault="00835566" w:rsidP="0067046B">
            <w:r>
              <w:t>Contact Information:</w:t>
            </w:r>
          </w:p>
          <w:p w:rsidR="00835566" w:rsidRDefault="00835566" w:rsidP="0067046B">
            <w:r>
              <w:t>Phone:</w:t>
            </w:r>
          </w:p>
          <w:p w:rsidR="00835566" w:rsidRDefault="007F7106" w:rsidP="0067046B">
            <w:r>
              <w:t>Email:</w:t>
            </w:r>
          </w:p>
          <w:p w:rsidR="008F347A" w:rsidRDefault="008F347A" w:rsidP="0067046B"/>
          <w:p w:rsidR="008F347A" w:rsidRPr="008F347A" w:rsidRDefault="008F347A" w:rsidP="008F347A">
            <w:pPr>
              <w:rPr>
                <w:sz w:val="24"/>
              </w:rPr>
            </w:pPr>
            <w:r w:rsidRPr="003652AC">
              <w:rPr>
                <w:rFonts w:ascii="Courier New" w:hAnsi="Courier New" w:cs="Courier New"/>
                <w:sz w:val="24"/>
              </w:rPr>
              <w:t>□</w:t>
            </w:r>
            <w:r w:rsidRPr="003652AC">
              <w:rPr>
                <w:sz w:val="24"/>
              </w:rPr>
              <w:t xml:space="preserve">  P</w:t>
            </w:r>
            <w:r>
              <w:rPr>
                <w:sz w:val="24"/>
              </w:rPr>
              <w:t>lease check here if you wish your submission to be anonymous were it to eventually be vetted and posted to the website</w:t>
            </w:r>
          </w:p>
        </w:tc>
      </w:tr>
    </w:tbl>
    <w:p w:rsidR="007F7106" w:rsidRDefault="007F7106"/>
    <w:p w:rsidR="00BA483E" w:rsidRDefault="00BA483E" w:rsidP="00BA483E">
      <w:pPr>
        <w:pStyle w:val="Plai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Legal disclaimer:  HUD does not endorse any submission, submitter or his/her organization.  Additionally, no submissions will be given preferential treatment in any future dealings with HUD.</w:t>
      </w:r>
    </w:p>
    <w:p w:rsidR="00BA483E" w:rsidRDefault="00BA483E" w:rsidP="00BA483E">
      <w:pPr>
        <w:pStyle w:val="PlainText"/>
        <w:rPr>
          <w:rFonts w:ascii="Calibri" w:hAnsi="Calibri"/>
          <w:sz w:val="22"/>
          <w:szCs w:val="22"/>
        </w:rPr>
      </w:pPr>
    </w:p>
    <w:p w:rsidR="00BA483E" w:rsidRDefault="00BA483E" w:rsidP="00BA483E">
      <w:pPr>
        <w:pStyle w:val="Plai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Note:  HUD employees are not permitted to post innovations based on non-public or confidential information. </w:t>
      </w:r>
    </w:p>
    <w:p w:rsidR="00CA3125" w:rsidRDefault="00CA3125"/>
    <w:sectPr w:rsidR="00CA3125" w:rsidSect="00D35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A94"/>
    <w:multiLevelType w:val="hybridMultilevel"/>
    <w:tmpl w:val="5DB20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660"/>
    <w:rsid w:val="0000693D"/>
    <w:rsid w:val="000840DF"/>
    <w:rsid w:val="000D67AA"/>
    <w:rsid w:val="001E0C9F"/>
    <w:rsid w:val="001E506D"/>
    <w:rsid w:val="00284FA6"/>
    <w:rsid w:val="002B0161"/>
    <w:rsid w:val="003652AC"/>
    <w:rsid w:val="00450CC8"/>
    <w:rsid w:val="004619BC"/>
    <w:rsid w:val="005B6AE2"/>
    <w:rsid w:val="00634FB7"/>
    <w:rsid w:val="00660DA4"/>
    <w:rsid w:val="0067046B"/>
    <w:rsid w:val="0067591C"/>
    <w:rsid w:val="00796E09"/>
    <w:rsid w:val="007C6D17"/>
    <w:rsid w:val="007F7106"/>
    <w:rsid w:val="00806660"/>
    <w:rsid w:val="00835566"/>
    <w:rsid w:val="008A5D60"/>
    <w:rsid w:val="008A6697"/>
    <w:rsid w:val="008F347A"/>
    <w:rsid w:val="009001AB"/>
    <w:rsid w:val="0092264F"/>
    <w:rsid w:val="00923EDF"/>
    <w:rsid w:val="009B500F"/>
    <w:rsid w:val="00A62E52"/>
    <w:rsid w:val="00BA483E"/>
    <w:rsid w:val="00BE4232"/>
    <w:rsid w:val="00C917F5"/>
    <w:rsid w:val="00CA3125"/>
    <w:rsid w:val="00D033B0"/>
    <w:rsid w:val="00D11448"/>
    <w:rsid w:val="00D14893"/>
    <w:rsid w:val="00D35C3E"/>
    <w:rsid w:val="00D55BDF"/>
    <w:rsid w:val="00D566A3"/>
    <w:rsid w:val="00DE1EDF"/>
    <w:rsid w:val="00F12034"/>
    <w:rsid w:val="00FF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31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E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0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483E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483E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G Sarkozy-Banoczy</dc:creator>
  <cp:keywords/>
  <dc:description/>
  <cp:lastModifiedBy>H56889</cp:lastModifiedBy>
  <cp:revision>2</cp:revision>
  <dcterms:created xsi:type="dcterms:W3CDTF">2011-04-19T18:52:00Z</dcterms:created>
  <dcterms:modified xsi:type="dcterms:W3CDTF">2011-04-19T18:52:00Z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-1282128073</vt:i4>
  </property>
  <property fmtid="{D5CDD505-2E9C-101B-9397-08002B2CF9AE}" pid="3" name="_NewReviewCycle">
    <vt:lpwstr/>
  </property>
  <property fmtid="{D5CDD505-2E9C-101B-9397-08002B2CF9AE}" pid="4" name="_EmailSubject">
    <vt:lpwstr>OMB PRA paperwork</vt:lpwstr>
  </property>
  <property fmtid="{D5CDD505-2E9C-101B-9397-08002B2CF9AE}" pid="5" name="_AuthorEmail">
    <vt:lpwstr>Sarah.B.Gillespie@hud.gov</vt:lpwstr>
  </property>
  <property fmtid="{D5CDD505-2E9C-101B-9397-08002B2CF9AE}" pid="6" name="_AuthorEmailDisplayName">
    <vt:lpwstr>Gillespie, Sarah B</vt:lpwstr>
  </property>
  <property fmtid="{D5CDD505-2E9C-101B-9397-08002B2CF9AE}" pid="7" name="_PreviousAdHocReviewCycleID">
    <vt:i4>-412989585</vt:i4>
  </property>
</Properties>
</file>