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275" w:rsidRDefault="006A1275">
      <w:pPr>
        <w:pStyle w:val="Title"/>
      </w:pPr>
      <w:r>
        <w:t>Supporting Statement for VA Form 21-8951 and VA Form 21-8951-2</w:t>
      </w:r>
    </w:p>
    <w:p w:rsidR="006A1275" w:rsidRDefault="006A1275">
      <w:pPr>
        <w:tabs>
          <w:tab w:val="left" w:pos="480"/>
          <w:tab w:val="right" w:pos="8640"/>
        </w:tabs>
        <w:ind w:right="684"/>
        <w:jc w:val="center"/>
        <w:rPr>
          <w:rFonts w:ascii="Times New Roman" w:hAnsi="Times New Roman"/>
          <w:sz w:val="24"/>
        </w:rPr>
      </w:pPr>
      <w:r>
        <w:rPr>
          <w:rFonts w:ascii="Times New Roman" w:hAnsi="Times New Roman"/>
          <w:sz w:val="24"/>
        </w:rPr>
        <w:t>Notice of Waiver of VA Compensation or Pension</w:t>
      </w:r>
    </w:p>
    <w:p w:rsidR="006A1275" w:rsidRDefault="006A1275">
      <w:pPr>
        <w:tabs>
          <w:tab w:val="left" w:pos="480"/>
          <w:tab w:val="right" w:pos="8640"/>
        </w:tabs>
        <w:ind w:right="684"/>
        <w:jc w:val="center"/>
        <w:rPr>
          <w:rFonts w:ascii="Times New Roman" w:hAnsi="Times New Roman"/>
          <w:sz w:val="24"/>
        </w:rPr>
      </w:pPr>
      <w:proofErr w:type="gramStart"/>
      <w:r>
        <w:rPr>
          <w:rFonts w:ascii="Times New Roman" w:hAnsi="Times New Roman"/>
          <w:sz w:val="24"/>
        </w:rPr>
        <w:t>to</w:t>
      </w:r>
      <w:proofErr w:type="gramEnd"/>
      <w:r>
        <w:rPr>
          <w:rFonts w:ascii="Times New Roman" w:hAnsi="Times New Roman"/>
          <w:sz w:val="24"/>
        </w:rPr>
        <w:t xml:space="preserve"> Receive Military Pay and Allowances</w:t>
      </w:r>
    </w:p>
    <w:p w:rsidR="006A1275" w:rsidRDefault="006A1275">
      <w:pPr>
        <w:tabs>
          <w:tab w:val="left" w:pos="480"/>
          <w:tab w:val="right" w:pos="8640"/>
        </w:tabs>
        <w:ind w:right="684"/>
        <w:jc w:val="center"/>
        <w:rPr>
          <w:rFonts w:ascii="Times New Roman" w:hAnsi="Times New Roman"/>
          <w:sz w:val="24"/>
        </w:rPr>
      </w:pPr>
      <w:r>
        <w:rPr>
          <w:rFonts w:ascii="Times New Roman" w:hAnsi="Times New Roman"/>
          <w:sz w:val="24"/>
        </w:rPr>
        <w:t>(2900-0463)</w:t>
      </w:r>
    </w:p>
    <w:p w:rsidR="006A1275" w:rsidRDefault="006A1275">
      <w:pPr>
        <w:tabs>
          <w:tab w:val="left" w:pos="480"/>
          <w:tab w:val="right" w:pos="8640"/>
        </w:tabs>
        <w:ind w:right="684"/>
        <w:jc w:val="center"/>
        <w:rPr>
          <w:rFonts w:ascii="Times New Roman" w:hAnsi="Times New Roman"/>
          <w:sz w:val="24"/>
        </w:rPr>
      </w:pPr>
    </w:p>
    <w:p w:rsidR="006A1275" w:rsidRDefault="006A1275">
      <w:pPr>
        <w:tabs>
          <w:tab w:val="left" w:pos="480"/>
          <w:tab w:val="right" w:pos="8640"/>
        </w:tabs>
        <w:ind w:right="684"/>
        <w:rPr>
          <w:rFonts w:ascii="Times New Roman" w:hAnsi="Times New Roman"/>
          <w:sz w:val="24"/>
        </w:rPr>
      </w:pPr>
      <w:r>
        <w:rPr>
          <w:rFonts w:ascii="Times New Roman" w:hAnsi="Times New Roman"/>
          <w:sz w:val="24"/>
        </w:rPr>
        <w:t xml:space="preserve">A.  </w:t>
      </w:r>
      <w:r>
        <w:rPr>
          <w:rFonts w:ascii="Times New Roman" w:hAnsi="Times New Roman"/>
          <w:sz w:val="24"/>
          <w:u w:val="single"/>
        </w:rPr>
        <w:t>Justification</w:t>
      </w:r>
    </w:p>
    <w:p w:rsidR="006A1275" w:rsidRDefault="006A1275">
      <w:pPr>
        <w:tabs>
          <w:tab w:val="left" w:pos="480"/>
          <w:tab w:val="right" w:pos="8640"/>
        </w:tabs>
        <w:ind w:right="684"/>
        <w:rPr>
          <w:rFonts w:ascii="Times New Roman" w:hAnsi="Times New Roman"/>
          <w:sz w:val="24"/>
        </w:rPr>
      </w:pPr>
    </w:p>
    <w:p w:rsidR="006A1275" w:rsidRDefault="006A1275">
      <w:pPr>
        <w:ind w:right="540"/>
        <w:rPr>
          <w:rFonts w:ascii="Times New Roman" w:hAnsi="Times New Roman"/>
          <w:sz w:val="24"/>
        </w:rPr>
      </w:pPr>
      <w:r>
        <w:rPr>
          <w:rFonts w:ascii="Times New Roman" w:hAnsi="Times New Roman"/>
          <w:sz w:val="24"/>
        </w:rPr>
        <w:t>1.  The Department of Veterans Affairs (VA), through its Veterans Benefits Administration (VBA), administers an integrated program of benefits and services established by law for veterans, service personnel, and their dependents and/or beneficiaries.  10 U.S.C. 12316 and 38 U.S.C. 5304 require a reservist/guardsman to waive disability benefits paid by VA in order to receive active or inactive duty training pay.</w:t>
      </w:r>
    </w:p>
    <w:p w:rsidR="006A1275" w:rsidRDefault="006A1275">
      <w:pPr>
        <w:ind w:right="540"/>
        <w:rPr>
          <w:rFonts w:ascii="Times New Roman" w:hAnsi="Times New Roman"/>
          <w:sz w:val="24"/>
        </w:rPr>
      </w:pPr>
    </w:p>
    <w:p w:rsidR="006A1275" w:rsidRDefault="006A1275">
      <w:pPr>
        <w:tabs>
          <w:tab w:val="left" w:pos="540"/>
          <w:tab w:val="right" w:pos="10260"/>
        </w:tabs>
        <w:ind w:right="36"/>
        <w:rPr>
          <w:rFonts w:ascii="Times New Roman" w:hAnsi="Times New Roman"/>
          <w:sz w:val="24"/>
        </w:rPr>
      </w:pPr>
      <w:r>
        <w:rPr>
          <w:rFonts w:ascii="Times New Roman" w:hAnsi="Times New Roman"/>
          <w:sz w:val="24"/>
        </w:rPr>
        <w:t>2.  VA Form 21-8951 and VA Form 21-8951-2 are used by reservists/guardsmen to file a waiver of VA disability benefits.  At the end of each fiscal year, the Department of Defense (</w:t>
      </w:r>
      <w:proofErr w:type="gramStart"/>
      <w:r>
        <w:rPr>
          <w:rFonts w:ascii="Times New Roman" w:hAnsi="Times New Roman"/>
          <w:sz w:val="24"/>
        </w:rPr>
        <w:t>DoD</w:t>
      </w:r>
      <w:proofErr w:type="gramEnd"/>
      <w:r>
        <w:rPr>
          <w:rFonts w:ascii="Times New Roman" w:hAnsi="Times New Roman"/>
          <w:sz w:val="24"/>
        </w:rPr>
        <w:t xml:space="preserve">) and the Department of Transportation (DOT) through the Defense Manpower Data Center (DMDC) furnish VA a tape indicating which VA beneficiaries are reservists.  VA sends each identified VA beneficiary/reservist a VA Form 21-8951 to report the number of days he/she trained and waive VA benefits for an equal number of days.  VA Form 21-8951 is a computer-generated form that is dispatched from VA's central computer and preprinted with identification and training pay data.  VA Form 21-8951-2 is used whenever a recipient loses VA Form 21-8951 or requires another copy of the form; </w:t>
      </w:r>
      <w:r>
        <w:rPr>
          <w:rFonts w:ascii="Times New Roman" w:hAnsi="Times New Roman"/>
          <w:color w:val="000000"/>
          <w:sz w:val="24"/>
        </w:rPr>
        <w:t xml:space="preserve">identifying information </w:t>
      </w:r>
      <w:r>
        <w:rPr>
          <w:rFonts w:ascii="Times New Roman" w:hAnsi="Times New Roman"/>
          <w:sz w:val="24"/>
        </w:rPr>
        <w:t>and training pay data</w:t>
      </w:r>
      <w:r>
        <w:rPr>
          <w:rFonts w:ascii="Times New Roman" w:hAnsi="Times New Roman"/>
          <w:color w:val="000000"/>
          <w:sz w:val="24"/>
        </w:rPr>
        <w:t xml:space="preserve"> is not preprinted on the form</w:t>
      </w:r>
      <w:r>
        <w:rPr>
          <w:rFonts w:ascii="Times New Roman" w:hAnsi="Times New Roman"/>
          <w:sz w:val="24"/>
        </w:rPr>
        <w:t xml:space="preserve">.  When the form is returned, the VA regional office adjusts VA benefits prospectively and no overpayment is created.  After six months, VA provides DMDC with a tape identifying those reservists who have not waived VA benefits.   This information is used by </w:t>
      </w:r>
      <w:proofErr w:type="gramStart"/>
      <w:r>
        <w:rPr>
          <w:rFonts w:ascii="Times New Roman" w:hAnsi="Times New Roman"/>
          <w:sz w:val="24"/>
        </w:rPr>
        <w:t>DoD</w:t>
      </w:r>
      <w:proofErr w:type="gramEnd"/>
      <w:r>
        <w:rPr>
          <w:rFonts w:ascii="Times New Roman" w:hAnsi="Times New Roman"/>
          <w:sz w:val="24"/>
        </w:rPr>
        <w:t xml:space="preserve"> and DOT to recover unauthorized payments. </w:t>
      </w:r>
    </w:p>
    <w:p w:rsidR="006A1275" w:rsidRDefault="006A1275">
      <w:pPr>
        <w:ind w:right="540"/>
        <w:rPr>
          <w:rFonts w:ascii="Times New Roman" w:hAnsi="Times New Roman"/>
          <w:sz w:val="24"/>
        </w:rPr>
      </w:pPr>
    </w:p>
    <w:p w:rsidR="006A1275" w:rsidRDefault="006A1275">
      <w:pPr>
        <w:pStyle w:val="BodyText2"/>
      </w:pPr>
      <w:r>
        <w:t xml:space="preserve">3.  VA From 21-8951-2 is available on the One-VA web site in a fillable electronic format.  VBA is currently hosting this form on a secure server and does not have the technology in place to allow for the complete submission of the form.  Validation edits are performed to assure data integrity.  Efforts within VA are underway to provide a mechanism to allow the information to be submitted electronically with a recognized signature technology.  There currently is no utility process in place that will allow the data submitted on the forms to be incorporated with an existing centralized legacy database.   Veterans Online Applications (VONAPP) allows applicants to view, print, and </w:t>
      </w:r>
      <w:proofErr w:type="gramStart"/>
      <w:r>
        <w:t>submit</w:t>
      </w:r>
      <w:proofErr w:type="gramEnd"/>
      <w:r>
        <w:t xml:space="preserve"> applications electronically to VBA.  However, VA Form 21-8951-2 is not one of the forms scheduled to be added to VONAPP because estimated total usage of this form is low.  The majority of respondents use VA Form 21-8951, not VA Form 21-8951-2, and VA Form 21-8951 cannot be added to VONAPP because it can be generated only by VA’s central computer.  The Department will reconsider adding this form to VONAPP when the resources become available or if usage of this form becomes greater.</w:t>
      </w:r>
    </w:p>
    <w:p w:rsidR="006A1275" w:rsidRDefault="006A1275">
      <w:pPr>
        <w:tabs>
          <w:tab w:val="left" w:pos="480"/>
          <w:tab w:val="right" w:pos="8640"/>
        </w:tabs>
        <w:ind w:right="684"/>
        <w:rPr>
          <w:rFonts w:ascii="Times New Roman" w:hAnsi="Times New Roman"/>
          <w:sz w:val="24"/>
        </w:rPr>
      </w:pPr>
    </w:p>
    <w:p w:rsidR="006A1275" w:rsidRDefault="006A1275">
      <w:pPr>
        <w:tabs>
          <w:tab w:val="left" w:pos="480"/>
          <w:tab w:val="right" w:pos="8640"/>
        </w:tabs>
        <w:ind w:right="684"/>
        <w:rPr>
          <w:rFonts w:ascii="Times New Roman" w:hAnsi="Times New Roman"/>
          <w:sz w:val="24"/>
        </w:rPr>
      </w:pPr>
      <w:r>
        <w:rPr>
          <w:rFonts w:ascii="Times New Roman" w:hAnsi="Times New Roman"/>
          <w:sz w:val="24"/>
        </w:rPr>
        <w:t>4.  Program reviews were conducted to identify potential areas of duplication; however, none were found to exist.  There is no known Department or Agency which maintains the necessary information, nor is it available from other sources within our Department.</w:t>
      </w:r>
    </w:p>
    <w:p w:rsidR="006A1275" w:rsidRDefault="006A1275">
      <w:pPr>
        <w:tabs>
          <w:tab w:val="left" w:pos="480"/>
          <w:tab w:val="right" w:pos="8640"/>
        </w:tabs>
        <w:ind w:right="684"/>
        <w:rPr>
          <w:rFonts w:ascii="Times New Roman" w:hAnsi="Times New Roman"/>
          <w:sz w:val="24"/>
        </w:rPr>
      </w:pPr>
    </w:p>
    <w:p w:rsidR="006A1275" w:rsidRDefault="006A1275">
      <w:pPr>
        <w:tabs>
          <w:tab w:val="left" w:pos="480"/>
          <w:tab w:val="right" w:pos="8640"/>
        </w:tabs>
        <w:ind w:right="684"/>
        <w:rPr>
          <w:rFonts w:ascii="Times New Roman" w:hAnsi="Times New Roman"/>
          <w:sz w:val="24"/>
        </w:rPr>
      </w:pPr>
      <w:r>
        <w:rPr>
          <w:rFonts w:ascii="Times New Roman" w:hAnsi="Times New Roman"/>
          <w:sz w:val="24"/>
        </w:rPr>
        <w:t>5.  The collection of information does not involve small businesses or entities.</w:t>
      </w:r>
    </w:p>
    <w:p w:rsidR="006A1275" w:rsidRDefault="006A1275">
      <w:pPr>
        <w:tabs>
          <w:tab w:val="left" w:pos="480"/>
          <w:tab w:val="right" w:pos="8640"/>
        </w:tabs>
        <w:ind w:right="684"/>
        <w:rPr>
          <w:rFonts w:ascii="Times New Roman" w:hAnsi="Times New Roman"/>
          <w:sz w:val="24"/>
        </w:rPr>
      </w:pPr>
    </w:p>
    <w:p w:rsidR="006A1275" w:rsidRDefault="006A1275">
      <w:pPr>
        <w:tabs>
          <w:tab w:val="left" w:pos="480"/>
          <w:tab w:val="right" w:pos="8640"/>
        </w:tabs>
        <w:ind w:right="684"/>
        <w:rPr>
          <w:rFonts w:ascii="Times New Roman" w:hAnsi="Times New Roman"/>
          <w:sz w:val="24"/>
        </w:rPr>
      </w:pPr>
      <w:r>
        <w:rPr>
          <w:rFonts w:ascii="Times New Roman" w:hAnsi="Times New Roman"/>
          <w:sz w:val="24"/>
        </w:rPr>
        <w:lastRenderedPageBreak/>
        <w:t xml:space="preserve">6.  If the collection were not conducted or were conducted less frequently, the law could not be administered effectively.   </w:t>
      </w:r>
    </w:p>
    <w:p w:rsidR="006A1275" w:rsidRDefault="006A1275">
      <w:pPr>
        <w:tabs>
          <w:tab w:val="left" w:pos="480"/>
          <w:tab w:val="right" w:pos="8640"/>
        </w:tabs>
        <w:ind w:right="684"/>
        <w:rPr>
          <w:rFonts w:ascii="Times New Roman" w:hAnsi="Times New Roman"/>
          <w:sz w:val="24"/>
        </w:rPr>
      </w:pPr>
    </w:p>
    <w:p w:rsidR="006A1275" w:rsidRDefault="006A1275">
      <w:pPr>
        <w:tabs>
          <w:tab w:val="left" w:pos="480"/>
          <w:tab w:val="right" w:pos="8640"/>
        </w:tabs>
        <w:ind w:right="684"/>
        <w:rPr>
          <w:rFonts w:ascii="Times New Roman" w:hAnsi="Times New Roman"/>
          <w:sz w:val="24"/>
        </w:rPr>
      </w:pPr>
      <w:r>
        <w:rPr>
          <w:rFonts w:ascii="Times New Roman" w:hAnsi="Times New Roman"/>
          <w:sz w:val="24"/>
        </w:rPr>
        <w:t>7.  There is no special circumstance requiring collection in a manner inconsistent with 5 CFR 1320.6 guidelines.</w:t>
      </w:r>
    </w:p>
    <w:p w:rsidR="006A1275" w:rsidRDefault="006A1275">
      <w:pPr>
        <w:tabs>
          <w:tab w:val="left" w:pos="480"/>
          <w:tab w:val="right" w:pos="8640"/>
        </w:tabs>
        <w:ind w:right="684"/>
        <w:rPr>
          <w:rFonts w:ascii="Times New Roman" w:hAnsi="Times New Roman"/>
          <w:sz w:val="24"/>
        </w:rPr>
      </w:pPr>
    </w:p>
    <w:p w:rsidR="009D55D7" w:rsidRPr="00220F27" w:rsidRDefault="006A1275" w:rsidP="009D55D7">
      <w:pPr>
        <w:pStyle w:val="BodyText"/>
        <w:rPr>
          <w:rFonts w:ascii="Times New Roman" w:hAnsi="Times New Roman"/>
        </w:rPr>
      </w:pPr>
      <w:r>
        <w:rPr>
          <w:rFonts w:ascii="Times New Roman" w:hAnsi="Times New Roman"/>
          <w:sz w:val="24"/>
        </w:rPr>
        <w:t xml:space="preserve">8.  </w:t>
      </w:r>
      <w:r w:rsidR="009D55D7" w:rsidRPr="00220F27">
        <w:rPr>
          <w:rFonts w:ascii="Times New Roman" w:hAnsi="Times New Roman"/>
        </w:rPr>
        <w:t xml:space="preserve">The Department notice was published in the Federal Register on </w:t>
      </w:r>
      <w:r w:rsidR="005D247D">
        <w:rPr>
          <w:rFonts w:ascii="Times New Roman" w:hAnsi="Times New Roman"/>
        </w:rPr>
        <w:t>May 11, 2011,</w:t>
      </w:r>
      <w:r w:rsidR="009D55D7" w:rsidRPr="00220F27">
        <w:rPr>
          <w:rFonts w:ascii="Times New Roman" w:hAnsi="Times New Roman"/>
        </w:rPr>
        <w:t xml:space="preserve"> page </w:t>
      </w:r>
      <w:r w:rsidR="005D247D">
        <w:rPr>
          <w:rFonts w:ascii="Times New Roman" w:hAnsi="Times New Roman"/>
        </w:rPr>
        <w:t>27381</w:t>
      </w:r>
      <w:r w:rsidR="009D55D7" w:rsidRPr="00220F27">
        <w:rPr>
          <w:rFonts w:ascii="Times New Roman" w:hAnsi="Times New Roman"/>
        </w:rPr>
        <w:t xml:space="preserve">.  </w:t>
      </w:r>
      <w:r w:rsidR="005D247D">
        <w:rPr>
          <w:rFonts w:ascii="Times New Roman" w:hAnsi="Times New Roman"/>
        </w:rPr>
        <w:t xml:space="preserve">No comments were received </w:t>
      </w:r>
      <w:r w:rsidR="001F1777">
        <w:rPr>
          <w:rFonts w:ascii="Times New Roman" w:hAnsi="Times New Roman"/>
        </w:rPr>
        <w:t xml:space="preserve">in </w:t>
      </w:r>
      <w:r w:rsidR="005D247D">
        <w:rPr>
          <w:rFonts w:ascii="Times New Roman" w:hAnsi="Times New Roman"/>
        </w:rPr>
        <w:t>response to this notice</w:t>
      </w:r>
    </w:p>
    <w:p w:rsidR="006A1275" w:rsidRDefault="006A1275">
      <w:pPr>
        <w:tabs>
          <w:tab w:val="left" w:pos="480"/>
          <w:tab w:val="right" w:pos="8640"/>
        </w:tabs>
        <w:ind w:right="684"/>
        <w:rPr>
          <w:rFonts w:ascii="Times New Roman" w:hAnsi="Times New Roman"/>
          <w:sz w:val="24"/>
        </w:rPr>
      </w:pPr>
    </w:p>
    <w:p w:rsidR="006A1275" w:rsidRDefault="006A1275">
      <w:pPr>
        <w:tabs>
          <w:tab w:val="left" w:pos="480"/>
          <w:tab w:val="right" w:pos="8640"/>
        </w:tabs>
        <w:ind w:right="684"/>
        <w:rPr>
          <w:rFonts w:ascii="Times New Roman" w:hAnsi="Times New Roman"/>
          <w:sz w:val="24"/>
        </w:rPr>
      </w:pPr>
      <w:r>
        <w:rPr>
          <w:rFonts w:ascii="Times New Roman" w:hAnsi="Times New Roman"/>
          <w:sz w:val="24"/>
        </w:rPr>
        <w:t>9.  No payments or gifts to respondents have been made under this collection of information.</w:t>
      </w:r>
    </w:p>
    <w:p w:rsidR="006A1275" w:rsidRDefault="006A1275">
      <w:pPr>
        <w:tabs>
          <w:tab w:val="left" w:pos="480"/>
          <w:tab w:val="right" w:pos="8640"/>
        </w:tabs>
        <w:ind w:right="684"/>
        <w:rPr>
          <w:rFonts w:ascii="Times New Roman" w:hAnsi="Times New Roman"/>
          <w:sz w:val="24"/>
        </w:rPr>
      </w:pPr>
    </w:p>
    <w:p w:rsidR="009D55D7" w:rsidRDefault="006A1275" w:rsidP="009D55D7">
      <w:pPr>
        <w:pStyle w:val="BodyText3"/>
        <w:rPr>
          <w:szCs w:val="24"/>
        </w:rPr>
      </w:pPr>
      <w:r>
        <w:t xml:space="preserve">10.  </w:t>
      </w:r>
      <w:r w:rsidR="009D55D7" w:rsidRPr="00924B82">
        <w:rPr>
          <w:szCs w:val="24"/>
        </w:rPr>
        <w:t>The records are maintained in the appropriate Privacy Act System of Records identified as 58VA21/22/28</w:t>
      </w:r>
      <w:proofErr w:type="gramStart"/>
      <w:r w:rsidR="009D55D7" w:rsidRPr="00924B82">
        <w:rPr>
          <w:szCs w:val="24"/>
        </w:rPr>
        <w:t>,‘‘Compensation</w:t>
      </w:r>
      <w:proofErr w:type="gramEnd"/>
      <w:r w:rsidR="009D55D7" w:rsidRPr="00924B82">
        <w:rPr>
          <w:szCs w:val="24"/>
        </w:rPr>
        <w:t>, Pension, Education, and Rehabilitation Records—VA ’’as set forth in Privacy Act Issuances, 1993 compilation found in 74 Fed. Reg. 117 (June 19, 2009).</w:t>
      </w:r>
    </w:p>
    <w:p w:rsidR="006A1275" w:rsidRDefault="006A1275" w:rsidP="009D55D7">
      <w:pPr>
        <w:pStyle w:val="BodyText2"/>
      </w:pPr>
    </w:p>
    <w:p w:rsidR="006A1275" w:rsidRDefault="006A1275">
      <w:pPr>
        <w:tabs>
          <w:tab w:val="left" w:pos="480"/>
          <w:tab w:val="right" w:pos="8640"/>
        </w:tabs>
        <w:ind w:right="684"/>
        <w:rPr>
          <w:rFonts w:ascii="Times New Roman" w:hAnsi="Times New Roman"/>
          <w:sz w:val="24"/>
        </w:rPr>
      </w:pPr>
      <w:r>
        <w:rPr>
          <w:rFonts w:ascii="Times New Roman" w:hAnsi="Times New Roman"/>
          <w:sz w:val="24"/>
        </w:rPr>
        <w:t>11.  There are no questions of a sensitive nature.</w:t>
      </w:r>
    </w:p>
    <w:p w:rsidR="006A1275" w:rsidRDefault="006A1275">
      <w:pPr>
        <w:tabs>
          <w:tab w:val="left" w:pos="480"/>
          <w:tab w:val="right" w:pos="8640"/>
        </w:tabs>
        <w:ind w:right="684"/>
        <w:rPr>
          <w:rFonts w:ascii="Times New Roman" w:hAnsi="Times New Roman"/>
          <w:sz w:val="24"/>
        </w:rPr>
      </w:pPr>
    </w:p>
    <w:p w:rsidR="006A1275" w:rsidRDefault="006A1275">
      <w:pPr>
        <w:tabs>
          <w:tab w:val="left" w:pos="480"/>
          <w:tab w:val="right" w:pos="8640"/>
        </w:tabs>
        <w:ind w:right="684"/>
        <w:rPr>
          <w:rFonts w:ascii="Times New Roman" w:hAnsi="Times New Roman"/>
          <w:sz w:val="24"/>
        </w:rPr>
      </w:pPr>
      <w:r>
        <w:rPr>
          <w:rFonts w:ascii="Times New Roman" w:hAnsi="Times New Roman"/>
          <w:sz w:val="24"/>
        </w:rPr>
        <w:t>12.  Estimate of Information Collection Burden.</w:t>
      </w:r>
    </w:p>
    <w:p w:rsidR="006A1275" w:rsidRDefault="006A1275">
      <w:pPr>
        <w:tabs>
          <w:tab w:val="left" w:pos="480"/>
          <w:tab w:val="right" w:pos="8640"/>
        </w:tabs>
        <w:ind w:right="684"/>
        <w:rPr>
          <w:rFonts w:ascii="Times New Roman" w:hAnsi="Times New Roman"/>
          <w:sz w:val="24"/>
        </w:rPr>
      </w:pPr>
    </w:p>
    <w:p w:rsidR="006A1275" w:rsidRDefault="006A1275">
      <w:pPr>
        <w:tabs>
          <w:tab w:val="left" w:pos="480"/>
          <w:tab w:val="right" w:pos="8640"/>
        </w:tabs>
        <w:ind w:right="684"/>
        <w:rPr>
          <w:rFonts w:ascii="Times New Roman" w:hAnsi="Times New Roman"/>
          <w:sz w:val="24"/>
        </w:rPr>
      </w:pPr>
      <w:proofErr w:type="gramStart"/>
      <w:r>
        <w:rPr>
          <w:rFonts w:ascii="Times New Roman" w:hAnsi="Times New Roman"/>
          <w:sz w:val="24"/>
        </w:rPr>
        <w:t>a.  Number</w:t>
      </w:r>
      <w:proofErr w:type="gramEnd"/>
      <w:r>
        <w:rPr>
          <w:rFonts w:ascii="Times New Roman" w:hAnsi="Times New Roman"/>
          <w:sz w:val="24"/>
        </w:rPr>
        <w:t xml:space="preserve"> of Respondents is estimated at 21,000 per year.</w:t>
      </w:r>
    </w:p>
    <w:p w:rsidR="006A1275" w:rsidRDefault="006A1275">
      <w:pPr>
        <w:tabs>
          <w:tab w:val="left" w:pos="480"/>
          <w:tab w:val="right" w:pos="8640"/>
        </w:tabs>
        <w:ind w:right="684"/>
        <w:rPr>
          <w:rFonts w:ascii="Times New Roman" w:hAnsi="Times New Roman"/>
          <w:sz w:val="24"/>
        </w:rPr>
      </w:pPr>
    </w:p>
    <w:p w:rsidR="006A1275" w:rsidRDefault="006A1275">
      <w:pPr>
        <w:pStyle w:val="BodyText3"/>
      </w:pPr>
      <w:proofErr w:type="gramStart"/>
      <w:r>
        <w:t>b.  Frequency</w:t>
      </w:r>
      <w:proofErr w:type="gramEnd"/>
      <w:r>
        <w:t xml:space="preserve"> of Response is annually for most beneficiaries.  </w:t>
      </w:r>
    </w:p>
    <w:p w:rsidR="006A1275" w:rsidRDefault="006A1275">
      <w:pPr>
        <w:tabs>
          <w:tab w:val="left" w:pos="480"/>
          <w:tab w:val="right" w:pos="8640"/>
        </w:tabs>
        <w:ind w:right="684"/>
        <w:rPr>
          <w:rFonts w:ascii="Times New Roman" w:hAnsi="Times New Roman"/>
          <w:sz w:val="24"/>
        </w:rPr>
      </w:pPr>
    </w:p>
    <w:p w:rsidR="006A1275" w:rsidRDefault="006A1275">
      <w:pPr>
        <w:tabs>
          <w:tab w:val="left" w:pos="480"/>
          <w:tab w:val="right" w:pos="8640"/>
        </w:tabs>
        <w:ind w:right="684"/>
        <w:rPr>
          <w:rFonts w:ascii="Times New Roman" w:hAnsi="Times New Roman"/>
          <w:sz w:val="24"/>
        </w:rPr>
      </w:pPr>
      <w:proofErr w:type="gramStart"/>
      <w:r>
        <w:rPr>
          <w:rFonts w:ascii="Times New Roman" w:hAnsi="Times New Roman"/>
          <w:sz w:val="24"/>
        </w:rPr>
        <w:t>c.  Annual</w:t>
      </w:r>
      <w:proofErr w:type="gramEnd"/>
      <w:r>
        <w:rPr>
          <w:rFonts w:ascii="Times New Roman" w:hAnsi="Times New Roman"/>
          <w:sz w:val="24"/>
        </w:rPr>
        <w:t xml:space="preserve"> burden is 3,500 hours.</w:t>
      </w:r>
    </w:p>
    <w:p w:rsidR="006A1275" w:rsidRDefault="006A1275">
      <w:pPr>
        <w:tabs>
          <w:tab w:val="left" w:pos="480"/>
          <w:tab w:val="right" w:pos="8640"/>
        </w:tabs>
        <w:ind w:right="684"/>
        <w:rPr>
          <w:rFonts w:ascii="Times New Roman" w:hAnsi="Times New Roman"/>
          <w:sz w:val="24"/>
        </w:rPr>
      </w:pPr>
    </w:p>
    <w:p w:rsidR="006A1275" w:rsidRDefault="006A1275">
      <w:pPr>
        <w:tabs>
          <w:tab w:val="left" w:pos="480"/>
          <w:tab w:val="right" w:pos="8640"/>
        </w:tabs>
        <w:ind w:right="684"/>
        <w:rPr>
          <w:rFonts w:ascii="Times New Roman" w:hAnsi="Times New Roman"/>
          <w:sz w:val="24"/>
        </w:rPr>
      </w:pPr>
      <w:proofErr w:type="gramStart"/>
      <w:r>
        <w:rPr>
          <w:rFonts w:ascii="Times New Roman" w:hAnsi="Times New Roman"/>
          <w:sz w:val="24"/>
        </w:rPr>
        <w:t>d.  The</w:t>
      </w:r>
      <w:proofErr w:type="gramEnd"/>
      <w:r>
        <w:rPr>
          <w:rFonts w:ascii="Times New Roman" w:hAnsi="Times New Roman"/>
          <w:sz w:val="24"/>
        </w:rPr>
        <w:t xml:space="preserve"> estimated completion time of 10 minutes is based on review by staff personnel and previous usage of this form.</w:t>
      </w:r>
    </w:p>
    <w:p w:rsidR="006A1275" w:rsidRDefault="006A1275">
      <w:pPr>
        <w:tabs>
          <w:tab w:val="left" w:pos="480"/>
          <w:tab w:val="right" w:pos="8640"/>
        </w:tabs>
        <w:ind w:right="684"/>
        <w:rPr>
          <w:rFonts w:ascii="Times New Roman" w:hAnsi="Times New Roman"/>
          <w:sz w:val="24"/>
        </w:rPr>
      </w:pPr>
    </w:p>
    <w:p w:rsidR="006A1275" w:rsidRDefault="006A1275">
      <w:pPr>
        <w:tabs>
          <w:tab w:val="left" w:pos="480"/>
          <w:tab w:val="right" w:pos="8640"/>
        </w:tabs>
        <w:ind w:right="684"/>
        <w:rPr>
          <w:rFonts w:ascii="Times New Roman" w:hAnsi="Times New Roman"/>
          <w:sz w:val="24"/>
        </w:rPr>
      </w:pPr>
      <w:proofErr w:type="gramStart"/>
      <w:r>
        <w:rPr>
          <w:rFonts w:ascii="Times New Roman" w:hAnsi="Times New Roman"/>
          <w:sz w:val="24"/>
        </w:rPr>
        <w:t>e.  The</w:t>
      </w:r>
      <w:proofErr w:type="gramEnd"/>
      <w:r>
        <w:rPr>
          <w:rFonts w:ascii="Times New Roman" w:hAnsi="Times New Roman"/>
          <w:sz w:val="24"/>
        </w:rPr>
        <w:t xml:space="preserve"> total estimated cost to respondents is $525,000 (3,500 hours x $15 per hour).</w:t>
      </w:r>
    </w:p>
    <w:p w:rsidR="006A1275" w:rsidRDefault="006A1275">
      <w:pPr>
        <w:tabs>
          <w:tab w:val="left" w:pos="480"/>
          <w:tab w:val="right" w:pos="8640"/>
        </w:tabs>
        <w:ind w:right="684"/>
        <w:rPr>
          <w:rFonts w:ascii="Times New Roman" w:hAnsi="Times New Roman"/>
          <w:sz w:val="24"/>
        </w:rPr>
      </w:pPr>
    </w:p>
    <w:p w:rsidR="006A1275" w:rsidRDefault="006A1275">
      <w:pPr>
        <w:tabs>
          <w:tab w:val="left" w:pos="480"/>
          <w:tab w:val="right" w:pos="8640"/>
        </w:tabs>
        <w:ind w:right="684"/>
        <w:rPr>
          <w:rFonts w:ascii="Times New Roman" w:hAnsi="Times New Roman"/>
          <w:sz w:val="24"/>
        </w:rPr>
      </w:pPr>
      <w:r>
        <w:rPr>
          <w:rFonts w:ascii="Times New Roman" w:hAnsi="Times New Roman"/>
          <w:sz w:val="24"/>
        </w:rPr>
        <w:t>13.  This submission does not involve any recordkeeping costs.</w:t>
      </w:r>
    </w:p>
    <w:p w:rsidR="006A1275" w:rsidRDefault="006A1275">
      <w:pPr>
        <w:tabs>
          <w:tab w:val="left" w:pos="480"/>
          <w:tab w:val="right" w:pos="8640"/>
        </w:tabs>
        <w:ind w:right="684"/>
        <w:rPr>
          <w:rFonts w:ascii="Times New Roman" w:hAnsi="Times New Roman"/>
          <w:sz w:val="24"/>
        </w:rPr>
      </w:pPr>
    </w:p>
    <w:p w:rsidR="006A1275" w:rsidRDefault="006A1275">
      <w:pPr>
        <w:tabs>
          <w:tab w:val="left" w:pos="480"/>
          <w:tab w:val="right" w:pos="8640"/>
        </w:tabs>
        <w:ind w:right="684"/>
        <w:rPr>
          <w:rFonts w:ascii="Times New Roman" w:hAnsi="Times New Roman"/>
          <w:sz w:val="24"/>
        </w:rPr>
      </w:pPr>
      <w:r>
        <w:rPr>
          <w:rFonts w:ascii="Times New Roman" w:hAnsi="Times New Roman"/>
          <w:sz w:val="24"/>
        </w:rPr>
        <w:t>14.  Estimated Costs to the Federal Government:</w:t>
      </w:r>
    </w:p>
    <w:p w:rsidR="006A1275" w:rsidRDefault="006A1275">
      <w:pPr>
        <w:tabs>
          <w:tab w:val="left" w:pos="480"/>
          <w:tab w:val="right" w:pos="8640"/>
        </w:tabs>
        <w:ind w:right="684"/>
        <w:rPr>
          <w:rFonts w:ascii="Times New Roman" w:hAnsi="Times New Roman"/>
          <w:sz w:val="24"/>
        </w:rPr>
      </w:pPr>
    </w:p>
    <w:p w:rsidR="006A1275" w:rsidRDefault="006A1275">
      <w:pPr>
        <w:tabs>
          <w:tab w:val="left" w:pos="480"/>
          <w:tab w:val="right" w:pos="4680"/>
          <w:tab w:val="right" w:pos="8640"/>
        </w:tabs>
        <w:ind w:right="684"/>
        <w:rPr>
          <w:rFonts w:ascii="Times New Roman" w:hAnsi="Times New Roman"/>
          <w:sz w:val="24"/>
        </w:rPr>
      </w:pPr>
      <w:proofErr w:type="gramStart"/>
      <w:r>
        <w:rPr>
          <w:rFonts w:ascii="Times New Roman" w:hAnsi="Times New Roman"/>
          <w:sz w:val="24"/>
        </w:rPr>
        <w:t>a.  Processing</w:t>
      </w:r>
      <w:proofErr w:type="gramEnd"/>
      <w:r>
        <w:rPr>
          <w:rFonts w:ascii="Times New Roman" w:hAnsi="Times New Roman"/>
          <w:sz w:val="24"/>
        </w:rPr>
        <w:t>/Analyzing costs</w:t>
      </w:r>
      <w:r>
        <w:rPr>
          <w:rFonts w:ascii="Times New Roman" w:hAnsi="Times New Roman"/>
          <w:sz w:val="24"/>
        </w:rPr>
        <w:tab/>
      </w:r>
      <w:r>
        <w:rPr>
          <w:rFonts w:ascii="Times New Roman" w:hAnsi="Times New Roman"/>
          <w:sz w:val="24"/>
        </w:rPr>
        <w:tab/>
        <w:t>$</w:t>
      </w:r>
      <w:r w:rsidR="009D55D7" w:rsidRPr="009D55D7">
        <w:rPr>
          <w:rFonts w:ascii="Times New Roman" w:hAnsi="Times New Roman"/>
          <w:sz w:val="24"/>
        </w:rPr>
        <w:t>830</w:t>
      </w:r>
      <w:r w:rsidR="009D55D7">
        <w:rPr>
          <w:rFonts w:ascii="Times New Roman" w:hAnsi="Times New Roman"/>
          <w:sz w:val="24"/>
        </w:rPr>
        <w:t>,</w:t>
      </w:r>
      <w:r w:rsidR="009D55D7" w:rsidRPr="009D55D7">
        <w:rPr>
          <w:rFonts w:ascii="Times New Roman" w:hAnsi="Times New Roman"/>
          <w:sz w:val="24"/>
        </w:rPr>
        <w:t>567</w:t>
      </w:r>
    </w:p>
    <w:p w:rsidR="006A1275" w:rsidRDefault="006A1275">
      <w:pPr>
        <w:tabs>
          <w:tab w:val="left" w:pos="480"/>
          <w:tab w:val="right" w:pos="4680"/>
          <w:tab w:val="right" w:pos="8640"/>
        </w:tabs>
        <w:ind w:right="684"/>
        <w:rPr>
          <w:rFonts w:ascii="Times New Roman" w:hAnsi="Times New Roman"/>
          <w:sz w:val="24"/>
        </w:rPr>
      </w:pPr>
      <w:r>
        <w:rPr>
          <w:rFonts w:ascii="Times New Roman" w:hAnsi="Times New Roman"/>
          <w:sz w:val="24"/>
        </w:rPr>
        <w:tab/>
      </w:r>
    </w:p>
    <w:p w:rsidR="006A1275" w:rsidRDefault="006A1275">
      <w:pPr>
        <w:tabs>
          <w:tab w:val="left" w:pos="480"/>
          <w:tab w:val="right" w:pos="4680"/>
          <w:tab w:val="right" w:pos="8640"/>
        </w:tabs>
        <w:ind w:right="684"/>
        <w:rPr>
          <w:rFonts w:ascii="Times New Roman" w:hAnsi="Times New Roman"/>
          <w:sz w:val="24"/>
        </w:rPr>
      </w:pPr>
      <w:r>
        <w:rPr>
          <w:rFonts w:ascii="Times New Roman" w:hAnsi="Times New Roman"/>
          <w:sz w:val="24"/>
        </w:rPr>
        <w:tab/>
        <w:t xml:space="preserve">(GS-12/5 @ </w:t>
      </w:r>
      <w:r w:rsidR="009D55D7">
        <w:rPr>
          <w:rFonts w:ascii="Times New Roman" w:hAnsi="Times New Roman"/>
          <w:sz w:val="24"/>
        </w:rPr>
        <w:t>40.66</w:t>
      </w:r>
      <w:r>
        <w:rPr>
          <w:rFonts w:ascii="Times New Roman" w:hAnsi="Times New Roman"/>
          <w:sz w:val="24"/>
        </w:rPr>
        <w:t xml:space="preserve"> x 21,000 x 15/60 minutes =      $</w:t>
      </w:r>
      <w:r w:rsidR="009D55D7" w:rsidRPr="009D55D7">
        <w:rPr>
          <w:rFonts w:ascii="Times New Roman" w:hAnsi="Times New Roman"/>
          <w:sz w:val="24"/>
        </w:rPr>
        <w:t>213</w:t>
      </w:r>
      <w:r w:rsidR="009D55D7">
        <w:rPr>
          <w:rFonts w:ascii="Times New Roman" w:hAnsi="Times New Roman"/>
          <w:sz w:val="24"/>
        </w:rPr>
        <w:t>,</w:t>
      </w:r>
      <w:r w:rsidR="009D55D7" w:rsidRPr="009D55D7">
        <w:rPr>
          <w:rFonts w:ascii="Times New Roman" w:hAnsi="Times New Roman"/>
          <w:sz w:val="24"/>
        </w:rPr>
        <w:t>465</w:t>
      </w:r>
      <w:r>
        <w:rPr>
          <w:rFonts w:ascii="Times New Roman" w:hAnsi="Times New Roman"/>
          <w:sz w:val="24"/>
        </w:rPr>
        <w:t>)</w:t>
      </w:r>
    </w:p>
    <w:p w:rsidR="006A1275" w:rsidRDefault="006A1275">
      <w:pPr>
        <w:tabs>
          <w:tab w:val="left" w:pos="480"/>
          <w:tab w:val="right" w:pos="4680"/>
          <w:tab w:val="right" w:pos="8640"/>
        </w:tabs>
        <w:ind w:right="684"/>
        <w:rPr>
          <w:rFonts w:ascii="Times New Roman" w:hAnsi="Times New Roman"/>
          <w:sz w:val="24"/>
        </w:rPr>
      </w:pPr>
      <w:r>
        <w:rPr>
          <w:rFonts w:ascii="Times New Roman" w:hAnsi="Times New Roman"/>
          <w:sz w:val="24"/>
        </w:rPr>
        <w:tab/>
      </w:r>
      <w:r>
        <w:rPr>
          <w:rFonts w:ascii="Times New Roman" w:hAnsi="Times New Roman"/>
          <w:sz w:val="24"/>
        </w:rPr>
        <w:tab/>
        <w:t>(GS-9/5 @ $</w:t>
      </w:r>
      <w:r w:rsidR="009D55D7">
        <w:rPr>
          <w:rFonts w:ascii="Times New Roman" w:hAnsi="Times New Roman"/>
          <w:sz w:val="24"/>
        </w:rPr>
        <w:t>28.04</w:t>
      </w:r>
      <w:r>
        <w:rPr>
          <w:rFonts w:ascii="Times New Roman" w:hAnsi="Times New Roman"/>
          <w:sz w:val="24"/>
        </w:rPr>
        <w:t xml:space="preserve"> x 21,000 x 55/60 minutes =      $</w:t>
      </w:r>
      <w:r w:rsidR="009D55D7" w:rsidRPr="009D55D7">
        <w:rPr>
          <w:rFonts w:ascii="Times New Roman" w:hAnsi="Times New Roman"/>
          <w:sz w:val="24"/>
        </w:rPr>
        <w:t>539</w:t>
      </w:r>
      <w:r w:rsidR="009D55D7">
        <w:rPr>
          <w:rFonts w:ascii="Times New Roman" w:hAnsi="Times New Roman"/>
          <w:sz w:val="24"/>
        </w:rPr>
        <w:t>,</w:t>
      </w:r>
      <w:r w:rsidR="009D55D7" w:rsidRPr="009D55D7">
        <w:rPr>
          <w:rFonts w:ascii="Times New Roman" w:hAnsi="Times New Roman"/>
          <w:sz w:val="24"/>
        </w:rPr>
        <w:t>770</w:t>
      </w:r>
      <w:r>
        <w:rPr>
          <w:rFonts w:ascii="Times New Roman" w:hAnsi="Times New Roman"/>
          <w:sz w:val="24"/>
        </w:rPr>
        <w:t>)</w:t>
      </w:r>
    </w:p>
    <w:p w:rsidR="006A1275" w:rsidRDefault="006A1275">
      <w:pPr>
        <w:tabs>
          <w:tab w:val="left" w:pos="480"/>
          <w:tab w:val="right" w:pos="4680"/>
          <w:tab w:val="right" w:pos="8640"/>
        </w:tabs>
        <w:ind w:right="684"/>
        <w:rPr>
          <w:rFonts w:ascii="Times New Roman" w:hAnsi="Times New Roman"/>
          <w:sz w:val="24"/>
        </w:rPr>
      </w:pPr>
      <w:r>
        <w:rPr>
          <w:rFonts w:ascii="Times New Roman" w:hAnsi="Times New Roman"/>
          <w:sz w:val="24"/>
        </w:rPr>
        <w:tab/>
      </w:r>
      <w:r>
        <w:rPr>
          <w:rFonts w:ascii="Times New Roman" w:hAnsi="Times New Roman"/>
          <w:sz w:val="24"/>
        </w:rPr>
        <w:tab/>
        <w:t>(GS-3/5 @ $</w:t>
      </w:r>
      <w:r w:rsidR="009D55D7">
        <w:rPr>
          <w:rFonts w:ascii="Times New Roman" w:hAnsi="Times New Roman"/>
          <w:sz w:val="24"/>
        </w:rPr>
        <w:t>14.73</w:t>
      </w:r>
      <w:r>
        <w:rPr>
          <w:rFonts w:ascii="Times New Roman" w:hAnsi="Times New Roman"/>
          <w:sz w:val="24"/>
        </w:rPr>
        <w:t xml:space="preserve"> x 21,000 x 15/60 minutes =      </w:t>
      </w:r>
      <w:proofErr w:type="gramStart"/>
      <w:r>
        <w:rPr>
          <w:rFonts w:ascii="Times New Roman" w:hAnsi="Times New Roman"/>
          <w:sz w:val="24"/>
        </w:rPr>
        <w:t>$  7</w:t>
      </w:r>
      <w:r w:rsidR="009D55D7">
        <w:rPr>
          <w:rFonts w:ascii="Times New Roman" w:hAnsi="Times New Roman"/>
          <w:sz w:val="24"/>
        </w:rPr>
        <w:t>7</w:t>
      </w:r>
      <w:r>
        <w:rPr>
          <w:rFonts w:ascii="Times New Roman" w:hAnsi="Times New Roman"/>
          <w:sz w:val="24"/>
        </w:rPr>
        <w:t>,</w:t>
      </w:r>
      <w:r w:rsidR="009D55D7">
        <w:rPr>
          <w:rFonts w:ascii="Times New Roman" w:hAnsi="Times New Roman"/>
          <w:sz w:val="24"/>
        </w:rPr>
        <w:t>332</w:t>
      </w:r>
      <w:proofErr w:type="gramEnd"/>
      <w:r w:rsidR="009D55D7">
        <w:rPr>
          <w:rFonts w:ascii="Times New Roman" w:hAnsi="Times New Roman"/>
          <w:sz w:val="24"/>
        </w:rPr>
        <w:t>)</w:t>
      </w:r>
    </w:p>
    <w:p w:rsidR="006A1275" w:rsidRDefault="006A1275">
      <w:pPr>
        <w:tabs>
          <w:tab w:val="left" w:pos="480"/>
          <w:tab w:val="right" w:pos="4680"/>
          <w:tab w:val="right" w:pos="8640"/>
        </w:tabs>
        <w:ind w:right="684"/>
        <w:rPr>
          <w:rFonts w:ascii="Times New Roman" w:hAnsi="Times New Roman"/>
          <w:sz w:val="24"/>
        </w:rPr>
      </w:pPr>
    </w:p>
    <w:p w:rsidR="006A1275" w:rsidRDefault="006A1275">
      <w:pPr>
        <w:tabs>
          <w:tab w:val="left" w:pos="480"/>
          <w:tab w:val="right" w:pos="6120"/>
          <w:tab w:val="right" w:pos="8640"/>
        </w:tabs>
        <w:ind w:right="684"/>
        <w:rPr>
          <w:rFonts w:ascii="Times New Roman" w:hAnsi="Times New Roman"/>
          <w:sz w:val="24"/>
        </w:rPr>
      </w:pPr>
      <w:proofErr w:type="gramStart"/>
      <w:r>
        <w:rPr>
          <w:rFonts w:ascii="Times New Roman" w:hAnsi="Times New Roman"/>
          <w:sz w:val="24"/>
        </w:rPr>
        <w:t>b.  Printing</w:t>
      </w:r>
      <w:proofErr w:type="gramEnd"/>
      <w:r>
        <w:rPr>
          <w:rFonts w:ascii="Times New Roman" w:hAnsi="Times New Roman"/>
          <w:sz w:val="24"/>
        </w:rPr>
        <w:t xml:space="preserve"> and production cost</w:t>
      </w:r>
      <w:r>
        <w:rPr>
          <w:rFonts w:ascii="Times New Roman" w:hAnsi="Times New Roman"/>
          <w:sz w:val="24"/>
        </w:rPr>
        <w:tab/>
      </w:r>
      <w:r>
        <w:rPr>
          <w:rFonts w:ascii="Times New Roman" w:hAnsi="Times New Roman"/>
          <w:sz w:val="24"/>
        </w:rPr>
        <w:tab/>
        <w:t>$470</w:t>
      </w:r>
    </w:p>
    <w:p w:rsidR="006A1275" w:rsidRDefault="006A1275">
      <w:pPr>
        <w:tabs>
          <w:tab w:val="left" w:pos="480"/>
          <w:tab w:val="right" w:pos="6120"/>
          <w:tab w:val="right" w:pos="8640"/>
        </w:tabs>
        <w:ind w:right="684"/>
        <w:rPr>
          <w:rFonts w:ascii="Times New Roman" w:hAnsi="Times New Roman"/>
          <w:sz w:val="24"/>
        </w:rPr>
      </w:pPr>
    </w:p>
    <w:p w:rsidR="006A1275" w:rsidRDefault="006A1275">
      <w:pPr>
        <w:tabs>
          <w:tab w:val="left" w:pos="480"/>
          <w:tab w:val="right" w:pos="4680"/>
          <w:tab w:val="right" w:pos="8640"/>
        </w:tabs>
        <w:ind w:right="684"/>
        <w:rPr>
          <w:rFonts w:ascii="Times New Roman" w:hAnsi="Times New Roman"/>
          <w:sz w:val="24"/>
        </w:rPr>
      </w:pPr>
      <w:proofErr w:type="gramStart"/>
      <w:r>
        <w:rPr>
          <w:rFonts w:ascii="Times New Roman" w:hAnsi="Times New Roman"/>
          <w:sz w:val="24"/>
        </w:rPr>
        <w:t>c.  Total</w:t>
      </w:r>
      <w:proofErr w:type="gramEnd"/>
      <w:r>
        <w:rPr>
          <w:rFonts w:ascii="Times New Roman" w:hAnsi="Times New Roman"/>
          <w:sz w:val="24"/>
        </w:rPr>
        <w:t xml:space="preserve"> cost to government</w:t>
      </w:r>
      <w:r>
        <w:rPr>
          <w:rFonts w:ascii="Times New Roman" w:hAnsi="Times New Roman"/>
          <w:sz w:val="24"/>
        </w:rPr>
        <w:tab/>
      </w:r>
      <w:r>
        <w:rPr>
          <w:rFonts w:ascii="Times New Roman" w:hAnsi="Times New Roman"/>
          <w:sz w:val="24"/>
        </w:rPr>
        <w:tab/>
        <w:t>$</w:t>
      </w:r>
      <w:r w:rsidR="009D55D7" w:rsidRPr="009D55D7">
        <w:t xml:space="preserve"> </w:t>
      </w:r>
      <w:r w:rsidR="009D55D7" w:rsidRPr="009D55D7">
        <w:rPr>
          <w:rFonts w:ascii="Times New Roman" w:hAnsi="Times New Roman"/>
          <w:sz w:val="24"/>
        </w:rPr>
        <w:t>831</w:t>
      </w:r>
      <w:r w:rsidR="009D55D7">
        <w:rPr>
          <w:rFonts w:ascii="Times New Roman" w:hAnsi="Times New Roman"/>
          <w:sz w:val="24"/>
        </w:rPr>
        <w:t>,</w:t>
      </w:r>
      <w:r w:rsidR="009D55D7" w:rsidRPr="009D55D7">
        <w:rPr>
          <w:rFonts w:ascii="Times New Roman" w:hAnsi="Times New Roman"/>
          <w:sz w:val="24"/>
        </w:rPr>
        <w:t>037</w:t>
      </w:r>
    </w:p>
    <w:p w:rsidR="006A1275" w:rsidRDefault="006A1275">
      <w:pPr>
        <w:tabs>
          <w:tab w:val="left" w:pos="480"/>
          <w:tab w:val="right" w:pos="8640"/>
        </w:tabs>
        <w:ind w:right="684"/>
        <w:rPr>
          <w:rFonts w:ascii="Times New Roman" w:hAnsi="Times New Roman"/>
          <w:sz w:val="24"/>
        </w:rPr>
      </w:pPr>
    </w:p>
    <w:p w:rsidR="006A1275" w:rsidRDefault="006A1275">
      <w:pPr>
        <w:tabs>
          <w:tab w:val="left" w:pos="480"/>
          <w:tab w:val="right" w:pos="8640"/>
        </w:tabs>
        <w:ind w:right="684"/>
        <w:rPr>
          <w:rFonts w:ascii="Times New Roman" w:hAnsi="Times New Roman"/>
          <w:sz w:val="24"/>
        </w:rPr>
      </w:pPr>
      <w:r>
        <w:rPr>
          <w:rFonts w:ascii="Times New Roman" w:hAnsi="Times New Roman"/>
          <w:sz w:val="24"/>
        </w:rPr>
        <w:t>15.  There is no change in the reporting burden</w:t>
      </w:r>
      <w:r w:rsidR="005D247D">
        <w:rPr>
          <w:rFonts w:ascii="Times New Roman" w:hAnsi="Times New Roman"/>
          <w:sz w:val="24"/>
        </w:rPr>
        <w:t xml:space="preserve"> hours</w:t>
      </w:r>
      <w:r>
        <w:rPr>
          <w:rFonts w:ascii="Times New Roman" w:hAnsi="Times New Roman"/>
          <w:sz w:val="24"/>
        </w:rPr>
        <w:t>.</w:t>
      </w:r>
    </w:p>
    <w:p w:rsidR="006A1275" w:rsidRDefault="006A1275">
      <w:pPr>
        <w:tabs>
          <w:tab w:val="left" w:pos="480"/>
          <w:tab w:val="right" w:pos="8640"/>
        </w:tabs>
        <w:ind w:right="684"/>
        <w:rPr>
          <w:rFonts w:ascii="Times New Roman" w:hAnsi="Times New Roman"/>
          <w:sz w:val="24"/>
        </w:rPr>
      </w:pPr>
    </w:p>
    <w:p w:rsidR="006A1275" w:rsidRDefault="006A1275">
      <w:pPr>
        <w:tabs>
          <w:tab w:val="left" w:pos="480"/>
          <w:tab w:val="right" w:pos="8640"/>
        </w:tabs>
        <w:ind w:right="684"/>
        <w:rPr>
          <w:rFonts w:ascii="Times New Roman" w:hAnsi="Times New Roman"/>
          <w:sz w:val="24"/>
        </w:rPr>
      </w:pPr>
      <w:r>
        <w:rPr>
          <w:rFonts w:ascii="Times New Roman" w:hAnsi="Times New Roman"/>
          <w:sz w:val="24"/>
        </w:rPr>
        <w:t>16.  The information collection is not for publication or tabulation use.</w:t>
      </w:r>
    </w:p>
    <w:p w:rsidR="006A1275" w:rsidRDefault="006A1275">
      <w:pPr>
        <w:tabs>
          <w:tab w:val="left" w:pos="480"/>
          <w:tab w:val="right" w:pos="8640"/>
        </w:tabs>
        <w:ind w:right="684"/>
        <w:rPr>
          <w:rFonts w:ascii="Times New Roman" w:hAnsi="Times New Roman"/>
          <w:sz w:val="24"/>
        </w:rPr>
      </w:pPr>
    </w:p>
    <w:p w:rsidR="006A1275" w:rsidRDefault="006A1275">
      <w:pPr>
        <w:tabs>
          <w:tab w:val="left" w:pos="480"/>
          <w:tab w:val="right" w:pos="8640"/>
        </w:tabs>
        <w:ind w:right="504"/>
        <w:rPr>
          <w:rFonts w:ascii="Times New Roman" w:hAnsi="Times New Roman"/>
          <w:sz w:val="24"/>
        </w:rPr>
      </w:pPr>
      <w:r>
        <w:rPr>
          <w:rFonts w:ascii="Times New Roman" w:hAnsi="Times New Roman"/>
          <w:sz w:val="24"/>
        </w:rPr>
        <w:t xml:space="preserve">17.  The collection instrument, VA Form 21-8951 and VA Form 21-8951-2, may be reproduced and/or stocked by the respondents and </w:t>
      </w:r>
      <w:proofErr w:type="gramStart"/>
      <w:r>
        <w:rPr>
          <w:rFonts w:ascii="Times New Roman" w:hAnsi="Times New Roman"/>
          <w:sz w:val="24"/>
        </w:rPr>
        <w:t>veterans</w:t>
      </w:r>
      <w:proofErr w:type="gramEnd"/>
      <w:r>
        <w:rPr>
          <w:rFonts w:ascii="Times New Roman" w:hAnsi="Times New Roman"/>
          <w:sz w:val="24"/>
        </w:rPr>
        <w:t xml:space="preserve"> service organizations.  These VA forms do not display an expiration date, and if required to do so would result in unnecessary waste of existing stocks of these forms.  These forms are submitted to OMB every 3 years.  As such, this date requirement would also result in an unnecessary burden on the respondents and would delay Department action on the benefit being sought.  VA also seeks to minimize its cost to itself of collecting, processing and using the information by not displaying the expiration date.  For the reasons stated, VA continues to seek an exemption that waives the displaying of the expiration date on VA Form 21-8951 and VA Form 21-8951-2.</w:t>
      </w:r>
    </w:p>
    <w:p w:rsidR="006A1275" w:rsidRDefault="006A1275">
      <w:pPr>
        <w:tabs>
          <w:tab w:val="left" w:pos="480"/>
          <w:tab w:val="right" w:pos="8640"/>
        </w:tabs>
        <w:ind w:right="684"/>
        <w:rPr>
          <w:rFonts w:ascii="Times New Roman" w:hAnsi="Times New Roman"/>
          <w:sz w:val="24"/>
        </w:rPr>
      </w:pPr>
    </w:p>
    <w:p w:rsidR="006A1275" w:rsidRDefault="006A1275">
      <w:pPr>
        <w:tabs>
          <w:tab w:val="left" w:pos="480"/>
          <w:tab w:val="right" w:pos="8640"/>
        </w:tabs>
        <w:ind w:right="684"/>
        <w:rPr>
          <w:rFonts w:ascii="Times New Roman" w:hAnsi="Times New Roman"/>
          <w:sz w:val="24"/>
        </w:rPr>
      </w:pPr>
      <w:r>
        <w:rPr>
          <w:rFonts w:ascii="Times New Roman" w:hAnsi="Times New Roman"/>
          <w:sz w:val="24"/>
        </w:rPr>
        <w:t>18.  This submission does not contain any exceptions to the certification statement.</w:t>
      </w:r>
    </w:p>
    <w:p w:rsidR="006A1275" w:rsidRDefault="006A1275">
      <w:pPr>
        <w:tabs>
          <w:tab w:val="left" w:pos="480"/>
          <w:tab w:val="right" w:pos="8640"/>
        </w:tabs>
        <w:ind w:right="684"/>
        <w:rPr>
          <w:rFonts w:ascii="Times New Roman" w:hAnsi="Times New Roman"/>
          <w:sz w:val="24"/>
        </w:rPr>
      </w:pPr>
    </w:p>
    <w:p w:rsidR="006A1275" w:rsidRDefault="006A1275">
      <w:pPr>
        <w:autoSpaceDE w:val="0"/>
        <w:autoSpaceDN w:val="0"/>
        <w:adjustRightInd w:val="0"/>
        <w:rPr>
          <w:rFonts w:ascii="Times New Roman" w:hAnsi="Times New Roman"/>
          <w:sz w:val="24"/>
          <w:szCs w:val="24"/>
        </w:rPr>
      </w:pPr>
      <w:r>
        <w:rPr>
          <w:rFonts w:ascii="Times New Roman" w:hAnsi="Times New Roman"/>
          <w:sz w:val="24"/>
          <w:szCs w:val="24"/>
        </w:rPr>
        <w:t xml:space="preserve">B.  </w:t>
      </w:r>
      <w:r>
        <w:rPr>
          <w:rFonts w:ascii="Times New Roman" w:hAnsi="Times New Roman"/>
          <w:sz w:val="24"/>
          <w:szCs w:val="24"/>
          <w:u w:val="single"/>
        </w:rPr>
        <w:t>Collection of Information Employing Statistical Methods</w:t>
      </w:r>
    </w:p>
    <w:p w:rsidR="006A1275" w:rsidRDefault="006A1275">
      <w:pPr>
        <w:autoSpaceDE w:val="0"/>
        <w:autoSpaceDN w:val="0"/>
        <w:adjustRightInd w:val="0"/>
        <w:rPr>
          <w:rFonts w:ascii="Times New Roman" w:hAnsi="Times New Roman"/>
          <w:sz w:val="24"/>
          <w:szCs w:val="24"/>
        </w:rPr>
      </w:pPr>
    </w:p>
    <w:p w:rsidR="006A1275" w:rsidRDefault="006A1275">
      <w:pPr>
        <w:autoSpaceDE w:val="0"/>
        <w:autoSpaceDN w:val="0"/>
        <w:adjustRightInd w:val="0"/>
        <w:rPr>
          <w:rFonts w:ascii="Times New Roman" w:hAnsi="Times New Roman"/>
          <w:sz w:val="24"/>
          <w:szCs w:val="24"/>
        </w:rPr>
      </w:pPr>
      <w:r>
        <w:rPr>
          <w:rFonts w:ascii="Times New Roman" w:hAnsi="Times New Roman"/>
          <w:sz w:val="24"/>
          <w:szCs w:val="24"/>
        </w:rPr>
        <w:t>Th</w:t>
      </w:r>
      <w:r w:rsidR="005D247D">
        <w:rPr>
          <w:rFonts w:ascii="Times New Roman" w:hAnsi="Times New Roman"/>
          <w:sz w:val="24"/>
          <w:szCs w:val="24"/>
        </w:rPr>
        <w:t xml:space="preserve">is submission </w:t>
      </w:r>
      <w:r>
        <w:rPr>
          <w:rFonts w:ascii="Times New Roman" w:hAnsi="Times New Roman"/>
          <w:sz w:val="24"/>
          <w:szCs w:val="24"/>
        </w:rPr>
        <w:t>does not collect information employing statistical methods.</w:t>
      </w:r>
    </w:p>
    <w:p w:rsidR="005D247D" w:rsidRDefault="005D247D">
      <w:pPr>
        <w:autoSpaceDE w:val="0"/>
        <w:autoSpaceDN w:val="0"/>
        <w:adjustRightInd w:val="0"/>
        <w:rPr>
          <w:rFonts w:ascii="Times New Roman" w:hAnsi="Times New Roman"/>
          <w:sz w:val="24"/>
        </w:rPr>
      </w:pPr>
    </w:p>
    <w:sectPr w:rsidR="005D247D" w:rsidSect="005D247D">
      <w:pgSz w:w="12240" w:h="15840"/>
      <w:pgMar w:top="1440" w:right="1440" w:bottom="72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imes New (W1)">
    <w:altName w:val="Times New Roman"/>
    <w:charset w:val="00"/>
    <w:family w:val="roman"/>
    <w:pitch w:val="variable"/>
    <w:sig w:usb0="20007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1E107BFA"/>
    <w:multiLevelType w:val="singleLevel"/>
    <w:tmpl w:val="0B2CE188"/>
    <w:lvl w:ilvl="0">
      <w:start w:val="15"/>
      <w:numFmt w:val="decimal"/>
      <w:lvlText w:val="%1."/>
      <w:lvlJc w:val="left"/>
      <w:pPr>
        <w:tabs>
          <w:tab w:val="num" w:pos="420"/>
        </w:tabs>
        <w:ind w:left="420" w:hanging="420"/>
      </w:pPr>
      <w:rPr>
        <w:rFonts w:hint="default"/>
      </w:rPr>
    </w:lvl>
  </w:abstractNum>
  <w:abstractNum w:abstractNumId="2">
    <w:nsid w:val="36AB0DED"/>
    <w:multiLevelType w:val="singleLevel"/>
    <w:tmpl w:val="0409000F"/>
    <w:lvl w:ilvl="0">
      <w:start w:val="6"/>
      <w:numFmt w:val="decimal"/>
      <w:lvlText w:val="%1."/>
      <w:lvlJc w:val="left"/>
      <w:pPr>
        <w:tabs>
          <w:tab w:val="num" w:pos="360"/>
        </w:tabs>
        <w:ind w:left="360" w:hanging="360"/>
      </w:pPr>
      <w:rPr>
        <w:rFonts w:hint="default"/>
      </w:rPr>
    </w:lvl>
  </w:abstractNum>
  <w:abstractNum w:abstractNumId="3">
    <w:nsid w:val="53C87581"/>
    <w:multiLevelType w:val="singleLevel"/>
    <w:tmpl w:val="67105F10"/>
    <w:lvl w:ilvl="0">
      <w:start w:val="1"/>
      <w:numFmt w:val="decimal"/>
      <w:lvlText w:val="%1."/>
      <w:lvlJc w:val="left"/>
      <w:pPr>
        <w:tabs>
          <w:tab w:val="num" w:pos="405"/>
        </w:tabs>
        <w:ind w:left="405" w:hanging="405"/>
      </w:pPr>
      <w:rPr>
        <w:rFonts w:hint="default"/>
      </w:rPr>
    </w:lvl>
  </w:abstractNum>
  <w:abstractNum w:abstractNumId="4">
    <w:nsid w:val="6B92028D"/>
    <w:multiLevelType w:val="hybridMultilevel"/>
    <w:tmpl w:val="0D9EE86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2"/>
  </w:num>
  <w:num w:numId="4">
    <w:abstractNumId w:val="0"/>
    <w:lvlOverride w:ilvl="0">
      <w:lvl w:ilvl="0">
        <w:numFmt w:val="bullet"/>
        <w:lvlText w:val=""/>
        <w:legacy w:legacy="1" w:legacySpace="0" w:legacyIndent="360"/>
        <w:lvlJc w:val="left"/>
        <w:pPr>
          <w:ind w:left="720" w:hanging="360"/>
        </w:pPr>
        <w:rPr>
          <w:rFonts w:ascii="Symbol" w:hAnsi="Symbol" w:hint="default"/>
        </w:rPr>
      </w:lvl>
    </w:lvlOverride>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hideSpellingErrors/>
  <w:hideGrammaticalErrors/>
  <w:proofState w:spelling="clean" w:grammar="clean"/>
  <w:defaultTabStop w:val="720"/>
  <w:hyphenationZone w:val="0"/>
  <w:doNotHyphenateCaps/>
  <w:displayHorizontalDrawingGridEvery w:val="0"/>
  <w:displayVerticalDrawingGridEvery w:val="0"/>
  <w:doNotUseMarginsForDrawingGridOrigin/>
  <w:doNotShadeFormData/>
  <w:noPunctuationKerning/>
  <w:characterSpacingControl w:val="doNotCompress"/>
  <w:compat/>
  <w:rsids>
    <w:rsidRoot w:val="009D55D7"/>
    <w:rsid w:val="001F1777"/>
    <w:rsid w:val="005D247D"/>
    <w:rsid w:val="006A1275"/>
    <w:rsid w:val="009D55D7"/>
    <w:rsid w:val="00BB7D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W1)" w:eastAsia="Times New Roman" w:hAnsi="Times New (W1)"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7D58"/>
    <w:rPr>
      <w:rFonts w:ascii="Courier New" w:hAnsi="Courier Ne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BB7D58"/>
    <w:rPr>
      <w:color w:val="0000FF"/>
      <w:u w:val="single"/>
    </w:rPr>
  </w:style>
  <w:style w:type="paragraph" w:styleId="BodyText">
    <w:name w:val="Body Text"/>
    <w:basedOn w:val="Normal"/>
    <w:semiHidden/>
    <w:rsid w:val="00BB7D58"/>
    <w:rPr>
      <w:rFonts w:ascii="Arial" w:hAnsi="Arial"/>
      <w:sz w:val="22"/>
    </w:rPr>
  </w:style>
  <w:style w:type="character" w:styleId="Strong">
    <w:name w:val="Strong"/>
    <w:basedOn w:val="DefaultParagraphFont"/>
    <w:qFormat/>
    <w:rsid w:val="00BB7D58"/>
    <w:rPr>
      <w:b/>
    </w:rPr>
  </w:style>
  <w:style w:type="paragraph" w:customStyle="1" w:styleId="Preformatted">
    <w:name w:val="Preformatted"/>
    <w:basedOn w:val="Normal"/>
    <w:rsid w:val="00BB7D58"/>
    <w:pPr>
      <w:tabs>
        <w:tab w:val="left" w:pos="0"/>
        <w:tab w:val="left" w:pos="959"/>
        <w:tab w:val="left" w:pos="1918"/>
        <w:tab w:val="left" w:pos="2877"/>
        <w:tab w:val="left" w:pos="3836"/>
        <w:tab w:val="left" w:pos="4795"/>
        <w:tab w:val="left" w:pos="5754"/>
        <w:tab w:val="left" w:pos="6713"/>
        <w:tab w:val="left" w:pos="7672"/>
        <w:tab w:val="left" w:pos="8631"/>
        <w:tab w:val="left" w:pos="9590"/>
      </w:tabs>
    </w:pPr>
    <w:rPr>
      <w:snapToGrid w:val="0"/>
    </w:rPr>
  </w:style>
  <w:style w:type="paragraph" w:styleId="BodyText3">
    <w:name w:val="Body Text 3"/>
    <w:basedOn w:val="Normal"/>
    <w:semiHidden/>
    <w:rsid w:val="00BB7D58"/>
    <w:pPr>
      <w:tabs>
        <w:tab w:val="left" w:pos="480"/>
        <w:tab w:val="right" w:pos="8640"/>
      </w:tabs>
      <w:ind w:right="684"/>
    </w:pPr>
    <w:rPr>
      <w:rFonts w:ascii="Times New Roman" w:hAnsi="Times New Roman"/>
      <w:sz w:val="24"/>
    </w:rPr>
  </w:style>
  <w:style w:type="paragraph" w:styleId="BodyText2">
    <w:name w:val="Body Text 2"/>
    <w:basedOn w:val="Normal"/>
    <w:semiHidden/>
    <w:rsid w:val="00BB7D58"/>
    <w:pPr>
      <w:tabs>
        <w:tab w:val="left" w:pos="480"/>
        <w:tab w:val="right" w:pos="8640"/>
      </w:tabs>
      <w:ind w:right="684"/>
    </w:pPr>
    <w:rPr>
      <w:rFonts w:ascii="Times New Roman" w:hAnsi="Times New Roman"/>
      <w:sz w:val="24"/>
    </w:rPr>
  </w:style>
  <w:style w:type="character" w:styleId="FollowedHyperlink">
    <w:name w:val="FollowedHyperlink"/>
    <w:basedOn w:val="DefaultParagraphFont"/>
    <w:semiHidden/>
    <w:rsid w:val="00BB7D58"/>
    <w:rPr>
      <w:color w:val="800080"/>
      <w:u w:val="single"/>
    </w:rPr>
  </w:style>
  <w:style w:type="paragraph" w:styleId="BodyTextIndent">
    <w:name w:val="Body Text Indent"/>
    <w:basedOn w:val="Normal"/>
    <w:semiHidden/>
    <w:rsid w:val="00BB7D58"/>
    <w:pPr>
      <w:ind w:left="360"/>
    </w:pPr>
  </w:style>
  <w:style w:type="paragraph" w:styleId="Title">
    <w:name w:val="Title"/>
    <w:basedOn w:val="Normal"/>
    <w:qFormat/>
    <w:rsid w:val="00BB7D58"/>
    <w:pPr>
      <w:tabs>
        <w:tab w:val="left" w:pos="480"/>
        <w:tab w:val="right" w:pos="8640"/>
      </w:tabs>
      <w:ind w:right="684"/>
      <w:jc w:val="center"/>
    </w:pPr>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950</Words>
  <Characters>5117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SF 83 SS VAF 21-8926</vt:lpstr>
    </vt:vector>
  </TitlesOfParts>
  <Company>Veterans Benefits Administration</Company>
  <LinksUpToDate>false</LinksUpToDate>
  <CharactersWithSpaces>6055</CharactersWithSpaces>
  <SharedDoc>false</SharedDoc>
  <HLinks>
    <vt:vector size="42" baseType="variant">
      <vt:variant>
        <vt:i4>3342432</vt:i4>
      </vt:variant>
      <vt:variant>
        <vt:i4>18</vt:i4>
      </vt:variant>
      <vt:variant>
        <vt:i4>0</vt:i4>
      </vt:variant>
      <vt:variant>
        <vt:i4>5</vt:i4>
      </vt:variant>
      <vt:variant>
        <vt:lpwstr>../38/1521.html</vt:lpwstr>
      </vt:variant>
      <vt:variant>
        <vt:lpwstr/>
      </vt:variant>
      <vt:variant>
        <vt:i4>6946865</vt:i4>
      </vt:variant>
      <vt:variant>
        <vt:i4>15</vt:i4>
      </vt:variant>
      <vt:variant>
        <vt:i4>0</vt:i4>
      </vt:variant>
      <vt:variant>
        <vt:i4>5</vt:i4>
      </vt:variant>
      <vt:variant>
        <vt:lpwstr>../38/ch15.html</vt:lpwstr>
      </vt:variant>
      <vt:variant>
        <vt:lpwstr/>
      </vt:variant>
      <vt:variant>
        <vt:i4>3211366</vt:i4>
      </vt:variant>
      <vt:variant>
        <vt:i4>12</vt:i4>
      </vt:variant>
      <vt:variant>
        <vt:i4>0</vt:i4>
      </vt:variant>
      <vt:variant>
        <vt:i4>5</vt:i4>
      </vt:variant>
      <vt:variant>
        <vt:lpwstr>../38/5305.html</vt:lpwstr>
      </vt:variant>
      <vt:variant>
        <vt:lpwstr/>
      </vt:variant>
      <vt:variant>
        <vt:i4>3342432</vt:i4>
      </vt:variant>
      <vt:variant>
        <vt:i4>9</vt:i4>
      </vt:variant>
      <vt:variant>
        <vt:i4>0</vt:i4>
      </vt:variant>
      <vt:variant>
        <vt:i4>5</vt:i4>
      </vt:variant>
      <vt:variant>
        <vt:lpwstr>../38/1521.html</vt:lpwstr>
      </vt:variant>
      <vt:variant>
        <vt:lpwstr/>
      </vt:variant>
      <vt:variant>
        <vt:i4>3211366</vt:i4>
      </vt:variant>
      <vt:variant>
        <vt:i4>6</vt:i4>
      </vt:variant>
      <vt:variant>
        <vt:i4>0</vt:i4>
      </vt:variant>
      <vt:variant>
        <vt:i4>5</vt:i4>
      </vt:variant>
      <vt:variant>
        <vt:lpwstr>../38/5305.html</vt:lpwstr>
      </vt:variant>
      <vt:variant>
        <vt:lpwstr/>
      </vt:variant>
      <vt:variant>
        <vt:i4>1310800</vt:i4>
      </vt:variant>
      <vt:variant>
        <vt:i4>3</vt:i4>
      </vt:variant>
      <vt:variant>
        <vt:i4>0</vt:i4>
      </vt:variant>
      <vt:variant>
        <vt:i4>5</vt:i4>
      </vt:variant>
      <vt:variant>
        <vt:lpwstr>http://www4.law.cornell.edu/cgi-bin/htm_hl?DB=uscode38&amp;STEMMER=en&amp;WORDS=5304+&amp;COLOUR=Red&amp;STYLE=s&amp;URL=/uscode/38/5304.html</vt:lpwstr>
      </vt:variant>
      <vt:variant>
        <vt:lpwstr>muscat_highlighter_first_match</vt:lpwstr>
      </vt:variant>
      <vt:variant>
        <vt:i4>2621548</vt:i4>
      </vt:variant>
      <vt:variant>
        <vt:i4>0</vt:i4>
      </vt:variant>
      <vt:variant>
        <vt:i4>0</vt:i4>
      </vt:variant>
      <vt:variant>
        <vt:i4>5</vt:i4>
      </vt:variant>
      <vt:variant>
        <vt:lpwstr>http://www4.law.cornell.edu/cgi-bin/htm_hl?DB=uscode10&amp;STEMMER=en&amp;WORDS=12316+&amp;COLOUR=Red&amp;STYLE=s&amp;URL=/uscode/10/12316.html</vt:lpwstr>
      </vt:variant>
      <vt:variant>
        <vt:lpwstr>muscat_highlighter_first_match</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 83 SS VAF 21-8926</dc:title>
  <dc:subject/>
  <dc:creator>Veterans Benefits Administrat</dc:creator>
  <cp:keywords/>
  <dc:description/>
  <cp:lastModifiedBy>vacomclamd</cp:lastModifiedBy>
  <cp:revision>3</cp:revision>
  <cp:lastPrinted>2002-01-23T14:44:00Z</cp:lastPrinted>
  <dcterms:created xsi:type="dcterms:W3CDTF">2011-08-19T14:33:00Z</dcterms:created>
  <dcterms:modified xsi:type="dcterms:W3CDTF">2011-08-25T18:59:00Z</dcterms:modified>
</cp:coreProperties>
</file>