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3D7" w:rsidRPr="00A5053F" w:rsidRDefault="004E2563" w:rsidP="005053D7">
      <w:pPr>
        <w:pStyle w:val="Heading1"/>
        <w:ind w:right="0"/>
        <w:rPr>
          <w:rFonts w:ascii="Times New Roman" w:hAnsi="Times New Roman" w:cs="Times New Roman"/>
          <w:sz w:val="22"/>
          <w:szCs w:val="22"/>
        </w:rPr>
      </w:pPr>
      <w:bookmarkStart w:id="0" w:name="_GoBack"/>
      <w:bookmarkEnd w:id="0"/>
      <w:r w:rsidRPr="00A5053F">
        <w:rPr>
          <w:rFonts w:ascii="Times New Roman" w:hAnsi="Times New Roman" w:cs="Times New Roman"/>
          <w:sz w:val="22"/>
          <w:szCs w:val="22"/>
        </w:rPr>
        <w:t>BALLOT FOR ELECTION OF</w:t>
      </w:r>
    </w:p>
    <w:p w:rsidR="004E2563" w:rsidRPr="00A5053F" w:rsidRDefault="004E2563" w:rsidP="005053D7">
      <w:pPr>
        <w:pStyle w:val="Heading1"/>
        <w:ind w:right="0"/>
        <w:rPr>
          <w:rFonts w:ascii="Times New Roman" w:hAnsi="Times New Roman" w:cs="Times New Roman"/>
          <w:b w:val="0"/>
          <w:bCs w:val="0"/>
          <w:sz w:val="22"/>
          <w:szCs w:val="22"/>
        </w:rPr>
      </w:pPr>
      <w:r w:rsidRPr="00A5053F">
        <w:rPr>
          <w:rFonts w:ascii="Times New Roman" w:hAnsi="Times New Roman" w:cs="Times New Roman"/>
          <w:sz w:val="22"/>
          <w:szCs w:val="22"/>
        </w:rPr>
        <w:t>HANDLER MEMBER AND ALTERNATE HANDLER MEMBER</w:t>
      </w:r>
    </w:p>
    <w:p w:rsidR="00F340B7" w:rsidRPr="00A5053F" w:rsidRDefault="00F340B7">
      <w:pPr>
        <w:widowControl/>
        <w:spacing w:line="235" w:lineRule="auto"/>
        <w:rPr>
          <w:b/>
          <w:bCs/>
          <w:sz w:val="18"/>
          <w:szCs w:val="18"/>
        </w:rPr>
      </w:pPr>
    </w:p>
    <w:p w:rsidR="004E2563" w:rsidRPr="00A5053F" w:rsidRDefault="00F340B7" w:rsidP="005053D7">
      <w:pPr>
        <w:widowControl/>
        <w:tabs>
          <w:tab w:val="center" w:pos="5400"/>
          <w:tab w:val="left" w:pos="5760"/>
          <w:tab w:val="left" w:pos="6480"/>
          <w:tab w:val="left" w:pos="7200"/>
          <w:tab w:val="left" w:pos="7920"/>
          <w:tab w:val="left" w:pos="8640"/>
          <w:tab w:val="left" w:pos="9360"/>
          <w:tab w:val="left" w:pos="10080"/>
          <w:tab w:val="right" w:pos="10800"/>
        </w:tabs>
        <w:spacing w:line="235" w:lineRule="auto"/>
        <w:jc w:val="both"/>
        <w:rPr>
          <w:b/>
          <w:bCs/>
          <w:sz w:val="18"/>
          <w:szCs w:val="18"/>
        </w:rPr>
      </w:pPr>
      <w:r w:rsidRPr="00A5053F">
        <w:rPr>
          <w:bCs/>
          <w:sz w:val="18"/>
          <w:szCs w:val="18"/>
        </w:rPr>
        <w:t>P</w:t>
      </w:r>
      <w:r w:rsidR="004E2563" w:rsidRPr="00A5053F">
        <w:rPr>
          <w:bCs/>
          <w:sz w:val="18"/>
          <w:szCs w:val="18"/>
        </w:rPr>
        <w:t xml:space="preserve">istachio handlers recently had the opportunity to nominate eligible candidates for </w:t>
      </w:r>
      <w:r w:rsidR="007D0E0B" w:rsidRPr="00A5053F">
        <w:rPr>
          <w:bCs/>
          <w:sz w:val="18"/>
          <w:szCs w:val="18"/>
        </w:rPr>
        <w:t xml:space="preserve">the </w:t>
      </w:r>
      <w:r w:rsidR="007D0E0B" w:rsidRPr="00A5053F">
        <w:rPr>
          <w:bCs/>
          <w:sz w:val="18"/>
          <w:szCs w:val="18"/>
          <w:u w:val="single"/>
        </w:rPr>
        <w:t>Position</w:t>
      </w:r>
      <w:r w:rsidR="00E05CD6">
        <w:rPr>
          <w:bCs/>
          <w:sz w:val="18"/>
          <w:szCs w:val="18"/>
          <w:u w:val="single"/>
        </w:rPr>
        <w:t xml:space="preserve">      </w:t>
      </w:r>
      <w:r w:rsidR="007D0E0B" w:rsidRPr="00A5053F">
        <w:rPr>
          <w:bCs/>
          <w:sz w:val="18"/>
          <w:szCs w:val="18"/>
          <w:u w:val="single"/>
        </w:rPr>
        <w:t xml:space="preserve"> </w:t>
      </w:r>
      <w:r w:rsidR="007D0E0B" w:rsidRPr="00A5053F">
        <w:rPr>
          <w:bCs/>
          <w:sz w:val="18"/>
          <w:szCs w:val="18"/>
        </w:rPr>
        <w:t xml:space="preserve"> </w:t>
      </w:r>
      <w:r w:rsidR="004E2563" w:rsidRPr="00A5053F">
        <w:rPr>
          <w:bCs/>
          <w:sz w:val="18"/>
          <w:szCs w:val="18"/>
        </w:rPr>
        <w:t>handler membership on the Administrative Committee for Pistachios (</w:t>
      </w:r>
      <w:r w:rsidRPr="00A5053F">
        <w:rPr>
          <w:bCs/>
          <w:sz w:val="18"/>
          <w:szCs w:val="18"/>
        </w:rPr>
        <w:t>Committee</w:t>
      </w:r>
      <w:r w:rsidR="004E2563" w:rsidRPr="00A5053F">
        <w:rPr>
          <w:bCs/>
          <w:sz w:val="18"/>
          <w:szCs w:val="18"/>
        </w:rPr>
        <w:t xml:space="preserve">) for the two-year term of office ending on June 30, </w:t>
      </w:r>
      <w:r w:rsidR="00850253" w:rsidRPr="00A5053F">
        <w:rPr>
          <w:bCs/>
          <w:sz w:val="18"/>
          <w:szCs w:val="18"/>
        </w:rPr>
        <w:t>20</w:t>
      </w:r>
      <w:r w:rsidR="00713EAB" w:rsidRPr="00A5053F">
        <w:rPr>
          <w:bCs/>
          <w:sz w:val="18"/>
          <w:szCs w:val="18"/>
        </w:rPr>
        <w:t>_</w:t>
      </w:r>
      <w:r w:rsidR="00F90AF9" w:rsidRPr="00A5053F">
        <w:rPr>
          <w:bCs/>
          <w:sz w:val="18"/>
          <w:szCs w:val="18"/>
        </w:rPr>
        <w:t>_</w:t>
      </w:r>
      <w:r w:rsidR="00713EAB" w:rsidRPr="00A5053F">
        <w:rPr>
          <w:bCs/>
          <w:sz w:val="18"/>
          <w:szCs w:val="18"/>
        </w:rPr>
        <w:t>_</w:t>
      </w:r>
      <w:r w:rsidR="001942A6" w:rsidRPr="00A5053F">
        <w:rPr>
          <w:bCs/>
          <w:sz w:val="18"/>
          <w:szCs w:val="18"/>
        </w:rPr>
        <w:t xml:space="preserve"> (Position 1 - </w:t>
      </w:r>
      <w:r w:rsidR="001942A6" w:rsidRPr="00A5053F">
        <w:rPr>
          <w:sz w:val="18"/>
          <w:szCs w:val="18"/>
        </w:rPr>
        <w:t xml:space="preserve">each handler entity is entitled to one vote; Position 2 -  each handler entity is entitled to cast one vote respectively for each ton of assessed weight of pistachios processed by that handler during the two production years preceding the production year in which the nominations are made).  </w:t>
      </w:r>
      <w:r w:rsidR="007D0E0B" w:rsidRPr="00A5053F">
        <w:rPr>
          <w:bCs/>
          <w:sz w:val="18"/>
          <w:szCs w:val="18"/>
        </w:rPr>
        <w:t>Handlers are now being asked to vote for the candidates of their choic</w:t>
      </w:r>
      <w:r w:rsidR="001942A6" w:rsidRPr="00A5053F">
        <w:rPr>
          <w:bCs/>
          <w:sz w:val="18"/>
          <w:szCs w:val="18"/>
        </w:rPr>
        <w:t xml:space="preserve">e.  </w:t>
      </w:r>
      <w:r w:rsidR="004E2563" w:rsidRPr="00A5053F">
        <w:rPr>
          <w:sz w:val="18"/>
          <w:szCs w:val="18"/>
        </w:rPr>
        <w:t>Enclosed</w:t>
      </w:r>
      <w:r w:rsidR="004E2563" w:rsidRPr="00A5053F">
        <w:rPr>
          <w:bCs/>
          <w:sz w:val="18"/>
          <w:szCs w:val="18"/>
        </w:rPr>
        <w:t xml:space="preserve"> are voting instructions, eligibility requirements and a ballot.  </w:t>
      </w:r>
      <w:r w:rsidR="004E2563" w:rsidRPr="00A5053F">
        <w:rPr>
          <w:b/>
          <w:bCs/>
          <w:sz w:val="18"/>
          <w:szCs w:val="18"/>
        </w:rPr>
        <w:t>Please read the voting directions carefully and submit your completed and signed ballot in the enclosed envelope.</w:t>
      </w:r>
      <w:r w:rsidR="004E2563" w:rsidRPr="00A5053F">
        <w:rPr>
          <w:bCs/>
          <w:sz w:val="18"/>
          <w:szCs w:val="18"/>
        </w:rPr>
        <w:t xml:space="preserve"> </w:t>
      </w:r>
      <w:r w:rsidR="004E2563" w:rsidRPr="00A5053F">
        <w:rPr>
          <w:b/>
          <w:bCs/>
          <w:sz w:val="18"/>
          <w:szCs w:val="18"/>
        </w:rPr>
        <w:t xml:space="preserve"> </w:t>
      </w:r>
      <w:r w:rsidR="004E2563" w:rsidRPr="00A5053F">
        <w:rPr>
          <w:b/>
          <w:sz w:val="18"/>
          <w:szCs w:val="18"/>
          <w:u w:val="single"/>
        </w:rPr>
        <w:t>To be valid, the completed ballot must be signed, and postmarked, faxed, or hand delivered to the Administrative Committee for Pistachios Office in Fresno, California, by</w:t>
      </w:r>
      <w:r w:rsidR="00713EAB" w:rsidRPr="00A5053F">
        <w:rPr>
          <w:b/>
          <w:sz w:val="18"/>
          <w:szCs w:val="18"/>
          <w:u w:val="single"/>
        </w:rPr>
        <w:t xml:space="preserve">              </w:t>
      </w:r>
      <w:r w:rsidR="008F5DCE">
        <w:rPr>
          <w:b/>
          <w:sz w:val="18"/>
          <w:szCs w:val="18"/>
          <w:u w:val="single"/>
        </w:rPr>
        <w:tab/>
      </w:r>
      <w:r w:rsidR="008F5DCE">
        <w:rPr>
          <w:b/>
          <w:sz w:val="18"/>
          <w:szCs w:val="18"/>
          <w:u w:val="single"/>
        </w:rPr>
        <w:tab/>
      </w:r>
      <w:r w:rsidR="00713EAB" w:rsidRPr="00A5053F">
        <w:rPr>
          <w:b/>
          <w:sz w:val="18"/>
          <w:szCs w:val="18"/>
          <w:u w:val="single"/>
        </w:rPr>
        <w:t xml:space="preserve">  </w:t>
      </w:r>
      <w:r w:rsidR="001942A6" w:rsidRPr="00A5053F">
        <w:rPr>
          <w:b/>
          <w:sz w:val="18"/>
          <w:szCs w:val="18"/>
          <w:u w:val="single"/>
        </w:rPr>
        <w:t xml:space="preserve">, </w:t>
      </w:r>
      <w:r w:rsidR="00850253" w:rsidRPr="00A5053F">
        <w:rPr>
          <w:b/>
          <w:sz w:val="18"/>
          <w:szCs w:val="18"/>
          <w:u w:val="single"/>
        </w:rPr>
        <w:t>20</w:t>
      </w:r>
      <w:r w:rsidR="00F90AF9" w:rsidRPr="00A5053F">
        <w:rPr>
          <w:b/>
          <w:sz w:val="18"/>
          <w:szCs w:val="18"/>
          <w:u w:val="single"/>
        </w:rPr>
        <w:t xml:space="preserve">  </w:t>
      </w:r>
      <w:r w:rsidR="00713EAB" w:rsidRPr="00A5053F">
        <w:rPr>
          <w:b/>
          <w:sz w:val="18"/>
          <w:szCs w:val="18"/>
          <w:u w:val="single"/>
        </w:rPr>
        <w:t xml:space="preserve">    </w:t>
      </w:r>
      <w:r w:rsidR="004E2563" w:rsidRPr="00A5053F">
        <w:rPr>
          <w:b/>
          <w:sz w:val="18"/>
          <w:szCs w:val="18"/>
          <w:u w:val="single"/>
        </w:rPr>
        <w:t>.</w:t>
      </w:r>
      <w:r w:rsidR="004E2563" w:rsidRPr="00A5053F">
        <w:rPr>
          <w:b/>
          <w:bCs/>
          <w:sz w:val="18"/>
          <w:szCs w:val="18"/>
        </w:rPr>
        <w:t xml:space="preserve"> </w:t>
      </w:r>
    </w:p>
    <w:p w:rsidR="004E2563" w:rsidRPr="00A5053F" w:rsidRDefault="004E2563" w:rsidP="005053D7">
      <w:pPr>
        <w:pStyle w:val="Heading6"/>
        <w:keepLines/>
        <w:tabs>
          <w:tab w:val="left" w:pos="10080"/>
          <w:tab w:val="right" w:pos="10800"/>
        </w:tabs>
        <w:spacing w:line="229" w:lineRule="auto"/>
        <w:jc w:val="both"/>
        <w:rPr>
          <w:rFonts w:ascii="Times New Roman" w:eastAsia="Times New Roman" w:hAnsi="Times New Roman" w:cs="Times New Roman"/>
        </w:rPr>
      </w:pPr>
      <w:r w:rsidRPr="00A5053F">
        <w:rPr>
          <w:rFonts w:ascii="Times New Roman" w:eastAsia="Times New Roman" w:hAnsi="Times New Roman" w:cs="Times New Roman"/>
        </w:rPr>
        <w:t>INSTRUCTIONS FOR COMPLETING ENCLOSED BALLOT</w:t>
      </w:r>
    </w:p>
    <w:p w:rsidR="001B6D33" w:rsidRPr="00A5053F" w:rsidRDefault="001B6D33" w:rsidP="0050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jc w:val="both"/>
        <w:rPr>
          <w:b/>
          <w:bCs/>
          <w:sz w:val="18"/>
          <w:szCs w:val="18"/>
        </w:rPr>
      </w:pPr>
    </w:p>
    <w:p w:rsidR="001B6D33" w:rsidRPr="00A5053F" w:rsidRDefault="001B6D33" w:rsidP="005053D7">
      <w:pPr>
        <w:pStyle w:val="ListParagraph"/>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0"/>
        <w:jc w:val="both"/>
      </w:pPr>
      <w:r w:rsidRPr="00A5053F">
        <w:t xml:space="preserve">VOTING PERIOD:  </w:t>
      </w:r>
      <w:r w:rsidR="00713EAB" w:rsidRPr="00A5053F">
        <w:rPr>
          <w:u w:val="single"/>
        </w:rPr>
        <w:t xml:space="preserve">                ,</w:t>
      </w:r>
      <w:r w:rsidR="00713EAB" w:rsidRPr="00A5053F">
        <w:t xml:space="preserve"> </w:t>
      </w:r>
      <w:r w:rsidR="00E13F25" w:rsidRPr="00A5053F">
        <w:t>20</w:t>
      </w:r>
      <w:r w:rsidR="00713EAB" w:rsidRPr="00A5053F">
        <w:rPr>
          <w:u w:val="single"/>
        </w:rPr>
        <w:t xml:space="preserve">    </w:t>
      </w:r>
      <w:r w:rsidR="00E13F25" w:rsidRPr="00A5053F">
        <w:rPr>
          <w:u w:val="single"/>
        </w:rPr>
        <w:t xml:space="preserve"> </w:t>
      </w:r>
      <w:r w:rsidRPr="00A5053F">
        <w:t>through</w:t>
      </w:r>
      <w:r w:rsidR="00E13F25" w:rsidRPr="00A5053F">
        <w:t xml:space="preserve"> </w:t>
      </w:r>
      <w:r w:rsidR="00713EAB" w:rsidRPr="00A5053F">
        <w:t xml:space="preserve">:  </w:t>
      </w:r>
      <w:r w:rsidR="00713EAB" w:rsidRPr="00A5053F">
        <w:rPr>
          <w:u w:val="single"/>
        </w:rPr>
        <w:t xml:space="preserve">                ,</w:t>
      </w:r>
      <w:r w:rsidR="00713EAB" w:rsidRPr="00A5053F">
        <w:t xml:space="preserve"> 20</w:t>
      </w:r>
      <w:r w:rsidR="00713EAB" w:rsidRPr="00A5053F">
        <w:rPr>
          <w:u w:val="single"/>
        </w:rPr>
        <w:t xml:space="preserve">     </w:t>
      </w:r>
      <w:r w:rsidRPr="00A5053F">
        <w:tab/>
      </w:r>
      <w:r w:rsidRPr="00A5053F">
        <w:tab/>
      </w:r>
    </w:p>
    <w:p w:rsidR="004F3079" w:rsidRPr="00A5053F" w:rsidRDefault="004F3079" w:rsidP="0050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hanging="720"/>
        <w:jc w:val="both"/>
      </w:pPr>
    </w:p>
    <w:p w:rsidR="001B6D33" w:rsidRPr="00A5053F" w:rsidRDefault="001B6D33" w:rsidP="005053D7">
      <w:pPr>
        <w:pStyle w:val="ListParagraph"/>
        <w:widowContro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0"/>
        <w:jc w:val="both"/>
      </w:pPr>
      <w:r w:rsidRPr="00A5053F">
        <w:t>VOTER ELIGIBILITY: A pistachio handler eligible to vote is any business entity currently engaged in the han</w:t>
      </w:r>
      <w:r w:rsidR="001942A6" w:rsidRPr="00A5053F">
        <w:t>dling of pistachios within the s</w:t>
      </w:r>
      <w:r w:rsidRPr="00A5053F">
        <w:t>tate</w:t>
      </w:r>
      <w:r w:rsidR="00475ADE" w:rsidRPr="00A5053F">
        <w:t>s</w:t>
      </w:r>
      <w:r w:rsidRPr="00A5053F">
        <w:t xml:space="preserve"> of California</w:t>
      </w:r>
      <w:r w:rsidR="00475ADE" w:rsidRPr="00A5053F">
        <w:t>, Arizona and New Mexico</w:t>
      </w:r>
      <w:r w:rsidR="007A365D" w:rsidRPr="00A5053F">
        <w:t>.</w:t>
      </w:r>
    </w:p>
    <w:p w:rsidR="007A365D" w:rsidRPr="00A5053F" w:rsidRDefault="007A365D" w:rsidP="005053D7">
      <w:pPr>
        <w:pStyle w:val="ListParagraph"/>
        <w:ind w:left="0"/>
        <w:jc w:val="both"/>
      </w:pPr>
    </w:p>
    <w:p w:rsidR="007A365D" w:rsidRPr="00A5053F" w:rsidRDefault="007A365D" w:rsidP="005053D7">
      <w:pPr>
        <w:pStyle w:val="ListParagraph"/>
        <w:widowContro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0"/>
        <w:jc w:val="both"/>
      </w:pPr>
      <w:r w:rsidRPr="00A5053F">
        <w:t xml:space="preserve">There is one handler member and one alternate handler member position to be filled on the Committee.  For the Position 1 handler member and alternate handler member position, each handler entity is entitled one vote.  For the Position 2 handler member, </w:t>
      </w:r>
      <w:r w:rsidR="00E725D1" w:rsidRPr="00A5053F">
        <w:t xml:space="preserve">each </w:t>
      </w:r>
      <w:r w:rsidRPr="00A5053F">
        <w:t xml:space="preserve">handler entity is entitled to one vote respectively for each ton of assessed weight of pistachios processed by that handler during the two production years </w:t>
      </w:r>
      <w:r w:rsidR="009716DF" w:rsidRPr="00A5053F">
        <w:t>preceding</w:t>
      </w:r>
      <w:r w:rsidRPr="00A5053F">
        <w:t xml:space="preserve"> the current </w:t>
      </w:r>
      <w:r w:rsidR="000047C4" w:rsidRPr="00A5053F">
        <w:t xml:space="preserve">production year.  </w:t>
      </w:r>
      <w:r w:rsidR="00E725D1" w:rsidRPr="00A5053F">
        <w:rPr>
          <w:u w:val="single"/>
        </w:rPr>
        <w:t xml:space="preserve">This year the </w:t>
      </w:r>
      <w:r w:rsidRPr="00A5053F">
        <w:rPr>
          <w:u w:val="single"/>
        </w:rPr>
        <w:t xml:space="preserve">voting </w:t>
      </w:r>
      <w:r w:rsidR="00E725D1" w:rsidRPr="00A5053F">
        <w:rPr>
          <w:u w:val="single"/>
        </w:rPr>
        <w:t xml:space="preserve">is </w:t>
      </w:r>
      <w:r w:rsidRPr="00A5053F">
        <w:rPr>
          <w:u w:val="single"/>
        </w:rPr>
        <w:t xml:space="preserve">for the Position </w:t>
      </w:r>
      <w:r w:rsidR="00A30746" w:rsidRPr="00A5053F">
        <w:rPr>
          <w:u w:val="single"/>
        </w:rPr>
        <w:t xml:space="preserve">    </w:t>
      </w:r>
      <w:r w:rsidRPr="00A5053F">
        <w:rPr>
          <w:u w:val="single"/>
        </w:rPr>
        <w:t xml:space="preserve"> member</w:t>
      </w:r>
      <w:r w:rsidRPr="00A5053F">
        <w:t>.  The candidate receiving the highest number of votes by position will be the handler member and the candidate receiving the second highest number of votes will be the alternate handler member.</w:t>
      </w:r>
    </w:p>
    <w:p w:rsidR="007A365D" w:rsidRPr="00A5053F" w:rsidRDefault="007A365D" w:rsidP="005053D7">
      <w:pPr>
        <w:pStyle w:val="ListParagraph"/>
        <w:ind w:left="0"/>
        <w:jc w:val="both"/>
      </w:pPr>
    </w:p>
    <w:p w:rsidR="001B6D33" w:rsidRPr="00A5053F" w:rsidRDefault="001B6D33" w:rsidP="005053D7">
      <w:pPr>
        <w:pStyle w:val="ListParagraph"/>
        <w:widowContro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ind w:left="0"/>
        <w:jc w:val="both"/>
      </w:pPr>
      <w:r w:rsidRPr="00A5053F">
        <w:t xml:space="preserve">As you cast your ballot, keep in mind that the two handler member and alternate handler member positions must be represented by handlers that are </w:t>
      </w:r>
      <w:r w:rsidRPr="00A5053F">
        <w:rPr>
          <w:u w:val="single"/>
        </w:rPr>
        <w:t>not</w:t>
      </w:r>
      <w:r w:rsidRPr="00A5053F">
        <w:t xml:space="preserve"> affiliated with each other.  Only one member and one alternate representing handlers shall be employed by, or affiliated with the same handler and/or producer.</w:t>
      </w:r>
    </w:p>
    <w:p w:rsidR="007A365D" w:rsidRPr="00A5053F" w:rsidRDefault="007A365D" w:rsidP="005053D7">
      <w:pPr>
        <w:pStyle w:val="ListParagraph"/>
        <w:ind w:left="0"/>
        <w:jc w:val="both"/>
      </w:pPr>
    </w:p>
    <w:p w:rsidR="001B6D33" w:rsidRPr="00A5053F" w:rsidRDefault="003C7D12" w:rsidP="005053D7">
      <w:pPr>
        <w:widowControl/>
        <w:numPr>
          <w:ilvl w:val="1"/>
          <w:numId w:val="2"/>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ind w:left="0"/>
        <w:jc w:val="both"/>
      </w:pPr>
      <w:r w:rsidRPr="00A5053F">
        <w:t>“</w:t>
      </w:r>
      <w:r w:rsidR="001B6D33" w:rsidRPr="00A5053F">
        <w:rPr>
          <w:u w:val="single"/>
        </w:rPr>
        <w:t>Affiliated</w:t>
      </w:r>
      <w:r w:rsidR="001B6D33" w:rsidRPr="00A5053F">
        <w:t>” means a person such as a producer or handler who is: a producer or handler that directly, or indirectly through one or more intermediaries, owns or controls, or is controlled by, or is under common control with the producer or handler specified; or a producer or handler that directly, or indirectly through one or more intermediaries, is connected in a proprietary capacity, or shares the ownership or control of the specified producer or handler with one or more other producers or handlers.  As used in this part, the term “control” (including the terms “controlling</w:t>
      </w:r>
      <w:r w:rsidR="006713A9" w:rsidRPr="00A5053F">
        <w:t>,</w:t>
      </w:r>
      <w:r w:rsidR="001B6D33" w:rsidRPr="00A5053F">
        <w:t>” “controlled by</w:t>
      </w:r>
      <w:r w:rsidR="006713A9" w:rsidRPr="00A5053F">
        <w:t>,”</w:t>
      </w:r>
      <w:r w:rsidR="001B6D33" w:rsidRPr="00A5053F">
        <w:t xml:space="preserve"> and “under the common control with”) means the possession, direct or indirect, of the power</w:t>
      </w:r>
      <w:r w:rsidR="00802EBA" w:rsidRPr="00A5053F">
        <w:t xml:space="preserve"> </w:t>
      </w:r>
      <w:r w:rsidR="001B6D33" w:rsidRPr="00A5053F">
        <w:t>to direct or cause the direction of the management and policies of a handler or a producer, whether through voting securities, membership in a cooperative, by contract or otherwise.</w:t>
      </w:r>
    </w:p>
    <w:p w:rsidR="004F3079" w:rsidRPr="00A5053F" w:rsidRDefault="004F3079" w:rsidP="0050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ind w:hanging="720"/>
        <w:jc w:val="both"/>
      </w:pPr>
    </w:p>
    <w:p w:rsidR="001B6D33" w:rsidRPr="00A5053F" w:rsidRDefault="001B6D33" w:rsidP="005053D7">
      <w:pPr>
        <w:widowControl/>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ind w:left="0"/>
        <w:jc w:val="both"/>
      </w:pPr>
      <w:r w:rsidRPr="00A5053F">
        <w:t>“</w:t>
      </w:r>
      <w:r w:rsidRPr="00A5053F">
        <w:rPr>
          <w:u w:val="single"/>
        </w:rPr>
        <w:t>Proprietary capacity</w:t>
      </w:r>
      <w:r w:rsidRPr="00A5053F">
        <w:t>” means the capacity or interest of a producer or handler that, either directly or through one or more intermediaries, is a property owner together with all the appurtenant rights of an owner including the right to vote the interest in that capacity as an individual, a shareholder, member of a cooperative, partner, trustee or in any other capacity with respect to any other business unit.</w:t>
      </w:r>
    </w:p>
    <w:p w:rsidR="004F3079" w:rsidRPr="00A5053F" w:rsidRDefault="004F3079" w:rsidP="0050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ind w:hanging="720"/>
        <w:jc w:val="both"/>
      </w:pPr>
    </w:p>
    <w:p w:rsidR="001B6D33" w:rsidRPr="00A5053F" w:rsidRDefault="001B6D33" w:rsidP="005053D7">
      <w:pPr>
        <w:pStyle w:val="ListParagraph"/>
        <w:widowContro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ind w:left="0"/>
        <w:jc w:val="both"/>
      </w:pPr>
      <w:r w:rsidRPr="00A5053F">
        <w:t>In the spaces provided, print your name, address, tax id number, e-mail address, and telephone number.</w:t>
      </w:r>
    </w:p>
    <w:p w:rsidR="004F3079" w:rsidRPr="00A5053F" w:rsidRDefault="004F3079" w:rsidP="0050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ind w:hanging="720"/>
        <w:jc w:val="both"/>
      </w:pPr>
    </w:p>
    <w:p w:rsidR="001B6D33" w:rsidRPr="00A5053F" w:rsidRDefault="00E725D1" w:rsidP="005053D7">
      <w:pPr>
        <w:pStyle w:val="ListParagraph"/>
        <w:widowContro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ind w:left="0"/>
        <w:jc w:val="both"/>
      </w:pPr>
      <w:r w:rsidRPr="00A5053F">
        <w:t>Certify that you</w:t>
      </w:r>
      <w:r w:rsidR="001B6D33" w:rsidRPr="00A5053F">
        <w:t xml:space="preserve"> are eligible to cast a ballot by signing and dating the ballot. </w:t>
      </w:r>
    </w:p>
    <w:p w:rsidR="004F3079" w:rsidRPr="00A5053F" w:rsidRDefault="004F3079" w:rsidP="0050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ind w:hanging="720"/>
        <w:jc w:val="both"/>
      </w:pPr>
    </w:p>
    <w:p w:rsidR="001B6D33" w:rsidRPr="00A5053F" w:rsidRDefault="001B6D33" w:rsidP="005053D7">
      <w:pPr>
        <w:pStyle w:val="ListParagraph"/>
        <w:widowContro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ind w:left="0"/>
        <w:jc w:val="both"/>
      </w:pPr>
      <w:r w:rsidRPr="00A5053F">
        <w:t xml:space="preserve">The completed ballot must be postmarked or hand-delivered no later </w:t>
      </w:r>
      <w:r w:rsidR="00D61F6A" w:rsidRPr="00A5053F">
        <w:t>than</w:t>
      </w:r>
      <w:r w:rsidR="009A2948" w:rsidRPr="00A5053F">
        <w:t>:</w:t>
      </w:r>
      <w:r w:rsidR="00CC65E2" w:rsidRPr="00A5053F">
        <w:t xml:space="preserve"> </w:t>
      </w:r>
      <w:r w:rsidR="00CC65E2" w:rsidRPr="00A5053F">
        <w:rPr>
          <w:u w:val="single"/>
        </w:rPr>
        <w:t xml:space="preserve">            </w:t>
      </w:r>
      <w:r w:rsidR="009C66F5">
        <w:rPr>
          <w:u w:val="single"/>
        </w:rPr>
        <w:t xml:space="preserve">     </w:t>
      </w:r>
      <w:r w:rsidR="00CC65E2" w:rsidRPr="00A5053F">
        <w:rPr>
          <w:u w:val="single"/>
        </w:rPr>
        <w:t xml:space="preserve">    ,</w:t>
      </w:r>
      <w:r w:rsidR="00CC65E2" w:rsidRPr="00A5053F">
        <w:t xml:space="preserve"> 20___.     </w:t>
      </w:r>
    </w:p>
    <w:p w:rsidR="004F3079" w:rsidRPr="00A5053F" w:rsidRDefault="004F3079" w:rsidP="0050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ind w:hanging="720"/>
        <w:jc w:val="both"/>
      </w:pPr>
    </w:p>
    <w:p w:rsidR="001B6D33" w:rsidRPr="00A5053F" w:rsidRDefault="00C05887" w:rsidP="005053D7">
      <w:pPr>
        <w:pStyle w:val="ListParagraph"/>
        <w:widowContro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line="235" w:lineRule="auto"/>
        <w:ind w:left="0"/>
        <w:jc w:val="both"/>
      </w:pPr>
      <w:r w:rsidRPr="00A5053F">
        <w:t>The USDA prohibits discrimination in all its programs and activities. Please see</w:t>
      </w:r>
      <w:r w:rsidR="00FE0F09" w:rsidRPr="00A5053F">
        <w:t xml:space="preserve"> </w:t>
      </w:r>
      <w:r w:rsidR="00FE0F09" w:rsidRPr="00A5053F">
        <w:rPr>
          <w:b/>
          <w:i/>
        </w:rPr>
        <w:t>the b</w:t>
      </w:r>
      <w:r w:rsidR="00AC4725" w:rsidRPr="00A5053F">
        <w:rPr>
          <w:b/>
          <w:i/>
        </w:rPr>
        <w:t>ottom of page 3</w:t>
      </w:r>
      <w:r w:rsidRPr="00A5053F">
        <w:t xml:space="preserve"> for more details. We request that you be mindful of the USDA’s policy regarding Civil Rights and consider eligible women, minorities, and the physically challenged for membership on the Committee.</w:t>
      </w:r>
    </w:p>
    <w:p w:rsidR="00E725D1" w:rsidRPr="00A5053F" w:rsidRDefault="00E725D1" w:rsidP="005053D7">
      <w:pPr>
        <w:pStyle w:val="BodyTextIndent2"/>
        <w:numPr>
          <w:ilvl w:val="0"/>
          <w:numId w:val="2"/>
        </w:numPr>
        <w:tabs>
          <w:tab w:val="left" w:pos="450"/>
        </w:tabs>
        <w:spacing w:line="240" w:lineRule="auto"/>
        <w:ind w:left="0"/>
        <w:jc w:val="both"/>
      </w:pPr>
      <w:r w:rsidRPr="00A5053F">
        <w:t>If you have any questions, please contact the Administrative Committee for Pistachios</w:t>
      </w:r>
      <w:r w:rsidR="000047C4" w:rsidRPr="00A5053F">
        <w:t xml:space="preserve">:  </w:t>
      </w:r>
      <w:r w:rsidRPr="00A5053F">
        <w:t>4938 E. Yale Avenue, Suite 102, Fresno, California 93727; Telephone (559) 255-6480; F</w:t>
      </w:r>
      <w:r w:rsidR="00C64600" w:rsidRPr="00A5053F">
        <w:t>ax</w:t>
      </w:r>
      <w:r w:rsidRPr="00A5053F">
        <w:t xml:space="preserve"> (559) 255-6485.</w:t>
      </w:r>
    </w:p>
    <w:p w:rsidR="007000CD" w:rsidRPr="000A6C8F" w:rsidRDefault="007000CD" w:rsidP="000A6C8F">
      <w:pPr>
        <w:widowControl/>
        <w:autoSpaceDE/>
        <w:autoSpaceDN/>
        <w:adjustRightInd/>
        <w:jc w:val="center"/>
        <w:rPr>
          <w:b/>
          <w:bCs/>
          <w:sz w:val="18"/>
          <w:szCs w:val="18"/>
        </w:rPr>
      </w:pPr>
      <w:r w:rsidRPr="00A5053F">
        <w:rPr>
          <w:bCs/>
          <w:sz w:val="18"/>
          <w:szCs w:val="18"/>
        </w:rPr>
        <w:lastRenderedPageBreak/>
        <w:t xml:space="preserve">UNITED STATES DEPARTMENT OF AGRICULTURE </w:t>
      </w:r>
      <w:r w:rsidRPr="00A5053F">
        <w:rPr>
          <w:bCs/>
          <w:vanish/>
          <w:sz w:val="18"/>
          <w:szCs w:val="18"/>
        </w:rPr>
        <w:t>AGRICULTURAL MARKETING SERVICEAGRICULTURAL MARKETING SERVICE</w:t>
      </w:r>
    </w:p>
    <w:p w:rsidR="007000CD" w:rsidRPr="00A5053F" w:rsidRDefault="007000CD" w:rsidP="005053D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8"/>
          <w:szCs w:val="18"/>
        </w:rPr>
      </w:pPr>
      <w:r w:rsidRPr="00A5053F">
        <w:rPr>
          <w:bCs/>
          <w:sz w:val="18"/>
          <w:szCs w:val="18"/>
        </w:rPr>
        <w:t>AGRICULTURAL MARKETING SERVICE</w:t>
      </w:r>
    </w:p>
    <w:p w:rsidR="007000CD" w:rsidRPr="00A5053F" w:rsidRDefault="007000CD" w:rsidP="005053D7">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8"/>
          <w:szCs w:val="18"/>
        </w:rPr>
      </w:pPr>
      <w:r w:rsidRPr="00A5053F">
        <w:rPr>
          <w:bCs/>
          <w:sz w:val="18"/>
          <w:szCs w:val="18"/>
        </w:rPr>
        <w:t>FRUIT AND VEGETABLE PROGRAMS</w:t>
      </w:r>
    </w:p>
    <w:p w:rsidR="007000CD" w:rsidRPr="00A5053F" w:rsidRDefault="007000CD" w:rsidP="005053D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 w:val="18"/>
          <w:szCs w:val="18"/>
        </w:rPr>
      </w:pPr>
    </w:p>
    <w:p w:rsidR="007000CD" w:rsidRPr="00A5053F" w:rsidRDefault="007000CD" w:rsidP="005053D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sz w:val="28"/>
          <w:szCs w:val="28"/>
        </w:rPr>
      </w:pPr>
      <w:r w:rsidRPr="00A5053F">
        <w:rPr>
          <w:b/>
          <w:bCs/>
          <w:smallCaps/>
          <w:sz w:val="28"/>
          <w:szCs w:val="28"/>
        </w:rPr>
        <w:t>Administrative Committee for Pistachios</w:t>
      </w:r>
    </w:p>
    <w:p w:rsidR="007000CD" w:rsidRPr="00A5053F" w:rsidRDefault="007000CD" w:rsidP="005053D7">
      <w:pPr>
        <w:pStyle w:val="Heading2"/>
        <w:keepLines/>
        <w:tabs>
          <w:tab w:val="center" w:pos="6120"/>
          <w:tab w:val="left" w:pos="10080"/>
          <w:tab w:val="left" w:pos="10800"/>
        </w:tabs>
        <w:ind w:left="720" w:right="0" w:hanging="720"/>
        <w:rPr>
          <w:rFonts w:ascii="Times New Roman" w:hAnsi="Times New Roman" w:cs="Times New Roman"/>
          <w:smallCaps/>
          <w:sz w:val="28"/>
          <w:szCs w:val="28"/>
        </w:rPr>
      </w:pPr>
      <w:r w:rsidRPr="00A5053F">
        <w:rPr>
          <w:rFonts w:ascii="Times New Roman" w:hAnsi="Times New Roman" w:cs="Times New Roman"/>
          <w:smallCaps/>
          <w:sz w:val="28"/>
          <w:szCs w:val="28"/>
        </w:rPr>
        <w:t>Marketing Order 983</w:t>
      </w:r>
    </w:p>
    <w:p w:rsidR="007000CD" w:rsidRPr="00A5053F" w:rsidRDefault="007000CD" w:rsidP="005053D7">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sz w:val="28"/>
          <w:szCs w:val="28"/>
        </w:rPr>
      </w:pPr>
      <w:r w:rsidRPr="00A5053F">
        <w:rPr>
          <w:b/>
          <w:bCs/>
          <w:smallCaps/>
          <w:sz w:val="28"/>
          <w:szCs w:val="28"/>
        </w:rPr>
        <w:t>Handler Member and Alternate Handler Member Ballot</w:t>
      </w:r>
    </w:p>
    <w:p w:rsidR="00E84601" w:rsidRPr="00A5053F" w:rsidRDefault="00E84601" w:rsidP="007000C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mallCaps/>
          <w:sz w:val="28"/>
          <w:szCs w:val="28"/>
          <w:u w:val="single"/>
        </w:rPr>
      </w:pPr>
    </w:p>
    <w:p w:rsidR="007000CD" w:rsidRPr="00A5053F" w:rsidRDefault="007000CD" w:rsidP="007000C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Cs/>
          <w:smallCaps/>
          <w:sz w:val="22"/>
          <w:szCs w:val="22"/>
        </w:rPr>
      </w:pPr>
      <w:r w:rsidRPr="00A5053F">
        <w:rPr>
          <w:b/>
          <w:bCs/>
          <w:smallCaps/>
          <w:sz w:val="22"/>
          <w:szCs w:val="22"/>
          <w:u w:val="single"/>
        </w:rPr>
        <w:t>Handler Position</w:t>
      </w:r>
      <w:r w:rsidR="00641A9F" w:rsidRPr="00A5053F">
        <w:rPr>
          <w:b/>
          <w:bCs/>
          <w:smallCaps/>
          <w:sz w:val="22"/>
          <w:szCs w:val="22"/>
          <w:u w:val="single"/>
        </w:rPr>
        <w:t xml:space="preserve">       </w:t>
      </w:r>
      <w:r w:rsidRPr="00A5053F">
        <w:rPr>
          <w:b/>
          <w:bCs/>
          <w:smallCaps/>
          <w:sz w:val="22"/>
          <w:szCs w:val="22"/>
          <w:u w:val="single"/>
        </w:rPr>
        <w:t xml:space="preserve"> Ballot</w:t>
      </w:r>
    </w:p>
    <w:p w:rsidR="007000CD" w:rsidRPr="00A5053F" w:rsidRDefault="007000CD" w:rsidP="007000CD">
      <w:pPr>
        <w:widowControl/>
        <w:tabs>
          <w:tab w:val="left" w:pos="0"/>
          <w:tab w:val="center" w:pos="5400"/>
          <w:tab w:val="left" w:pos="5760"/>
          <w:tab w:val="left" w:pos="6480"/>
          <w:tab w:val="left" w:pos="7200"/>
          <w:tab w:val="left" w:pos="7920"/>
          <w:tab w:val="left" w:pos="8640"/>
          <w:tab w:val="left" w:pos="9360"/>
          <w:tab w:val="left" w:pos="10080"/>
          <w:tab w:val="right" w:pos="10800"/>
        </w:tabs>
        <w:spacing w:line="234" w:lineRule="auto"/>
        <w:jc w:val="both"/>
      </w:pPr>
    </w:p>
    <w:p w:rsidR="007000CD" w:rsidRPr="00A5053F" w:rsidRDefault="007000CD" w:rsidP="007000CD">
      <w:pPr>
        <w:widowControl/>
        <w:tabs>
          <w:tab w:val="left" w:pos="0"/>
          <w:tab w:val="center" w:pos="5400"/>
          <w:tab w:val="left" w:pos="5760"/>
          <w:tab w:val="left" w:pos="6480"/>
          <w:tab w:val="left" w:pos="7200"/>
          <w:tab w:val="left" w:pos="7920"/>
          <w:tab w:val="left" w:pos="8640"/>
          <w:tab w:val="left" w:pos="9360"/>
          <w:tab w:val="left" w:pos="10080"/>
          <w:tab w:val="right" w:pos="10800"/>
        </w:tabs>
        <w:spacing w:line="234" w:lineRule="auto"/>
        <w:jc w:val="both"/>
      </w:pPr>
      <w:r w:rsidRPr="00A5053F">
        <w:t xml:space="preserve">Because the order prescribes that each handler member will have an alternate handler member on the Committee, the candidate receiving the highest number of votes will be seated as a member, and the candidate receiving the second highest number of votes will be seated as the alternate handler member.  </w:t>
      </w:r>
    </w:p>
    <w:p w:rsidR="007000CD" w:rsidRPr="00A5053F" w:rsidRDefault="007000CD" w:rsidP="007000CD">
      <w:pPr>
        <w:widowControl/>
        <w:tabs>
          <w:tab w:val="left" w:pos="0"/>
          <w:tab w:val="center" w:pos="5400"/>
          <w:tab w:val="left" w:pos="5760"/>
          <w:tab w:val="left" w:pos="6480"/>
          <w:tab w:val="left" w:pos="7200"/>
          <w:tab w:val="left" w:pos="7920"/>
          <w:tab w:val="left" w:pos="8640"/>
          <w:tab w:val="left" w:pos="9360"/>
          <w:tab w:val="left" w:pos="10080"/>
          <w:tab w:val="right" w:pos="10800"/>
        </w:tabs>
        <w:spacing w:line="234" w:lineRule="auto"/>
        <w:jc w:val="both"/>
      </w:pPr>
    </w:p>
    <w:p w:rsidR="007000CD" w:rsidRPr="00A5053F" w:rsidRDefault="007000CD" w:rsidP="007000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4" w:lineRule="auto"/>
        <w:jc w:val="both"/>
      </w:pPr>
      <w:r w:rsidRPr="00A5053F">
        <w:rPr>
          <w:sz w:val="16"/>
          <w:szCs w:val="16"/>
        </w:rPr>
        <w:t>(Statement for Position 1 year)</w:t>
      </w:r>
      <w:r w:rsidRPr="00A5053F">
        <w:t xml:space="preserve"> </w:t>
      </w:r>
      <w:r w:rsidR="00A95624" w:rsidRPr="00A5053F">
        <w:t>This year, e</w:t>
      </w:r>
      <w:r w:rsidRPr="00A5053F">
        <w:t xml:space="preserve">ach handler entity is entitled to one vote.  </w:t>
      </w:r>
    </w:p>
    <w:p w:rsidR="007000CD" w:rsidRPr="00A5053F" w:rsidRDefault="007000CD" w:rsidP="007000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4" w:lineRule="auto"/>
        <w:jc w:val="both"/>
      </w:pPr>
    </w:p>
    <w:p w:rsidR="007000CD" w:rsidRPr="00A5053F" w:rsidRDefault="007000CD" w:rsidP="007000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4" w:lineRule="auto"/>
        <w:jc w:val="both"/>
      </w:pPr>
      <w:r w:rsidRPr="00A5053F">
        <w:rPr>
          <w:sz w:val="16"/>
          <w:szCs w:val="16"/>
        </w:rPr>
        <w:t xml:space="preserve">(Statement for Position 2 year) </w:t>
      </w:r>
      <w:r w:rsidR="00A95624" w:rsidRPr="00A5053F">
        <w:t>This year, e</w:t>
      </w:r>
      <w:r w:rsidRPr="00A5053F">
        <w:t xml:space="preserve">ach handler entity is entitled to one vote for each ton of assessed weight of pistachios processed by that handler during the </w:t>
      </w:r>
      <w:r w:rsidR="000624D7" w:rsidRPr="00A5053F">
        <w:t>20__/20__</w:t>
      </w:r>
      <w:r w:rsidRPr="00A5053F">
        <w:t xml:space="preserve">and </w:t>
      </w:r>
      <w:r w:rsidR="000624D7" w:rsidRPr="00A5053F">
        <w:t>20__/20__</w:t>
      </w:r>
      <w:r w:rsidRPr="00A5053F">
        <w:t xml:space="preserve"> production years.  Volume for voting purposes will be determined </w:t>
      </w:r>
      <w:r w:rsidRPr="00A5053F">
        <w:rPr>
          <w:bCs/>
        </w:rPr>
        <w:t xml:space="preserve">based upon handler reports provided to the </w:t>
      </w:r>
      <w:r w:rsidR="00A95624" w:rsidRPr="00A5053F">
        <w:rPr>
          <w:bCs/>
        </w:rPr>
        <w:t>Committee</w:t>
      </w:r>
      <w:r w:rsidRPr="00A5053F">
        <w:rPr>
          <w:bCs/>
        </w:rPr>
        <w:t>.</w:t>
      </w:r>
      <w:r w:rsidRPr="00A5053F">
        <w:t xml:space="preserve">  </w:t>
      </w:r>
    </w:p>
    <w:p w:rsidR="007000CD" w:rsidRPr="00A5053F" w:rsidRDefault="007000CD" w:rsidP="007000CD">
      <w:pPr>
        <w:widowControl/>
        <w:tabs>
          <w:tab w:val="left" w:pos="0"/>
          <w:tab w:val="center" w:pos="5400"/>
          <w:tab w:val="left" w:pos="5760"/>
          <w:tab w:val="left" w:pos="6480"/>
          <w:tab w:val="left" w:pos="7200"/>
          <w:tab w:val="left" w:pos="7920"/>
          <w:tab w:val="left" w:pos="8640"/>
          <w:tab w:val="left" w:pos="9360"/>
          <w:tab w:val="left" w:pos="10080"/>
          <w:tab w:val="right" w:pos="10800"/>
        </w:tabs>
        <w:spacing w:line="234" w:lineRule="auto"/>
        <w:jc w:val="both"/>
      </w:pPr>
    </w:p>
    <w:p w:rsidR="007000CD" w:rsidRPr="00A5053F" w:rsidRDefault="007000CD" w:rsidP="007000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4" w:lineRule="auto"/>
        <w:jc w:val="both"/>
      </w:pPr>
      <w:r w:rsidRPr="00A5053F">
        <w:t xml:space="preserve">Mark the box for the candidate of your choice.  </w:t>
      </w:r>
      <w:r w:rsidRPr="00A5053F">
        <w:rPr>
          <w:b/>
          <w:bCs/>
        </w:rPr>
        <w:t xml:space="preserve">Vote for </w:t>
      </w:r>
      <w:r w:rsidRPr="00A5053F">
        <w:rPr>
          <w:b/>
          <w:bCs/>
          <w:u w:val="single"/>
        </w:rPr>
        <w:t>one</w:t>
      </w:r>
      <w:r w:rsidRPr="00A5053F">
        <w:rPr>
          <w:b/>
          <w:bCs/>
        </w:rPr>
        <w:t xml:space="preserve"> candidate only</w:t>
      </w:r>
      <w:r w:rsidRPr="00A5053F">
        <w:t xml:space="preserve">.  If you do not to wish to vote for any of the candidates, you may write-in your candidate of choice in the appropriate space.     </w:t>
      </w:r>
    </w:p>
    <w:p w:rsidR="007000CD" w:rsidRPr="00A5053F" w:rsidRDefault="007000CD" w:rsidP="007000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4" w:lineRule="auto"/>
        <w:jc w:val="both"/>
      </w:pPr>
      <w:r w:rsidRPr="00A5053F">
        <w:t xml:space="preserve">                                                                                                     </w:t>
      </w:r>
    </w:p>
    <w:p w:rsidR="007000CD" w:rsidRPr="00A5053F" w:rsidRDefault="007000CD" w:rsidP="007000C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b/>
          <w:sz w:val="22"/>
          <w:szCs w:val="22"/>
        </w:rPr>
      </w:pPr>
      <w:r w:rsidRPr="00A5053F">
        <w:rPr>
          <w:rFonts w:ascii="Times New Roman" w:hAnsi="Times New Roman" w:cs="Times New Roman"/>
          <w:b/>
          <w:sz w:val="22"/>
          <w:szCs w:val="22"/>
          <w:u w:val="single"/>
        </w:rPr>
        <w:t>List of Candidates for Position</w:t>
      </w:r>
      <w:r w:rsidR="00D86033" w:rsidRPr="00A5053F">
        <w:rPr>
          <w:rFonts w:ascii="Times New Roman" w:hAnsi="Times New Roman" w:cs="Times New Roman"/>
          <w:b/>
          <w:sz w:val="22"/>
          <w:szCs w:val="22"/>
          <w:u w:val="single"/>
        </w:rPr>
        <w:t xml:space="preserve">       </w:t>
      </w:r>
      <w:r w:rsidRPr="00A5053F">
        <w:rPr>
          <w:rFonts w:ascii="Times New Roman" w:hAnsi="Times New Roman" w:cs="Times New Roman"/>
          <w:b/>
          <w:sz w:val="22"/>
          <w:szCs w:val="22"/>
          <w:u w:val="single"/>
        </w:rPr>
        <w:t>Handler</w:t>
      </w:r>
      <w:r w:rsidRPr="00A5053F">
        <w:rPr>
          <w:rFonts w:ascii="Times New Roman" w:hAnsi="Times New Roman" w:cs="Times New Roman"/>
          <w:b/>
          <w:sz w:val="22"/>
          <w:szCs w:val="22"/>
        </w:rPr>
        <w:t>:</w:t>
      </w:r>
    </w:p>
    <w:p w:rsidR="00A95624" w:rsidRPr="00A5053F" w:rsidRDefault="00A95624" w:rsidP="007000C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p>
    <w:p w:rsidR="00A95624" w:rsidRPr="00A5053F" w:rsidRDefault="00A95624" w:rsidP="00A95624">
      <w:pPr>
        <w:pStyle w:val="BodyText"/>
        <w:widowControl/>
        <w:ind w:left="720" w:hanging="720"/>
        <w:rPr>
          <w:rFonts w:ascii="Times New Roman" w:hAnsi="Times New Roman" w:cs="Times New Roman"/>
          <w:sz w:val="24"/>
          <w:szCs w:val="24"/>
        </w:rPr>
      </w:pPr>
    </w:p>
    <w:p w:rsidR="00A95624" w:rsidRPr="00A5053F" w:rsidRDefault="00074270" w:rsidP="00A95624">
      <w:pPr>
        <w:pStyle w:val="Level1"/>
        <w:widowControl/>
        <w:spacing w:line="229" w:lineRule="auto"/>
        <w:ind w:hanging="720"/>
        <w:rPr>
          <w:noProof/>
        </w:rPr>
      </w:pPr>
      <w:r>
        <w:rPr>
          <w:noProof/>
        </w:rPr>
        <w:pict>
          <v:rect id="_x0000_s1027" style="position:absolute;left:0;text-align:left;margin-left:234.05pt;margin-top:5.2pt;width:14.1pt;height:18.7pt;z-index:-251658752;mso-position-horizontal-relative:margin" o:allowincell="f" filled="f" stroked="f" strokeweight="0">
            <v:textbox inset="0,0,0,0">
              <w:txbxContent>
                <w:p w:rsidR="00ED2211" w:rsidRDefault="00ED2211" w:rsidP="00A9562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9833" t="-7524" r="-9833" b="-7524"/>
                                <a:stretch>
                                  <a:fillRect/>
                                </a:stretch>
                              </pic:blipFill>
                              <pic:spPr bwMode="auto">
                                <a:xfrm>
                                  <a:off x="0" y="0"/>
                                  <a:ext cx="327660" cy="233045"/>
                                </a:xfrm>
                                <a:prstGeom prst="rect">
                                  <a:avLst/>
                                </a:prstGeom>
                                <a:noFill/>
                                <a:ln w="9525">
                                  <a:noFill/>
                                  <a:miter lim="800000"/>
                                  <a:headEnd/>
                                  <a:tailEnd/>
                                </a:ln>
                              </pic:spPr>
                            </pic:pic>
                          </a:graphicData>
                        </a:graphic>
                      </wp:inline>
                    </w:drawing>
                  </w:r>
                </w:p>
                <w:p w:rsidR="00ED2211" w:rsidRDefault="00ED2211" w:rsidP="00A9562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w:r>
      <w:r w:rsidR="00A95624" w:rsidRPr="00A5053F">
        <w:rPr>
          <w:noProof/>
        </w:rPr>
        <w:tab/>
        <w:t>Candidate</w:t>
      </w:r>
      <w:r w:rsidR="00A95624" w:rsidRPr="00A5053F">
        <w:rPr>
          <w:noProof/>
        </w:rPr>
        <w:tab/>
      </w:r>
      <w:r w:rsidR="00A95624" w:rsidRPr="00A5053F">
        <w:rPr>
          <w:noProof/>
        </w:rPr>
        <w:tab/>
      </w:r>
      <w:r w:rsidR="00D86033" w:rsidRPr="00A5053F">
        <w:rPr>
          <w:b/>
          <w:u w:val="single"/>
        </w:rPr>
        <w:tab/>
      </w:r>
      <w:r w:rsidR="00D86033" w:rsidRPr="00A5053F">
        <w:rPr>
          <w:u w:val="single"/>
        </w:rPr>
        <w:tab/>
      </w:r>
      <w:r w:rsidR="00D86033" w:rsidRPr="00A5053F">
        <w:rPr>
          <w:u w:val="single"/>
        </w:rPr>
        <w:tab/>
      </w:r>
      <w:r w:rsidR="00D86033" w:rsidRPr="00A5053F">
        <w:rPr>
          <w:u w:val="single"/>
        </w:rPr>
        <w:tab/>
      </w:r>
      <w:r w:rsidR="00D86033" w:rsidRPr="00A5053F">
        <w:rPr>
          <w:u w:val="single"/>
        </w:rPr>
        <w:tab/>
      </w:r>
      <w:r w:rsidR="00D86033" w:rsidRPr="00A5053F">
        <w:rPr>
          <w:u w:val="single"/>
        </w:rPr>
        <w:tab/>
      </w:r>
      <w:r w:rsidR="00D86033" w:rsidRPr="00A5053F">
        <w:rPr>
          <w:u w:val="single"/>
        </w:rPr>
        <w:tab/>
        <w:t xml:space="preserve">            </w:t>
      </w:r>
      <w:r w:rsidR="00D86033" w:rsidRPr="00A5053F">
        <w:rPr>
          <w:u w:val="single"/>
        </w:rPr>
        <w:tab/>
      </w:r>
      <w:r w:rsidR="00A95624" w:rsidRPr="00A5053F">
        <w:rPr>
          <w:noProof/>
        </w:rPr>
        <w:tab/>
      </w:r>
      <w:r w:rsidR="00A95624" w:rsidRPr="00A5053F">
        <w:rPr>
          <w:noProof/>
        </w:rPr>
        <w:sym w:font="Wingdings" w:char="F06F"/>
      </w:r>
    </w:p>
    <w:p w:rsidR="00A95624" w:rsidRPr="00A5053F" w:rsidRDefault="00A95624" w:rsidP="00A95624">
      <w:pPr>
        <w:pStyle w:val="Level1"/>
        <w:widowControl/>
        <w:spacing w:line="229" w:lineRule="auto"/>
        <w:ind w:hanging="720"/>
        <w:rPr>
          <w:noProof/>
        </w:rPr>
      </w:pPr>
    </w:p>
    <w:p w:rsidR="00A95624" w:rsidRPr="00A5053F" w:rsidRDefault="00A95624" w:rsidP="00A95624">
      <w:pPr>
        <w:pStyle w:val="Level1"/>
        <w:widowControl/>
        <w:spacing w:line="229" w:lineRule="auto"/>
        <w:ind w:hanging="720"/>
        <w:rPr>
          <w:noProof/>
        </w:rPr>
      </w:pPr>
      <w:r w:rsidRPr="00A5053F">
        <w:rPr>
          <w:noProof/>
        </w:rPr>
        <w:tab/>
        <w:t>Candidate</w:t>
      </w:r>
      <w:r w:rsidRPr="00A5053F">
        <w:rPr>
          <w:noProof/>
        </w:rPr>
        <w:tab/>
      </w:r>
      <w:r w:rsidRPr="00A5053F">
        <w:rPr>
          <w:noProof/>
        </w:rPr>
        <w:tab/>
      </w:r>
      <w:r w:rsidR="00D86033" w:rsidRPr="00A5053F">
        <w:rPr>
          <w:b/>
          <w:u w:val="single"/>
        </w:rPr>
        <w:tab/>
      </w:r>
      <w:r w:rsidR="00D86033" w:rsidRPr="00A5053F">
        <w:rPr>
          <w:u w:val="single"/>
        </w:rPr>
        <w:tab/>
      </w:r>
      <w:r w:rsidR="00D86033" w:rsidRPr="00A5053F">
        <w:rPr>
          <w:u w:val="single"/>
        </w:rPr>
        <w:tab/>
      </w:r>
      <w:r w:rsidR="00D86033" w:rsidRPr="00A5053F">
        <w:rPr>
          <w:u w:val="single"/>
        </w:rPr>
        <w:tab/>
      </w:r>
      <w:r w:rsidR="00D86033" w:rsidRPr="00A5053F">
        <w:rPr>
          <w:u w:val="single"/>
        </w:rPr>
        <w:tab/>
      </w:r>
      <w:r w:rsidR="00D86033" w:rsidRPr="00A5053F">
        <w:rPr>
          <w:u w:val="single"/>
        </w:rPr>
        <w:tab/>
      </w:r>
      <w:r w:rsidR="00D86033" w:rsidRPr="00A5053F">
        <w:rPr>
          <w:u w:val="single"/>
        </w:rPr>
        <w:tab/>
        <w:t xml:space="preserve">            </w:t>
      </w:r>
      <w:r w:rsidR="00D86033" w:rsidRPr="00A5053F">
        <w:rPr>
          <w:u w:val="single"/>
        </w:rPr>
        <w:tab/>
      </w:r>
      <w:r w:rsidRPr="00A5053F">
        <w:rPr>
          <w:noProof/>
        </w:rPr>
        <w:tab/>
      </w:r>
      <w:r w:rsidRPr="00A5053F">
        <w:rPr>
          <w:noProof/>
        </w:rPr>
        <w:sym w:font="Wingdings" w:char="F06F"/>
      </w:r>
    </w:p>
    <w:p w:rsidR="00A95624" w:rsidRPr="00A5053F" w:rsidRDefault="00A95624" w:rsidP="00A95624">
      <w:pPr>
        <w:pStyle w:val="Level1"/>
        <w:widowControl/>
        <w:spacing w:line="229" w:lineRule="auto"/>
        <w:ind w:hanging="720"/>
        <w:rPr>
          <w:noProof/>
        </w:rPr>
      </w:pPr>
    </w:p>
    <w:p w:rsidR="00A95624" w:rsidRPr="00A5053F" w:rsidRDefault="00A95624" w:rsidP="00A95624">
      <w:pPr>
        <w:pStyle w:val="Level1"/>
        <w:widowControl/>
        <w:spacing w:line="229" w:lineRule="auto"/>
        <w:ind w:hanging="720"/>
        <w:rPr>
          <w:noProof/>
        </w:rPr>
      </w:pPr>
      <w:r w:rsidRPr="00A5053F">
        <w:rPr>
          <w:noProof/>
        </w:rPr>
        <w:tab/>
      </w:r>
      <w:r w:rsidRPr="00A5053F">
        <w:t>Write-in Candidate</w:t>
      </w:r>
      <w:r w:rsidRPr="00A5053F">
        <w:tab/>
      </w:r>
      <w:r w:rsidR="00305FBB" w:rsidRPr="00A5053F">
        <w:rPr>
          <w:b/>
          <w:u w:val="single"/>
        </w:rPr>
        <w:tab/>
      </w:r>
      <w:r w:rsidR="008655F6" w:rsidRPr="00A5053F">
        <w:rPr>
          <w:u w:val="single"/>
        </w:rPr>
        <w:tab/>
      </w:r>
      <w:r w:rsidR="008655F6" w:rsidRPr="00A5053F">
        <w:rPr>
          <w:u w:val="single"/>
        </w:rPr>
        <w:tab/>
      </w:r>
      <w:r w:rsidR="008655F6" w:rsidRPr="00A5053F">
        <w:rPr>
          <w:u w:val="single"/>
        </w:rPr>
        <w:tab/>
      </w:r>
      <w:r w:rsidR="008655F6" w:rsidRPr="00A5053F">
        <w:rPr>
          <w:u w:val="single"/>
        </w:rPr>
        <w:tab/>
      </w:r>
      <w:r w:rsidR="008655F6" w:rsidRPr="00A5053F">
        <w:rPr>
          <w:u w:val="single"/>
        </w:rPr>
        <w:tab/>
      </w:r>
      <w:r w:rsidR="008655F6" w:rsidRPr="00A5053F">
        <w:rPr>
          <w:u w:val="single"/>
        </w:rPr>
        <w:tab/>
        <w:t xml:space="preserve">            </w:t>
      </w:r>
      <w:r w:rsidR="008655F6" w:rsidRPr="00A5053F">
        <w:rPr>
          <w:u w:val="single"/>
        </w:rPr>
        <w:tab/>
      </w:r>
      <w:r w:rsidRPr="00A5053F">
        <w:rPr>
          <w:noProof/>
        </w:rPr>
        <w:tab/>
      </w:r>
      <w:r w:rsidRPr="00A5053F">
        <w:rPr>
          <w:noProof/>
        </w:rPr>
        <w:sym w:font="Wingdings" w:char="F06F"/>
      </w:r>
    </w:p>
    <w:p w:rsidR="00A95624" w:rsidRPr="00A5053F" w:rsidRDefault="00A95624" w:rsidP="00A95624">
      <w:pPr>
        <w:pStyle w:val="BodyText"/>
        <w:widowControl/>
        <w:ind w:left="720" w:hanging="720"/>
        <w:rPr>
          <w:rFonts w:ascii="Times New Roman" w:hAnsi="Times New Roman" w:cs="Times New Roman"/>
          <w:sz w:val="24"/>
          <w:szCs w:val="24"/>
        </w:rPr>
      </w:pPr>
    </w:p>
    <w:p w:rsidR="001B6D33" w:rsidRPr="00A5053F" w:rsidRDefault="001B6D33" w:rsidP="0050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ind w:hanging="2160"/>
        <w:jc w:val="center"/>
        <w:rPr>
          <w:sz w:val="24"/>
          <w:szCs w:val="24"/>
        </w:rPr>
      </w:pPr>
    </w:p>
    <w:p w:rsidR="00A95624" w:rsidRPr="00A5053F" w:rsidRDefault="00A95624" w:rsidP="005053D7">
      <w:pPr>
        <w:pStyle w:val="Heading5"/>
        <w:tabs>
          <w:tab w:val="left" w:pos="720"/>
          <w:tab w:val="left" w:pos="1440"/>
          <w:tab w:val="left" w:pos="2160"/>
          <w:tab w:val="left" w:pos="2880"/>
          <w:tab w:val="left" w:pos="3600"/>
          <w:tab w:val="left" w:pos="4320"/>
          <w:tab w:val="left" w:pos="5040"/>
        </w:tabs>
        <w:spacing w:line="229" w:lineRule="auto"/>
        <w:ind w:right="0"/>
        <w:rPr>
          <w:rFonts w:ascii="Times New Roman" w:hAnsi="Times New Roman" w:cs="Times New Roman"/>
          <w:caps/>
          <w:sz w:val="24"/>
          <w:szCs w:val="24"/>
          <w:u w:val="single"/>
        </w:rPr>
      </w:pPr>
      <w:r w:rsidRPr="00A5053F">
        <w:rPr>
          <w:rFonts w:ascii="Times New Roman" w:hAnsi="Times New Roman" w:cs="Times New Roman"/>
          <w:caps/>
          <w:sz w:val="24"/>
          <w:szCs w:val="24"/>
          <w:u w:val="single"/>
        </w:rPr>
        <w:t>Signature and Certification is required on reverse of ballot</w:t>
      </w:r>
    </w:p>
    <w:p w:rsidR="000047C4" w:rsidRPr="00A5053F" w:rsidRDefault="000047C4">
      <w:pPr>
        <w:widowControl/>
        <w:autoSpaceDE/>
        <w:autoSpaceDN/>
        <w:adjustRightInd/>
        <w:rPr>
          <w:sz w:val="16"/>
        </w:rPr>
        <w:sectPr w:rsidR="000047C4" w:rsidRPr="00A5053F" w:rsidSect="000A6C8F">
          <w:headerReference w:type="default"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titlePg/>
          <w:docGrid w:linePitch="360"/>
        </w:sectPr>
      </w:pPr>
    </w:p>
    <w:p w:rsidR="00A95624" w:rsidRPr="00A5053F" w:rsidRDefault="00A95624" w:rsidP="005053D7">
      <w:pPr>
        <w:pStyle w:val="Heading6"/>
        <w:spacing w:before="0" w:after="0"/>
        <w:jc w:val="center"/>
        <w:rPr>
          <w:rFonts w:ascii="Times New Roman" w:hAnsi="Times New Roman" w:cs="Times New Roman"/>
          <w:sz w:val="24"/>
          <w:szCs w:val="24"/>
        </w:rPr>
      </w:pPr>
      <w:r w:rsidRPr="00A5053F">
        <w:rPr>
          <w:rFonts w:ascii="Times New Roman" w:hAnsi="Times New Roman" w:cs="Times New Roman"/>
          <w:sz w:val="24"/>
          <w:szCs w:val="24"/>
        </w:rPr>
        <w:lastRenderedPageBreak/>
        <w:t>CERTIFICATION STATEMENT</w:t>
      </w:r>
    </w:p>
    <w:p w:rsidR="006A3403" w:rsidRPr="00A5053F" w:rsidRDefault="006A3403" w:rsidP="006A3403">
      <w:pPr>
        <w:pStyle w:val="Heading6"/>
        <w:spacing w:before="0" w:after="0"/>
        <w:rPr>
          <w:rFonts w:ascii="Times New Roman" w:hAnsi="Times New Roman" w:cs="Times New Roman"/>
          <w:b w:val="0"/>
        </w:rPr>
      </w:pPr>
    </w:p>
    <w:p w:rsidR="00A95624" w:rsidRPr="00A5053F" w:rsidRDefault="00A95624" w:rsidP="006A3403">
      <w:pPr>
        <w:pStyle w:val="Heading6"/>
        <w:spacing w:before="0" w:after="0"/>
        <w:rPr>
          <w:rFonts w:ascii="Times New Roman" w:hAnsi="Times New Roman" w:cs="Times New Roman"/>
          <w:b w:val="0"/>
        </w:rPr>
      </w:pPr>
      <w:r w:rsidRPr="00A5053F">
        <w:rPr>
          <w:rFonts w:ascii="Times New Roman" w:hAnsi="Times New Roman" w:cs="Times New Roman"/>
          <w:b w:val="0"/>
        </w:rPr>
        <w:t>Please indicate the following:</w:t>
      </w:r>
    </w:p>
    <w:p w:rsidR="00A95624" w:rsidRPr="00A5053F" w:rsidRDefault="00A95624"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00A95624" w:rsidRPr="009C66F5" w:rsidRDefault="00A95624"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u w:val="single"/>
        </w:rPr>
      </w:pPr>
      <w:r w:rsidRPr="00A5053F">
        <w:sym w:font="Wingdings" w:char="F06F"/>
      </w:r>
      <w:r w:rsidRPr="00A5053F">
        <w:t xml:space="preserve">  Individual     </w:t>
      </w:r>
      <w:r w:rsidRPr="00A5053F">
        <w:sym w:font="Wingdings" w:char="F06F"/>
      </w:r>
      <w:r w:rsidRPr="00A5053F">
        <w:t xml:space="preserve">  Trust     </w:t>
      </w:r>
      <w:r w:rsidRPr="00A5053F">
        <w:sym w:font="Wingdings" w:char="F06F"/>
      </w:r>
      <w:r w:rsidRPr="00A5053F">
        <w:t xml:space="preserve">  Partnership*     </w:t>
      </w:r>
      <w:r w:rsidRPr="00A5053F">
        <w:sym w:font="Wingdings" w:char="F06F"/>
      </w:r>
      <w:r w:rsidRPr="00A5053F">
        <w:t xml:space="preserve">  Corporation  </w:t>
      </w:r>
      <w:r w:rsidR="009C66F5">
        <w:t xml:space="preserve">   Tax ID Number:</w:t>
      </w:r>
      <w:r w:rsidR="009C66F5">
        <w:rPr>
          <w:u w:val="single"/>
        </w:rPr>
        <w:tab/>
      </w:r>
      <w:r w:rsidR="009C66F5">
        <w:rPr>
          <w:u w:val="single"/>
        </w:rPr>
        <w:tab/>
      </w:r>
      <w:r w:rsidR="009C66F5">
        <w:rPr>
          <w:u w:val="single"/>
        </w:rPr>
        <w:tab/>
      </w:r>
      <w:r w:rsidR="009C66F5">
        <w:rPr>
          <w:u w:val="single"/>
        </w:rPr>
        <w:tab/>
      </w:r>
    </w:p>
    <w:p w:rsidR="00A95624" w:rsidRPr="00A5053F" w:rsidRDefault="00A95624"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00A95624" w:rsidRPr="009C66F5" w:rsidRDefault="00A95624"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u w:val="single"/>
        </w:rPr>
      </w:pPr>
      <w:r w:rsidRPr="00A5053F">
        <w:t xml:space="preserve">*If partnership, list general partners </w:t>
      </w:r>
      <w:r w:rsidR="009C66F5">
        <w:rPr>
          <w:u w:val="single"/>
        </w:rPr>
        <w:tab/>
      </w:r>
      <w:r w:rsidR="009C66F5">
        <w:rPr>
          <w:u w:val="single"/>
        </w:rPr>
        <w:tab/>
      </w:r>
      <w:r w:rsidR="009C66F5">
        <w:rPr>
          <w:u w:val="single"/>
        </w:rPr>
        <w:tab/>
      </w:r>
      <w:r w:rsidR="009C66F5">
        <w:rPr>
          <w:u w:val="single"/>
        </w:rPr>
        <w:tab/>
      </w:r>
      <w:r w:rsidR="009C66F5">
        <w:rPr>
          <w:u w:val="single"/>
        </w:rPr>
        <w:tab/>
      </w:r>
      <w:r w:rsidR="009C66F5">
        <w:rPr>
          <w:u w:val="single"/>
        </w:rPr>
        <w:tab/>
      </w:r>
      <w:r w:rsidR="009C66F5">
        <w:rPr>
          <w:u w:val="single"/>
        </w:rPr>
        <w:tab/>
      </w:r>
      <w:r w:rsidR="009C66F5">
        <w:rPr>
          <w:u w:val="single"/>
        </w:rPr>
        <w:tab/>
      </w:r>
      <w:r w:rsidR="009C66F5">
        <w:rPr>
          <w:u w:val="single"/>
        </w:rPr>
        <w:tab/>
      </w:r>
    </w:p>
    <w:p w:rsidR="00A95624" w:rsidRPr="00A5053F" w:rsidRDefault="00A95624"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firstLine="2160"/>
      </w:pPr>
    </w:p>
    <w:p w:rsidR="00A95624" w:rsidRPr="00A5053F" w:rsidRDefault="006F6F72"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4" w:lineRule="auto"/>
      </w:pPr>
      <w:r w:rsidRPr="00281349">
        <w:rPr>
          <w:b/>
          <w:szCs w:val="16"/>
        </w:rPr>
        <w:t>(C</w:t>
      </w:r>
      <w:r w:rsidR="009D1952">
        <w:rPr>
          <w:b/>
          <w:szCs w:val="16"/>
        </w:rPr>
        <w:t>ERTIFICATION FOR POSITION 1 YEAR</w:t>
      </w:r>
      <w:r w:rsidRPr="00281349">
        <w:rPr>
          <w:b/>
          <w:szCs w:val="16"/>
        </w:rPr>
        <w:t>)</w:t>
      </w:r>
      <w:r w:rsidRPr="00281349">
        <w:rPr>
          <w:sz w:val="24"/>
        </w:rPr>
        <w:t xml:space="preserve"> </w:t>
      </w:r>
      <w:r w:rsidR="00E84601" w:rsidRPr="00A5053F">
        <w:t>I certify that I or my employer currently handles pistachios.</w:t>
      </w:r>
    </w:p>
    <w:p w:rsidR="00A95624" w:rsidRPr="00A5053F" w:rsidRDefault="00A95624"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4" w:lineRule="auto"/>
      </w:pPr>
    </w:p>
    <w:p w:rsidR="006F6F72" w:rsidRPr="00A5053F" w:rsidRDefault="006F6F72" w:rsidP="006F6F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4" w:lineRule="auto"/>
        <w:jc w:val="both"/>
      </w:pPr>
      <w:r w:rsidRPr="00281349">
        <w:rPr>
          <w:b/>
          <w:szCs w:val="16"/>
        </w:rPr>
        <w:t>(</w:t>
      </w:r>
      <w:r w:rsidR="009D1952">
        <w:rPr>
          <w:b/>
          <w:szCs w:val="16"/>
        </w:rPr>
        <w:t>CERTIFICATION FOR POSITION 2 YEAR</w:t>
      </w:r>
      <w:r w:rsidRPr="00281349">
        <w:rPr>
          <w:b/>
          <w:szCs w:val="16"/>
        </w:rPr>
        <w:t>)</w:t>
      </w:r>
      <w:r w:rsidRPr="00281349">
        <w:rPr>
          <w:szCs w:val="16"/>
        </w:rPr>
        <w:t xml:space="preserve"> </w:t>
      </w:r>
      <w:r w:rsidRPr="00A5053F">
        <w:t xml:space="preserve">I certify that I or my employer currently handles pistachios.  I understand that I or my employer is entitled to one vote for each ton of assessed weight of pistachios processed during the </w:t>
      </w:r>
      <w:r w:rsidR="000624D7" w:rsidRPr="00A5053F">
        <w:t>20__/20__</w:t>
      </w:r>
      <w:r w:rsidRPr="00A5053F">
        <w:t xml:space="preserve"> and </w:t>
      </w:r>
      <w:r w:rsidR="000624D7" w:rsidRPr="00A5053F">
        <w:t>20__/20__</w:t>
      </w:r>
      <w:r w:rsidRPr="00A5053F">
        <w:t xml:space="preserve"> production years, and that volume for voting purposes will be determined </w:t>
      </w:r>
      <w:r w:rsidRPr="00A5053F">
        <w:rPr>
          <w:bCs/>
        </w:rPr>
        <w:t xml:space="preserve">based upon handler reports provided to the </w:t>
      </w:r>
      <w:r w:rsidR="002F234D">
        <w:rPr>
          <w:bCs/>
        </w:rPr>
        <w:t>Committee</w:t>
      </w:r>
      <w:r w:rsidRPr="00A5053F">
        <w:rPr>
          <w:bCs/>
        </w:rPr>
        <w:t>.</w:t>
      </w:r>
      <w:r w:rsidRPr="00A5053F">
        <w:t xml:space="preserve">  </w:t>
      </w:r>
    </w:p>
    <w:p w:rsidR="006F6F72" w:rsidRPr="00A5053F" w:rsidRDefault="006F6F72"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4" w:lineRule="auto"/>
      </w:pPr>
    </w:p>
    <w:p w:rsidR="00A95624" w:rsidRPr="00A5053F" w:rsidRDefault="00A95624"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4" w:lineRule="auto"/>
      </w:pPr>
      <w:r w:rsidRPr="00A5053F">
        <w:t xml:space="preserve">If I am casting a ballot on behalf of my employer, I certify that I have such authority to do so.  </w:t>
      </w:r>
    </w:p>
    <w:p w:rsidR="00A95624" w:rsidRPr="00A5053F" w:rsidRDefault="00A95624"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pPr>
    </w:p>
    <w:p w:rsidR="00A95624" w:rsidRPr="00A5053F" w:rsidRDefault="00A95624" w:rsidP="005F3F01">
      <w:pPr>
        <w:widowControl/>
        <w:spacing w:line="234" w:lineRule="auto"/>
        <w:jc w:val="both"/>
      </w:pPr>
    </w:p>
    <w:p w:rsidR="00A95624" w:rsidRPr="00A5053F" w:rsidRDefault="009C66F5" w:rsidP="005F3F01">
      <w:pPr>
        <w:widowControl/>
        <w:spacing w:line="234" w:lineRule="auto"/>
        <w:jc w:val="both"/>
        <w:rPr>
          <w:u w:val="single"/>
        </w:rPr>
      </w:pPr>
      <w:r>
        <w:rPr>
          <w:u w:val="single"/>
        </w:rPr>
        <w:tab/>
      </w:r>
      <w:r>
        <w:rPr>
          <w:u w:val="single"/>
        </w:rPr>
        <w:tab/>
      </w:r>
      <w:r>
        <w:rPr>
          <w:u w:val="single"/>
        </w:rPr>
        <w:tab/>
      </w:r>
      <w:r>
        <w:rPr>
          <w:u w:val="single"/>
        </w:rPr>
        <w:tab/>
      </w:r>
      <w:r w:rsidR="004A6BC5" w:rsidRPr="00A5053F">
        <w:t xml:space="preserve">     </w:t>
      </w:r>
      <w:r w:rsidR="004A6BC5" w:rsidRPr="00A5053F">
        <w:rPr>
          <w:u w:val="single"/>
        </w:rPr>
        <w:tab/>
      </w:r>
      <w:r w:rsidR="004A6BC5" w:rsidRPr="00A5053F">
        <w:rPr>
          <w:u w:val="single"/>
        </w:rPr>
        <w:tab/>
      </w:r>
      <w:r w:rsidR="004A6BC5" w:rsidRPr="00A5053F">
        <w:rPr>
          <w:u w:val="single"/>
        </w:rPr>
        <w:tab/>
      </w:r>
      <w:r w:rsidR="004A6BC5" w:rsidRPr="00A5053F">
        <w:rPr>
          <w:u w:val="single"/>
        </w:rPr>
        <w:tab/>
      </w:r>
      <w:r w:rsidR="004A6BC5" w:rsidRPr="00A5053F">
        <w:rPr>
          <w:u w:val="single"/>
        </w:rPr>
        <w:tab/>
      </w:r>
      <w:r>
        <w:rPr>
          <w:u w:val="single"/>
        </w:rPr>
        <w:tab/>
      </w:r>
      <w:r w:rsidR="004A6BC5" w:rsidRPr="00A5053F">
        <w:t xml:space="preserve">     </w:t>
      </w:r>
      <w:r w:rsidR="004A6BC5" w:rsidRPr="00A5053F">
        <w:rPr>
          <w:u w:val="single"/>
        </w:rPr>
        <w:tab/>
      </w:r>
      <w:r w:rsidR="004A6BC5" w:rsidRPr="00A5053F">
        <w:rPr>
          <w:u w:val="single"/>
        </w:rPr>
        <w:tab/>
      </w:r>
      <w:r w:rsidR="004A6BC5" w:rsidRPr="00A5053F">
        <w:rPr>
          <w:u w:val="single"/>
        </w:rPr>
        <w:tab/>
      </w:r>
    </w:p>
    <w:p w:rsidR="00A95624" w:rsidRPr="009C66F5" w:rsidRDefault="00A95624" w:rsidP="005F3F01">
      <w:pPr>
        <w:widowControl/>
        <w:spacing w:line="234" w:lineRule="auto"/>
        <w:jc w:val="both"/>
        <w:rPr>
          <w:sz w:val="16"/>
        </w:rPr>
      </w:pPr>
      <w:r w:rsidRPr="009C66F5">
        <w:rPr>
          <w:sz w:val="16"/>
        </w:rPr>
        <w:t>Handler’s Name (please print)</w:t>
      </w:r>
      <w:r w:rsidRPr="009C66F5">
        <w:rPr>
          <w:sz w:val="16"/>
        </w:rPr>
        <w:tab/>
      </w:r>
      <w:r w:rsidRPr="009C66F5">
        <w:rPr>
          <w:sz w:val="16"/>
        </w:rPr>
        <w:tab/>
      </w:r>
      <w:r w:rsidR="00305FBB" w:rsidRPr="009C66F5">
        <w:rPr>
          <w:sz w:val="16"/>
        </w:rPr>
        <w:t xml:space="preserve">   </w:t>
      </w:r>
      <w:r w:rsidR="009D02F2">
        <w:rPr>
          <w:sz w:val="16"/>
        </w:rPr>
        <w:t xml:space="preserve"> </w:t>
      </w:r>
      <w:r w:rsidR="00305FBB" w:rsidRPr="009C66F5">
        <w:rPr>
          <w:sz w:val="16"/>
        </w:rPr>
        <w:t xml:space="preserve"> </w:t>
      </w:r>
      <w:r w:rsidR="004A6BC5" w:rsidRPr="009C66F5">
        <w:rPr>
          <w:sz w:val="16"/>
        </w:rPr>
        <w:t xml:space="preserve"> </w:t>
      </w:r>
      <w:r w:rsidR="009C66F5" w:rsidRPr="009C66F5">
        <w:rPr>
          <w:sz w:val="16"/>
        </w:rPr>
        <w:t xml:space="preserve">Title (if voting on behalf of </w:t>
      </w:r>
      <w:r w:rsidR="009C66F5">
        <w:rPr>
          <w:sz w:val="16"/>
        </w:rPr>
        <w:t>a corporation, estate or trust)</w:t>
      </w:r>
      <w:r w:rsidR="009C66F5">
        <w:rPr>
          <w:sz w:val="16"/>
        </w:rPr>
        <w:tab/>
        <w:t xml:space="preserve">      </w:t>
      </w:r>
      <w:r w:rsidR="005F3F01" w:rsidRPr="009C66F5">
        <w:rPr>
          <w:sz w:val="16"/>
        </w:rPr>
        <w:t>P</w:t>
      </w:r>
      <w:r w:rsidRPr="009C66F5">
        <w:rPr>
          <w:sz w:val="16"/>
        </w:rPr>
        <w:t>hone Number</w:t>
      </w:r>
    </w:p>
    <w:p w:rsidR="00A95624" w:rsidRPr="00A5053F" w:rsidRDefault="00A95624" w:rsidP="005F3F01">
      <w:pPr>
        <w:widowControl/>
        <w:spacing w:line="234" w:lineRule="auto"/>
        <w:jc w:val="both"/>
      </w:pPr>
    </w:p>
    <w:p w:rsidR="00A95624" w:rsidRPr="00A5053F" w:rsidRDefault="00A95624" w:rsidP="005F3F01">
      <w:pPr>
        <w:widowControl/>
        <w:spacing w:line="234" w:lineRule="auto"/>
        <w:jc w:val="both"/>
      </w:pPr>
    </w:p>
    <w:p w:rsidR="00A95624" w:rsidRPr="00A5053F" w:rsidRDefault="009C66F5" w:rsidP="005F3F01">
      <w:pPr>
        <w:widowControl/>
        <w:spacing w:line="234" w:lineRule="auto"/>
        <w:jc w:val="both"/>
        <w:rPr>
          <w:u w:val="single"/>
        </w:rPr>
      </w:pPr>
      <w:r>
        <w:rPr>
          <w:u w:val="single"/>
        </w:rPr>
        <w:tab/>
      </w:r>
      <w:r>
        <w:rPr>
          <w:u w:val="single"/>
        </w:rPr>
        <w:tab/>
      </w:r>
      <w:r>
        <w:rPr>
          <w:u w:val="single"/>
        </w:rPr>
        <w:tab/>
      </w:r>
      <w:r>
        <w:rPr>
          <w:u w:val="single"/>
        </w:rPr>
        <w:tab/>
      </w:r>
      <w:r w:rsidR="004A6BC5" w:rsidRPr="00A5053F">
        <w:t xml:space="preserve">     </w:t>
      </w:r>
      <w:r w:rsidR="004A6BC5" w:rsidRPr="00A5053F">
        <w:rPr>
          <w:u w:val="single"/>
        </w:rPr>
        <w:tab/>
      </w:r>
      <w:r>
        <w:rPr>
          <w:u w:val="single"/>
        </w:rPr>
        <w:tab/>
      </w:r>
      <w:r w:rsidR="004A6BC5" w:rsidRPr="00A5053F">
        <w:rPr>
          <w:u w:val="single"/>
        </w:rPr>
        <w:tab/>
      </w:r>
      <w:r w:rsidR="004A6BC5" w:rsidRPr="00A5053F">
        <w:rPr>
          <w:u w:val="single"/>
        </w:rPr>
        <w:tab/>
      </w:r>
      <w:r w:rsidR="004A6BC5" w:rsidRPr="00A5053F">
        <w:rPr>
          <w:u w:val="single"/>
        </w:rPr>
        <w:tab/>
      </w:r>
      <w:r w:rsidR="004A6BC5" w:rsidRPr="00A5053F">
        <w:rPr>
          <w:u w:val="single"/>
        </w:rPr>
        <w:tab/>
      </w:r>
      <w:r w:rsidR="004A6BC5" w:rsidRPr="00A5053F">
        <w:t xml:space="preserve">     </w:t>
      </w:r>
      <w:r w:rsidR="004A6BC5" w:rsidRPr="00A5053F">
        <w:rPr>
          <w:u w:val="single"/>
        </w:rPr>
        <w:tab/>
      </w:r>
      <w:r w:rsidR="004A6BC5" w:rsidRPr="00A5053F">
        <w:rPr>
          <w:u w:val="single"/>
        </w:rPr>
        <w:tab/>
      </w:r>
      <w:r w:rsidR="004A6BC5" w:rsidRPr="00A5053F">
        <w:rPr>
          <w:u w:val="single"/>
        </w:rPr>
        <w:tab/>
      </w:r>
    </w:p>
    <w:p w:rsidR="00A95624" w:rsidRPr="009C66F5" w:rsidRDefault="009C66F5" w:rsidP="005F3F01">
      <w:pPr>
        <w:widowControl/>
        <w:spacing w:line="234" w:lineRule="auto"/>
        <w:jc w:val="both"/>
        <w:rPr>
          <w:sz w:val="16"/>
        </w:rPr>
      </w:pPr>
      <w:r>
        <w:rPr>
          <w:sz w:val="16"/>
        </w:rPr>
        <w:t>Print Name</w:t>
      </w:r>
      <w:r>
        <w:rPr>
          <w:sz w:val="16"/>
        </w:rPr>
        <w:tab/>
      </w:r>
      <w:r>
        <w:rPr>
          <w:sz w:val="16"/>
        </w:rPr>
        <w:tab/>
      </w:r>
      <w:r>
        <w:rPr>
          <w:sz w:val="16"/>
        </w:rPr>
        <w:tab/>
        <w:t xml:space="preserve">      Signature</w:t>
      </w:r>
      <w:r>
        <w:rPr>
          <w:sz w:val="16"/>
        </w:rPr>
        <w:tab/>
      </w:r>
      <w:r>
        <w:rPr>
          <w:sz w:val="16"/>
        </w:rPr>
        <w:tab/>
      </w:r>
      <w:r>
        <w:rPr>
          <w:sz w:val="16"/>
        </w:rPr>
        <w:tab/>
      </w:r>
      <w:r>
        <w:rPr>
          <w:sz w:val="16"/>
        </w:rPr>
        <w:tab/>
        <w:t xml:space="preserve">        </w:t>
      </w:r>
      <w:r w:rsidR="00305FBB" w:rsidRPr="009C66F5">
        <w:rPr>
          <w:sz w:val="16"/>
        </w:rPr>
        <w:t xml:space="preserve">             </w:t>
      </w:r>
      <w:r w:rsidR="00A95624" w:rsidRPr="009C66F5">
        <w:rPr>
          <w:sz w:val="16"/>
        </w:rPr>
        <w:t>Date</w:t>
      </w:r>
    </w:p>
    <w:p w:rsidR="00A95624" w:rsidRPr="00A5053F" w:rsidRDefault="00A95624" w:rsidP="005F3F01">
      <w:pPr>
        <w:widowControl/>
        <w:spacing w:line="234" w:lineRule="auto"/>
        <w:jc w:val="both"/>
      </w:pPr>
    </w:p>
    <w:p w:rsidR="00A95624" w:rsidRPr="00A5053F" w:rsidRDefault="004A6BC5" w:rsidP="005F3F01">
      <w:pPr>
        <w:rPr>
          <w:u w:val="single"/>
        </w:rPr>
      </w:pP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sidR="009C66F5">
        <w:rPr>
          <w:u w:val="single"/>
        </w:rPr>
        <w:tab/>
      </w:r>
      <w:r w:rsidR="009C66F5">
        <w:rPr>
          <w:u w:val="single"/>
        </w:rPr>
        <w:tab/>
      </w:r>
      <w:r w:rsidR="009C66F5">
        <w:rPr>
          <w:u w:val="single"/>
        </w:rPr>
        <w:tab/>
      </w:r>
      <w:r w:rsidR="009C66F5">
        <w:rPr>
          <w:u w:val="single"/>
        </w:rPr>
        <w:tab/>
      </w:r>
      <w:r w:rsidR="009C66F5">
        <w:rPr>
          <w:u w:val="single"/>
        </w:rPr>
        <w:tab/>
      </w:r>
      <w:r w:rsidR="009C66F5">
        <w:rPr>
          <w:u w:val="single"/>
        </w:rPr>
        <w:tab/>
      </w:r>
    </w:p>
    <w:p w:rsidR="00A95624" w:rsidRPr="009C66F5" w:rsidRDefault="009C66F5" w:rsidP="005F3F01">
      <w:pPr>
        <w:widowControl/>
        <w:spacing w:line="234" w:lineRule="auto"/>
        <w:jc w:val="both"/>
        <w:rPr>
          <w:sz w:val="16"/>
        </w:rPr>
      </w:pPr>
      <w:r w:rsidRPr="009C66F5">
        <w:rPr>
          <w:sz w:val="16"/>
        </w:rPr>
        <w:t>Address</w:t>
      </w:r>
    </w:p>
    <w:p w:rsidR="00A95624" w:rsidRPr="00A5053F" w:rsidRDefault="00A95624"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u w:val="single"/>
        </w:rPr>
      </w:pPr>
      <w:r w:rsidRPr="00A5053F">
        <w:rPr>
          <w:u w:val="single"/>
        </w:rPr>
        <w:t xml:space="preserve"> </w:t>
      </w:r>
    </w:p>
    <w:p w:rsidR="006A3403" w:rsidRPr="00A5053F" w:rsidRDefault="006A3403"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jc w:val="both"/>
        <w:rPr>
          <w:b/>
          <w:u w:val="single"/>
        </w:rPr>
      </w:pPr>
    </w:p>
    <w:p w:rsidR="00A95624" w:rsidRPr="00A5053F" w:rsidRDefault="00A95624"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jc w:val="both"/>
        <w:rPr>
          <w:b/>
        </w:rPr>
      </w:pPr>
      <w:r w:rsidRPr="00A5053F">
        <w:rPr>
          <w:b/>
          <w:u w:val="single"/>
        </w:rPr>
        <w:t xml:space="preserve">To be valid, the completed ballot must be signed, and postmarked, faxed, or hand delivered to the Administrative Committee for Pistachios office in Fresno, California, by </w:t>
      </w:r>
      <w:r w:rsidR="003A19D6" w:rsidRPr="00A5053F">
        <w:rPr>
          <w:b/>
          <w:u w:val="single"/>
        </w:rPr>
        <w:t xml:space="preserve">            </w:t>
      </w:r>
      <w:r w:rsidR="00EA4D04">
        <w:rPr>
          <w:b/>
          <w:u w:val="single"/>
        </w:rPr>
        <w:tab/>
      </w:r>
      <w:r w:rsidR="003A19D6" w:rsidRPr="00A5053F">
        <w:rPr>
          <w:b/>
          <w:u w:val="single"/>
        </w:rPr>
        <w:t xml:space="preserve">      </w:t>
      </w:r>
      <w:r w:rsidR="005F3F01" w:rsidRPr="00A5053F">
        <w:rPr>
          <w:b/>
          <w:u w:val="single"/>
        </w:rPr>
        <w:t xml:space="preserve">, </w:t>
      </w:r>
      <w:r w:rsidR="00850253" w:rsidRPr="00A5053F">
        <w:rPr>
          <w:b/>
          <w:u w:val="single"/>
        </w:rPr>
        <w:t>20</w:t>
      </w:r>
      <w:r w:rsidR="003A19D6" w:rsidRPr="00A5053F">
        <w:rPr>
          <w:b/>
          <w:u w:val="single"/>
        </w:rPr>
        <w:t xml:space="preserve">      </w:t>
      </w:r>
      <w:r w:rsidRPr="00A5053F">
        <w:rPr>
          <w:b/>
          <w:u w:val="single"/>
        </w:rPr>
        <w:t xml:space="preserve">.       </w:t>
      </w:r>
      <w:r w:rsidRPr="00A5053F">
        <w:rPr>
          <w:b/>
        </w:rPr>
        <w:t xml:space="preserve">   </w:t>
      </w:r>
    </w:p>
    <w:p w:rsidR="006A3403" w:rsidRPr="00A5053F" w:rsidRDefault="00A95624"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left="8640" w:hanging="8640"/>
      </w:pPr>
      <w:r w:rsidRPr="00A5053F">
        <w:t xml:space="preserve">                    </w:t>
      </w:r>
      <w:r w:rsidRPr="00A5053F">
        <w:tab/>
      </w:r>
      <w:r w:rsidRPr="00A5053F">
        <w:tab/>
      </w:r>
      <w:r w:rsidRPr="00A5053F">
        <w:tab/>
      </w:r>
      <w:r w:rsidRPr="00A5053F">
        <w:tab/>
      </w:r>
      <w:r w:rsidRPr="00A5053F">
        <w:tab/>
      </w:r>
      <w:r w:rsidRPr="00A5053F">
        <w:tab/>
      </w:r>
    </w:p>
    <w:p w:rsidR="006A3403" w:rsidRPr="00A5053F" w:rsidRDefault="006A3403" w:rsidP="00A9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left="8640" w:hanging="8640"/>
      </w:pPr>
    </w:p>
    <w:p w:rsidR="00A95624" w:rsidRPr="00A5053F" w:rsidRDefault="00A95624" w:rsidP="000C6A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left="8640" w:hanging="8640"/>
        <w:jc w:val="center"/>
        <w:rPr>
          <w:sz w:val="18"/>
          <w:szCs w:val="18"/>
        </w:rPr>
      </w:pPr>
      <w:r w:rsidRPr="00A5053F">
        <w:rPr>
          <w:b/>
          <w:smallCaps/>
        </w:rPr>
        <w:t>Administrative Committee for Pistachios</w:t>
      </w:r>
    </w:p>
    <w:p w:rsidR="00A95624" w:rsidRPr="00A5053F" w:rsidRDefault="00A95624" w:rsidP="00A95624">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pPr>
      <w:r w:rsidRPr="00A5053F">
        <w:t>4938 East Yale Avenue, Suite 102</w:t>
      </w:r>
    </w:p>
    <w:p w:rsidR="00A95624" w:rsidRPr="00A5053F" w:rsidRDefault="00A95624" w:rsidP="00A95624">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pPr>
      <w:r w:rsidRPr="00A5053F">
        <w:t>Fresno, CA  93727</w:t>
      </w:r>
    </w:p>
    <w:p w:rsidR="00A95624" w:rsidRPr="00A5053F" w:rsidRDefault="00A95624" w:rsidP="00A95624">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pPr>
      <w:r w:rsidRPr="00A5053F">
        <w:t>TEL: (559) 255-6480   FAX: (559) 255-6485</w:t>
      </w:r>
    </w:p>
    <w:p w:rsidR="00C13EB3" w:rsidRPr="00A5053F" w:rsidRDefault="00C13EB3" w:rsidP="00A95624">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pPr>
    </w:p>
    <w:p w:rsidR="00C13EB3" w:rsidRPr="00A5053F" w:rsidRDefault="00C13EB3" w:rsidP="00A95624">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pPr>
    </w:p>
    <w:p w:rsidR="0099718D" w:rsidRDefault="0099718D" w:rsidP="00AE216D">
      <w:pPr>
        <w:jc w:val="both"/>
        <w:rPr>
          <w:bCs/>
          <w:iCs/>
          <w:sz w:val="16"/>
          <w:szCs w:val="16"/>
        </w:rPr>
      </w:pPr>
    </w:p>
    <w:p w:rsidR="0099718D" w:rsidRDefault="0099718D" w:rsidP="00AE216D">
      <w:pPr>
        <w:jc w:val="both"/>
        <w:rPr>
          <w:bCs/>
          <w:iCs/>
          <w:sz w:val="16"/>
          <w:szCs w:val="16"/>
        </w:rPr>
      </w:pPr>
    </w:p>
    <w:p w:rsidR="0099718D" w:rsidRDefault="0099718D" w:rsidP="00AE216D">
      <w:pPr>
        <w:jc w:val="both"/>
        <w:rPr>
          <w:bCs/>
          <w:iCs/>
          <w:sz w:val="16"/>
          <w:szCs w:val="16"/>
        </w:rPr>
      </w:pPr>
    </w:p>
    <w:p w:rsidR="00AE216D" w:rsidRPr="00CF4997" w:rsidRDefault="00AE216D" w:rsidP="00AE216D">
      <w:pPr>
        <w:jc w:val="both"/>
        <w:rPr>
          <w:sz w:val="16"/>
          <w:szCs w:val="16"/>
        </w:rPr>
      </w:pPr>
      <w:r w:rsidRPr="00CF4997">
        <w:rPr>
          <w:bCs/>
          <w:iCs/>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w:t>
      </w:r>
      <w:r w:rsidR="00601D4E">
        <w:rPr>
          <w:bCs/>
          <w:iCs/>
          <w:sz w:val="16"/>
          <w:szCs w:val="16"/>
        </w:rPr>
        <w:t>TIN)</w:t>
      </w:r>
      <w:r w:rsidRPr="00CF4997">
        <w:rPr>
          <w:bCs/>
          <w:iCs/>
          <w:sz w:val="16"/>
          <w:szCs w:val="16"/>
        </w:rPr>
        <w:t xml:space="preserve"> is mandatory, and will be used to validate ballots and determine affiliation or entity identity.  Please note that ballots will not become invalid if a </w:t>
      </w:r>
      <w:r w:rsidR="00601D4E">
        <w:rPr>
          <w:bCs/>
          <w:iCs/>
          <w:sz w:val="16"/>
          <w:szCs w:val="16"/>
        </w:rPr>
        <w:t>TIN</w:t>
      </w:r>
      <w:r w:rsidRPr="00CF4997">
        <w:rPr>
          <w:bCs/>
          <w:iCs/>
          <w:sz w:val="16"/>
          <w:szCs w:val="16"/>
        </w:rPr>
        <w:t xml:space="preserve"> is not disclosed.</w:t>
      </w:r>
    </w:p>
    <w:p w:rsidR="000C6AE2" w:rsidRPr="00A5053F" w:rsidRDefault="000C6AE2" w:rsidP="0050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ind w:left="2160" w:hanging="2160"/>
        <w:jc w:val="both"/>
        <w:rPr>
          <w:sz w:val="16"/>
          <w:szCs w:val="16"/>
        </w:rPr>
      </w:pPr>
    </w:p>
    <w:p w:rsidR="001B6D33" w:rsidRPr="00A5053F" w:rsidRDefault="001B6D33" w:rsidP="0050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jc w:val="both"/>
        <w:rPr>
          <w:bCs/>
          <w:iCs/>
          <w:sz w:val="16"/>
          <w:szCs w:val="16"/>
        </w:rPr>
      </w:pPr>
      <w:r w:rsidRPr="00A5053F">
        <w:rPr>
          <w:bCs/>
          <w:iCs/>
          <w:sz w:val="16"/>
          <w:szCs w:val="16"/>
        </w:rPr>
        <w:t>According to the Paperwork Reduction Act of 1995, no persons are required to respond to a collection of information unless it displays a valid OMB control number.  The valid OMB control number for this information collection is 0581-</w:t>
      </w:r>
      <w:r w:rsidR="00CC2F7C" w:rsidRPr="00A5053F">
        <w:rPr>
          <w:bCs/>
          <w:iCs/>
          <w:sz w:val="16"/>
          <w:szCs w:val="16"/>
        </w:rPr>
        <w:t>02</w:t>
      </w:r>
      <w:r w:rsidR="00305FBB" w:rsidRPr="00A5053F">
        <w:rPr>
          <w:bCs/>
          <w:iCs/>
          <w:sz w:val="16"/>
          <w:szCs w:val="16"/>
        </w:rPr>
        <w:t>15</w:t>
      </w:r>
      <w:r w:rsidR="00CC2F7C" w:rsidRPr="00A5053F">
        <w:rPr>
          <w:bCs/>
          <w:iCs/>
          <w:sz w:val="16"/>
          <w:szCs w:val="16"/>
        </w:rPr>
        <w:t>.</w:t>
      </w:r>
      <w:r w:rsidRPr="00A5053F">
        <w:rPr>
          <w:bCs/>
          <w:iCs/>
          <w:sz w:val="16"/>
          <w:szCs w:val="16"/>
        </w:rPr>
        <w:t xml:space="preserve">  The time require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1B6D33" w:rsidRPr="00A5053F" w:rsidRDefault="001B6D33" w:rsidP="0050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jc w:val="both"/>
        <w:rPr>
          <w:bCs/>
          <w:iCs/>
          <w:sz w:val="16"/>
          <w:szCs w:val="16"/>
        </w:rPr>
      </w:pPr>
    </w:p>
    <w:p w:rsidR="000534F7" w:rsidRPr="00A5053F" w:rsidRDefault="001B6D33" w:rsidP="0050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jc w:val="both"/>
        <w:rPr>
          <w:bCs/>
          <w:iCs/>
          <w:sz w:val="16"/>
          <w:szCs w:val="16"/>
        </w:rPr>
      </w:pPr>
      <w:r w:rsidRPr="00A5053F">
        <w:rPr>
          <w:bCs/>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534F7" w:rsidRPr="00A5053F" w:rsidRDefault="000534F7" w:rsidP="0050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jc w:val="both"/>
        <w:rPr>
          <w:bCs/>
          <w:iCs/>
          <w:sz w:val="16"/>
          <w:szCs w:val="16"/>
        </w:rPr>
      </w:pPr>
    </w:p>
    <w:p w:rsidR="001D533D" w:rsidRPr="00A5053F" w:rsidRDefault="001B6D33" w:rsidP="00C13E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35" w:lineRule="auto"/>
        <w:jc w:val="both"/>
        <w:rPr>
          <w:sz w:val="18"/>
          <w:szCs w:val="18"/>
        </w:rPr>
      </w:pPr>
      <w:r w:rsidRPr="00A5053F">
        <w:rPr>
          <w:bCs/>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1D533D" w:rsidRPr="00A5053F" w:rsidSect="000A6C8F">
      <w:footerReference w:type="default" r:id="rId13"/>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70" w:rsidRDefault="00074270" w:rsidP="00061C94">
      <w:r>
        <w:separator/>
      </w:r>
    </w:p>
  </w:endnote>
  <w:endnote w:type="continuationSeparator" w:id="0">
    <w:p w:rsidR="00074270" w:rsidRDefault="00074270" w:rsidP="0006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Zurich Ex BT">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11" w:rsidRPr="008A60A8" w:rsidRDefault="00ED2211" w:rsidP="005053D7">
    <w:pPr>
      <w:pStyle w:val="Footer"/>
      <w:tabs>
        <w:tab w:val="clear" w:pos="9360"/>
        <w:tab w:val="right" w:pos="10800"/>
      </w:tabs>
    </w:pPr>
    <w:r w:rsidRPr="00277928">
      <w:rPr>
        <w:b/>
        <w:sz w:val="18"/>
        <w:szCs w:val="18"/>
      </w:rPr>
      <w:t>FV-24</w:t>
    </w:r>
    <w:r>
      <w:rPr>
        <w:b/>
        <w:sz w:val="18"/>
        <w:szCs w:val="18"/>
      </w:rPr>
      <w:t xml:space="preserve">4 </w:t>
    </w:r>
    <w:r w:rsidRPr="00277928">
      <w:rPr>
        <w:b/>
        <w:sz w:val="18"/>
        <w:szCs w:val="18"/>
      </w:rPr>
      <w:t>(Rev. 08/10.  Destroy previous editions.)</w:t>
    </w:r>
    <w:r w:rsidRPr="00277928">
      <w:rPr>
        <w:rFonts w:ascii="Arial Narrow" w:hAnsi="Arial Narrow"/>
        <w:b/>
        <w:sz w:val="18"/>
        <w:szCs w:val="18"/>
      </w:rPr>
      <w:tab/>
    </w:r>
    <w:r w:rsidRPr="00277928">
      <w:rPr>
        <w:b/>
        <w:sz w:val="18"/>
        <w:szCs w:val="18"/>
      </w:rPr>
      <w:t xml:space="preserve"> </w:t>
    </w:r>
    <w:r>
      <w:rPr>
        <w:b/>
        <w:sz w:val="18"/>
        <w:szCs w:val="18"/>
      </w:rPr>
      <w:t xml:space="preserve">                                                                                                        </w:t>
    </w:r>
    <w:r w:rsidRPr="00277928">
      <w:rPr>
        <w:b/>
        <w:sz w:val="18"/>
        <w:szCs w:val="18"/>
      </w:rPr>
      <w:t xml:space="preserve">Page </w:t>
    </w:r>
    <w:r w:rsidRPr="00277928">
      <w:rPr>
        <w:b/>
        <w:sz w:val="18"/>
        <w:szCs w:val="18"/>
      </w:rPr>
      <w:fldChar w:fldCharType="begin"/>
    </w:r>
    <w:r w:rsidRPr="00277928">
      <w:rPr>
        <w:b/>
        <w:sz w:val="18"/>
        <w:szCs w:val="18"/>
      </w:rPr>
      <w:instrText xml:space="preserve"> PAGE </w:instrText>
    </w:r>
    <w:r w:rsidRPr="00277928">
      <w:rPr>
        <w:b/>
        <w:sz w:val="18"/>
        <w:szCs w:val="18"/>
      </w:rPr>
      <w:fldChar w:fldCharType="separate"/>
    </w:r>
    <w:r w:rsidR="007460D0">
      <w:rPr>
        <w:b/>
        <w:noProof/>
        <w:sz w:val="18"/>
        <w:szCs w:val="18"/>
      </w:rPr>
      <w:t>2</w:t>
    </w:r>
    <w:r w:rsidRPr="00277928">
      <w:rPr>
        <w:b/>
        <w:sz w:val="18"/>
        <w:szCs w:val="18"/>
      </w:rPr>
      <w:fldChar w:fldCharType="end"/>
    </w:r>
    <w:r w:rsidRPr="00277928">
      <w:rPr>
        <w:b/>
        <w:sz w:val="18"/>
        <w:szCs w:val="18"/>
      </w:rPr>
      <w:t xml:space="preserve"> of </w:t>
    </w:r>
    <w:r w:rsidRPr="00277928">
      <w:rPr>
        <w:b/>
        <w:sz w:val="18"/>
        <w:szCs w:val="18"/>
      </w:rPr>
      <w:fldChar w:fldCharType="begin"/>
    </w:r>
    <w:r w:rsidRPr="00277928">
      <w:rPr>
        <w:b/>
        <w:sz w:val="18"/>
        <w:szCs w:val="18"/>
      </w:rPr>
      <w:instrText xml:space="preserve"> NUMPAGES  </w:instrText>
    </w:r>
    <w:r w:rsidRPr="00277928">
      <w:rPr>
        <w:b/>
        <w:sz w:val="18"/>
        <w:szCs w:val="18"/>
      </w:rPr>
      <w:fldChar w:fldCharType="separate"/>
    </w:r>
    <w:r w:rsidR="007460D0">
      <w:rPr>
        <w:b/>
        <w:noProof/>
        <w:sz w:val="18"/>
        <w:szCs w:val="18"/>
      </w:rPr>
      <w:t>2</w:t>
    </w:r>
    <w:r w:rsidRPr="00277928">
      <w:rPr>
        <w:b/>
        <w:sz w:val="18"/>
        <w:szCs w:val="18"/>
      </w:rPr>
      <w:fldChar w:fldCharType="end"/>
    </w:r>
  </w:p>
  <w:p w:rsidR="00ED2211" w:rsidRPr="00E725D1" w:rsidRDefault="00ED2211" w:rsidP="003E2378">
    <w:pPr>
      <w:pStyle w:val="Footer"/>
      <w:tabs>
        <w:tab w:val="clear" w:pos="9360"/>
        <w:tab w:val="right" w:pos="10800"/>
      </w:tabs>
      <w:rPr>
        <w:rFonts w:ascii="Arial Narrow" w:hAnsi="Arial Narrow"/>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11" w:rsidRDefault="00ED2211" w:rsidP="000A6C8F">
    <w:pPr>
      <w:pStyle w:val="Footer"/>
      <w:tabs>
        <w:tab w:val="clear" w:pos="9360"/>
        <w:tab w:val="right" w:pos="10800"/>
      </w:tabs>
    </w:pPr>
    <w:r w:rsidRPr="00277928">
      <w:rPr>
        <w:b/>
        <w:sz w:val="18"/>
        <w:szCs w:val="18"/>
      </w:rPr>
      <w:t>FV-2</w:t>
    </w:r>
    <w:r>
      <w:rPr>
        <w:b/>
        <w:sz w:val="18"/>
        <w:szCs w:val="18"/>
      </w:rPr>
      <w:t>44</w:t>
    </w:r>
    <w:r w:rsidRPr="00277928">
      <w:rPr>
        <w:b/>
        <w:sz w:val="18"/>
        <w:szCs w:val="18"/>
      </w:rPr>
      <w:t xml:space="preserve"> (Rev. 08/10.  Destroy previous editions.)</w:t>
    </w:r>
    <w:r w:rsidRPr="00277928">
      <w:rPr>
        <w:rFonts w:ascii="Arial Narrow" w:hAnsi="Arial Narrow"/>
        <w:b/>
        <w:sz w:val="18"/>
        <w:szCs w:val="18"/>
      </w:rPr>
      <w:tab/>
    </w:r>
    <w:r w:rsidRPr="00277928">
      <w:rPr>
        <w:b/>
        <w:sz w:val="18"/>
        <w:szCs w:val="18"/>
      </w:rPr>
      <w:t xml:space="preserve"> </w:t>
    </w:r>
    <w:r>
      <w:rPr>
        <w:b/>
        <w:sz w:val="18"/>
        <w:szCs w:val="18"/>
      </w:rPr>
      <w:t xml:space="preserve">                                                                                                        </w:t>
    </w:r>
    <w:r w:rsidRPr="00277928">
      <w:rPr>
        <w:b/>
        <w:sz w:val="18"/>
        <w:szCs w:val="18"/>
      </w:rPr>
      <w:t xml:space="preserve">Page </w:t>
    </w:r>
    <w:r w:rsidRPr="00277928">
      <w:rPr>
        <w:b/>
        <w:sz w:val="18"/>
        <w:szCs w:val="18"/>
      </w:rPr>
      <w:fldChar w:fldCharType="begin"/>
    </w:r>
    <w:r w:rsidRPr="00277928">
      <w:rPr>
        <w:b/>
        <w:sz w:val="18"/>
        <w:szCs w:val="18"/>
      </w:rPr>
      <w:instrText xml:space="preserve"> PAGE </w:instrText>
    </w:r>
    <w:r w:rsidRPr="00277928">
      <w:rPr>
        <w:b/>
        <w:sz w:val="18"/>
        <w:szCs w:val="18"/>
      </w:rPr>
      <w:fldChar w:fldCharType="separate"/>
    </w:r>
    <w:r w:rsidR="007460D0">
      <w:rPr>
        <w:b/>
        <w:noProof/>
        <w:sz w:val="18"/>
        <w:szCs w:val="18"/>
      </w:rPr>
      <w:t>1</w:t>
    </w:r>
    <w:r w:rsidRPr="00277928">
      <w:rPr>
        <w:b/>
        <w:sz w:val="18"/>
        <w:szCs w:val="18"/>
      </w:rPr>
      <w:fldChar w:fldCharType="end"/>
    </w:r>
    <w:r w:rsidRPr="00277928">
      <w:rPr>
        <w:b/>
        <w:sz w:val="18"/>
        <w:szCs w:val="18"/>
      </w:rPr>
      <w:t xml:space="preserve"> of </w:t>
    </w:r>
    <w:r w:rsidRPr="00277928">
      <w:rPr>
        <w:b/>
        <w:sz w:val="18"/>
        <w:szCs w:val="18"/>
      </w:rPr>
      <w:fldChar w:fldCharType="begin"/>
    </w:r>
    <w:r w:rsidRPr="00277928">
      <w:rPr>
        <w:b/>
        <w:sz w:val="18"/>
        <w:szCs w:val="18"/>
      </w:rPr>
      <w:instrText xml:space="preserve"> NUMPAGES  </w:instrText>
    </w:r>
    <w:r w:rsidRPr="00277928">
      <w:rPr>
        <w:b/>
        <w:sz w:val="18"/>
        <w:szCs w:val="18"/>
      </w:rPr>
      <w:fldChar w:fldCharType="separate"/>
    </w:r>
    <w:r w:rsidR="007460D0">
      <w:rPr>
        <w:b/>
        <w:noProof/>
        <w:sz w:val="18"/>
        <w:szCs w:val="18"/>
      </w:rPr>
      <w:t>1</w:t>
    </w:r>
    <w:r w:rsidRPr="00277928">
      <w:rPr>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11" w:rsidRPr="008A60A8" w:rsidRDefault="00ED2211" w:rsidP="005053D7">
    <w:pPr>
      <w:pStyle w:val="Footer"/>
      <w:tabs>
        <w:tab w:val="clear" w:pos="9360"/>
        <w:tab w:val="right" w:pos="10800"/>
      </w:tabs>
    </w:pPr>
    <w:r w:rsidRPr="00277928">
      <w:rPr>
        <w:b/>
        <w:sz w:val="18"/>
        <w:szCs w:val="18"/>
      </w:rPr>
      <w:t>FV-24</w:t>
    </w:r>
    <w:r>
      <w:rPr>
        <w:b/>
        <w:sz w:val="18"/>
        <w:szCs w:val="18"/>
      </w:rPr>
      <w:t xml:space="preserve">4 </w:t>
    </w:r>
    <w:r w:rsidRPr="00277928">
      <w:rPr>
        <w:b/>
        <w:sz w:val="18"/>
        <w:szCs w:val="18"/>
      </w:rPr>
      <w:t>(Rev. 08/10.  Destroy previous editions.)</w:t>
    </w:r>
    <w:r w:rsidRPr="00277928">
      <w:rPr>
        <w:rFonts w:ascii="Arial Narrow" w:hAnsi="Arial Narrow"/>
        <w:b/>
        <w:sz w:val="18"/>
        <w:szCs w:val="18"/>
      </w:rPr>
      <w:tab/>
    </w:r>
    <w:r w:rsidRPr="00277928">
      <w:rPr>
        <w:b/>
        <w:sz w:val="18"/>
        <w:szCs w:val="18"/>
      </w:rPr>
      <w:t xml:space="preserve"> </w:t>
    </w:r>
    <w:r>
      <w:rPr>
        <w:b/>
        <w:sz w:val="18"/>
        <w:szCs w:val="18"/>
      </w:rPr>
      <w:t xml:space="preserve">                                                                                                        </w:t>
    </w:r>
    <w:r w:rsidRPr="00277928">
      <w:rPr>
        <w:b/>
        <w:sz w:val="18"/>
        <w:szCs w:val="18"/>
      </w:rPr>
      <w:t xml:space="preserve">Page </w:t>
    </w:r>
    <w:r>
      <w:rPr>
        <w:b/>
        <w:sz w:val="18"/>
        <w:szCs w:val="18"/>
      </w:rPr>
      <w:t>3</w:t>
    </w:r>
    <w:r w:rsidRPr="00277928">
      <w:rPr>
        <w:b/>
        <w:sz w:val="18"/>
        <w:szCs w:val="18"/>
      </w:rPr>
      <w:t xml:space="preserve"> of </w:t>
    </w:r>
    <w:r w:rsidRPr="00277928">
      <w:rPr>
        <w:b/>
        <w:sz w:val="18"/>
        <w:szCs w:val="18"/>
      </w:rPr>
      <w:fldChar w:fldCharType="begin"/>
    </w:r>
    <w:r w:rsidRPr="00277928">
      <w:rPr>
        <w:b/>
        <w:sz w:val="18"/>
        <w:szCs w:val="18"/>
      </w:rPr>
      <w:instrText xml:space="preserve"> NUMPAGES  </w:instrText>
    </w:r>
    <w:r w:rsidRPr="00277928">
      <w:rPr>
        <w:b/>
        <w:sz w:val="18"/>
        <w:szCs w:val="18"/>
      </w:rPr>
      <w:fldChar w:fldCharType="separate"/>
    </w:r>
    <w:r w:rsidR="00FA7F1F">
      <w:rPr>
        <w:b/>
        <w:noProof/>
        <w:sz w:val="18"/>
        <w:szCs w:val="18"/>
      </w:rPr>
      <w:t>3</w:t>
    </w:r>
    <w:r w:rsidRPr="00277928">
      <w:rPr>
        <w:b/>
        <w:sz w:val="18"/>
        <w:szCs w:val="18"/>
      </w:rPr>
      <w:fldChar w:fldCharType="end"/>
    </w:r>
  </w:p>
  <w:p w:rsidR="00ED2211" w:rsidRPr="00E725D1" w:rsidRDefault="00ED2211" w:rsidP="003E2378">
    <w:pPr>
      <w:pStyle w:val="Footer"/>
      <w:tabs>
        <w:tab w:val="clear" w:pos="9360"/>
        <w:tab w:val="right" w:pos="10800"/>
      </w:tabs>
      <w:rPr>
        <w:rFonts w:ascii="Arial Narrow" w:hAnsi="Arial Narrow"/>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11" w:rsidRPr="00E84601" w:rsidRDefault="00ED2211" w:rsidP="000047C4">
    <w:pPr>
      <w:tabs>
        <w:tab w:val="right" w:pos="10800"/>
      </w:tabs>
      <w:rPr>
        <w:rFonts w:ascii="Arial Narrow" w:hAnsi="Arial Narrow"/>
        <w:sz w:val="16"/>
        <w:szCs w:val="16"/>
      </w:rPr>
    </w:pPr>
    <w:r w:rsidRPr="00E725D1">
      <w:rPr>
        <w:rFonts w:ascii="Arial Narrow" w:hAnsi="Arial Narrow"/>
        <w:sz w:val="16"/>
        <w:szCs w:val="16"/>
      </w:rPr>
      <w:t>FV-244 (12/09)</w:t>
    </w:r>
    <w:r>
      <w:rPr>
        <w:rFonts w:ascii="Arial Narrow" w:hAnsi="Arial Narrow"/>
        <w:sz w:val="16"/>
        <w:szCs w:val="16"/>
      </w:rPr>
      <w:tab/>
    </w:r>
    <w:sdt>
      <w:sdtPr>
        <w:rPr>
          <w:rFonts w:ascii="Arial Narrow" w:hAnsi="Arial Narrow"/>
          <w:sz w:val="16"/>
          <w:szCs w:val="16"/>
        </w:rPr>
        <w:id w:val="82846172"/>
        <w:docPartObj>
          <w:docPartGallery w:val="Page Numbers (Top of Page)"/>
          <w:docPartUnique/>
        </w:docPartObj>
      </w:sdtPr>
      <w:sdtEndPr/>
      <w:sdtContent>
        <w:r>
          <w:rPr>
            <w:rFonts w:ascii="Arial Narrow" w:hAnsi="Arial Narrow"/>
            <w:sz w:val="16"/>
            <w:szCs w:val="16"/>
          </w:rPr>
          <w:t>Handler Signature Page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70" w:rsidRDefault="00074270" w:rsidP="00061C94">
      <w:r>
        <w:separator/>
      </w:r>
    </w:p>
  </w:footnote>
  <w:footnote w:type="continuationSeparator" w:id="0">
    <w:p w:rsidR="00074270" w:rsidRDefault="00074270" w:rsidP="00061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11" w:rsidRDefault="00ED2211" w:rsidP="005053D7">
    <w:pPr>
      <w:tabs>
        <w:tab w:val="right" w:pos="10800"/>
      </w:tabs>
      <w:rPr>
        <w:b/>
        <w:sz w:val="18"/>
        <w:szCs w:val="18"/>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u w:val="single"/>
      </w:rPr>
      <w:t xml:space="preserve">                                 </w:t>
    </w:r>
    <w:r w:rsidRPr="007B4D69">
      <w:rPr>
        <w:b/>
        <w:sz w:val="18"/>
        <w:szCs w:val="18"/>
        <w:u w:val="single"/>
      </w:rPr>
      <w:t xml:space="preserve"> OMB No. 0581-0215</w:t>
    </w:r>
  </w:p>
  <w:p w:rsidR="00ED2211" w:rsidRPr="005053D7" w:rsidRDefault="00ED2211" w:rsidP="005053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211" w:rsidRDefault="00ED2211" w:rsidP="000A6C8F">
    <w:pPr>
      <w:tabs>
        <w:tab w:val="right" w:pos="10800"/>
      </w:tabs>
      <w:rPr>
        <w:b/>
        <w:sz w:val="18"/>
        <w:szCs w:val="18"/>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u w:val="single"/>
      </w:rPr>
      <w:t xml:space="preserve">                                 </w:t>
    </w:r>
    <w:r w:rsidRPr="007B4D69">
      <w:rPr>
        <w:b/>
        <w:sz w:val="18"/>
        <w:szCs w:val="18"/>
        <w:u w:val="single"/>
      </w:rPr>
      <w:t xml:space="preserve"> OMB No. 0581-0215</w:t>
    </w:r>
  </w:p>
  <w:p w:rsidR="00ED2211" w:rsidRDefault="00ED2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065C5"/>
    <w:multiLevelType w:val="hybridMultilevel"/>
    <w:tmpl w:val="16564BCA"/>
    <w:lvl w:ilvl="0" w:tplc="666C9F58">
      <w:start w:val="1"/>
      <w:numFmt w:val="decimal"/>
      <w:lvlText w:val="%1."/>
      <w:lvlJc w:val="left"/>
      <w:pPr>
        <w:ind w:left="720" w:hanging="360"/>
      </w:pPr>
    </w:lvl>
    <w:lvl w:ilvl="1" w:tplc="63F2A17A">
      <w:start w:val="1"/>
      <w:numFmt w:val="lowerLetter"/>
      <w:lvlText w:val="%2."/>
      <w:lvlJc w:val="left"/>
      <w:pPr>
        <w:ind w:left="1440" w:hanging="360"/>
      </w:pPr>
    </w:lvl>
    <w:lvl w:ilvl="2" w:tplc="68829AB0" w:tentative="1">
      <w:start w:val="1"/>
      <w:numFmt w:val="lowerRoman"/>
      <w:lvlText w:val="%3."/>
      <w:lvlJc w:val="right"/>
      <w:pPr>
        <w:ind w:left="2160" w:hanging="180"/>
      </w:pPr>
    </w:lvl>
    <w:lvl w:ilvl="3" w:tplc="FE28E0B6" w:tentative="1">
      <w:start w:val="1"/>
      <w:numFmt w:val="decimal"/>
      <w:lvlText w:val="%4."/>
      <w:lvlJc w:val="left"/>
      <w:pPr>
        <w:ind w:left="2880" w:hanging="360"/>
      </w:pPr>
    </w:lvl>
    <w:lvl w:ilvl="4" w:tplc="4EC69C44" w:tentative="1">
      <w:start w:val="1"/>
      <w:numFmt w:val="lowerLetter"/>
      <w:lvlText w:val="%5."/>
      <w:lvlJc w:val="left"/>
      <w:pPr>
        <w:ind w:left="3600" w:hanging="360"/>
      </w:pPr>
    </w:lvl>
    <w:lvl w:ilvl="5" w:tplc="6658AAD0" w:tentative="1">
      <w:start w:val="1"/>
      <w:numFmt w:val="lowerRoman"/>
      <w:lvlText w:val="%6."/>
      <w:lvlJc w:val="right"/>
      <w:pPr>
        <w:ind w:left="4320" w:hanging="180"/>
      </w:pPr>
    </w:lvl>
    <w:lvl w:ilvl="6" w:tplc="9202F2F6" w:tentative="1">
      <w:start w:val="1"/>
      <w:numFmt w:val="decimal"/>
      <w:lvlText w:val="%7."/>
      <w:lvlJc w:val="left"/>
      <w:pPr>
        <w:ind w:left="5040" w:hanging="360"/>
      </w:pPr>
    </w:lvl>
    <w:lvl w:ilvl="7" w:tplc="5C0465AE" w:tentative="1">
      <w:start w:val="1"/>
      <w:numFmt w:val="lowerLetter"/>
      <w:lvlText w:val="%8."/>
      <w:lvlJc w:val="left"/>
      <w:pPr>
        <w:ind w:left="5760" w:hanging="360"/>
      </w:pPr>
    </w:lvl>
    <w:lvl w:ilvl="8" w:tplc="5DB0C394" w:tentative="1">
      <w:start w:val="1"/>
      <w:numFmt w:val="lowerRoman"/>
      <w:lvlText w:val="%9."/>
      <w:lvlJc w:val="right"/>
      <w:pPr>
        <w:ind w:left="6480" w:hanging="180"/>
      </w:pPr>
    </w:lvl>
  </w:abstractNum>
  <w:abstractNum w:abstractNumId="1">
    <w:nsid w:val="78262A66"/>
    <w:multiLevelType w:val="hybridMultilevel"/>
    <w:tmpl w:val="9F667566"/>
    <w:lvl w:ilvl="0" w:tplc="265847BC">
      <w:start w:val="1"/>
      <w:numFmt w:val="lowerLetter"/>
      <w:lvlText w:val="%1."/>
      <w:lvlJc w:val="left"/>
      <w:pPr>
        <w:ind w:left="720" w:hanging="360"/>
      </w:pPr>
      <w:rPr>
        <w:rFonts w:hint="default"/>
      </w:rPr>
    </w:lvl>
    <w:lvl w:ilvl="1" w:tplc="7CBE1AD8" w:tentative="1">
      <w:start w:val="1"/>
      <w:numFmt w:val="lowerLetter"/>
      <w:lvlText w:val="%2."/>
      <w:lvlJc w:val="left"/>
      <w:pPr>
        <w:ind w:left="1440" w:hanging="360"/>
      </w:pPr>
    </w:lvl>
    <w:lvl w:ilvl="2" w:tplc="369A3F54" w:tentative="1">
      <w:start w:val="1"/>
      <w:numFmt w:val="lowerRoman"/>
      <w:lvlText w:val="%3."/>
      <w:lvlJc w:val="right"/>
      <w:pPr>
        <w:ind w:left="2160" w:hanging="180"/>
      </w:pPr>
    </w:lvl>
    <w:lvl w:ilvl="3" w:tplc="CADCFDBE" w:tentative="1">
      <w:start w:val="1"/>
      <w:numFmt w:val="decimal"/>
      <w:lvlText w:val="%4."/>
      <w:lvlJc w:val="left"/>
      <w:pPr>
        <w:ind w:left="2880" w:hanging="360"/>
      </w:pPr>
    </w:lvl>
    <w:lvl w:ilvl="4" w:tplc="093454A2" w:tentative="1">
      <w:start w:val="1"/>
      <w:numFmt w:val="lowerLetter"/>
      <w:lvlText w:val="%5."/>
      <w:lvlJc w:val="left"/>
      <w:pPr>
        <w:ind w:left="3600" w:hanging="360"/>
      </w:pPr>
    </w:lvl>
    <w:lvl w:ilvl="5" w:tplc="4260E958" w:tentative="1">
      <w:start w:val="1"/>
      <w:numFmt w:val="lowerRoman"/>
      <w:lvlText w:val="%6."/>
      <w:lvlJc w:val="right"/>
      <w:pPr>
        <w:ind w:left="4320" w:hanging="180"/>
      </w:pPr>
    </w:lvl>
    <w:lvl w:ilvl="6" w:tplc="6F94EE60" w:tentative="1">
      <w:start w:val="1"/>
      <w:numFmt w:val="decimal"/>
      <w:lvlText w:val="%7."/>
      <w:lvlJc w:val="left"/>
      <w:pPr>
        <w:ind w:left="5040" w:hanging="360"/>
      </w:pPr>
    </w:lvl>
    <w:lvl w:ilvl="7" w:tplc="736C850E" w:tentative="1">
      <w:start w:val="1"/>
      <w:numFmt w:val="lowerLetter"/>
      <w:lvlText w:val="%8."/>
      <w:lvlJc w:val="left"/>
      <w:pPr>
        <w:ind w:left="5760" w:hanging="360"/>
      </w:pPr>
    </w:lvl>
    <w:lvl w:ilvl="8" w:tplc="F62A679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hyphenationZone w:val="421"/>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2EEB"/>
    <w:rsid w:val="00003A21"/>
    <w:rsid w:val="000047C4"/>
    <w:rsid w:val="00022322"/>
    <w:rsid w:val="000534F7"/>
    <w:rsid w:val="00061C94"/>
    <w:rsid w:val="0006248D"/>
    <w:rsid w:val="000624D7"/>
    <w:rsid w:val="00074270"/>
    <w:rsid w:val="0009416D"/>
    <w:rsid w:val="00094936"/>
    <w:rsid w:val="000A6C8F"/>
    <w:rsid w:val="000B4F22"/>
    <w:rsid w:val="000C6AE2"/>
    <w:rsid w:val="00154784"/>
    <w:rsid w:val="001942A6"/>
    <w:rsid w:val="001A35E5"/>
    <w:rsid w:val="001B6485"/>
    <w:rsid w:val="001B6D33"/>
    <w:rsid w:val="001B79E0"/>
    <w:rsid w:val="001C0B2B"/>
    <w:rsid w:val="001D533D"/>
    <w:rsid w:val="002226E7"/>
    <w:rsid w:val="0022391E"/>
    <w:rsid w:val="00261BCF"/>
    <w:rsid w:val="00281349"/>
    <w:rsid w:val="002C7498"/>
    <w:rsid w:val="002F234D"/>
    <w:rsid w:val="00305FBB"/>
    <w:rsid w:val="0031681F"/>
    <w:rsid w:val="00362564"/>
    <w:rsid w:val="003A04BD"/>
    <w:rsid w:val="003A19D6"/>
    <w:rsid w:val="003C02F1"/>
    <w:rsid w:val="003C7AA8"/>
    <w:rsid w:val="003C7D12"/>
    <w:rsid w:val="003D5B2E"/>
    <w:rsid w:val="003E2378"/>
    <w:rsid w:val="00436B1A"/>
    <w:rsid w:val="004665B3"/>
    <w:rsid w:val="00475ADE"/>
    <w:rsid w:val="00480285"/>
    <w:rsid w:val="0048576B"/>
    <w:rsid w:val="004A04CB"/>
    <w:rsid w:val="004A6BC5"/>
    <w:rsid w:val="004B4944"/>
    <w:rsid w:val="004E2563"/>
    <w:rsid w:val="004E5688"/>
    <w:rsid w:val="004F3079"/>
    <w:rsid w:val="004F3190"/>
    <w:rsid w:val="005053D7"/>
    <w:rsid w:val="00514532"/>
    <w:rsid w:val="005157E8"/>
    <w:rsid w:val="005818D0"/>
    <w:rsid w:val="005D39EB"/>
    <w:rsid w:val="005F3B25"/>
    <w:rsid w:val="005F3F01"/>
    <w:rsid w:val="00601D4E"/>
    <w:rsid w:val="00614B09"/>
    <w:rsid w:val="00641A9F"/>
    <w:rsid w:val="00643D44"/>
    <w:rsid w:val="006713A9"/>
    <w:rsid w:val="006900B5"/>
    <w:rsid w:val="0069305D"/>
    <w:rsid w:val="006A15D5"/>
    <w:rsid w:val="006A3403"/>
    <w:rsid w:val="006F6F72"/>
    <w:rsid w:val="007000CD"/>
    <w:rsid w:val="00713EAB"/>
    <w:rsid w:val="007460D0"/>
    <w:rsid w:val="007724DF"/>
    <w:rsid w:val="00785605"/>
    <w:rsid w:val="007A365D"/>
    <w:rsid w:val="007B7991"/>
    <w:rsid w:val="007D0E0B"/>
    <w:rsid w:val="007D3B6B"/>
    <w:rsid w:val="00802EBA"/>
    <w:rsid w:val="008044ED"/>
    <w:rsid w:val="008060FF"/>
    <w:rsid w:val="008162E6"/>
    <w:rsid w:val="00824B9A"/>
    <w:rsid w:val="00850253"/>
    <w:rsid w:val="008655F6"/>
    <w:rsid w:val="00893915"/>
    <w:rsid w:val="00896102"/>
    <w:rsid w:val="008C3155"/>
    <w:rsid w:val="008C53FD"/>
    <w:rsid w:val="008D5A27"/>
    <w:rsid w:val="008F5DCE"/>
    <w:rsid w:val="00911DE3"/>
    <w:rsid w:val="00917AD9"/>
    <w:rsid w:val="009601AE"/>
    <w:rsid w:val="009716DF"/>
    <w:rsid w:val="0099718D"/>
    <w:rsid w:val="009A2948"/>
    <w:rsid w:val="009A3478"/>
    <w:rsid w:val="009C66F5"/>
    <w:rsid w:val="009D02F2"/>
    <w:rsid w:val="009D1892"/>
    <w:rsid w:val="009D1952"/>
    <w:rsid w:val="009D63C2"/>
    <w:rsid w:val="009F0572"/>
    <w:rsid w:val="009F0621"/>
    <w:rsid w:val="00A01E88"/>
    <w:rsid w:val="00A30746"/>
    <w:rsid w:val="00A31A8D"/>
    <w:rsid w:val="00A5053F"/>
    <w:rsid w:val="00A8037B"/>
    <w:rsid w:val="00A95624"/>
    <w:rsid w:val="00AB3F94"/>
    <w:rsid w:val="00AC4725"/>
    <w:rsid w:val="00AD095B"/>
    <w:rsid w:val="00AD0BC3"/>
    <w:rsid w:val="00AE216D"/>
    <w:rsid w:val="00B15A77"/>
    <w:rsid w:val="00B5064B"/>
    <w:rsid w:val="00B72EEB"/>
    <w:rsid w:val="00BA7A37"/>
    <w:rsid w:val="00BC4906"/>
    <w:rsid w:val="00BE21E1"/>
    <w:rsid w:val="00BE7FA6"/>
    <w:rsid w:val="00BF2798"/>
    <w:rsid w:val="00BF59E3"/>
    <w:rsid w:val="00C05887"/>
    <w:rsid w:val="00C12D5B"/>
    <w:rsid w:val="00C13EB3"/>
    <w:rsid w:val="00C22EBF"/>
    <w:rsid w:val="00C2593A"/>
    <w:rsid w:val="00C30133"/>
    <w:rsid w:val="00C479C4"/>
    <w:rsid w:val="00C5047B"/>
    <w:rsid w:val="00C54EF1"/>
    <w:rsid w:val="00C64600"/>
    <w:rsid w:val="00C83F35"/>
    <w:rsid w:val="00C849B0"/>
    <w:rsid w:val="00CA7BE8"/>
    <w:rsid w:val="00CC2F7C"/>
    <w:rsid w:val="00CC65E2"/>
    <w:rsid w:val="00CD750F"/>
    <w:rsid w:val="00D0690B"/>
    <w:rsid w:val="00D14722"/>
    <w:rsid w:val="00D16F6A"/>
    <w:rsid w:val="00D61F6A"/>
    <w:rsid w:val="00D74D75"/>
    <w:rsid w:val="00D76B1D"/>
    <w:rsid w:val="00D86033"/>
    <w:rsid w:val="00D90739"/>
    <w:rsid w:val="00DB6225"/>
    <w:rsid w:val="00DC5D65"/>
    <w:rsid w:val="00DD058E"/>
    <w:rsid w:val="00DF4027"/>
    <w:rsid w:val="00E0432D"/>
    <w:rsid w:val="00E05CD6"/>
    <w:rsid w:val="00E05ECE"/>
    <w:rsid w:val="00E13F25"/>
    <w:rsid w:val="00E43253"/>
    <w:rsid w:val="00E67CA1"/>
    <w:rsid w:val="00E725D1"/>
    <w:rsid w:val="00E84601"/>
    <w:rsid w:val="00E8510F"/>
    <w:rsid w:val="00E85943"/>
    <w:rsid w:val="00E92CDD"/>
    <w:rsid w:val="00EA4D04"/>
    <w:rsid w:val="00EA7D49"/>
    <w:rsid w:val="00ED2211"/>
    <w:rsid w:val="00F14808"/>
    <w:rsid w:val="00F21F0C"/>
    <w:rsid w:val="00F23831"/>
    <w:rsid w:val="00F340B7"/>
    <w:rsid w:val="00F47548"/>
    <w:rsid w:val="00F51422"/>
    <w:rsid w:val="00F625AD"/>
    <w:rsid w:val="00F90AF9"/>
    <w:rsid w:val="00FA7F1F"/>
    <w:rsid w:val="00FD2027"/>
    <w:rsid w:val="00FE0F09"/>
    <w:rsid w:val="00FE2D42"/>
    <w:rsid w:val="00FE55A5"/>
    <w:rsid w:val="00FF1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42"/>
    <w:pPr>
      <w:widowControl w:val="0"/>
      <w:autoSpaceDE w:val="0"/>
      <w:autoSpaceDN w:val="0"/>
      <w:adjustRightInd w:val="0"/>
    </w:pPr>
  </w:style>
  <w:style w:type="paragraph" w:styleId="Heading1">
    <w:name w:val="heading 1"/>
    <w:basedOn w:val="Normal"/>
    <w:next w:val="Normal"/>
    <w:link w:val="Heading1Char"/>
    <w:uiPriority w:val="99"/>
    <w:qFormat/>
    <w:rsid w:val="00FE2D42"/>
    <w:pPr>
      <w:ind w:right="-1800"/>
      <w:jc w:val="center"/>
      <w:outlineLvl w:val="0"/>
    </w:pPr>
    <w:rPr>
      <w:rFonts w:ascii="Zurich Ex BT" w:hAnsi="Zurich Ex BT" w:cs="Zurich Ex BT"/>
      <w:b/>
      <w:bCs/>
      <w:sz w:val="12"/>
      <w:szCs w:val="12"/>
    </w:rPr>
  </w:style>
  <w:style w:type="paragraph" w:styleId="Heading2">
    <w:name w:val="heading 2"/>
    <w:basedOn w:val="Normal"/>
    <w:next w:val="Normal"/>
    <w:link w:val="Heading2Char"/>
    <w:uiPriority w:val="99"/>
    <w:qFormat/>
    <w:rsid w:val="00FE2D42"/>
    <w:pPr>
      <w:ind w:right="-1800"/>
      <w:jc w:val="center"/>
      <w:outlineLvl w:val="1"/>
    </w:pPr>
    <w:rPr>
      <w:rFonts w:ascii="Zurich Ex BT" w:hAnsi="Zurich Ex BT" w:cs="Zurich Ex BT"/>
      <w:b/>
      <w:bCs/>
    </w:rPr>
  </w:style>
  <w:style w:type="paragraph" w:styleId="Heading3">
    <w:name w:val="heading 3"/>
    <w:basedOn w:val="Normal"/>
    <w:next w:val="Normal"/>
    <w:link w:val="Heading3Char"/>
    <w:uiPriority w:val="99"/>
    <w:qFormat/>
    <w:rsid w:val="00FE2D42"/>
    <w:pPr>
      <w:spacing w:line="235" w:lineRule="auto"/>
      <w:jc w:val="both"/>
      <w:outlineLvl w:val="2"/>
    </w:pPr>
    <w:rPr>
      <w:rFonts w:ascii="Zurich Ex BT" w:hAnsi="Zurich Ex BT" w:cs="Zurich Ex BT"/>
      <w:b/>
      <w:bCs/>
      <w:sz w:val="16"/>
      <w:szCs w:val="16"/>
    </w:rPr>
  </w:style>
  <w:style w:type="paragraph" w:styleId="Heading4">
    <w:name w:val="heading 4"/>
    <w:basedOn w:val="Normal"/>
    <w:next w:val="Normal"/>
    <w:link w:val="Heading4Char"/>
    <w:uiPriority w:val="99"/>
    <w:qFormat/>
    <w:rsid w:val="00FE2D42"/>
    <w:pPr>
      <w:ind w:right="-720"/>
      <w:jc w:val="center"/>
      <w:outlineLvl w:val="3"/>
    </w:pPr>
    <w:rPr>
      <w:rFonts w:ascii="Zurich Ex BT" w:hAnsi="Zurich Ex BT" w:cs="Zurich Ex BT"/>
      <w:b/>
      <w:bCs/>
      <w:sz w:val="12"/>
      <w:szCs w:val="12"/>
    </w:rPr>
  </w:style>
  <w:style w:type="paragraph" w:styleId="Heading5">
    <w:name w:val="heading 5"/>
    <w:basedOn w:val="Normal"/>
    <w:next w:val="Normal"/>
    <w:link w:val="Heading5Char"/>
    <w:uiPriority w:val="99"/>
    <w:qFormat/>
    <w:rsid w:val="00FE2D42"/>
    <w:pPr>
      <w:spacing w:line="235" w:lineRule="auto"/>
      <w:ind w:right="-720"/>
      <w:jc w:val="center"/>
      <w:outlineLvl w:val="4"/>
    </w:pPr>
    <w:rPr>
      <w:rFonts w:ascii="Zurich Ex BT" w:hAnsi="Zurich Ex BT" w:cs="Zurich Ex BT"/>
      <w:b/>
      <w:bCs/>
      <w:i/>
      <w:iCs/>
      <w:sz w:val="22"/>
      <w:szCs w:val="22"/>
    </w:rPr>
  </w:style>
  <w:style w:type="paragraph" w:styleId="Heading6">
    <w:name w:val="heading 6"/>
    <w:basedOn w:val="Normal"/>
    <w:next w:val="Normal"/>
    <w:link w:val="Heading6Char"/>
    <w:uiPriority w:val="9"/>
    <w:semiHidden/>
    <w:unhideWhenUsed/>
    <w:qFormat/>
    <w:rsid w:val="004E2563"/>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D4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E2D4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E2D4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E2D4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E2D42"/>
    <w:rPr>
      <w:rFonts w:ascii="Calibri" w:eastAsia="Times New Roman" w:hAnsi="Calibri" w:cs="Times New Roman"/>
      <w:b/>
      <w:bCs/>
      <w:i/>
      <w:iCs/>
      <w:sz w:val="26"/>
      <w:szCs w:val="26"/>
    </w:rPr>
  </w:style>
  <w:style w:type="paragraph" w:customStyle="1" w:styleId="Level1">
    <w:name w:val="Level 1"/>
    <w:rsid w:val="00FE2D42"/>
    <w:pPr>
      <w:widowControl w:val="0"/>
      <w:autoSpaceDE w:val="0"/>
      <w:autoSpaceDN w:val="0"/>
      <w:adjustRightInd w:val="0"/>
      <w:ind w:left="720"/>
      <w:jc w:val="both"/>
    </w:pPr>
    <w:rPr>
      <w:sz w:val="24"/>
      <w:szCs w:val="24"/>
    </w:rPr>
  </w:style>
  <w:style w:type="paragraph" w:customStyle="1" w:styleId="level10">
    <w:name w:val="_level1"/>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ind w:left="360" w:hanging="360"/>
      <w:jc w:val="both"/>
    </w:pPr>
    <w:rPr>
      <w:sz w:val="24"/>
      <w:szCs w:val="24"/>
    </w:rPr>
  </w:style>
  <w:style w:type="paragraph" w:customStyle="1" w:styleId="level2">
    <w:name w:val="_level2"/>
    <w:uiPriority w:val="99"/>
    <w:rsid w:val="00FE2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720" w:hanging="360"/>
      <w:jc w:val="both"/>
    </w:pPr>
    <w:rPr>
      <w:sz w:val="24"/>
      <w:szCs w:val="24"/>
    </w:rPr>
  </w:style>
  <w:style w:type="paragraph" w:customStyle="1" w:styleId="level3">
    <w:name w:val="_level3"/>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1080" w:hanging="360"/>
      <w:jc w:val="both"/>
    </w:pPr>
    <w:rPr>
      <w:sz w:val="24"/>
      <w:szCs w:val="24"/>
    </w:rPr>
  </w:style>
  <w:style w:type="paragraph" w:customStyle="1" w:styleId="level4">
    <w:name w:val="_level4"/>
    <w:uiPriority w:val="99"/>
    <w:rsid w:val="00FE2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el5">
    <w:name w:val="_level5"/>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800" w:hanging="360"/>
      <w:jc w:val="both"/>
    </w:pPr>
    <w:rPr>
      <w:sz w:val="24"/>
      <w:szCs w:val="24"/>
    </w:rPr>
  </w:style>
  <w:style w:type="paragraph" w:customStyle="1" w:styleId="level6">
    <w:name w:val="_level6"/>
    <w:uiPriority w:val="99"/>
    <w:rsid w:val="00FE2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sz w:val="24"/>
      <w:szCs w:val="24"/>
    </w:rPr>
  </w:style>
  <w:style w:type="paragraph" w:customStyle="1" w:styleId="level7">
    <w:name w:val="_level7"/>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2520" w:hanging="360"/>
      <w:jc w:val="both"/>
    </w:pPr>
    <w:rPr>
      <w:sz w:val="24"/>
      <w:szCs w:val="24"/>
    </w:rPr>
  </w:style>
  <w:style w:type="paragraph" w:customStyle="1" w:styleId="level8">
    <w:name w:val="_level8"/>
    <w:uiPriority w:val="99"/>
    <w:rsid w:val="00FE2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880" w:hanging="360"/>
      <w:jc w:val="both"/>
    </w:pPr>
    <w:rPr>
      <w:sz w:val="24"/>
      <w:szCs w:val="24"/>
    </w:rPr>
  </w:style>
  <w:style w:type="paragraph" w:customStyle="1" w:styleId="level9">
    <w:name w:val="_level9"/>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3240" w:hanging="360"/>
      <w:jc w:val="both"/>
    </w:pPr>
    <w:rPr>
      <w:sz w:val="24"/>
      <w:szCs w:val="24"/>
    </w:rPr>
  </w:style>
  <w:style w:type="paragraph" w:customStyle="1" w:styleId="levsl1">
    <w:name w:val="_levsl1"/>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ind w:left="360" w:hanging="360"/>
      <w:jc w:val="both"/>
    </w:pPr>
    <w:rPr>
      <w:sz w:val="24"/>
      <w:szCs w:val="24"/>
    </w:rPr>
  </w:style>
  <w:style w:type="paragraph" w:customStyle="1" w:styleId="levsl2">
    <w:name w:val="_levsl2"/>
    <w:uiPriority w:val="99"/>
    <w:rsid w:val="00FE2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720" w:hanging="360"/>
      <w:jc w:val="both"/>
    </w:pPr>
    <w:rPr>
      <w:sz w:val="24"/>
      <w:szCs w:val="24"/>
    </w:rPr>
  </w:style>
  <w:style w:type="paragraph" w:customStyle="1" w:styleId="levsl3">
    <w:name w:val="_levsl3"/>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1080" w:hanging="360"/>
      <w:jc w:val="both"/>
    </w:pPr>
    <w:rPr>
      <w:sz w:val="24"/>
      <w:szCs w:val="24"/>
    </w:rPr>
  </w:style>
  <w:style w:type="paragraph" w:customStyle="1" w:styleId="levsl4">
    <w:name w:val="_levsl4"/>
    <w:uiPriority w:val="99"/>
    <w:rsid w:val="00FE2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sl5">
    <w:name w:val="_levsl5"/>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800" w:hanging="360"/>
      <w:jc w:val="both"/>
    </w:pPr>
    <w:rPr>
      <w:sz w:val="24"/>
      <w:szCs w:val="24"/>
    </w:rPr>
  </w:style>
  <w:style w:type="paragraph" w:customStyle="1" w:styleId="levsl6">
    <w:name w:val="_levsl6"/>
    <w:uiPriority w:val="99"/>
    <w:rsid w:val="00FE2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sz w:val="24"/>
      <w:szCs w:val="24"/>
    </w:rPr>
  </w:style>
  <w:style w:type="paragraph" w:customStyle="1" w:styleId="levsl7">
    <w:name w:val="_levsl7"/>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2520" w:hanging="360"/>
      <w:jc w:val="both"/>
    </w:pPr>
    <w:rPr>
      <w:sz w:val="24"/>
      <w:szCs w:val="24"/>
    </w:rPr>
  </w:style>
  <w:style w:type="paragraph" w:customStyle="1" w:styleId="levsl8">
    <w:name w:val="_levsl8"/>
    <w:uiPriority w:val="99"/>
    <w:rsid w:val="00FE2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880" w:hanging="360"/>
      <w:jc w:val="both"/>
    </w:pPr>
    <w:rPr>
      <w:sz w:val="24"/>
      <w:szCs w:val="24"/>
    </w:rPr>
  </w:style>
  <w:style w:type="paragraph" w:customStyle="1" w:styleId="levsl9">
    <w:name w:val="_levsl9"/>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3240" w:hanging="360"/>
      <w:jc w:val="both"/>
    </w:pPr>
    <w:rPr>
      <w:sz w:val="24"/>
      <w:szCs w:val="24"/>
    </w:rPr>
  </w:style>
  <w:style w:type="paragraph" w:customStyle="1" w:styleId="levnl1">
    <w:name w:val="_levnl1"/>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ind w:left="360" w:hanging="360"/>
      <w:jc w:val="both"/>
    </w:pPr>
    <w:rPr>
      <w:sz w:val="24"/>
      <w:szCs w:val="24"/>
    </w:rPr>
  </w:style>
  <w:style w:type="paragraph" w:customStyle="1" w:styleId="levnl2">
    <w:name w:val="_levnl2"/>
    <w:uiPriority w:val="99"/>
    <w:rsid w:val="00FE2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720" w:hanging="360"/>
      <w:jc w:val="both"/>
    </w:pPr>
    <w:rPr>
      <w:sz w:val="24"/>
      <w:szCs w:val="24"/>
    </w:rPr>
  </w:style>
  <w:style w:type="paragraph" w:customStyle="1" w:styleId="levnl3">
    <w:name w:val="_levnl3"/>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1080" w:hanging="360"/>
      <w:jc w:val="both"/>
    </w:pPr>
    <w:rPr>
      <w:sz w:val="24"/>
      <w:szCs w:val="24"/>
    </w:rPr>
  </w:style>
  <w:style w:type="paragraph" w:customStyle="1" w:styleId="levnl4">
    <w:name w:val="_levnl4"/>
    <w:uiPriority w:val="99"/>
    <w:rsid w:val="00FE2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nl5">
    <w:name w:val="_levnl5"/>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800" w:hanging="360"/>
      <w:jc w:val="both"/>
    </w:pPr>
    <w:rPr>
      <w:sz w:val="24"/>
      <w:szCs w:val="24"/>
    </w:rPr>
  </w:style>
  <w:style w:type="paragraph" w:customStyle="1" w:styleId="levnl6">
    <w:name w:val="_levnl6"/>
    <w:uiPriority w:val="99"/>
    <w:rsid w:val="00FE2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sz w:val="24"/>
      <w:szCs w:val="24"/>
    </w:rPr>
  </w:style>
  <w:style w:type="paragraph" w:customStyle="1" w:styleId="levnl7">
    <w:name w:val="_levnl7"/>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2520" w:hanging="360"/>
      <w:jc w:val="both"/>
    </w:pPr>
    <w:rPr>
      <w:sz w:val="24"/>
      <w:szCs w:val="24"/>
    </w:rPr>
  </w:style>
  <w:style w:type="paragraph" w:customStyle="1" w:styleId="levnl8">
    <w:name w:val="_levnl8"/>
    <w:uiPriority w:val="99"/>
    <w:rsid w:val="00FE2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880" w:hanging="360"/>
      <w:jc w:val="both"/>
    </w:pPr>
    <w:rPr>
      <w:sz w:val="24"/>
      <w:szCs w:val="24"/>
    </w:rPr>
  </w:style>
  <w:style w:type="paragraph" w:customStyle="1" w:styleId="levnl9">
    <w:name w:val="_levnl9"/>
    <w:uiPriority w:val="99"/>
    <w:rsid w:val="00FE2D4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3240" w:hanging="360"/>
      <w:jc w:val="both"/>
    </w:pPr>
    <w:rPr>
      <w:sz w:val="24"/>
      <w:szCs w:val="24"/>
    </w:rPr>
  </w:style>
  <w:style w:type="character" w:customStyle="1" w:styleId="DefaultPara">
    <w:name w:val="Default Para"/>
    <w:uiPriority w:val="99"/>
    <w:rsid w:val="00FE2D42"/>
  </w:style>
  <w:style w:type="paragraph" w:styleId="BodyText">
    <w:name w:val="Body Text"/>
    <w:basedOn w:val="Normal"/>
    <w:link w:val="BodyTextChar"/>
    <w:uiPriority w:val="99"/>
    <w:rsid w:val="00FE2D42"/>
    <w:pPr>
      <w:ind w:right="-1800"/>
      <w:jc w:val="both"/>
    </w:pPr>
    <w:rPr>
      <w:rFonts w:ascii="Zurich Ex BT" w:hAnsi="Zurich Ex BT" w:cs="Zurich Ex BT"/>
      <w:sz w:val="16"/>
      <w:szCs w:val="16"/>
    </w:rPr>
  </w:style>
  <w:style w:type="character" w:customStyle="1" w:styleId="BodyTextChar">
    <w:name w:val="Body Text Char"/>
    <w:basedOn w:val="DefaultParagraphFont"/>
    <w:link w:val="BodyText"/>
    <w:uiPriority w:val="99"/>
    <w:semiHidden/>
    <w:rsid w:val="00FE2D42"/>
    <w:rPr>
      <w:sz w:val="20"/>
      <w:szCs w:val="20"/>
    </w:rPr>
  </w:style>
  <w:style w:type="paragraph" w:styleId="BodyText2">
    <w:name w:val="Body Text 2"/>
    <w:basedOn w:val="Normal"/>
    <w:link w:val="BodyText2Char"/>
    <w:uiPriority w:val="99"/>
    <w:rsid w:val="00FE2D42"/>
    <w:pPr>
      <w:ind w:right="-720"/>
      <w:jc w:val="both"/>
    </w:pPr>
    <w:rPr>
      <w:rFonts w:ascii="Zurich Ex BT" w:hAnsi="Zurich Ex BT" w:cs="Zurich Ex BT"/>
      <w:b/>
      <w:bCs/>
      <w:i/>
      <w:iCs/>
      <w:sz w:val="16"/>
      <w:szCs w:val="16"/>
    </w:rPr>
  </w:style>
  <w:style w:type="character" w:customStyle="1" w:styleId="BodyText2Char">
    <w:name w:val="Body Text 2 Char"/>
    <w:basedOn w:val="DefaultParagraphFont"/>
    <w:link w:val="BodyText2"/>
    <w:uiPriority w:val="99"/>
    <w:semiHidden/>
    <w:rsid w:val="00FE2D42"/>
    <w:rPr>
      <w:sz w:val="20"/>
      <w:szCs w:val="20"/>
    </w:rPr>
  </w:style>
  <w:style w:type="paragraph" w:customStyle="1" w:styleId="Level11">
    <w:name w:val="Level 11"/>
    <w:uiPriority w:val="99"/>
    <w:rsid w:val="00FE2D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720" w:hanging="720"/>
      <w:jc w:val="both"/>
    </w:pPr>
    <w:rPr>
      <w:rFonts w:ascii="Courier" w:hAnsi="Courier" w:cs="Courier"/>
      <w:sz w:val="24"/>
      <w:szCs w:val="24"/>
    </w:rPr>
  </w:style>
  <w:style w:type="paragraph" w:styleId="Header">
    <w:name w:val="header"/>
    <w:basedOn w:val="Normal"/>
    <w:link w:val="HeaderChar"/>
    <w:uiPriority w:val="99"/>
    <w:unhideWhenUsed/>
    <w:rsid w:val="00061C94"/>
    <w:pPr>
      <w:tabs>
        <w:tab w:val="center" w:pos="4680"/>
        <w:tab w:val="right" w:pos="9360"/>
      </w:tabs>
    </w:pPr>
  </w:style>
  <w:style w:type="character" w:customStyle="1" w:styleId="HeaderChar">
    <w:name w:val="Header Char"/>
    <w:basedOn w:val="DefaultParagraphFont"/>
    <w:link w:val="Header"/>
    <w:uiPriority w:val="99"/>
    <w:rsid w:val="00061C94"/>
  </w:style>
  <w:style w:type="paragraph" w:styleId="Footer">
    <w:name w:val="footer"/>
    <w:basedOn w:val="Normal"/>
    <w:link w:val="FooterChar"/>
    <w:uiPriority w:val="99"/>
    <w:unhideWhenUsed/>
    <w:rsid w:val="00061C94"/>
    <w:pPr>
      <w:tabs>
        <w:tab w:val="center" w:pos="4680"/>
        <w:tab w:val="right" w:pos="9360"/>
      </w:tabs>
    </w:pPr>
  </w:style>
  <w:style w:type="character" w:customStyle="1" w:styleId="FooterChar">
    <w:name w:val="Footer Char"/>
    <w:basedOn w:val="DefaultParagraphFont"/>
    <w:link w:val="Footer"/>
    <w:uiPriority w:val="99"/>
    <w:rsid w:val="00061C94"/>
  </w:style>
  <w:style w:type="character" w:customStyle="1" w:styleId="Heading6Char">
    <w:name w:val="Heading 6 Char"/>
    <w:basedOn w:val="DefaultParagraphFont"/>
    <w:link w:val="Heading6"/>
    <w:uiPriority w:val="9"/>
    <w:semiHidden/>
    <w:rsid w:val="004E2563"/>
    <w:rPr>
      <w:rFonts w:asciiTheme="minorHAnsi" w:eastAsiaTheme="minorEastAsia" w:hAnsiTheme="minorHAnsi" w:cstheme="minorBidi"/>
      <w:b/>
      <w:bCs/>
      <w:sz w:val="22"/>
      <w:szCs w:val="22"/>
    </w:rPr>
  </w:style>
  <w:style w:type="paragraph" w:styleId="ListParagraph">
    <w:name w:val="List Paragraph"/>
    <w:basedOn w:val="Normal"/>
    <w:uiPriority w:val="34"/>
    <w:qFormat/>
    <w:rsid w:val="007A365D"/>
    <w:pPr>
      <w:ind w:left="720"/>
      <w:contextualSpacing/>
    </w:pPr>
  </w:style>
  <w:style w:type="paragraph" w:styleId="BodyTextIndent2">
    <w:name w:val="Body Text Indent 2"/>
    <w:basedOn w:val="Normal"/>
    <w:link w:val="BodyTextIndent2Char"/>
    <w:uiPriority w:val="99"/>
    <w:unhideWhenUsed/>
    <w:rsid w:val="00E725D1"/>
    <w:pPr>
      <w:spacing w:after="120" w:line="480" w:lineRule="auto"/>
      <w:ind w:left="360"/>
    </w:pPr>
  </w:style>
  <w:style w:type="character" w:customStyle="1" w:styleId="BodyTextIndent2Char">
    <w:name w:val="Body Text Indent 2 Char"/>
    <w:basedOn w:val="DefaultParagraphFont"/>
    <w:link w:val="BodyTextIndent2"/>
    <w:uiPriority w:val="99"/>
    <w:rsid w:val="00E725D1"/>
  </w:style>
  <w:style w:type="paragraph" w:styleId="BalloonText">
    <w:name w:val="Balloon Text"/>
    <w:basedOn w:val="Normal"/>
    <w:link w:val="BalloonTextChar"/>
    <w:uiPriority w:val="99"/>
    <w:semiHidden/>
    <w:unhideWhenUsed/>
    <w:rsid w:val="007000CD"/>
    <w:rPr>
      <w:rFonts w:ascii="Tahoma" w:hAnsi="Tahoma" w:cs="Tahoma"/>
      <w:sz w:val="16"/>
      <w:szCs w:val="16"/>
    </w:rPr>
  </w:style>
  <w:style w:type="character" w:customStyle="1" w:styleId="BalloonTextChar">
    <w:name w:val="Balloon Text Char"/>
    <w:basedOn w:val="DefaultParagraphFont"/>
    <w:link w:val="BalloonText"/>
    <w:uiPriority w:val="99"/>
    <w:semiHidden/>
    <w:rsid w:val="007000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REPRODUCE LOCALLY, Include form  number and date on all reproduction</vt:lpstr>
    </vt:vector>
  </TitlesOfParts>
  <Company>usda,ams,fv,moab</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Include form  number and date on all reproduction</dc:title>
  <dc:creator>vemmer</dc:creator>
  <cp:lastModifiedBy>USDA</cp:lastModifiedBy>
  <cp:revision>2</cp:revision>
  <cp:lastPrinted>2010-11-23T14:16:00Z</cp:lastPrinted>
  <dcterms:created xsi:type="dcterms:W3CDTF">2011-05-25T15:25:00Z</dcterms:created>
  <dcterms:modified xsi:type="dcterms:W3CDTF">2011-05-25T15:25:00Z</dcterms:modified>
</cp:coreProperties>
</file>