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1890"/>
        <w:gridCol w:w="1530"/>
        <w:gridCol w:w="3960"/>
        <w:gridCol w:w="3688"/>
      </w:tblGrid>
      <w:tr w:rsidR="00310805" w:rsidRPr="00070C7B" w:rsidTr="00A731B9">
        <w:trPr>
          <w:trHeight w:val="440"/>
        </w:trPr>
        <w:tc>
          <w:tcPr>
            <w:tcW w:w="12526" w:type="dxa"/>
            <w:gridSpan w:val="5"/>
            <w:vAlign w:val="center"/>
          </w:tcPr>
          <w:p w:rsidR="00310805" w:rsidRPr="00070C7B" w:rsidRDefault="00310805" w:rsidP="00070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 xml:space="preserve">SEARCH 3 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Pr="00070C7B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731B9">
              <w:rPr>
                <w:rFonts w:ascii="Arial" w:hAnsi="Arial" w:cs="Arial"/>
                <w:b/>
                <w:sz w:val="20"/>
                <w:szCs w:val="20"/>
              </w:rPr>
              <w:t xml:space="preserve">rincipal Investigator (PI)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A731B9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="00C340C6" w:rsidRPr="00070C7B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PI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688" w:type="dxa"/>
          </w:tcPr>
          <w:p w:rsidR="00C340C6" w:rsidRPr="00070C7B" w:rsidRDefault="00C340C6" w:rsidP="00070C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C7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North Carolina at Chapel Hill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Beth Mayer-Davis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919-966-1991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University of North Carolina, Chapel Hill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Nutrition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 xml:space="preserve">2211 </w:t>
            </w:r>
            <w:proofErr w:type="spellStart"/>
            <w:r w:rsidRPr="00C340C6">
              <w:rPr>
                <w:rFonts w:ascii="Arial" w:eastAsia="Times New Roman" w:hAnsi="Arial" w:cs="Arial"/>
                <w:sz w:val="20"/>
                <w:szCs w:val="20"/>
              </w:rPr>
              <w:t>McGavran</w:t>
            </w:r>
            <w:proofErr w:type="spellEnd"/>
            <w:r w:rsidRPr="00C340C6">
              <w:rPr>
                <w:rFonts w:ascii="Arial" w:eastAsia="Times New Roman" w:hAnsi="Arial" w:cs="Arial"/>
                <w:sz w:val="20"/>
                <w:szCs w:val="20"/>
              </w:rPr>
              <w:t xml:space="preserve"> Greenberg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CB 7461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Chapel Hill, NC 27599-7461</w:t>
            </w:r>
          </w:p>
        </w:tc>
        <w:tc>
          <w:tcPr>
            <w:tcW w:w="3688" w:type="dxa"/>
          </w:tcPr>
          <w:p w:rsidR="00C340C6" w:rsidRPr="00070C7B" w:rsidRDefault="00207FB4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ejmayer_davis@unc.edu</w:t>
              </w:r>
            </w:hyperlink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FF" w:rsidRPr="00070C7B" w:rsidTr="00A731B9">
        <w:trPr>
          <w:trHeight w:val="1340"/>
        </w:trPr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Children’s Hospital Medical Center (Cincinnati)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Larry Dolan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513-636-8347</w:t>
            </w:r>
          </w:p>
        </w:tc>
        <w:tc>
          <w:tcPr>
            <w:tcW w:w="396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Children's Hospital Medical Center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Endocrinology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3333 Burnet Avenue, Mail Location 7012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Cincinnati, OH 45229</w:t>
            </w:r>
          </w:p>
        </w:tc>
        <w:tc>
          <w:tcPr>
            <w:tcW w:w="3688" w:type="dxa"/>
          </w:tcPr>
          <w:p w:rsidR="00C340C6" w:rsidRPr="00070C7B" w:rsidRDefault="00207FB4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Larry.Dolan@chmcc.org</w:t>
              </w:r>
            </w:hyperlink>
            <w:r w:rsidR="00C340C6" w:rsidRPr="00070C7B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Colorado Denver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Dana Dabelea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303-724-4414</w:t>
            </w:r>
          </w:p>
        </w:tc>
        <w:tc>
          <w:tcPr>
            <w:tcW w:w="3960" w:type="dxa"/>
          </w:tcPr>
          <w:p w:rsidR="00C340C6" w:rsidRPr="00C340C6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University of Colorado Denver, Colorado School of Public Health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Department of Epidemiology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13001 East 17th Avenue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Campus Box B119, Room W3110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Aurora, CO 80045</w:t>
            </w:r>
          </w:p>
        </w:tc>
        <w:tc>
          <w:tcPr>
            <w:tcW w:w="3688" w:type="dxa"/>
          </w:tcPr>
          <w:p w:rsidR="00C340C6" w:rsidRPr="00070C7B" w:rsidRDefault="00207FB4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Dana.Dabelea@ucdenver.edu</w:t>
              </w:r>
            </w:hyperlink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Kaiser Permanente Southern California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Jean Lawrence</w:t>
            </w:r>
          </w:p>
        </w:tc>
        <w:tc>
          <w:tcPr>
            <w:tcW w:w="153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626-564-3106</w:t>
            </w:r>
            <w:r w:rsidRPr="00070C7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60" w:type="dxa"/>
          </w:tcPr>
          <w:p w:rsidR="00C340C6" w:rsidRPr="00C340C6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Kaiser Permanente Southern California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Department of Research and Evaluation </w:t>
            </w:r>
          </w:p>
          <w:p w:rsidR="00C340C6" w:rsidRPr="00070C7B" w:rsidRDefault="00C340C6" w:rsidP="00070C7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0C6">
              <w:rPr>
                <w:rFonts w:ascii="Arial" w:eastAsia="Times New Roman" w:hAnsi="Arial" w:cs="Arial"/>
                <w:sz w:val="20"/>
                <w:szCs w:val="20"/>
              </w:rPr>
              <w:t>100 S. Los Robles, 4th floor</w:t>
            </w:r>
            <w:r w:rsidRPr="00C340C6">
              <w:rPr>
                <w:rFonts w:ascii="Arial" w:eastAsia="Times New Roman" w:hAnsi="Arial" w:cs="Arial"/>
                <w:sz w:val="20"/>
                <w:szCs w:val="20"/>
              </w:rPr>
              <w:br/>
              <w:t>Pasadena, CA 91101</w:t>
            </w:r>
          </w:p>
        </w:tc>
        <w:tc>
          <w:tcPr>
            <w:tcW w:w="3688" w:type="dxa"/>
          </w:tcPr>
          <w:p w:rsidR="00C340C6" w:rsidRPr="00070C7B" w:rsidRDefault="00207FB4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340C6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Jean.M.Lawrence@kp.org</w:t>
              </w:r>
            </w:hyperlink>
          </w:p>
        </w:tc>
      </w:tr>
      <w:tr w:rsidR="000B16FF" w:rsidRPr="00070C7B" w:rsidTr="00A731B9">
        <w:tc>
          <w:tcPr>
            <w:tcW w:w="1458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University of Washington School of Medicine</w:t>
            </w:r>
          </w:p>
        </w:tc>
        <w:tc>
          <w:tcPr>
            <w:tcW w:w="1890" w:type="dxa"/>
          </w:tcPr>
          <w:p w:rsidR="00C340C6" w:rsidRPr="00070C7B" w:rsidRDefault="00C340C6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Cate Pihoker</w:t>
            </w:r>
          </w:p>
        </w:tc>
        <w:tc>
          <w:tcPr>
            <w:tcW w:w="1530" w:type="dxa"/>
          </w:tcPr>
          <w:p w:rsidR="00C340C6" w:rsidRPr="00070C7B" w:rsidRDefault="00070C7B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206-987-2637</w:t>
            </w:r>
          </w:p>
        </w:tc>
        <w:tc>
          <w:tcPr>
            <w:tcW w:w="3960" w:type="dxa"/>
          </w:tcPr>
          <w:p w:rsidR="00070C7B" w:rsidRPr="00070C7B" w:rsidRDefault="00070C7B" w:rsidP="0007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0C7B">
              <w:rPr>
                <w:rFonts w:ascii="Arial" w:eastAsia="Times New Roman" w:hAnsi="Arial" w:cs="Arial"/>
                <w:sz w:val="20"/>
                <w:szCs w:val="20"/>
              </w:rPr>
              <w:t>Children's Hospital &amp; Regional Medical Center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Pediatric Endocrinology </w:t>
            </w:r>
          </w:p>
          <w:p w:rsidR="00C340C6" w:rsidRPr="00070C7B" w:rsidRDefault="00070C7B" w:rsidP="0007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0C7B">
              <w:rPr>
                <w:rFonts w:ascii="Arial" w:eastAsia="Times New Roman" w:hAnsi="Arial" w:cs="Arial"/>
                <w:sz w:val="20"/>
                <w:szCs w:val="20"/>
              </w:rPr>
              <w:t>7G-1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>4800 Sand Point Way NE</w:t>
            </w:r>
            <w:r w:rsidRPr="00070C7B">
              <w:rPr>
                <w:rFonts w:ascii="Arial" w:eastAsia="Times New Roman" w:hAnsi="Arial" w:cs="Arial"/>
                <w:sz w:val="20"/>
                <w:szCs w:val="20"/>
              </w:rPr>
              <w:br/>
              <w:t>Seattle, WA 98105</w:t>
            </w:r>
          </w:p>
        </w:tc>
        <w:tc>
          <w:tcPr>
            <w:tcW w:w="3688" w:type="dxa"/>
          </w:tcPr>
          <w:p w:rsidR="00C340C6" w:rsidRPr="00070C7B" w:rsidRDefault="00207FB4" w:rsidP="00070C7B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70C7B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catherine.pihoker@seattlechildrens.org</w:t>
              </w:r>
            </w:hyperlink>
          </w:p>
        </w:tc>
      </w:tr>
    </w:tbl>
    <w:p w:rsidR="00DE1B40" w:rsidRPr="00A731B9" w:rsidRDefault="00DE1B40">
      <w:pPr>
        <w:rPr>
          <w:rFonts w:ascii="Arial" w:hAnsi="Arial" w:cs="Arial"/>
          <w:b/>
          <w:sz w:val="20"/>
          <w:szCs w:val="20"/>
        </w:rPr>
      </w:pPr>
    </w:p>
    <w:p w:rsidR="00A731B9" w:rsidRPr="00A731B9" w:rsidRDefault="00A731B9">
      <w:pPr>
        <w:rPr>
          <w:rFonts w:ascii="Arial" w:hAnsi="Arial" w:cs="Arial"/>
          <w:b/>
          <w:sz w:val="20"/>
          <w:szCs w:val="20"/>
        </w:rPr>
      </w:pPr>
      <w:r w:rsidRPr="00A731B9">
        <w:rPr>
          <w:rFonts w:ascii="Arial" w:hAnsi="Arial" w:cs="Arial"/>
          <w:b/>
          <w:sz w:val="20"/>
          <w:szCs w:val="20"/>
        </w:rPr>
        <w:t>SEARCH 3 Coordinating Center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1890"/>
        <w:gridCol w:w="1530"/>
        <w:gridCol w:w="3960"/>
        <w:gridCol w:w="2970"/>
      </w:tblGrid>
      <w:tr w:rsidR="00A731B9" w:rsidRPr="00070C7B" w:rsidTr="00AF5CAE">
        <w:trPr>
          <w:trHeight w:val="1448"/>
        </w:trPr>
        <w:tc>
          <w:tcPr>
            <w:tcW w:w="1458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Wake Forest University School of Medicine– Coordinating Center</w:t>
            </w:r>
          </w:p>
        </w:tc>
        <w:tc>
          <w:tcPr>
            <w:tcW w:w="189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Ronny Bell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 w:rsidRPr="00070C7B">
              <w:rPr>
                <w:rFonts w:ascii="Arial" w:hAnsi="Arial" w:cs="Arial"/>
                <w:sz w:val="20"/>
                <w:szCs w:val="20"/>
              </w:rPr>
              <w:t>D’Agostino</w:t>
            </w:r>
            <w:proofErr w:type="spellEnd"/>
          </w:p>
        </w:tc>
        <w:tc>
          <w:tcPr>
            <w:tcW w:w="153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336-716-9736 (Bell)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336-716-9410 (</w:t>
            </w:r>
            <w:proofErr w:type="spellStart"/>
            <w:r w:rsidRPr="00070C7B">
              <w:rPr>
                <w:rFonts w:ascii="Arial" w:hAnsi="Arial" w:cs="Arial"/>
                <w:sz w:val="20"/>
                <w:szCs w:val="20"/>
              </w:rPr>
              <w:t>D’Agostino</w:t>
            </w:r>
            <w:proofErr w:type="spellEnd"/>
            <w:r w:rsidRPr="00070C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Wake Forest University Health Sciences Medical Center Blvd.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Winston-Salem, NC  27157</w:t>
            </w:r>
          </w:p>
        </w:tc>
        <w:tc>
          <w:tcPr>
            <w:tcW w:w="2970" w:type="dxa"/>
          </w:tcPr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7B">
              <w:rPr>
                <w:rFonts w:ascii="Arial" w:hAnsi="Arial" w:cs="Arial"/>
                <w:sz w:val="20"/>
                <w:szCs w:val="20"/>
              </w:rPr>
              <w:t>rbell@wfubmc.edu</w:t>
            </w:r>
          </w:p>
          <w:p w:rsidR="00A731B9" w:rsidRPr="00070C7B" w:rsidRDefault="00A731B9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1B9" w:rsidRPr="00070C7B" w:rsidRDefault="00207FB4" w:rsidP="00AF5CA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731B9" w:rsidRPr="00070C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rdagosti@wfubmc.edu</w:t>
              </w:r>
            </w:hyperlink>
          </w:p>
        </w:tc>
      </w:tr>
    </w:tbl>
    <w:p w:rsidR="00A731B9" w:rsidRPr="00070C7B" w:rsidRDefault="00A731B9">
      <w:pPr>
        <w:rPr>
          <w:rFonts w:ascii="Arial" w:hAnsi="Arial" w:cs="Arial"/>
          <w:sz w:val="20"/>
          <w:szCs w:val="20"/>
        </w:rPr>
      </w:pPr>
    </w:p>
    <w:sectPr w:rsidR="00A731B9" w:rsidRPr="00070C7B" w:rsidSect="00070C7B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05"/>
    <w:rsid w:val="00070C7B"/>
    <w:rsid w:val="000B16FF"/>
    <w:rsid w:val="00207FB4"/>
    <w:rsid w:val="00310805"/>
    <w:rsid w:val="00A731B9"/>
    <w:rsid w:val="00A73A0A"/>
    <w:rsid w:val="00C340C6"/>
    <w:rsid w:val="00D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0805"/>
    <w:rPr>
      <w:strike w:val="0"/>
      <w:dstrike w:val="0"/>
      <w:color w:val="45473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0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6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4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hs.wfubmc.edu/messaging/index.cfm?persid=pers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phs.wfubmc.edu/messaging/index.cfm?persid=pers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phs.wfubmc.edu/messaging/index.cfm?persid=pers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phs.wfubmc.edu/messaging/index.cfm?persid=pers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phs.wfubmc.edu/messaging/index.cfm?persid=pers20" TargetMode="External"/><Relationship Id="rId9" Type="http://schemas.openxmlformats.org/officeDocument/2006/relationships/hyperlink" Target="https://search.phs.wfubmc.edu/messaging/index.cfm?persid=pers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NCBH</Company>
  <LinksUpToDate>false</LinksUpToDate>
  <CharactersWithSpaces>1968</CharactersWithSpaces>
  <SharedDoc>false</SharedDoc>
  <HLinks>
    <vt:vector size="42" baseType="variant"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https://search.phs.wfubmc.edu/messaging/index.cfm?persid=pers80</vt:lpwstr>
      </vt:variant>
      <vt:variant>
        <vt:lpwstr/>
      </vt:variant>
      <vt:variant>
        <vt:i4>7274596</vt:i4>
      </vt:variant>
      <vt:variant>
        <vt:i4>15</vt:i4>
      </vt:variant>
      <vt:variant>
        <vt:i4>0</vt:i4>
      </vt:variant>
      <vt:variant>
        <vt:i4>5</vt:i4>
      </vt:variant>
      <vt:variant>
        <vt:lpwstr>https://search.phs.wfubmc.edu/messaging/index.cfm?persid=pers48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https://search.phs.wfubmc.edu/messaging/index.cfm?persid=pers25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https://search.phs.wfubmc.edu/messaging/index.cfm?persid=pers2</vt:lpwstr>
      </vt:variant>
      <vt:variant>
        <vt:lpwstr/>
      </vt:variant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https://search.phs.wfubmc.edu/messaging/index.cfm?persid=pers9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https://search.phs.wfubmc.edu/messaging/index.cfm?persid=pers14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https://search.phs.wfubmc.edu/messaging/index.cfm?persid=pers20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svestal</dc:creator>
  <cp:keywords/>
  <dc:description/>
  <cp:lastModifiedBy>zle0</cp:lastModifiedBy>
  <cp:revision>2</cp:revision>
  <dcterms:created xsi:type="dcterms:W3CDTF">2011-04-27T17:34:00Z</dcterms:created>
  <dcterms:modified xsi:type="dcterms:W3CDTF">2011-04-27T17:34:00Z</dcterms:modified>
</cp:coreProperties>
</file>