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76" w:rsidRDefault="00F64F76" w:rsidP="00F64F76">
      <w:pPr>
        <w:jc w:val="center"/>
        <w:rPr>
          <w:b/>
          <w:sz w:val="32"/>
          <w:szCs w:val="32"/>
          <w:u w:val="single"/>
        </w:rPr>
      </w:pPr>
      <w:r w:rsidRPr="005C4D4F">
        <w:rPr>
          <w:b/>
          <w:sz w:val="32"/>
          <w:szCs w:val="32"/>
          <w:u w:val="single"/>
        </w:rPr>
        <w:t>Changes to Collection OMB No. 1660</w:t>
      </w:r>
      <w:r>
        <w:rPr>
          <w:b/>
          <w:sz w:val="32"/>
          <w:szCs w:val="32"/>
          <w:u w:val="single"/>
        </w:rPr>
        <w:t>-0058</w:t>
      </w:r>
    </w:p>
    <w:p w:rsidR="00F64F76" w:rsidRPr="00D27E33" w:rsidRDefault="00F64F76" w:rsidP="00F64F76">
      <w:pPr>
        <w:rPr>
          <w:rFonts w:cs="Times New Roman"/>
        </w:rPr>
      </w:pPr>
      <w:r w:rsidRPr="00D27E33">
        <w:rPr>
          <w:rFonts w:cs="Times New Roman"/>
        </w:rPr>
        <w:t>The following questions have been updated since the last OMB Approval:</w:t>
      </w:r>
    </w:p>
    <w:p w:rsidR="00F64F76" w:rsidRPr="00D27E33" w:rsidRDefault="00F64F76" w:rsidP="00F64F76">
      <w:pPr>
        <w:rPr>
          <w:rFonts w:cs="Times New Roman"/>
        </w:rPr>
      </w:pPr>
      <w:r w:rsidRPr="00D27E33">
        <w:rPr>
          <w:rFonts w:cs="Times New Roman"/>
        </w:rPr>
        <w:t>The FEMA Form numbers has changed on the following forms:</w:t>
      </w:r>
    </w:p>
    <w:p w:rsidR="00F64F76" w:rsidRPr="00D27E33" w:rsidRDefault="00F64F76" w:rsidP="00F64F76">
      <w:pPr>
        <w:rPr>
          <w:rFonts w:cs="Times New Roman"/>
        </w:rPr>
      </w:pPr>
      <w:r w:rsidRPr="00D27E33">
        <w:rPr>
          <w:rFonts w:cs="Times New Roman"/>
          <w:b/>
        </w:rPr>
        <w:t>FEMA Form 089-0-24</w:t>
      </w:r>
      <w:r w:rsidRPr="00D27E33">
        <w:rPr>
          <w:rFonts w:cs="Times New Roman"/>
        </w:rPr>
        <w:t xml:space="preserve"> (previously FEMA Form 90-133), </w:t>
      </w:r>
      <w:r w:rsidRPr="00D27E33">
        <w:rPr>
          <w:rFonts w:cs="Times New Roman"/>
          <w:b/>
        </w:rPr>
        <w:t>FEMA Form 078-0-1</w:t>
      </w:r>
      <w:r w:rsidRPr="00D27E33">
        <w:rPr>
          <w:rFonts w:cs="Times New Roman"/>
        </w:rPr>
        <w:t xml:space="preserve"> (previously FEMA Form 90-58), and </w:t>
      </w:r>
      <w:r w:rsidRPr="00D27E33">
        <w:rPr>
          <w:rFonts w:cs="Times New Roman"/>
          <w:b/>
        </w:rPr>
        <w:t>FEMA Form 078-0-2</w:t>
      </w:r>
      <w:r w:rsidRPr="00D27E33">
        <w:rPr>
          <w:rFonts w:cs="Times New Roman"/>
        </w:rPr>
        <w:t xml:space="preserve"> (previously FEMA Form 90-32)</w:t>
      </w:r>
    </w:p>
    <w:p w:rsidR="00F64F76" w:rsidRPr="00D27E33" w:rsidRDefault="00F64F76" w:rsidP="00F64F76">
      <w:pPr>
        <w:spacing w:line="240" w:lineRule="auto"/>
      </w:pPr>
      <w:r w:rsidRPr="00D27E33">
        <w:t>Supporting Statement:</w:t>
      </w:r>
    </w:p>
    <w:p w:rsidR="00F64F76" w:rsidRDefault="00F64F76" w:rsidP="00F64F76">
      <w:pPr>
        <w:spacing w:line="240" w:lineRule="auto"/>
      </w:pPr>
      <w:r>
        <w:t>The # of respondents increased from 18 to 25.</w:t>
      </w:r>
    </w:p>
    <w:p w:rsidR="00F64F76" w:rsidRDefault="00F64F76" w:rsidP="00F64F76">
      <w:pPr>
        <w:spacing w:line="240" w:lineRule="auto"/>
      </w:pPr>
      <w:r>
        <w:t>The total burden hours increased from 334 hours to 810.5 hours</w:t>
      </w:r>
      <w:r w:rsidR="009C4125">
        <w:t xml:space="preserve">. </w:t>
      </w:r>
      <w:r>
        <w:t xml:space="preserve"> (Note: The numbers in ROCIS are different due to rounding and total 811 in ROCIS.)</w:t>
      </w:r>
    </w:p>
    <w:p w:rsidR="00F64F76" w:rsidRDefault="00F64F76" w:rsidP="00F64F76">
      <w:pPr>
        <w:spacing w:line="240" w:lineRule="auto"/>
      </w:pPr>
      <w:r>
        <w:t>Question 3 – Updated to reflect current information</w:t>
      </w:r>
      <w:r w:rsidR="00E94A1C">
        <w:t>.</w:t>
      </w:r>
    </w:p>
    <w:p w:rsidR="00F64F76" w:rsidRDefault="00F64F76" w:rsidP="00F64F76">
      <w:pPr>
        <w:spacing w:line="240" w:lineRule="auto"/>
      </w:pPr>
      <w:r>
        <w:t>Question 8b – Please note change in 8 b and c</w:t>
      </w:r>
      <w:r w:rsidR="00E94A1C">
        <w:t>.</w:t>
      </w:r>
    </w:p>
    <w:p w:rsidR="00F64F76" w:rsidRDefault="00F64F76" w:rsidP="00F64F76">
      <w:pPr>
        <w:spacing w:line="240" w:lineRule="auto"/>
      </w:pPr>
      <w:r>
        <w:t>Question 10 – Updated to reflect current privacy information</w:t>
      </w:r>
      <w:r w:rsidR="00E94A1C">
        <w:t>.</w:t>
      </w:r>
    </w:p>
    <w:p w:rsidR="00F64F76" w:rsidRDefault="00F64F76" w:rsidP="00F64F76">
      <w:pPr>
        <w:spacing w:line="240" w:lineRule="auto"/>
        <w:rPr>
          <w:color w:val="000000"/>
        </w:rPr>
      </w:pPr>
      <w:r>
        <w:t xml:space="preserve">Question 12 – </w:t>
      </w:r>
      <w:r w:rsidR="00D27E33">
        <w:t>All changes are detailed in question 15.</w:t>
      </w:r>
      <w:r>
        <w:t xml:space="preserve">  See </w:t>
      </w:r>
      <w:r w:rsidR="000D67FC">
        <w:t>q</w:t>
      </w:r>
      <w:r>
        <w:t>uestion 15 for explanation.</w:t>
      </w:r>
    </w:p>
    <w:p w:rsidR="00F64F76" w:rsidRDefault="00F64F76" w:rsidP="00F64F76">
      <w:pPr>
        <w:spacing w:line="240" w:lineRule="auto"/>
        <w:rPr>
          <w:color w:val="000000"/>
        </w:rPr>
      </w:pPr>
      <w:r>
        <w:rPr>
          <w:color w:val="000000"/>
        </w:rPr>
        <w:t>Question 14 – Costs to the Federal Government updated</w:t>
      </w:r>
      <w:r w:rsidR="00E94A1C">
        <w:rPr>
          <w:color w:val="000000"/>
        </w:rPr>
        <w:t>.</w:t>
      </w:r>
    </w:p>
    <w:p w:rsidR="00F64F76" w:rsidRDefault="00F64F76" w:rsidP="00F64F76">
      <w:pPr>
        <w:spacing w:line="240" w:lineRule="auto"/>
        <w:rPr>
          <w:bCs/>
        </w:rPr>
      </w:pPr>
      <w:r>
        <w:rPr>
          <w:color w:val="000000"/>
        </w:rPr>
        <w:t xml:space="preserve">Question 15 – </w:t>
      </w:r>
      <w:r w:rsidR="000D67FC">
        <w:rPr>
          <w:color w:val="000000"/>
        </w:rPr>
        <w:t>See question 15 descriptions for chart changes.</w:t>
      </w:r>
    </w:p>
    <w:p w:rsidR="00F64F76" w:rsidRDefault="00F64F76" w:rsidP="00F64F76">
      <w:pPr>
        <w:rPr>
          <w:color w:val="000000"/>
        </w:rPr>
      </w:pPr>
    </w:p>
    <w:p w:rsidR="00D27E33" w:rsidRDefault="00D27E33"/>
    <w:sectPr w:rsidR="00D27E33" w:rsidSect="00C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F76"/>
    <w:rsid w:val="000D67FC"/>
    <w:rsid w:val="00177E15"/>
    <w:rsid w:val="009C4125"/>
    <w:rsid w:val="00BB43F8"/>
    <w:rsid w:val="00C07A48"/>
    <w:rsid w:val="00D27E33"/>
    <w:rsid w:val="00E94A1C"/>
    <w:rsid w:val="00F64F76"/>
    <w:rsid w:val="00F7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sgreene3</dc:creator>
  <cp:keywords/>
  <dc:description/>
  <cp:lastModifiedBy>sgreene3</cp:lastModifiedBy>
  <cp:revision>5</cp:revision>
  <dcterms:created xsi:type="dcterms:W3CDTF">2011-06-30T13:19:00Z</dcterms:created>
  <dcterms:modified xsi:type="dcterms:W3CDTF">2011-06-30T13:39:00Z</dcterms:modified>
</cp:coreProperties>
</file>