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386" w:rsidRDefault="00146386" w:rsidP="001463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Response to OMB comments regarding</w:t>
      </w:r>
    </w:p>
    <w:p w:rsidR="007310E0" w:rsidRPr="00C15C9E" w:rsidRDefault="00C15C9E" w:rsidP="00146386">
      <w:pPr>
        <w:spacing w:after="0" w:line="240" w:lineRule="auto"/>
        <w:rPr>
          <w:rFonts w:ascii="Times New Roman" w:eastAsia="Times New Roman" w:hAnsi="Times New Roman" w:cs="Times New Roman"/>
          <w:sz w:val="24"/>
          <w:szCs w:val="24"/>
        </w:rPr>
      </w:pPr>
      <w:r w:rsidRPr="00C15C9E">
        <w:rPr>
          <w:rFonts w:ascii="Times New Roman" w:eastAsia="Times New Roman" w:hAnsi="Times New Roman" w:cs="Times New Roman"/>
          <w:sz w:val="24"/>
          <w:szCs w:val="24"/>
        </w:rPr>
        <w:t>3072-0061 – MTO Schedules and Related Form FMC-1</w:t>
      </w:r>
    </w:p>
    <w:p w:rsidR="007310E0" w:rsidRPr="00C15C9E" w:rsidRDefault="007310E0" w:rsidP="00146386">
      <w:pPr>
        <w:spacing w:after="0" w:line="240" w:lineRule="auto"/>
        <w:rPr>
          <w:rFonts w:ascii="Times New Roman" w:eastAsia="Times New Roman" w:hAnsi="Times New Roman" w:cs="Times New Roman"/>
          <w:sz w:val="24"/>
          <w:szCs w:val="24"/>
        </w:rPr>
      </w:pPr>
      <w:r w:rsidRPr="00C15C9E">
        <w:rPr>
          <w:rFonts w:ascii="Times New Roman" w:eastAsia="Times New Roman" w:hAnsi="Times New Roman" w:cs="Times New Roman"/>
          <w:sz w:val="24"/>
          <w:szCs w:val="24"/>
        </w:rPr>
        <w:t> </w:t>
      </w:r>
    </w:p>
    <w:p w:rsidR="007310E0" w:rsidRPr="00C15C9E" w:rsidRDefault="007310E0" w:rsidP="00C15C9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5C9E">
        <w:rPr>
          <w:rFonts w:ascii="Times New Roman" w:eastAsia="Times New Roman" w:hAnsi="Times New Roman" w:cs="Times New Roman"/>
          <w:b/>
          <w:bCs/>
          <w:sz w:val="24"/>
          <w:szCs w:val="24"/>
        </w:rPr>
        <w:t xml:space="preserve">Significant decline in responses. </w:t>
      </w:r>
      <w:r w:rsidRPr="00C15C9E">
        <w:rPr>
          <w:rFonts w:ascii="Times New Roman" w:eastAsia="Times New Roman" w:hAnsi="Times New Roman" w:cs="Times New Roman"/>
          <w:sz w:val="24"/>
          <w:szCs w:val="24"/>
        </w:rPr>
        <w:t xml:space="preserve">What is the reason for the decline </w:t>
      </w:r>
      <w:r w:rsidR="0070313A">
        <w:rPr>
          <w:rFonts w:ascii="Times New Roman" w:eastAsia="Times New Roman" w:hAnsi="Times New Roman" w:cs="Times New Roman"/>
          <w:sz w:val="24"/>
          <w:szCs w:val="24"/>
        </w:rPr>
        <w:t>of</w:t>
      </w:r>
      <w:r w:rsidRPr="00C15C9E">
        <w:rPr>
          <w:rFonts w:ascii="Times New Roman" w:eastAsia="Times New Roman" w:hAnsi="Times New Roman" w:cs="Times New Roman"/>
          <w:sz w:val="24"/>
          <w:szCs w:val="24"/>
        </w:rPr>
        <w:t xml:space="preserve"> 379 responses? Although FMC states fewer MTO’s opted to file schedules, we recommend FMC explain in more detail a decline of this magnitude.</w:t>
      </w:r>
    </w:p>
    <w:p w:rsidR="007310E0" w:rsidRDefault="00C15C9E" w:rsidP="007310E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7310E0" w:rsidRPr="00C15C9E">
        <w:rPr>
          <w:rFonts w:ascii="Times New Roman" w:eastAsia="Times New Roman" w:hAnsi="Times New Roman" w:cs="Times New Roman"/>
          <w:sz w:val="24"/>
          <w:szCs w:val="24"/>
        </w:rPr>
        <w:t>n past submissions, BTA has used the entire universe of MTO</w:t>
      </w:r>
      <w:r>
        <w:rPr>
          <w:rFonts w:ascii="Times New Roman" w:eastAsia="Times New Roman" w:hAnsi="Times New Roman" w:cs="Times New Roman"/>
          <w:sz w:val="24"/>
          <w:szCs w:val="24"/>
        </w:rPr>
        <w:t>s,</w:t>
      </w:r>
      <w:r w:rsidR="007310E0" w:rsidRPr="00C15C9E">
        <w:rPr>
          <w:rFonts w:ascii="Times New Roman" w:eastAsia="Times New Roman" w:hAnsi="Times New Roman" w:cs="Times New Roman"/>
          <w:sz w:val="24"/>
          <w:szCs w:val="24"/>
        </w:rPr>
        <w:t xml:space="preserve"> whereas the ICR Summary of Burden specifically asked for “Annual Number of Responses</w:t>
      </w:r>
      <w:r>
        <w:rPr>
          <w:rFonts w:ascii="Times New Roman" w:eastAsia="Times New Roman" w:hAnsi="Times New Roman" w:cs="Times New Roman"/>
          <w:sz w:val="24"/>
          <w:szCs w:val="24"/>
        </w:rPr>
        <w:t>,</w:t>
      </w:r>
      <w:r w:rsidR="007310E0" w:rsidRPr="00C15C9E">
        <w:rPr>
          <w:rFonts w:ascii="Times New Roman" w:eastAsia="Times New Roman" w:hAnsi="Times New Roman" w:cs="Times New Roman"/>
          <w:sz w:val="24"/>
          <w:szCs w:val="24"/>
        </w:rPr>
        <w:t>” “Annual Time Burden (HR)</w:t>
      </w:r>
      <w:r>
        <w:rPr>
          <w:rFonts w:ascii="Times New Roman" w:eastAsia="Times New Roman" w:hAnsi="Times New Roman" w:cs="Times New Roman"/>
          <w:sz w:val="24"/>
          <w:szCs w:val="24"/>
        </w:rPr>
        <w:t>,</w:t>
      </w:r>
      <w:r w:rsidR="007310E0" w:rsidRPr="00C15C9E">
        <w:rPr>
          <w:rFonts w:ascii="Times New Roman" w:eastAsia="Times New Roman" w:hAnsi="Times New Roman" w:cs="Times New Roman"/>
          <w:sz w:val="24"/>
          <w:szCs w:val="24"/>
        </w:rPr>
        <w:t>” and “Annual Cost Burden (</w:t>
      </w:r>
      <w:r>
        <w:rPr>
          <w:rFonts w:ascii="Times New Roman" w:eastAsia="Times New Roman" w:hAnsi="Times New Roman" w:cs="Times New Roman"/>
          <w:sz w:val="24"/>
          <w:szCs w:val="24"/>
        </w:rPr>
        <w:t>s</w:t>
      </w:r>
      <w:r w:rsidR="007310E0" w:rsidRPr="00C15C9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7310E0" w:rsidRPr="00C15C9E">
        <w:rPr>
          <w:rFonts w:ascii="Times New Roman" w:eastAsia="Times New Roman" w:hAnsi="Times New Roman" w:cs="Times New Roman"/>
          <w:sz w:val="24"/>
          <w:szCs w:val="24"/>
        </w:rPr>
        <w:t>”  While the universe of MTO</w:t>
      </w:r>
      <w:r w:rsidR="0070313A">
        <w:rPr>
          <w:rFonts w:ascii="Times New Roman" w:eastAsia="Times New Roman" w:hAnsi="Times New Roman" w:cs="Times New Roman"/>
          <w:sz w:val="24"/>
          <w:szCs w:val="24"/>
        </w:rPr>
        <w:t>s</w:t>
      </w:r>
      <w:r w:rsidR="007310E0" w:rsidRPr="00C15C9E">
        <w:rPr>
          <w:rFonts w:ascii="Times New Roman" w:eastAsia="Times New Roman" w:hAnsi="Times New Roman" w:cs="Times New Roman"/>
          <w:sz w:val="24"/>
          <w:szCs w:val="24"/>
        </w:rPr>
        <w:t xml:space="preserve"> at the time of our submission was 258, only 153 of the 258 opt to make their schedules available to the public.   Over the past 3 years, on average there are only 20 MTOs that submit a new or revised </w:t>
      </w:r>
      <w:r>
        <w:rPr>
          <w:rFonts w:ascii="Times New Roman" w:eastAsia="Times New Roman" w:hAnsi="Times New Roman" w:cs="Times New Roman"/>
          <w:sz w:val="24"/>
          <w:szCs w:val="24"/>
        </w:rPr>
        <w:t xml:space="preserve">Form </w:t>
      </w:r>
      <w:r w:rsidR="007310E0" w:rsidRPr="00C15C9E">
        <w:rPr>
          <w:rFonts w:ascii="Times New Roman" w:eastAsia="Times New Roman" w:hAnsi="Times New Roman" w:cs="Times New Roman"/>
          <w:sz w:val="24"/>
          <w:szCs w:val="24"/>
        </w:rPr>
        <w:t xml:space="preserve">FMC-1.   MTOs are not required to update their FMC-1 every year.   If we included all of the MTOs in our </w:t>
      </w:r>
      <w:r w:rsidR="0070313A">
        <w:rPr>
          <w:rFonts w:ascii="Times New Roman" w:eastAsia="Times New Roman" w:hAnsi="Times New Roman" w:cs="Times New Roman"/>
          <w:sz w:val="24"/>
          <w:szCs w:val="24"/>
        </w:rPr>
        <w:t xml:space="preserve">burden estimates, the </w:t>
      </w:r>
      <w:r w:rsidR="007310E0" w:rsidRPr="00C15C9E">
        <w:rPr>
          <w:rFonts w:ascii="Times New Roman" w:eastAsia="Times New Roman" w:hAnsi="Times New Roman" w:cs="Times New Roman"/>
          <w:sz w:val="24"/>
          <w:szCs w:val="24"/>
        </w:rPr>
        <w:t>response would be misleading as it</w:t>
      </w:r>
      <w:r w:rsidR="0070313A">
        <w:rPr>
          <w:rFonts w:ascii="Times New Roman" w:eastAsia="Times New Roman" w:hAnsi="Times New Roman" w:cs="Times New Roman"/>
          <w:sz w:val="24"/>
          <w:szCs w:val="24"/>
        </w:rPr>
        <w:t xml:space="preserve"> is</w:t>
      </w:r>
      <w:r w:rsidR="007310E0" w:rsidRPr="00C15C9E">
        <w:rPr>
          <w:rFonts w:ascii="Times New Roman" w:eastAsia="Times New Roman" w:hAnsi="Times New Roman" w:cs="Times New Roman"/>
          <w:sz w:val="24"/>
          <w:szCs w:val="24"/>
        </w:rPr>
        <w:t xml:space="preserve"> not an </w:t>
      </w:r>
      <w:r w:rsidR="0070313A">
        <w:rPr>
          <w:rFonts w:ascii="Times New Roman" w:eastAsia="Times New Roman" w:hAnsi="Times New Roman" w:cs="Times New Roman"/>
          <w:sz w:val="24"/>
          <w:szCs w:val="24"/>
        </w:rPr>
        <w:t>“</w:t>
      </w:r>
      <w:r w:rsidR="007310E0" w:rsidRPr="00C15C9E">
        <w:rPr>
          <w:rFonts w:ascii="Times New Roman" w:eastAsia="Times New Roman" w:hAnsi="Times New Roman" w:cs="Times New Roman"/>
          <w:sz w:val="24"/>
          <w:szCs w:val="24"/>
        </w:rPr>
        <w:t>annual</w:t>
      </w:r>
      <w:r w:rsidR="0070313A">
        <w:rPr>
          <w:rFonts w:ascii="Times New Roman" w:eastAsia="Times New Roman" w:hAnsi="Times New Roman" w:cs="Times New Roman"/>
          <w:sz w:val="24"/>
          <w:szCs w:val="24"/>
        </w:rPr>
        <w:t>”</w:t>
      </w:r>
      <w:r w:rsidR="007310E0" w:rsidRPr="00C15C9E">
        <w:rPr>
          <w:rFonts w:ascii="Times New Roman" w:eastAsia="Times New Roman" w:hAnsi="Times New Roman" w:cs="Times New Roman"/>
          <w:sz w:val="24"/>
          <w:szCs w:val="24"/>
        </w:rPr>
        <w:t xml:space="preserve"> burden.</w:t>
      </w:r>
    </w:p>
    <w:p w:rsidR="0070313A" w:rsidRPr="00C15C9E" w:rsidRDefault="0070313A" w:rsidP="007310E0">
      <w:pPr>
        <w:spacing w:before="100" w:beforeAutospacing="1" w:after="100" w:afterAutospacing="1" w:line="240" w:lineRule="auto"/>
        <w:rPr>
          <w:rFonts w:ascii="Times New Roman" w:eastAsia="Times New Roman" w:hAnsi="Times New Roman" w:cs="Times New Roman"/>
          <w:sz w:val="24"/>
          <w:szCs w:val="24"/>
        </w:rPr>
      </w:pPr>
    </w:p>
    <w:p w:rsidR="007310E0" w:rsidRPr="0070313A" w:rsidRDefault="007310E0" w:rsidP="0070313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13A">
        <w:rPr>
          <w:rFonts w:ascii="Times New Roman" w:eastAsia="Times New Roman" w:hAnsi="Times New Roman" w:cs="Times New Roman"/>
          <w:b/>
          <w:bCs/>
          <w:sz w:val="24"/>
          <w:szCs w:val="24"/>
        </w:rPr>
        <w:t>Requirements.</w:t>
      </w:r>
      <w:r w:rsidRPr="0070313A">
        <w:rPr>
          <w:rFonts w:ascii="Times New Roman" w:eastAsia="Times New Roman" w:hAnsi="Times New Roman" w:cs="Times New Roman"/>
          <w:sz w:val="24"/>
          <w:szCs w:val="24"/>
        </w:rPr>
        <w:t xml:space="preserve"> To be clear, all MTOs—20 in total—are required to submit Form FMC-1 each year? Of those 20, 12 make their schedules available publicly and incur additional reporting burden? Why does this webpage indicate the unive</w:t>
      </w:r>
      <w:r w:rsidR="0070313A">
        <w:rPr>
          <w:rFonts w:ascii="Times New Roman" w:eastAsia="Times New Roman" w:hAnsi="Times New Roman" w:cs="Times New Roman"/>
          <w:sz w:val="24"/>
          <w:szCs w:val="24"/>
        </w:rPr>
        <w:t>rse of MTO</w:t>
      </w:r>
      <w:r w:rsidRPr="0070313A">
        <w:rPr>
          <w:rFonts w:ascii="Times New Roman" w:eastAsia="Times New Roman" w:hAnsi="Times New Roman" w:cs="Times New Roman"/>
          <w:sz w:val="24"/>
          <w:szCs w:val="24"/>
        </w:rPr>
        <w:t>s is greater than 20 (</w:t>
      </w:r>
      <w:hyperlink r:id="rId7" w:tgtFrame="_blank" w:history="1">
        <w:r w:rsidRPr="0070313A">
          <w:rPr>
            <w:rFonts w:ascii="Times New Roman" w:eastAsia="Times New Roman" w:hAnsi="Times New Roman" w:cs="Times New Roman"/>
            <w:sz w:val="24"/>
            <w:szCs w:val="24"/>
            <w:u w:val="single"/>
          </w:rPr>
          <w:t>https://www2.fmc.gov/FMC1Users/scripts/ExtReports.asp?tariffClass=mto</w:t>
        </w:r>
      </w:hyperlink>
      <w:r w:rsidRPr="0070313A">
        <w:rPr>
          <w:rFonts w:ascii="Times New Roman" w:eastAsia="Times New Roman" w:hAnsi="Times New Roman" w:cs="Times New Roman"/>
          <w:sz w:val="24"/>
          <w:szCs w:val="24"/>
        </w:rPr>
        <w:t>)?</w:t>
      </w:r>
    </w:p>
    <w:p w:rsidR="007310E0" w:rsidRDefault="0070313A" w:rsidP="007310E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MTOs are not required to submit Form FMC-1 annually.  The Form FMC-1 is submitted only when it is new or revised.  </w:t>
      </w:r>
      <w:r w:rsidR="00F44ECC">
        <w:rPr>
          <w:rFonts w:ascii="Times New Roman" w:eastAsia="Times New Roman" w:hAnsi="Times New Roman" w:cs="Times New Roman"/>
          <w:sz w:val="24"/>
          <w:szCs w:val="24"/>
        </w:rPr>
        <w:t>The website mentioned above displays t</w:t>
      </w:r>
      <w:r w:rsidR="007310E0" w:rsidRPr="00C15C9E">
        <w:rPr>
          <w:rFonts w:ascii="Times New Roman" w:eastAsia="Times New Roman" w:hAnsi="Times New Roman" w:cs="Times New Roman"/>
          <w:sz w:val="24"/>
          <w:szCs w:val="24"/>
        </w:rPr>
        <w:t xml:space="preserve">he </w:t>
      </w:r>
      <w:r w:rsidR="00F44ECC">
        <w:rPr>
          <w:rFonts w:ascii="Times New Roman" w:eastAsia="Times New Roman" w:hAnsi="Times New Roman" w:cs="Times New Roman"/>
          <w:sz w:val="24"/>
          <w:szCs w:val="24"/>
        </w:rPr>
        <w:t xml:space="preserve">total </w:t>
      </w:r>
      <w:r w:rsidR="00FA0193">
        <w:rPr>
          <w:rFonts w:ascii="Times New Roman" w:eastAsia="Times New Roman" w:hAnsi="Times New Roman" w:cs="Times New Roman"/>
          <w:sz w:val="24"/>
          <w:szCs w:val="24"/>
        </w:rPr>
        <w:t>number</w:t>
      </w:r>
      <w:r w:rsidR="007310E0" w:rsidRPr="00C15C9E">
        <w:rPr>
          <w:rFonts w:ascii="Times New Roman" w:eastAsia="Times New Roman" w:hAnsi="Times New Roman" w:cs="Times New Roman"/>
          <w:sz w:val="24"/>
          <w:szCs w:val="24"/>
        </w:rPr>
        <w:t xml:space="preserve"> of MTOs </w:t>
      </w:r>
      <w:r w:rsidR="00F44ECC">
        <w:rPr>
          <w:rFonts w:ascii="Times New Roman" w:eastAsia="Times New Roman" w:hAnsi="Times New Roman" w:cs="Times New Roman"/>
          <w:sz w:val="24"/>
          <w:szCs w:val="24"/>
        </w:rPr>
        <w:t>registered with FMC --</w:t>
      </w:r>
      <w:r w:rsidR="007310E0" w:rsidRPr="00C15C9E">
        <w:rPr>
          <w:rFonts w:ascii="Times New Roman" w:eastAsia="Times New Roman" w:hAnsi="Times New Roman" w:cs="Times New Roman"/>
          <w:sz w:val="24"/>
          <w:szCs w:val="24"/>
        </w:rPr>
        <w:t xml:space="preserve"> 258.  </w:t>
      </w:r>
      <w:r w:rsidR="00F44ECC">
        <w:rPr>
          <w:rFonts w:ascii="Times New Roman" w:eastAsia="Times New Roman" w:hAnsi="Times New Roman" w:cs="Times New Roman"/>
          <w:sz w:val="24"/>
          <w:szCs w:val="24"/>
        </w:rPr>
        <w:t>Twenty</w:t>
      </w:r>
      <w:r w:rsidR="007310E0" w:rsidRPr="00C15C9E">
        <w:rPr>
          <w:rFonts w:ascii="Times New Roman" w:eastAsia="Times New Roman" w:hAnsi="Times New Roman" w:cs="Times New Roman"/>
          <w:sz w:val="24"/>
          <w:szCs w:val="24"/>
        </w:rPr>
        <w:t xml:space="preserve"> MTOs is the average number of MTOs over the past 3 fiscal years that have either submitted a new </w:t>
      </w:r>
      <w:r>
        <w:rPr>
          <w:rFonts w:ascii="Times New Roman" w:eastAsia="Times New Roman" w:hAnsi="Times New Roman" w:cs="Times New Roman"/>
          <w:sz w:val="24"/>
          <w:szCs w:val="24"/>
        </w:rPr>
        <w:t xml:space="preserve">Form </w:t>
      </w:r>
      <w:r w:rsidR="007310E0" w:rsidRPr="00C15C9E">
        <w:rPr>
          <w:rFonts w:ascii="Times New Roman" w:eastAsia="Times New Roman" w:hAnsi="Times New Roman" w:cs="Times New Roman"/>
          <w:sz w:val="24"/>
          <w:szCs w:val="24"/>
        </w:rPr>
        <w:t>FMC-1 or corrected their existing form.  Since it is optional for MTOs to publish their schedules, only 60% choose to do s</w:t>
      </w:r>
      <w:r w:rsidR="00F44ECC">
        <w:rPr>
          <w:rFonts w:ascii="Times New Roman" w:eastAsia="Times New Roman" w:hAnsi="Times New Roman" w:cs="Times New Roman"/>
          <w:sz w:val="24"/>
          <w:szCs w:val="24"/>
        </w:rPr>
        <w:t>o</w:t>
      </w:r>
      <w:r w:rsidR="007310E0" w:rsidRPr="00C15C9E">
        <w:rPr>
          <w:rFonts w:ascii="Times New Roman" w:eastAsia="Times New Roman" w:hAnsi="Times New Roman" w:cs="Times New Roman"/>
          <w:sz w:val="24"/>
          <w:szCs w:val="24"/>
        </w:rPr>
        <w:t>.</w:t>
      </w:r>
    </w:p>
    <w:p w:rsidR="00F44ECC" w:rsidRPr="00C15C9E" w:rsidRDefault="00F44ECC" w:rsidP="007310E0">
      <w:pPr>
        <w:spacing w:before="100" w:beforeAutospacing="1" w:after="100" w:afterAutospacing="1" w:line="240" w:lineRule="auto"/>
        <w:rPr>
          <w:rFonts w:ascii="Times New Roman" w:eastAsia="Times New Roman" w:hAnsi="Times New Roman" w:cs="Times New Roman"/>
          <w:sz w:val="24"/>
          <w:szCs w:val="24"/>
        </w:rPr>
      </w:pPr>
    </w:p>
    <w:p w:rsidR="007310E0" w:rsidRPr="00F44ECC" w:rsidRDefault="007310E0" w:rsidP="00F44EC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4ECC">
        <w:rPr>
          <w:rFonts w:ascii="Times New Roman" w:eastAsia="Times New Roman" w:hAnsi="Times New Roman" w:cs="Times New Roman"/>
          <w:b/>
          <w:bCs/>
          <w:sz w:val="24"/>
          <w:szCs w:val="24"/>
        </w:rPr>
        <w:t xml:space="preserve">Government cost data. </w:t>
      </w:r>
      <w:r w:rsidRPr="00F44ECC">
        <w:rPr>
          <w:rFonts w:ascii="Times New Roman" w:eastAsia="Times New Roman" w:hAnsi="Times New Roman" w:cs="Times New Roman"/>
          <w:sz w:val="24"/>
          <w:szCs w:val="24"/>
        </w:rPr>
        <w:t>Why does FMC spend 310 hours collecting 20 electronic forms and 12 schedules with a total industry burden of 70 hours? Should FMC adjust its burden to reflect fewer responses?</w:t>
      </w:r>
    </w:p>
    <w:p w:rsidR="007310E0" w:rsidRPr="00C15C9E" w:rsidRDefault="00F44ECC" w:rsidP="007310E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310E0" w:rsidRPr="00C15C9E">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agree that this burden is overstated.  </w:t>
      </w:r>
      <w:r w:rsidR="007310E0" w:rsidRPr="00C15C9E">
        <w:rPr>
          <w:rFonts w:ascii="Times New Roman" w:eastAsia="Times New Roman" w:hAnsi="Times New Roman" w:cs="Times New Roman"/>
          <w:sz w:val="24"/>
          <w:szCs w:val="24"/>
        </w:rPr>
        <w:t xml:space="preserve">BTA calculates 40 hours </w:t>
      </w:r>
      <w:r>
        <w:rPr>
          <w:rFonts w:ascii="Times New Roman" w:eastAsia="Times New Roman" w:hAnsi="Times New Roman" w:cs="Times New Roman"/>
          <w:sz w:val="24"/>
          <w:szCs w:val="24"/>
        </w:rPr>
        <w:t>rather than</w:t>
      </w:r>
      <w:r w:rsidR="007310E0" w:rsidRPr="00C15C9E">
        <w:rPr>
          <w:rFonts w:ascii="Times New Roman" w:eastAsia="Times New Roman" w:hAnsi="Times New Roman" w:cs="Times New Roman"/>
          <w:sz w:val="24"/>
          <w:szCs w:val="24"/>
        </w:rPr>
        <w:t xml:space="preserve"> 310 hours for this process.   The breakdown is as follows:</w:t>
      </w:r>
    </w:p>
    <w:p w:rsidR="007310E0" w:rsidRPr="00C15C9E" w:rsidRDefault="007310E0" w:rsidP="007310E0">
      <w:pPr>
        <w:spacing w:before="100" w:beforeAutospacing="1" w:after="100" w:afterAutospacing="1" w:line="240" w:lineRule="auto"/>
        <w:rPr>
          <w:rFonts w:ascii="Times New Roman" w:eastAsia="Times New Roman" w:hAnsi="Times New Roman" w:cs="Times New Roman"/>
          <w:sz w:val="24"/>
          <w:szCs w:val="24"/>
        </w:rPr>
      </w:pPr>
      <w:r w:rsidRPr="00C15C9E">
        <w:rPr>
          <w:rFonts w:ascii="Times New Roman" w:eastAsia="Times New Roman" w:hAnsi="Times New Roman" w:cs="Times New Roman"/>
          <w:sz w:val="24"/>
          <w:szCs w:val="24"/>
        </w:rPr>
        <w:t> </w:t>
      </w:r>
    </w:p>
    <w:p w:rsidR="007310E0" w:rsidRPr="00C15C9E" w:rsidRDefault="007310E0" w:rsidP="000F259F">
      <w:pPr>
        <w:spacing w:after="0" w:line="240" w:lineRule="auto"/>
        <w:rPr>
          <w:rFonts w:ascii="Times New Roman" w:eastAsia="Times New Roman" w:hAnsi="Times New Roman" w:cs="Times New Roman"/>
          <w:sz w:val="24"/>
          <w:szCs w:val="24"/>
        </w:rPr>
      </w:pPr>
      <w:r w:rsidRPr="00C15C9E">
        <w:rPr>
          <w:rFonts w:ascii="Times New Roman" w:eastAsia="Times New Roman" w:hAnsi="Times New Roman" w:cs="Times New Roman"/>
          <w:sz w:val="24"/>
          <w:szCs w:val="24"/>
        </w:rPr>
        <w:t xml:space="preserve">Office Director  </w:t>
      </w:r>
      <w:r w:rsidR="00F44ECC">
        <w:rPr>
          <w:rFonts w:ascii="Times New Roman" w:eastAsia="Times New Roman" w:hAnsi="Times New Roman" w:cs="Times New Roman"/>
          <w:sz w:val="24"/>
          <w:szCs w:val="24"/>
        </w:rPr>
        <w:tab/>
      </w:r>
      <w:r w:rsidR="00F44ECC">
        <w:rPr>
          <w:rFonts w:ascii="Times New Roman" w:eastAsia="Times New Roman" w:hAnsi="Times New Roman" w:cs="Times New Roman"/>
          <w:sz w:val="24"/>
          <w:szCs w:val="24"/>
        </w:rPr>
        <w:tab/>
      </w:r>
      <w:r w:rsidR="000F259F">
        <w:rPr>
          <w:rFonts w:ascii="Times New Roman" w:eastAsia="Times New Roman" w:hAnsi="Times New Roman" w:cs="Times New Roman"/>
          <w:sz w:val="24"/>
          <w:szCs w:val="24"/>
        </w:rPr>
        <w:tab/>
      </w:r>
      <w:r w:rsidR="000F259F">
        <w:rPr>
          <w:rFonts w:ascii="Times New Roman" w:eastAsia="Times New Roman" w:hAnsi="Times New Roman" w:cs="Times New Roman"/>
          <w:sz w:val="24"/>
          <w:szCs w:val="24"/>
        </w:rPr>
        <w:tab/>
      </w:r>
      <w:r w:rsidR="000F259F">
        <w:rPr>
          <w:rFonts w:ascii="Times New Roman" w:eastAsia="Times New Roman" w:hAnsi="Times New Roman" w:cs="Times New Roman"/>
          <w:sz w:val="24"/>
          <w:szCs w:val="24"/>
        </w:rPr>
        <w:tab/>
        <w:t xml:space="preserve">  </w:t>
      </w:r>
      <w:r w:rsidRPr="00C15C9E">
        <w:rPr>
          <w:rFonts w:ascii="Times New Roman" w:eastAsia="Times New Roman" w:hAnsi="Times New Roman" w:cs="Times New Roman"/>
          <w:sz w:val="24"/>
          <w:szCs w:val="24"/>
        </w:rPr>
        <w:t>3.0 hours</w:t>
      </w:r>
    </w:p>
    <w:p w:rsidR="007310E0" w:rsidRPr="00C15C9E" w:rsidRDefault="007310E0" w:rsidP="000F259F">
      <w:pPr>
        <w:spacing w:after="0" w:line="240" w:lineRule="auto"/>
        <w:rPr>
          <w:rFonts w:ascii="Times New Roman" w:eastAsia="Times New Roman" w:hAnsi="Times New Roman" w:cs="Times New Roman"/>
          <w:sz w:val="24"/>
          <w:szCs w:val="24"/>
        </w:rPr>
      </w:pPr>
      <w:r w:rsidRPr="00C15C9E">
        <w:rPr>
          <w:rFonts w:ascii="Times New Roman" w:eastAsia="Times New Roman" w:hAnsi="Times New Roman" w:cs="Times New Roman"/>
          <w:sz w:val="24"/>
          <w:szCs w:val="24"/>
        </w:rPr>
        <w:t xml:space="preserve">Sr.Transportation Specialist         </w:t>
      </w:r>
      <w:r w:rsidR="000F259F">
        <w:rPr>
          <w:rFonts w:ascii="Times New Roman" w:eastAsia="Times New Roman" w:hAnsi="Times New Roman" w:cs="Times New Roman"/>
          <w:sz w:val="24"/>
          <w:szCs w:val="24"/>
        </w:rPr>
        <w:tab/>
      </w:r>
      <w:r w:rsidR="000F259F">
        <w:rPr>
          <w:rFonts w:ascii="Times New Roman" w:eastAsia="Times New Roman" w:hAnsi="Times New Roman" w:cs="Times New Roman"/>
          <w:sz w:val="24"/>
          <w:szCs w:val="24"/>
        </w:rPr>
        <w:tab/>
      </w:r>
      <w:r w:rsidR="000F259F">
        <w:rPr>
          <w:rFonts w:ascii="Times New Roman" w:eastAsia="Times New Roman" w:hAnsi="Times New Roman" w:cs="Times New Roman"/>
          <w:sz w:val="24"/>
          <w:szCs w:val="24"/>
        </w:rPr>
        <w:tab/>
        <w:t xml:space="preserve">  </w:t>
      </w:r>
      <w:r w:rsidRPr="00C15C9E">
        <w:rPr>
          <w:rFonts w:ascii="Times New Roman" w:eastAsia="Times New Roman" w:hAnsi="Times New Roman" w:cs="Times New Roman"/>
          <w:sz w:val="24"/>
          <w:szCs w:val="24"/>
        </w:rPr>
        <w:t>9.25 hours</w:t>
      </w:r>
    </w:p>
    <w:p w:rsidR="007310E0" w:rsidRPr="00C15C9E" w:rsidRDefault="007310E0" w:rsidP="000F259F">
      <w:pPr>
        <w:spacing w:after="0" w:line="240" w:lineRule="auto"/>
        <w:rPr>
          <w:rFonts w:ascii="Times New Roman" w:eastAsia="Times New Roman" w:hAnsi="Times New Roman" w:cs="Times New Roman"/>
          <w:sz w:val="24"/>
          <w:szCs w:val="24"/>
        </w:rPr>
      </w:pPr>
      <w:r w:rsidRPr="00C15C9E">
        <w:rPr>
          <w:rFonts w:ascii="Times New Roman" w:eastAsia="Times New Roman" w:hAnsi="Times New Roman" w:cs="Times New Roman"/>
          <w:sz w:val="24"/>
          <w:szCs w:val="24"/>
        </w:rPr>
        <w:t xml:space="preserve">Transportation Specialists 2 @ 9.25 hours each = </w:t>
      </w:r>
      <w:r w:rsidR="000F259F">
        <w:rPr>
          <w:rFonts w:ascii="Times New Roman" w:eastAsia="Times New Roman" w:hAnsi="Times New Roman" w:cs="Times New Roman"/>
          <w:sz w:val="24"/>
          <w:szCs w:val="24"/>
        </w:rPr>
        <w:tab/>
      </w:r>
      <w:r w:rsidRPr="00C15C9E">
        <w:rPr>
          <w:rFonts w:ascii="Times New Roman" w:eastAsia="Times New Roman" w:hAnsi="Times New Roman" w:cs="Times New Roman"/>
          <w:sz w:val="24"/>
          <w:szCs w:val="24"/>
        </w:rPr>
        <w:t>18.50 hours</w:t>
      </w:r>
    </w:p>
    <w:p w:rsidR="007310E0" w:rsidRDefault="007310E0" w:rsidP="000F259F">
      <w:pPr>
        <w:spacing w:after="0" w:line="240" w:lineRule="auto"/>
        <w:rPr>
          <w:rFonts w:ascii="Times New Roman" w:eastAsia="Times New Roman" w:hAnsi="Times New Roman" w:cs="Times New Roman"/>
          <w:sz w:val="24"/>
          <w:szCs w:val="24"/>
        </w:rPr>
      </w:pPr>
      <w:r w:rsidRPr="00C15C9E">
        <w:rPr>
          <w:rFonts w:ascii="Times New Roman" w:eastAsia="Times New Roman" w:hAnsi="Times New Roman" w:cs="Times New Roman"/>
          <w:sz w:val="24"/>
          <w:szCs w:val="24"/>
        </w:rPr>
        <w:t>Information</w:t>
      </w:r>
      <w:r w:rsidR="000F259F">
        <w:rPr>
          <w:rFonts w:ascii="Times New Roman" w:eastAsia="Times New Roman" w:hAnsi="Times New Roman" w:cs="Times New Roman"/>
          <w:sz w:val="24"/>
          <w:szCs w:val="24"/>
        </w:rPr>
        <w:t xml:space="preserve"> Processing Assistant </w:t>
      </w:r>
      <w:r w:rsidR="000F259F">
        <w:rPr>
          <w:rFonts w:ascii="Times New Roman" w:eastAsia="Times New Roman" w:hAnsi="Times New Roman" w:cs="Times New Roman"/>
          <w:sz w:val="24"/>
          <w:szCs w:val="24"/>
        </w:rPr>
        <w:tab/>
      </w:r>
      <w:r w:rsidR="000F259F">
        <w:rPr>
          <w:rFonts w:ascii="Times New Roman" w:eastAsia="Times New Roman" w:hAnsi="Times New Roman" w:cs="Times New Roman"/>
          <w:sz w:val="24"/>
          <w:szCs w:val="24"/>
        </w:rPr>
        <w:tab/>
      </w:r>
      <w:r w:rsidR="000F259F">
        <w:rPr>
          <w:rFonts w:ascii="Times New Roman" w:eastAsia="Times New Roman" w:hAnsi="Times New Roman" w:cs="Times New Roman"/>
          <w:sz w:val="24"/>
          <w:szCs w:val="24"/>
        </w:rPr>
        <w:tab/>
        <w:t>  </w:t>
      </w:r>
      <w:r w:rsidRPr="00C15C9E">
        <w:rPr>
          <w:rFonts w:ascii="Times New Roman" w:eastAsia="Times New Roman" w:hAnsi="Times New Roman" w:cs="Times New Roman"/>
          <w:sz w:val="24"/>
          <w:szCs w:val="24"/>
        </w:rPr>
        <w:t xml:space="preserve"> 9.25 hours</w:t>
      </w:r>
    </w:p>
    <w:p w:rsidR="009139E3" w:rsidRDefault="009139E3" w:rsidP="000F259F">
      <w:pPr>
        <w:spacing w:after="0" w:line="240" w:lineRule="auto"/>
        <w:rPr>
          <w:rFonts w:ascii="Times New Roman" w:eastAsia="Times New Roman" w:hAnsi="Times New Roman" w:cs="Times New Roman"/>
          <w:sz w:val="24"/>
          <w:szCs w:val="24"/>
        </w:rPr>
      </w:pPr>
    </w:p>
    <w:p w:rsidR="00216AFB" w:rsidRDefault="009139E3" w:rsidP="000F25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new estimate will require that </w:t>
      </w:r>
      <w:r w:rsidR="00216AFB">
        <w:rPr>
          <w:rFonts w:ascii="Times New Roman" w:eastAsia="Times New Roman" w:hAnsi="Times New Roman" w:cs="Times New Roman"/>
          <w:sz w:val="24"/>
          <w:szCs w:val="24"/>
        </w:rPr>
        <w:t xml:space="preserve">No. 14 in the Supporting Statement, along with </w:t>
      </w:r>
      <w:r>
        <w:rPr>
          <w:rFonts w:ascii="Times New Roman" w:eastAsia="Times New Roman" w:hAnsi="Times New Roman" w:cs="Times New Roman"/>
          <w:sz w:val="24"/>
          <w:szCs w:val="24"/>
        </w:rPr>
        <w:t>Attachment 2</w:t>
      </w:r>
      <w:r w:rsidR="00216A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16AFB">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revised</w:t>
      </w:r>
      <w:r w:rsidR="00216AFB">
        <w:rPr>
          <w:rFonts w:ascii="Times New Roman" w:eastAsia="Times New Roman" w:hAnsi="Times New Roman" w:cs="Times New Roman"/>
          <w:sz w:val="24"/>
          <w:szCs w:val="24"/>
        </w:rPr>
        <w:t xml:space="preserve">, as follows. </w:t>
      </w:r>
    </w:p>
    <w:p w:rsidR="009139E3" w:rsidRDefault="00216AFB" w:rsidP="000F25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216AFB" w:rsidRDefault="00216AFB" w:rsidP="000F259F">
      <w:pPr>
        <w:spacing w:after="0" w:line="240" w:lineRule="auto"/>
        <w:rPr>
          <w:rFonts w:ascii="Times New Roman" w:eastAsia="Times New Roman" w:hAnsi="Times New Roman" w:cs="Times New Roman"/>
          <w:sz w:val="24"/>
          <w:szCs w:val="24"/>
        </w:rPr>
      </w:pPr>
    </w:p>
    <w:p w:rsidR="00216AFB" w:rsidRDefault="00216AFB" w:rsidP="00216AFB">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r>
      <w:r w:rsidRPr="00216AFB">
        <w:rPr>
          <w:rFonts w:ascii="Times New Roman" w:hAnsi="Times New Roman" w:cs="Times New Roman"/>
          <w:sz w:val="24"/>
          <w:szCs w:val="24"/>
        </w:rPr>
        <w:t xml:space="preserve">Total estimated costs to the Federal Government for this rule and form is </w:t>
      </w:r>
      <w:r>
        <w:rPr>
          <w:rFonts w:ascii="Times New Roman" w:hAnsi="Times New Roman" w:cs="Times New Roman"/>
          <w:sz w:val="24"/>
          <w:szCs w:val="24"/>
        </w:rPr>
        <w:t>4</w:t>
      </w:r>
      <w:r w:rsidRPr="00216AFB">
        <w:rPr>
          <w:rFonts w:ascii="Times New Roman" w:hAnsi="Times New Roman" w:cs="Times New Roman"/>
          <w:sz w:val="24"/>
          <w:szCs w:val="24"/>
        </w:rPr>
        <w:t>0 hours, at an estimated cost of $</w:t>
      </w:r>
      <w:r>
        <w:rPr>
          <w:rFonts w:ascii="Times New Roman" w:hAnsi="Times New Roman" w:cs="Times New Roman"/>
          <w:sz w:val="24"/>
          <w:szCs w:val="24"/>
        </w:rPr>
        <w:t>2,905</w:t>
      </w:r>
      <w:r w:rsidRPr="00216AFB">
        <w:rPr>
          <w:rFonts w:ascii="Times New Roman" w:hAnsi="Times New Roman" w:cs="Times New Roman"/>
          <w:sz w:val="24"/>
          <w:szCs w:val="24"/>
        </w:rPr>
        <w:t xml:space="preserve"> (see Attachment 2).    </w:t>
      </w:r>
    </w:p>
    <w:p w:rsidR="00216AFB" w:rsidRPr="00216AFB" w:rsidRDefault="00216AFB" w:rsidP="00216AFB">
      <w:pPr>
        <w:spacing w:line="240" w:lineRule="auto"/>
        <w:jc w:val="both"/>
        <w:rPr>
          <w:rFonts w:ascii="Times New Roman" w:hAnsi="Times New Roman" w:cs="Times New Roman"/>
          <w:sz w:val="24"/>
          <w:szCs w:val="24"/>
        </w:rPr>
      </w:pPr>
    </w:p>
    <w:p w:rsidR="007310E0" w:rsidRPr="000F259F" w:rsidRDefault="007310E0" w:rsidP="000F259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259F">
        <w:rPr>
          <w:rFonts w:ascii="Times New Roman" w:eastAsia="Times New Roman" w:hAnsi="Times New Roman" w:cs="Times New Roman"/>
          <w:b/>
          <w:bCs/>
          <w:sz w:val="24"/>
          <w:szCs w:val="24"/>
        </w:rPr>
        <w:t>Industry cost data</w:t>
      </w:r>
      <w:r w:rsidRPr="000F259F">
        <w:rPr>
          <w:rFonts w:ascii="Times New Roman" w:eastAsia="Times New Roman" w:hAnsi="Times New Roman" w:cs="Times New Roman"/>
          <w:sz w:val="24"/>
          <w:szCs w:val="24"/>
        </w:rPr>
        <w:t>: What is the source of the $38 per hour industry cost estimate? If FMC is drawing upon its estimate of the cost of clerk time plus overhead ($37.55), we recommend specifying.</w:t>
      </w:r>
    </w:p>
    <w:p w:rsidR="007310E0" w:rsidRDefault="000F259F" w:rsidP="00DF1C31">
      <w:pPr>
        <w:spacing w:after="0" w:line="240" w:lineRule="auto"/>
        <w:jc w:val="both"/>
        <w:rPr>
          <w:rFonts w:ascii="Times New Roman" w:eastAsia="Calibri" w:hAnsi="Times New Roman" w:cs="Times New Roman"/>
          <w:sz w:val="24"/>
          <w:szCs w:val="24"/>
        </w:rPr>
      </w:pPr>
      <w:r w:rsidRPr="000F259F">
        <w:rPr>
          <w:rFonts w:ascii="Times New Roman" w:eastAsia="Calibri" w:hAnsi="Times New Roman" w:cs="Times New Roman"/>
          <w:sz w:val="24"/>
          <w:szCs w:val="24"/>
        </w:rPr>
        <w:t xml:space="preserve">This </w:t>
      </w:r>
      <w:r w:rsidR="00DF1C31">
        <w:rPr>
          <w:rFonts w:ascii="Times New Roman" w:eastAsia="Calibri" w:hAnsi="Times New Roman" w:cs="Times New Roman"/>
          <w:sz w:val="24"/>
          <w:szCs w:val="24"/>
        </w:rPr>
        <w:t>method of determining “</w:t>
      </w:r>
      <w:r w:rsidRPr="000F259F">
        <w:rPr>
          <w:rFonts w:ascii="Times New Roman" w:eastAsia="Calibri" w:hAnsi="Times New Roman" w:cs="Times New Roman"/>
          <w:sz w:val="24"/>
          <w:szCs w:val="24"/>
        </w:rPr>
        <w:t>cost</w:t>
      </w:r>
      <w:r w:rsidR="00DF1C31">
        <w:rPr>
          <w:rFonts w:ascii="Times New Roman" w:eastAsia="Calibri" w:hAnsi="Times New Roman" w:cs="Times New Roman"/>
          <w:sz w:val="24"/>
          <w:szCs w:val="24"/>
        </w:rPr>
        <w:t xml:space="preserve">s” was developed upon the initiation of this information collection in 1998, and has been used with each subsequent extension of the collection.  FMC agrees that this is not a very clear estimate, and would like to </w:t>
      </w:r>
      <w:r w:rsidR="0001033B">
        <w:rPr>
          <w:rFonts w:ascii="Times New Roman" w:eastAsia="Calibri" w:hAnsi="Times New Roman" w:cs="Times New Roman"/>
          <w:sz w:val="24"/>
          <w:szCs w:val="24"/>
        </w:rPr>
        <w:t>amend</w:t>
      </w:r>
      <w:r w:rsidR="00DF1C31">
        <w:rPr>
          <w:rFonts w:ascii="Times New Roman" w:eastAsia="Calibri" w:hAnsi="Times New Roman" w:cs="Times New Roman"/>
          <w:sz w:val="24"/>
          <w:szCs w:val="24"/>
        </w:rPr>
        <w:t xml:space="preserve"> its </w:t>
      </w:r>
      <w:r w:rsidR="00AF2D94">
        <w:rPr>
          <w:rFonts w:ascii="Times New Roman" w:eastAsia="Calibri" w:hAnsi="Times New Roman" w:cs="Times New Roman"/>
          <w:sz w:val="24"/>
          <w:szCs w:val="24"/>
        </w:rPr>
        <w:t xml:space="preserve">supporting statement </w:t>
      </w:r>
      <w:r w:rsidR="00DF1C31">
        <w:rPr>
          <w:rFonts w:ascii="Times New Roman" w:eastAsia="Calibri" w:hAnsi="Times New Roman" w:cs="Times New Roman"/>
          <w:sz w:val="24"/>
          <w:szCs w:val="24"/>
        </w:rPr>
        <w:t xml:space="preserve">to conform </w:t>
      </w:r>
      <w:r w:rsidR="00FA0193">
        <w:rPr>
          <w:rFonts w:ascii="Times New Roman" w:eastAsia="Calibri" w:hAnsi="Times New Roman" w:cs="Times New Roman"/>
          <w:sz w:val="24"/>
          <w:szCs w:val="24"/>
        </w:rPr>
        <w:t>to</w:t>
      </w:r>
      <w:r w:rsidR="00DF1C31">
        <w:rPr>
          <w:rFonts w:ascii="Times New Roman" w:eastAsia="Calibri" w:hAnsi="Times New Roman" w:cs="Times New Roman"/>
          <w:sz w:val="24"/>
          <w:szCs w:val="24"/>
        </w:rPr>
        <w:t xml:space="preserve"> the methodology used in the supporting statements of other </w:t>
      </w:r>
      <w:r w:rsidR="00FA0193">
        <w:rPr>
          <w:rFonts w:ascii="Times New Roman" w:eastAsia="Calibri" w:hAnsi="Times New Roman" w:cs="Times New Roman"/>
          <w:sz w:val="24"/>
          <w:szCs w:val="24"/>
        </w:rPr>
        <w:t xml:space="preserve">FMC </w:t>
      </w:r>
      <w:r w:rsidR="00DF1C31">
        <w:rPr>
          <w:rFonts w:ascii="Times New Roman" w:eastAsia="Calibri" w:hAnsi="Times New Roman" w:cs="Times New Roman"/>
          <w:sz w:val="24"/>
          <w:szCs w:val="24"/>
        </w:rPr>
        <w:t>information collections, as shown below.</w:t>
      </w:r>
      <w:r w:rsidRPr="000F259F">
        <w:rPr>
          <w:rFonts w:ascii="Times New Roman" w:eastAsia="Calibri" w:hAnsi="Times New Roman" w:cs="Times New Roman"/>
          <w:sz w:val="24"/>
          <w:szCs w:val="24"/>
        </w:rPr>
        <w:t xml:space="preserve"> </w:t>
      </w:r>
    </w:p>
    <w:p w:rsidR="0001033B" w:rsidRDefault="0001033B" w:rsidP="00DF1C31">
      <w:pPr>
        <w:spacing w:after="0" w:line="240" w:lineRule="auto"/>
        <w:jc w:val="both"/>
        <w:rPr>
          <w:rFonts w:ascii="Times New Roman" w:eastAsia="Calibri" w:hAnsi="Times New Roman" w:cs="Times New Roman"/>
          <w:sz w:val="24"/>
          <w:szCs w:val="24"/>
        </w:rPr>
      </w:pPr>
    </w:p>
    <w:p w:rsidR="00DF1C31" w:rsidRDefault="00DF1C31" w:rsidP="00DF1C31">
      <w:pPr>
        <w:spacing w:after="0" w:line="240" w:lineRule="auto"/>
        <w:jc w:val="both"/>
        <w:rPr>
          <w:rFonts w:ascii="Times New Roman" w:eastAsia="Calibri" w:hAnsi="Times New Roman" w:cs="Times New Roman"/>
          <w:sz w:val="24"/>
          <w:szCs w:val="24"/>
        </w:rPr>
      </w:pPr>
    </w:p>
    <w:p w:rsidR="00726127" w:rsidRPr="00726127" w:rsidRDefault="00726127" w:rsidP="00726127">
      <w:pPr>
        <w:jc w:val="both"/>
        <w:rPr>
          <w:rFonts w:ascii="Times New Roman" w:hAnsi="Times New Roman" w:cs="Times New Roman"/>
          <w:sz w:val="24"/>
          <w:szCs w:val="24"/>
        </w:rPr>
      </w:pPr>
      <w:r w:rsidRPr="00726127">
        <w:rPr>
          <w:rFonts w:ascii="Times New Roman" w:hAnsi="Times New Roman" w:cs="Times New Roman"/>
          <w:sz w:val="24"/>
          <w:szCs w:val="24"/>
        </w:rPr>
        <w:t>12.</w:t>
      </w:r>
      <w:r w:rsidRPr="00726127">
        <w:rPr>
          <w:rFonts w:ascii="Times New Roman" w:hAnsi="Times New Roman" w:cs="Times New Roman"/>
          <w:sz w:val="24"/>
          <w:szCs w:val="24"/>
        </w:rPr>
        <w:tab/>
        <w:t>The estimated reporting respondent universe is 20.</w:t>
      </w:r>
      <w:r w:rsidRPr="00726127">
        <w:rPr>
          <w:rStyle w:val="FootnoteReference"/>
          <w:rFonts w:ascii="Times New Roman" w:hAnsi="Times New Roman" w:cs="Times New Roman"/>
          <w:sz w:val="24"/>
          <w:szCs w:val="24"/>
        </w:rPr>
        <w:footnoteReference w:id="1"/>
      </w:r>
      <w:r w:rsidRPr="00726127">
        <w:rPr>
          <w:rFonts w:ascii="Times New Roman" w:hAnsi="Times New Roman" w:cs="Times New Roman"/>
          <w:sz w:val="24"/>
          <w:szCs w:val="24"/>
        </w:rPr>
        <w:t xml:space="preserve">  Of these 20 respondents, it is estimated that 12</w:t>
      </w:r>
      <w:r w:rsidRPr="00726127">
        <w:rPr>
          <w:rStyle w:val="FootnoteReference"/>
          <w:rFonts w:ascii="Times New Roman" w:hAnsi="Times New Roman" w:cs="Times New Roman"/>
          <w:sz w:val="24"/>
          <w:szCs w:val="24"/>
        </w:rPr>
        <w:footnoteReference w:id="2"/>
      </w:r>
      <w:r w:rsidRPr="00726127">
        <w:rPr>
          <w:rFonts w:ascii="Times New Roman" w:hAnsi="Times New Roman" w:cs="Times New Roman"/>
          <w:sz w:val="24"/>
          <w:szCs w:val="24"/>
        </w:rPr>
        <w:t xml:space="preserve"> respondents will opt to publish schedules and submit location addresses.  </w:t>
      </w:r>
    </w:p>
    <w:p w:rsidR="00726127" w:rsidRPr="00726127" w:rsidRDefault="00726127" w:rsidP="00726127">
      <w:pPr>
        <w:jc w:val="both"/>
        <w:rPr>
          <w:rFonts w:ascii="Times New Roman" w:hAnsi="Times New Roman" w:cs="Times New Roman"/>
          <w:sz w:val="24"/>
          <w:szCs w:val="24"/>
        </w:rPr>
      </w:pPr>
      <w:r w:rsidRPr="00726127">
        <w:rPr>
          <w:rFonts w:ascii="Times New Roman" w:hAnsi="Times New Roman" w:cs="Times New Roman"/>
          <w:sz w:val="24"/>
          <w:szCs w:val="24"/>
        </w:rPr>
        <w:tab/>
        <w:t>a.</w:t>
      </w:r>
      <w:r w:rsidRPr="00726127">
        <w:rPr>
          <w:rFonts w:ascii="Times New Roman" w:hAnsi="Times New Roman" w:cs="Times New Roman"/>
          <w:sz w:val="24"/>
          <w:szCs w:val="24"/>
        </w:rPr>
        <w:tab/>
        <w:t xml:space="preserve">The time per response for completing Form FMC-1 (mandatory) averages 0.5 hours.  With a respondent universe of 20, this would amount to 10 hours.  </w:t>
      </w:r>
    </w:p>
    <w:p w:rsidR="00726127" w:rsidRPr="00726127" w:rsidRDefault="00726127" w:rsidP="00726127">
      <w:pPr>
        <w:jc w:val="both"/>
        <w:rPr>
          <w:rFonts w:ascii="Times New Roman" w:hAnsi="Times New Roman" w:cs="Times New Roman"/>
          <w:sz w:val="24"/>
          <w:szCs w:val="24"/>
        </w:rPr>
      </w:pPr>
      <w:r w:rsidRPr="00726127">
        <w:rPr>
          <w:rFonts w:ascii="Times New Roman" w:hAnsi="Times New Roman" w:cs="Times New Roman"/>
          <w:sz w:val="24"/>
          <w:szCs w:val="24"/>
        </w:rPr>
        <w:tab/>
        <w:t>b.</w:t>
      </w:r>
      <w:r w:rsidRPr="00726127">
        <w:rPr>
          <w:rFonts w:ascii="Times New Roman" w:hAnsi="Times New Roman" w:cs="Times New Roman"/>
          <w:sz w:val="24"/>
          <w:szCs w:val="24"/>
        </w:rPr>
        <w:tab/>
        <w:t xml:space="preserve">Regarding the optional provisions of this rule, the estimated time to complete an MTO schedule page is 0.5 hours; the average schedule is 10 pages, for an average total of 5 hours per schedule.  If 12 respondents were to file these schedules, the total hours would amount to 60.  </w:t>
      </w:r>
    </w:p>
    <w:p w:rsidR="00726127" w:rsidRPr="00726127" w:rsidRDefault="00726127" w:rsidP="00726127">
      <w:pPr>
        <w:jc w:val="both"/>
        <w:rPr>
          <w:rFonts w:ascii="Times New Roman" w:hAnsi="Times New Roman" w:cs="Times New Roman"/>
          <w:sz w:val="24"/>
          <w:szCs w:val="24"/>
        </w:rPr>
      </w:pPr>
      <w:r w:rsidRPr="00726127">
        <w:rPr>
          <w:rFonts w:ascii="Times New Roman" w:hAnsi="Times New Roman" w:cs="Times New Roman"/>
          <w:sz w:val="24"/>
          <w:szCs w:val="24"/>
        </w:rPr>
        <w:tab/>
        <w:t>Total hour burden for this collection is estimated to be 70 hours.</w:t>
      </w:r>
    </w:p>
    <w:p w:rsidR="004B2ABB" w:rsidRPr="004B2ABB" w:rsidRDefault="004B2ABB" w:rsidP="004B2ABB">
      <w:pPr>
        <w:jc w:val="both"/>
        <w:rPr>
          <w:rFonts w:ascii="Times New Roman" w:hAnsi="Times New Roman" w:cs="Times New Roman"/>
          <w:sz w:val="24"/>
          <w:szCs w:val="24"/>
        </w:rPr>
      </w:pPr>
      <w:r>
        <w:rPr>
          <w:rFonts w:ascii="Times New Roman" w:hAnsi="Times New Roman" w:cs="Times New Roman"/>
          <w:sz w:val="24"/>
          <w:szCs w:val="24"/>
        </w:rPr>
        <w:tab/>
      </w:r>
      <w:r w:rsidRPr="004B2ABB">
        <w:rPr>
          <w:rFonts w:ascii="Times New Roman" w:hAnsi="Times New Roman" w:cs="Times New Roman"/>
          <w:sz w:val="24"/>
          <w:szCs w:val="24"/>
        </w:rPr>
        <w:t>The annual cost to respondents is estimated at $</w:t>
      </w:r>
      <w:r w:rsidR="0001033B">
        <w:rPr>
          <w:rFonts w:ascii="Times New Roman" w:hAnsi="Times New Roman" w:cs="Times New Roman"/>
          <w:sz w:val="24"/>
          <w:szCs w:val="24"/>
        </w:rPr>
        <w:t>4,002</w:t>
      </w:r>
      <w:r w:rsidRPr="004B2ABB">
        <w:rPr>
          <w:rFonts w:ascii="Times New Roman" w:hAnsi="Times New Roman" w:cs="Times New Roman"/>
          <w:sz w:val="24"/>
          <w:szCs w:val="24"/>
        </w:rPr>
        <w:t xml:space="preserve"> (see Attachment 1).  The cost has been calculated in consideration of the time to gather information and furnish it to the Commission, as well as comply with the requirements of 46 CFR 5</w:t>
      </w:r>
      <w:r>
        <w:rPr>
          <w:rFonts w:ascii="Times New Roman" w:hAnsi="Times New Roman" w:cs="Times New Roman"/>
          <w:sz w:val="24"/>
          <w:szCs w:val="24"/>
        </w:rPr>
        <w:t>25</w:t>
      </w:r>
      <w:r w:rsidRPr="004B2ABB">
        <w:rPr>
          <w:rFonts w:ascii="Times New Roman" w:hAnsi="Times New Roman" w:cs="Times New Roman"/>
          <w:sz w:val="24"/>
          <w:szCs w:val="24"/>
        </w:rPr>
        <w:t xml:space="preserve">.  It also includes clerical time as well as overhead and operational expenses.  </w:t>
      </w:r>
    </w:p>
    <w:p w:rsidR="00726127" w:rsidRPr="00726127" w:rsidRDefault="00726127" w:rsidP="00726127">
      <w:pPr>
        <w:ind w:firstLine="720"/>
        <w:jc w:val="both"/>
        <w:rPr>
          <w:rFonts w:ascii="Times New Roman" w:hAnsi="Times New Roman" w:cs="Times New Roman"/>
          <w:sz w:val="24"/>
          <w:szCs w:val="24"/>
        </w:rPr>
      </w:pPr>
    </w:p>
    <w:p w:rsidR="00DF1C31" w:rsidRPr="00726127" w:rsidRDefault="00DF1C31" w:rsidP="00DF1C31">
      <w:pPr>
        <w:spacing w:after="0" w:line="240" w:lineRule="auto"/>
        <w:jc w:val="both"/>
        <w:rPr>
          <w:rFonts w:ascii="Times New Roman" w:eastAsia="Times New Roman" w:hAnsi="Times New Roman" w:cs="Times New Roman"/>
          <w:sz w:val="24"/>
          <w:szCs w:val="24"/>
        </w:rPr>
      </w:pPr>
    </w:p>
    <w:p w:rsidR="004B2ABB" w:rsidRDefault="004B2ABB" w:rsidP="00AF2D94">
      <w:pPr>
        <w:jc w:val="both"/>
        <w:rPr>
          <w:rFonts w:ascii="Times New Roman" w:eastAsia="Calibri" w:hAnsi="Times New Roman" w:cs="Times New Roman"/>
          <w:sz w:val="24"/>
          <w:szCs w:val="24"/>
        </w:rPr>
      </w:pPr>
    </w:p>
    <w:p w:rsidR="004B2ABB" w:rsidRPr="004B2ABB" w:rsidRDefault="0001033B" w:rsidP="004B2ABB">
      <w:pPr>
        <w:jc w:val="right"/>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br w:type="column"/>
      </w:r>
      <w:r w:rsidR="004B2ABB">
        <w:rPr>
          <w:rFonts w:ascii="Times New Roman" w:eastAsia="Calibri" w:hAnsi="Times New Roman" w:cs="Times New Roman"/>
          <w:b/>
          <w:sz w:val="24"/>
          <w:szCs w:val="24"/>
          <w:u w:val="single"/>
        </w:rPr>
        <w:lastRenderedPageBreak/>
        <w:t>Attachment 1</w:t>
      </w:r>
    </w:p>
    <w:p w:rsidR="00AF2D94" w:rsidRPr="00726127" w:rsidRDefault="004B2ABB" w:rsidP="004B2ABB">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AF2D94" w:rsidRPr="00726127">
        <w:rPr>
          <w:rFonts w:ascii="Times New Roman" w:eastAsia="Calibri" w:hAnsi="Times New Roman" w:cs="Times New Roman"/>
          <w:sz w:val="24"/>
          <w:szCs w:val="24"/>
        </w:rPr>
        <w:t xml:space="preserve"> hours (</w:t>
      </w:r>
      <w:r>
        <w:rPr>
          <w:rFonts w:ascii="Times New Roman" w:eastAsia="Calibri" w:hAnsi="Times New Roman" w:cs="Times New Roman"/>
          <w:sz w:val="24"/>
          <w:szCs w:val="24"/>
        </w:rPr>
        <w:t>completing Form FMC-1</w:t>
      </w:r>
      <w:r w:rsidR="00AF2D94" w:rsidRPr="00726127">
        <w:rPr>
          <w:rFonts w:ascii="Times New Roman" w:eastAsia="Calibri" w:hAnsi="Times New Roman" w:cs="Times New Roman"/>
          <w:sz w:val="24"/>
          <w:szCs w:val="24"/>
        </w:rPr>
        <w:t xml:space="preserve">) + </w:t>
      </w:r>
      <w:r>
        <w:rPr>
          <w:rFonts w:ascii="Times New Roman" w:eastAsia="Calibri" w:hAnsi="Times New Roman" w:cs="Times New Roman"/>
          <w:sz w:val="24"/>
          <w:szCs w:val="24"/>
        </w:rPr>
        <w:t>60</w:t>
      </w:r>
      <w:r w:rsidR="00AF2D94" w:rsidRPr="00726127">
        <w:rPr>
          <w:rFonts w:ascii="Times New Roman" w:eastAsia="Calibri" w:hAnsi="Times New Roman" w:cs="Times New Roman"/>
          <w:sz w:val="24"/>
          <w:szCs w:val="24"/>
        </w:rPr>
        <w:t xml:space="preserve"> hours (</w:t>
      </w:r>
      <w:r>
        <w:rPr>
          <w:rFonts w:ascii="Times New Roman" w:eastAsia="Calibri" w:hAnsi="Times New Roman" w:cs="Times New Roman"/>
          <w:sz w:val="24"/>
          <w:szCs w:val="24"/>
        </w:rPr>
        <w:t>optional MTO schedules</w:t>
      </w:r>
      <w:r w:rsidR="00AF2D94" w:rsidRPr="00726127">
        <w:rPr>
          <w:rFonts w:ascii="Times New Roman" w:eastAsia="Calibri" w:hAnsi="Times New Roman" w:cs="Times New Roman"/>
          <w:sz w:val="24"/>
          <w:szCs w:val="24"/>
        </w:rPr>
        <w:t xml:space="preserve">) = </w:t>
      </w:r>
      <w:r>
        <w:rPr>
          <w:rFonts w:ascii="Times New Roman" w:eastAsia="Calibri" w:hAnsi="Times New Roman" w:cs="Times New Roman"/>
          <w:sz w:val="24"/>
          <w:szCs w:val="24"/>
        </w:rPr>
        <w:t>70</w:t>
      </w:r>
      <w:r w:rsidR="00AF2D94" w:rsidRPr="00726127">
        <w:rPr>
          <w:rFonts w:ascii="Times New Roman" w:eastAsia="Calibri" w:hAnsi="Times New Roman" w:cs="Times New Roman"/>
          <w:sz w:val="24"/>
          <w:szCs w:val="24"/>
        </w:rPr>
        <w:t xml:space="preserve"> total hours</w:t>
      </w:r>
    </w:p>
    <w:p w:rsidR="00AF2D94" w:rsidRPr="00726127" w:rsidRDefault="00AF2D94" w:rsidP="004B2ABB">
      <w:pPr>
        <w:spacing w:after="0" w:line="240" w:lineRule="auto"/>
        <w:jc w:val="both"/>
        <w:rPr>
          <w:rFonts w:ascii="Times New Roman" w:eastAsia="Calibri" w:hAnsi="Times New Roman" w:cs="Times New Roman"/>
          <w:sz w:val="24"/>
          <w:szCs w:val="24"/>
        </w:rPr>
      </w:pPr>
      <w:r w:rsidRPr="00726127">
        <w:rPr>
          <w:rFonts w:ascii="Times New Roman" w:eastAsia="Calibri" w:hAnsi="Times New Roman" w:cs="Times New Roman"/>
          <w:sz w:val="24"/>
          <w:szCs w:val="24"/>
        </w:rPr>
        <w:t>33% Pricing Manager (</w:t>
      </w:r>
      <w:r w:rsidR="004B2ABB">
        <w:rPr>
          <w:rFonts w:ascii="Times New Roman" w:eastAsia="Calibri" w:hAnsi="Times New Roman" w:cs="Times New Roman"/>
          <w:sz w:val="24"/>
          <w:szCs w:val="24"/>
        </w:rPr>
        <w:t>23</w:t>
      </w:r>
      <w:r w:rsidRPr="00726127">
        <w:rPr>
          <w:rFonts w:ascii="Times New Roman" w:eastAsia="Calibri" w:hAnsi="Times New Roman" w:cs="Times New Roman"/>
          <w:sz w:val="24"/>
          <w:szCs w:val="24"/>
        </w:rPr>
        <w:t xml:space="preserve"> hours)</w:t>
      </w:r>
    </w:p>
    <w:p w:rsidR="00AF2D94" w:rsidRPr="00726127" w:rsidRDefault="00AF2D94" w:rsidP="004B2ABB">
      <w:pPr>
        <w:spacing w:after="0" w:line="240" w:lineRule="auto"/>
        <w:jc w:val="both"/>
        <w:rPr>
          <w:rFonts w:ascii="Times New Roman" w:eastAsia="Calibri" w:hAnsi="Times New Roman" w:cs="Times New Roman"/>
          <w:sz w:val="24"/>
          <w:szCs w:val="24"/>
        </w:rPr>
      </w:pPr>
      <w:r w:rsidRPr="00726127">
        <w:rPr>
          <w:rFonts w:ascii="Times New Roman" w:eastAsia="Calibri" w:hAnsi="Times New Roman" w:cs="Times New Roman"/>
          <w:sz w:val="24"/>
          <w:szCs w:val="24"/>
        </w:rPr>
        <w:t>67% Tariff Publisher (</w:t>
      </w:r>
      <w:r w:rsidR="004B2ABB">
        <w:rPr>
          <w:rFonts w:ascii="Times New Roman" w:eastAsia="Calibri" w:hAnsi="Times New Roman" w:cs="Times New Roman"/>
          <w:sz w:val="24"/>
          <w:szCs w:val="24"/>
        </w:rPr>
        <w:t>47</w:t>
      </w:r>
      <w:r w:rsidRPr="00726127">
        <w:rPr>
          <w:rFonts w:ascii="Times New Roman" w:eastAsia="Calibri" w:hAnsi="Times New Roman" w:cs="Times New Roman"/>
          <w:sz w:val="24"/>
          <w:szCs w:val="24"/>
        </w:rPr>
        <w:t xml:space="preserve"> hours)</w:t>
      </w:r>
    </w:p>
    <w:p w:rsidR="00AF2D94" w:rsidRPr="00726127" w:rsidRDefault="00AF2D94" w:rsidP="004B2ABB">
      <w:pPr>
        <w:spacing w:after="0" w:line="240" w:lineRule="auto"/>
        <w:jc w:val="both"/>
        <w:rPr>
          <w:rFonts w:ascii="Times New Roman" w:eastAsia="Calibri" w:hAnsi="Times New Roman" w:cs="Times New Roman"/>
          <w:sz w:val="24"/>
          <w:szCs w:val="24"/>
        </w:rPr>
      </w:pPr>
    </w:p>
    <w:p w:rsidR="00AF2D94" w:rsidRPr="00726127" w:rsidRDefault="00AF2D94" w:rsidP="004B2ABB">
      <w:pPr>
        <w:spacing w:line="240" w:lineRule="auto"/>
        <w:jc w:val="both"/>
        <w:rPr>
          <w:rFonts w:ascii="Times New Roman" w:eastAsia="Calibri" w:hAnsi="Times New Roman" w:cs="Times New Roman"/>
          <w:sz w:val="24"/>
          <w:szCs w:val="24"/>
        </w:rPr>
      </w:pPr>
      <w:r w:rsidRPr="00726127">
        <w:rPr>
          <w:rFonts w:ascii="Times New Roman" w:eastAsia="Calibri" w:hAnsi="Times New Roman" w:cs="Times New Roman"/>
          <w:sz w:val="24"/>
          <w:szCs w:val="24"/>
        </w:rPr>
        <w:t>The annual salary calculations have been formulated using the Federal Government’s March 2010 salary table (overhead of $20.10</w:t>
      </w:r>
      <w:r w:rsidRPr="00726127">
        <w:rPr>
          <w:rFonts w:ascii="Times New Roman" w:eastAsia="Calibri" w:hAnsi="Times New Roman" w:cs="Times New Roman"/>
          <w:b/>
          <w:sz w:val="24"/>
          <w:szCs w:val="24"/>
        </w:rPr>
        <w:t xml:space="preserve"> </w:t>
      </w:r>
      <w:r w:rsidRPr="00726127">
        <w:rPr>
          <w:rFonts w:ascii="Times New Roman" w:eastAsia="Calibri" w:hAnsi="Times New Roman" w:cs="Times New Roman"/>
          <w:sz w:val="24"/>
          <w:szCs w:val="24"/>
        </w:rPr>
        <w:t xml:space="preserve">per hour and benefits of 24.23% per year have been added to the basic salary).  The salary for the pricing manager was calculated using the salary of a GS 13/5 Senior Transportation Specialist, and the salary for the tariff publisher was calculated using the salary of a GS 6/5 Transportation Specialist. </w:t>
      </w:r>
    </w:p>
    <w:p w:rsidR="00AF2D94" w:rsidRPr="00726127" w:rsidRDefault="00AF2D94" w:rsidP="004B2ABB">
      <w:pPr>
        <w:spacing w:line="240" w:lineRule="auto"/>
        <w:jc w:val="both"/>
        <w:rPr>
          <w:rFonts w:ascii="Times New Roman" w:eastAsia="Calibri" w:hAnsi="Times New Roman" w:cs="Times New Roman"/>
          <w:sz w:val="24"/>
          <w:szCs w:val="24"/>
        </w:rPr>
      </w:pPr>
      <w:r w:rsidRPr="00726127">
        <w:rPr>
          <w:rFonts w:ascii="Times New Roman" w:eastAsia="Calibri" w:hAnsi="Times New Roman" w:cs="Times New Roman"/>
          <w:sz w:val="24"/>
          <w:szCs w:val="24"/>
        </w:rPr>
        <w:t>Formula:  Annual salary + (annual salary X benefits rate) = adjusted annual salary/2,080 + overhead = adjusted hourly salary</w:t>
      </w:r>
    </w:p>
    <w:p w:rsidR="00AF2D94" w:rsidRPr="00726127" w:rsidRDefault="00AF2D94" w:rsidP="004B2ABB">
      <w:pPr>
        <w:spacing w:line="240" w:lineRule="auto"/>
        <w:jc w:val="both"/>
        <w:rPr>
          <w:rFonts w:ascii="Times New Roman" w:eastAsia="Calibri" w:hAnsi="Times New Roman" w:cs="Times New Roman"/>
          <w:sz w:val="24"/>
          <w:szCs w:val="24"/>
        </w:rPr>
      </w:pPr>
      <w:r w:rsidRPr="00726127">
        <w:rPr>
          <w:rFonts w:ascii="Times New Roman" w:eastAsia="Calibri" w:hAnsi="Times New Roman" w:cs="Times New Roman"/>
          <w:sz w:val="24"/>
          <w:szCs w:val="24"/>
        </w:rPr>
        <w:t>$100,904 + (100,904 X 24.23%) = $125,353/2,080 = $60.27 + $20.10 = $80.37 = Pricing Manager adjusted hourly salary</w:t>
      </w:r>
    </w:p>
    <w:p w:rsidR="00AF2D94" w:rsidRPr="00726127" w:rsidRDefault="00AF2D94" w:rsidP="004B2ABB">
      <w:pPr>
        <w:spacing w:line="240" w:lineRule="auto"/>
        <w:jc w:val="both"/>
        <w:rPr>
          <w:rFonts w:ascii="Times New Roman" w:eastAsia="Calibri" w:hAnsi="Times New Roman" w:cs="Times New Roman"/>
          <w:sz w:val="24"/>
          <w:szCs w:val="24"/>
        </w:rPr>
      </w:pPr>
      <w:r w:rsidRPr="00726127">
        <w:rPr>
          <w:rFonts w:ascii="Times New Roman" w:eastAsia="Calibri" w:hAnsi="Times New Roman" w:cs="Times New Roman"/>
          <w:sz w:val="24"/>
          <w:szCs w:val="24"/>
        </w:rPr>
        <w:t>$43,046 + (43,046 X 24.23%) = $53,476/2,080 = $25.71 + $20.10 = $45.81 = Tariff Publisher adjusted hourly salary</w:t>
      </w:r>
    </w:p>
    <w:p w:rsidR="00AF2D94" w:rsidRPr="00726127" w:rsidRDefault="00AF2D94" w:rsidP="004B2ABB">
      <w:pPr>
        <w:spacing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AF2D94" w:rsidRPr="00726127" w:rsidTr="00286F7E">
        <w:tc>
          <w:tcPr>
            <w:tcW w:w="2394" w:type="dxa"/>
          </w:tcPr>
          <w:p w:rsidR="00AF2D94" w:rsidRPr="00726127" w:rsidRDefault="00AF2D94" w:rsidP="004B2ABB">
            <w:pPr>
              <w:spacing w:line="240" w:lineRule="auto"/>
              <w:jc w:val="both"/>
              <w:rPr>
                <w:rFonts w:ascii="Times New Roman" w:eastAsia="Calibri" w:hAnsi="Times New Roman" w:cs="Times New Roman"/>
                <w:b/>
                <w:sz w:val="24"/>
                <w:szCs w:val="24"/>
              </w:rPr>
            </w:pPr>
            <w:r w:rsidRPr="00726127">
              <w:rPr>
                <w:rFonts w:ascii="Times New Roman" w:eastAsia="Calibri" w:hAnsi="Times New Roman" w:cs="Times New Roman"/>
                <w:b/>
                <w:sz w:val="24"/>
                <w:szCs w:val="24"/>
              </w:rPr>
              <w:t>Employee</w:t>
            </w:r>
          </w:p>
        </w:tc>
        <w:tc>
          <w:tcPr>
            <w:tcW w:w="2394" w:type="dxa"/>
          </w:tcPr>
          <w:p w:rsidR="00AF2D94" w:rsidRPr="00726127" w:rsidRDefault="00AF2D94" w:rsidP="004B2ABB">
            <w:pPr>
              <w:spacing w:line="240" w:lineRule="auto"/>
              <w:jc w:val="both"/>
              <w:rPr>
                <w:rFonts w:ascii="Times New Roman" w:eastAsia="Calibri" w:hAnsi="Times New Roman" w:cs="Times New Roman"/>
                <w:b/>
                <w:sz w:val="24"/>
                <w:szCs w:val="24"/>
              </w:rPr>
            </w:pPr>
            <w:r w:rsidRPr="00726127">
              <w:rPr>
                <w:rFonts w:ascii="Times New Roman" w:eastAsia="Calibri" w:hAnsi="Times New Roman" w:cs="Times New Roman"/>
                <w:b/>
                <w:sz w:val="24"/>
                <w:szCs w:val="24"/>
              </w:rPr>
              <w:t>Hourly Salary</w:t>
            </w:r>
          </w:p>
        </w:tc>
        <w:tc>
          <w:tcPr>
            <w:tcW w:w="2394" w:type="dxa"/>
          </w:tcPr>
          <w:p w:rsidR="00AF2D94" w:rsidRPr="00726127" w:rsidRDefault="00AF2D94" w:rsidP="004B2ABB">
            <w:pPr>
              <w:spacing w:line="240" w:lineRule="auto"/>
              <w:jc w:val="both"/>
              <w:rPr>
                <w:rFonts w:ascii="Times New Roman" w:eastAsia="Calibri" w:hAnsi="Times New Roman" w:cs="Times New Roman"/>
                <w:b/>
                <w:sz w:val="24"/>
                <w:szCs w:val="24"/>
              </w:rPr>
            </w:pPr>
            <w:r w:rsidRPr="00726127">
              <w:rPr>
                <w:rFonts w:ascii="Times New Roman" w:eastAsia="Calibri" w:hAnsi="Times New Roman" w:cs="Times New Roman"/>
                <w:b/>
                <w:sz w:val="24"/>
                <w:szCs w:val="24"/>
              </w:rPr>
              <w:t>Number of Hours</w:t>
            </w:r>
          </w:p>
        </w:tc>
        <w:tc>
          <w:tcPr>
            <w:tcW w:w="2394" w:type="dxa"/>
          </w:tcPr>
          <w:p w:rsidR="00AF2D94" w:rsidRPr="00726127" w:rsidRDefault="00AF2D94" w:rsidP="004B2ABB">
            <w:pPr>
              <w:spacing w:line="240" w:lineRule="auto"/>
              <w:jc w:val="both"/>
              <w:rPr>
                <w:rFonts w:ascii="Times New Roman" w:eastAsia="Calibri" w:hAnsi="Times New Roman" w:cs="Times New Roman"/>
                <w:b/>
                <w:sz w:val="24"/>
                <w:szCs w:val="24"/>
              </w:rPr>
            </w:pPr>
            <w:r w:rsidRPr="00726127">
              <w:rPr>
                <w:rFonts w:ascii="Times New Roman" w:eastAsia="Calibri" w:hAnsi="Times New Roman" w:cs="Times New Roman"/>
                <w:b/>
                <w:sz w:val="24"/>
                <w:szCs w:val="24"/>
              </w:rPr>
              <w:t>Total</w:t>
            </w:r>
          </w:p>
        </w:tc>
      </w:tr>
      <w:tr w:rsidR="00AF2D94" w:rsidRPr="00726127" w:rsidTr="00286F7E">
        <w:tc>
          <w:tcPr>
            <w:tcW w:w="2394" w:type="dxa"/>
          </w:tcPr>
          <w:p w:rsidR="00AF2D94" w:rsidRPr="00726127" w:rsidRDefault="00AF2D94" w:rsidP="004B2ABB">
            <w:pPr>
              <w:spacing w:line="240" w:lineRule="auto"/>
              <w:jc w:val="both"/>
              <w:rPr>
                <w:rFonts w:ascii="Times New Roman" w:eastAsia="Calibri" w:hAnsi="Times New Roman" w:cs="Times New Roman"/>
                <w:sz w:val="24"/>
                <w:szCs w:val="24"/>
              </w:rPr>
            </w:pPr>
            <w:r w:rsidRPr="00726127">
              <w:rPr>
                <w:rFonts w:ascii="Times New Roman" w:eastAsia="Calibri" w:hAnsi="Times New Roman" w:cs="Times New Roman"/>
                <w:sz w:val="24"/>
                <w:szCs w:val="24"/>
              </w:rPr>
              <w:t>Pricing Manager</w:t>
            </w:r>
          </w:p>
        </w:tc>
        <w:tc>
          <w:tcPr>
            <w:tcW w:w="2394" w:type="dxa"/>
          </w:tcPr>
          <w:p w:rsidR="00AF2D94" w:rsidRPr="00726127" w:rsidRDefault="00AF2D94" w:rsidP="004B2ABB">
            <w:pPr>
              <w:spacing w:line="240" w:lineRule="auto"/>
              <w:jc w:val="both"/>
              <w:rPr>
                <w:rFonts w:ascii="Times New Roman" w:eastAsia="Calibri" w:hAnsi="Times New Roman" w:cs="Times New Roman"/>
                <w:sz w:val="24"/>
                <w:szCs w:val="24"/>
              </w:rPr>
            </w:pPr>
            <w:r w:rsidRPr="00726127">
              <w:rPr>
                <w:rFonts w:ascii="Times New Roman" w:eastAsia="Calibri" w:hAnsi="Times New Roman" w:cs="Times New Roman"/>
                <w:sz w:val="24"/>
                <w:szCs w:val="24"/>
              </w:rPr>
              <w:t>$80.37</w:t>
            </w:r>
          </w:p>
        </w:tc>
        <w:tc>
          <w:tcPr>
            <w:tcW w:w="2394" w:type="dxa"/>
          </w:tcPr>
          <w:p w:rsidR="00AF2D94" w:rsidRPr="00726127" w:rsidRDefault="004B2ABB" w:rsidP="004B2ABB">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2394" w:type="dxa"/>
          </w:tcPr>
          <w:p w:rsidR="00AF2D94" w:rsidRPr="00726127" w:rsidRDefault="00AF2D94" w:rsidP="004B2ABB">
            <w:pPr>
              <w:spacing w:line="240" w:lineRule="auto"/>
              <w:jc w:val="both"/>
              <w:rPr>
                <w:rFonts w:ascii="Times New Roman" w:eastAsia="Calibri" w:hAnsi="Times New Roman" w:cs="Times New Roman"/>
                <w:sz w:val="24"/>
                <w:szCs w:val="24"/>
              </w:rPr>
            </w:pPr>
            <w:r w:rsidRPr="00726127">
              <w:rPr>
                <w:rFonts w:ascii="Times New Roman" w:eastAsia="Calibri" w:hAnsi="Times New Roman" w:cs="Times New Roman"/>
                <w:sz w:val="24"/>
                <w:szCs w:val="24"/>
              </w:rPr>
              <w:t>$</w:t>
            </w:r>
            <w:r w:rsidR="004B2ABB">
              <w:rPr>
                <w:rFonts w:ascii="Times New Roman" w:eastAsia="Calibri" w:hAnsi="Times New Roman" w:cs="Times New Roman"/>
                <w:sz w:val="24"/>
                <w:szCs w:val="24"/>
              </w:rPr>
              <w:t>1,849</w:t>
            </w:r>
          </w:p>
        </w:tc>
      </w:tr>
      <w:tr w:rsidR="00AF2D94" w:rsidRPr="00726127" w:rsidTr="00286F7E">
        <w:tc>
          <w:tcPr>
            <w:tcW w:w="2394" w:type="dxa"/>
          </w:tcPr>
          <w:p w:rsidR="00AF2D94" w:rsidRPr="00726127" w:rsidRDefault="00AF2D94" w:rsidP="004B2ABB">
            <w:pPr>
              <w:spacing w:line="240" w:lineRule="auto"/>
              <w:jc w:val="both"/>
              <w:rPr>
                <w:rFonts w:ascii="Times New Roman" w:eastAsia="Calibri" w:hAnsi="Times New Roman" w:cs="Times New Roman"/>
                <w:sz w:val="24"/>
                <w:szCs w:val="24"/>
              </w:rPr>
            </w:pPr>
            <w:r w:rsidRPr="00726127">
              <w:rPr>
                <w:rFonts w:ascii="Times New Roman" w:eastAsia="Calibri" w:hAnsi="Times New Roman" w:cs="Times New Roman"/>
                <w:sz w:val="24"/>
                <w:szCs w:val="24"/>
              </w:rPr>
              <w:t>Tariff Publisher</w:t>
            </w:r>
          </w:p>
        </w:tc>
        <w:tc>
          <w:tcPr>
            <w:tcW w:w="2394" w:type="dxa"/>
          </w:tcPr>
          <w:p w:rsidR="00AF2D94" w:rsidRPr="00726127" w:rsidRDefault="00AF2D94" w:rsidP="004B2ABB">
            <w:pPr>
              <w:spacing w:line="240" w:lineRule="auto"/>
              <w:jc w:val="both"/>
              <w:rPr>
                <w:rFonts w:ascii="Times New Roman" w:eastAsia="Calibri" w:hAnsi="Times New Roman" w:cs="Times New Roman"/>
                <w:sz w:val="24"/>
                <w:szCs w:val="24"/>
              </w:rPr>
            </w:pPr>
            <w:r w:rsidRPr="00726127">
              <w:rPr>
                <w:rFonts w:ascii="Times New Roman" w:eastAsia="Calibri" w:hAnsi="Times New Roman" w:cs="Times New Roman"/>
                <w:sz w:val="24"/>
                <w:szCs w:val="24"/>
              </w:rPr>
              <w:t>$45.81</w:t>
            </w:r>
          </w:p>
        </w:tc>
        <w:tc>
          <w:tcPr>
            <w:tcW w:w="2394" w:type="dxa"/>
          </w:tcPr>
          <w:p w:rsidR="00AF2D94" w:rsidRPr="00726127" w:rsidRDefault="004B2ABB" w:rsidP="004B2ABB">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2394" w:type="dxa"/>
          </w:tcPr>
          <w:p w:rsidR="00AF2D94" w:rsidRPr="00726127" w:rsidRDefault="00AF2D94" w:rsidP="004B2ABB">
            <w:pPr>
              <w:spacing w:line="240" w:lineRule="auto"/>
              <w:jc w:val="both"/>
              <w:rPr>
                <w:rFonts w:ascii="Times New Roman" w:eastAsia="Calibri" w:hAnsi="Times New Roman" w:cs="Times New Roman"/>
                <w:sz w:val="24"/>
                <w:szCs w:val="24"/>
              </w:rPr>
            </w:pPr>
            <w:r w:rsidRPr="00726127">
              <w:rPr>
                <w:rFonts w:ascii="Times New Roman" w:eastAsia="Calibri" w:hAnsi="Times New Roman" w:cs="Times New Roman"/>
                <w:sz w:val="24"/>
                <w:szCs w:val="24"/>
              </w:rPr>
              <w:t>$</w:t>
            </w:r>
            <w:r w:rsidR="004B2ABB">
              <w:rPr>
                <w:rFonts w:ascii="Times New Roman" w:eastAsia="Calibri" w:hAnsi="Times New Roman" w:cs="Times New Roman"/>
                <w:sz w:val="24"/>
                <w:szCs w:val="24"/>
              </w:rPr>
              <w:t>2,153</w:t>
            </w:r>
          </w:p>
        </w:tc>
      </w:tr>
      <w:tr w:rsidR="00AF2D94" w:rsidRPr="00726127" w:rsidTr="00286F7E">
        <w:tc>
          <w:tcPr>
            <w:tcW w:w="2394" w:type="dxa"/>
          </w:tcPr>
          <w:p w:rsidR="00AF2D94" w:rsidRPr="00726127" w:rsidRDefault="00AF2D94" w:rsidP="004B2ABB">
            <w:pPr>
              <w:spacing w:line="240" w:lineRule="auto"/>
              <w:jc w:val="both"/>
              <w:rPr>
                <w:rFonts w:ascii="Times New Roman" w:eastAsia="Calibri" w:hAnsi="Times New Roman" w:cs="Times New Roman"/>
                <w:b/>
                <w:sz w:val="24"/>
                <w:szCs w:val="24"/>
              </w:rPr>
            </w:pPr>
            <w:r w:rsidRPr="00726127">
              <w:rPr>
                <w:rFonts w:ascii="Times New Roman" w:eastAsia="Calibri" w:hAnsi="Times New Roman" w:cs="Times New Roman"/>
                <w:b/>
                <w:sz w:val="24"/>
                <w:szCs w:val="24"/>
              </w:rPr>
              <w:t>TOTALS</w:t>
            </w:r>
          </w:p>
        </w:tc>
        <w:tc>
          <w:tcPr>
            <w:tcW w:w="2394" w:type="dxa"/>
          </w:tcPr>
          <w:p w:rsidR="00AF2D94" w:rsidRPr="00726127" w:rsidRDefault="00AF2D94" w:rsidP="004B2ABB">
            <w:pPr>
              <w:spacing w:line="240" w:lineRule="auto"/>
              <w:jc w:val="both"/>
              <w:rPr>
                <w:rFonts w:ascii="Times New Roman" w:eastAsia="Calibri" w:hAnsi="Times New Roman" w:cs="Times New Roman"/>
                <w:b/>
                <w:sz w:val="24"/>
                <w:szCs w:val="24"/>
              </w:rPr>
            </w:pPr>
          </w:p>
        </w:tc>
        <w:tc>
          <w:tcPr>
            <w:tcW w:w="2394" w:type="dxa"/>
          </w:tcPr>
          <w:p w:rsidR="00AF2D94" w:rsidRPr="00726127" w:rsidRDefault="004B2ABB" w:rsidP="004B2ABB">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70</w:t>
            </w:r>
          </w:p>
        </w:tc>
        <w:tc>
          <w:tcPr>
            <w:tcW w:w="2394" w:type="dxa"/>
          </w:tcPr>
          <w:p w:rsidR="00AF2D94" w:rsidRPr="00726127" w:rsidRDefault="00AF2D94" w:rsidP="004B2ABB">
            <w:pPr>
              <w:spacing w:line="240" w:lineRule="auto"/>
              <w:jc w:val="both"/>
              <w:rPr>
                <w:rFonts w:ascii="Times New Roman" w:eastAsia="Calibri" w:hAnsi="Times New Roman" w:cs="Times New Roman"/>
                <w:b/>
                <w:sz w:val="24"/>
                <w:szCs w:val="24"/>
              </w:rPr>
            </w:pPr>
            <w:r w:rsidRPr="00726127">
              <w:rPr>
                <w:rFonts w:ascii="Times New Roman" w:eastAsia="Calibri" w:hAnsi="Times New Roman" w:cs="Times New Roman"/>
                <w:b/>
                <w:sz w:val="24"/>
                <w:szCs w:val="24"/>
              </w:rPr>
              <w:t>$4</w:t>
            </w:r>
            <w:r w:rsidR="004B2ABB">
              <w:rPr>
                <w:rFonts w:ascii="Times New Roman" w:eastAsia="Calibri" w:hAnsi="Times New Roman" w:cs="Times New Roman"/>
                <w:b/>
                <w:sz w:val="24"/>
                <w:szCs w:val="24"/>
              </w:rPr>
              <w:t>,002</w:t>
            </w:r>
          </w:p>
        </w:tc>
      </w:tr>
    </w:tbl>
    <w:p w:rsidR="009139E3" w:rsidRDefault="009139E3" w:rsidP="004B2ABB">
      <w:pPr>
        <w:spacing w:line="240" w:lineRule="auto"/>
        <w:rPr>
          <w:rFonts w:ascii="Times New Roman" w:hAnsi="Times New Roman" w:cs="Times New Roman"/>
          <w:sz w:val="24"/>
          <w:szCs w:val="24"/>
        </w:rPr>
      </w:pPr>
    </w:p>
    <w:p w:rsidR="009139E3" w:rsidRDefault="009139E3">
      <w:pPr>
        <w:rPr>
          <w:rFonts w:ascii="Times New Roman" w:hAnsi="Times New Roman" w:cs="Times New Roman"/>
          <w:sz w:val="24"/>
          <w:szCs w:val="24"/>
        </w:rPr>
      </w:pPr>
      <w:r>
        <w:rPr>
          <w:rFonts w:ascii="Times New Roman" w:hAnsi="Times New Roman" w:cs="Times New Roman"/>
          <w:sz w:val="24"/>
          <w:szCs w:val="24"/>
        </w:rPr>
        <w:br w:type="page"/>
      </w:r>
    </w:p>
    <w:p w:rsidR="009139E3" w:rsidRPr="009139E3" w:rsidRDefault="009139E3" w:rsidP="009139E3">
      <w:pPr>
        <w:jc w:val="right"/>
        <w:rPr>
          <w:rFonts w:ascii="Times New Roman" w:hAnsi="Times New Roman" w:cs="Times New Roman"/>
          <w:b/>
          <w:sz w:val="24"/>
          <w:szCs w:val="24"/>
        </w:rPr>
      </w:pPr>
      <w:r w:rsidRPr="009139E3">
        <w:rPr>
          <w:rFonts w:ascii="Times New Roman" w:hAnsi="Times New Roman" w:cs="Times New Roman"/>
          <w:b/>
          <w:sz w:val="24"/>
          <w:szCs w:val="24"/>
        </w:rPr>
        <w:lastRenderedPageBreak/>
        <w:t>Attachment 2</w:t>
      </w:r>
    </w:p>
    <w:p w:rsidR="009139E3" w:rsidRPr="009139E3" w:rsidRDefault="009139E3" w:rsidP="009139E3">
      <w:pPr>
        <w:spacing w:after="0" w:line="240" w:lineRule="auto"/>
        <w:jc w:val="both"/>
        <w:rPr>
          <w:rFonts w:ascii="Times New Roman" w:hAnsi="Times New Roman" w:cs="Times New Roman"/>
          <w:b/>
          <w:sz w:val="24"/>
          <w:szCs w:val="24"/>
        </w:rPr>
      </w:pPr>
    </w:p>
    <w:p w:rsidR="009139E3" w:rsidRPr="009139E3" w:rsidRDefault="009139E3" w:rsidP="009139E3">
      <w:pPr>
        <w:spacing w:after="0" w:line="240" w:lineRule="auto"/>
        <w:jc w:val="both"/>
        <w:rPr>
          <w:rFonts w:ascii="Times New Roman" w:hAnsi="Times New Roman" w:cs="Times New Roman"/>
          <w:b/>
          <w:sz w:val="24"/>
          <w:szCs w:val="24"/>
        </w:rPr>
      </w:pPr>
      <w:r w:rsidRPr="009139E3">
        <w:rPr>
          <w:rFonts w:ascii="Times New Roman" w:hAnsi="Times New Roman" w:cs="Times New Roman"/>
          <w:b/>
          <w:sz w:val="24"/>
          <w:szCs w:val="24"/>
        </w:rPr>
        <w:t>14.</w:t>
      </w:r>
      <w:r w:rsidRPr="009139E3">
        <w:rPr>
          <w:rFonts w:ascii="Times New Roman" w:hAnsi="Times New Roman" w:cs="Times New Roman"/>
          <w:b/>
          <w:sz w:val="24"/>
          <w:szCs w:val="24"/>
        </w:rPr>
        <w:tab/>
        <w:t>Estimated Burden and Costs, Including Overhead, to Federal Government</w:t>
      </w:r>
    </w:p>
    <w:p w:rsidR="009139E3" w:rsidRPr="009139E3" w:rsidRDefault="009139E3" w:rsidP="009139E3">
      <w:pPr>
        <w:spacing w:after="0" w:line="240" w:lineRule="auto"/>
        <w:jc w:val="both"/>
        <w:rPr>
          <w:rFonts w:ascii="Times New Roman" w:hAnsi="Times New Roman" w:cs="Times New Roman"/>
          <w:b/>
          <w:sz w:val="24"/>
          <w:szCs w:val="24"/>
        </w:rPr>
      </w:pPr>
    </w:p>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The annual salary calculations have been formulated using the Federal Government’s March 2010 salary table (overhead of $20.10</w:t>
      </w:r>
      <w:r w:rsidRPr="009139E3">
        <w:rPr>
          <w:rFonts w:ascii="Times New Roman" w:hAnsi="Times New Roman" w:cs="Times New Roman"/>
          <w:b/>
          <w:sz w:val="24"/>
          <w:szCs w:val="24"/>
        </w:rPr>
        <w:t xml:space="preserve"> </w:t>
      </w:r>
      <w:r w:rsidRPr="009139E3">
        <w:rPr>
          <w:rFonts w:ascii="Times New Roman" w:hAnsi="Times New Roman" w:cs="Times New Roman"/>
          <w:sz w:val="24"/>
          <w:szCs w:val="24"/>
        </w:rPr>
        <w:t xml:space="preserve">per hour and benefits of 24.23% per year have been added to the basic salary).  </w:t>
      </w:r>
    </w:p>
    <w:p w:rsidR="009139E3" w:rsidRPr="009139E3" w:rsidRDefault="009139E3" w:rsidP="009139E3">
      <w:pPr>
        <w:spacing w:after="0" w:line="240" w:lineRule="auto"/>
        <w:jc w:val="both"/>
        <w:rPr>
          <w:rFonts w:ascii="Times New Roman" w:hAnsi="Times New Roman" w:cs="Times New Roman"/>
          <w:sz w:val="24"/>
          <w:szCs w:val="24"/>
        </w:rPr>
      </w:pPr>
    </w:p>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b/>
          <w:sz w:val="24"/>
          <w:szCs w:val="24"/>
        </w:rPr>
        <w:t xml:space="preserve">Office Director </w:t>
      </w:r>
      <w:r w:rsidRPr="009139E3">
        <w:rPr>
          <w:rFonts w:ascii="Times New Roman" w:hAnsi="Times New Roman" w:cs="Times New Roman"/>
          <w:sz w:val="24"/>
          <w:szCs w:val="24"/>
        </w:rPr>
        <w:t xml:space="preserve">14/3 – </w:t>
      </w:r>
      <w:r w:rsidR="00BE7025">
        <w:rPr>
          <w:rFonts w:ascii="Times New Roman" w:hAnsi="Times New Roman" w:cs="Times New Roman"/>
          <w:sz w:val="24"/>
          <w:szCs w:val="24"/>
        </w:rPr>
        <w:t>3 hours</w:t>
      </w:r>
    </w:p>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$112,224 + (112,224 X 24.23%) = $139,416/2,080 = $67.03 + $20.10 = $87.13 adjusted hourly salary</w:t>
      </w:r>
    </w:p>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b/>
          <w:sz w:val="24"/>
          <w:szCs w:val="24"/>
        </w:rPr>
        <w:t xml:space="preserve">Sr. Transportation Specialist </w:t>
      </w:r>
      <w:r w:rsidRPr="009139E3">
        <w:rPr>
          <w:rFonts w:ascii="Times New Roman" w:hAnsi="Times New Roman" w:cs="Times New Roman"/>
          <w:sz w:val="24"/>
          <w:szCs w:val="24"/>
        </w:rPr>
        <w:t xml:space="preserve">13/5 – </w:t>
      </w:r>
      <w:r w:rsidR="00BE7025">
        <w:rPr>
          <w:rFonts w:ascii="Times New Roman" w:hAnsi="Times New Roman" w:cs="Times New Roman"/>
          <w:sz w:val="24"/>
          <w:szCs w:val="24"/>
        </w:rPr>
        <w:t>9.25 hours</w:t>
      </w:r>
    </w:p>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$100,904 + (100,904 X 24.23%) = $125,353/2080 = $60.27 + $20.10 = $80.37 adjusted hourly salary</w:t>
      </w:r>
    </w:p>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b/>
          <w:sz w:val="24"/>
          <w:szCs w:val="24"/>
        </w:rPr>
        <w:t xml:space="preserve">Transportation Specialists (2) </w:t>
      </w:r>
      <w:r w:rsidRPr="009139E3">
        <w:rPr>
          <w:rFonts w:ascii="Times New Roman" w:hAnsi="Times New Roman" w:cs="Times New Roman"/>
          <w:sz w:val="24"/>
          <w:szCs w:val="24"/>
        </w:rPr>
        <w:t xml:space="preserve">12/9 – </w:t>
      </w:r>
      <w:r w:rsidR="00BE7025">
        <w:rPr>
          <w:rFonts w:ascii="Times New Roman" w:hAnsi="Times New Roman" w:cs="Times New Roman"/>
          <w:sz w:val="24"/>
          <w:szCs w:val="24"/>
        </w:rPr>
        <w:t>9.25 hours each</w:t>
      </w:r>
    </w:p>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$94,837 + (94,837 X 24.23%) = $117,816/2,080 = $56.64 + $20.10 = $76.74 adjusted hourly salary</w:t>
      </w:r>
    </w:p>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b/>
          <w:sz w:val="24"/>
          <w:szCs w:val="24"/>
        </w:rPr>
        <w:t xml:space="preserve">Information Processing Assistant </w:t>
      </w:r>
      <w:r w:rsidRPr="009139E3">
        <w:rPr>
          <w:rFonts w:ascii="Times New Roman" w:hAnsi="Times New Roman" w:cs="Times New Roman"/>
          <w:sz w:val="24"/>
          <w:szCs w:val="24"/>
        </w:rPr>
        <w:t xml:space="preserve">7/9 – </w:t>
      </w:r>
      <w:r w:rsidR="00BE7025">
        <w:rPr>
          <w:rFonts w:ascii="Times New Roman" w:hAnsi="Times New Roman" w:cs="Times New Roman"/>
          <w:sz w:val="24"/>
          <w:szCs w:val="24"/>
        </w:rPr>
        <w:t>9.25 hours</w:t>
      </w:r>
    </w:p>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$53,468 + (53,468 X 24.23%) = $66,423/2,080 = $31.93 + $20.10 = $52.03 adjusted hourly salary</w:t>
      </w:r>
    </w:p>
    <w:p w:rsidR="009139E3" w:rsidRPr="009139E3" w:rsidRDefault="009139E3" w:rsidP="009139E3">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1800"/>
        <w:gridCol w:w="2160"/>
        <w:gridCol w:w="1458"/>
      </w:tblGrid>
      <w:tr w:rsidR="009139E3" w:rsidRPr="009139E3" w:rsidTr="00F45F3E">
        <w:tc>
          <w:tcPr>
            <w:tcW w:w="4158" w:type="dxa"/>
          </w:tcPr>
          <w:p w:rsidR="009139E3" w:rsidRPr="009139E3" w:rsidRDefault="009139E3" w:rsidP="009139E3">
            <w:pPr>
              <w:spacing w:after="0" w:line="240" w:lineRule="auto"/>
              <w:jc w:val="both"/>
              <w:rPr>
                <w:rFonts w:ascii="Times New Roman" w:hAnsi="Times New Roman" w:cs="Times New Roman"/>
                <w:b/>
                <w:sz w:val="24"/>
                <w:szCs w:val="24"/>
              </w:rPr>
            </w:pPr>
            <w:r w:rsidRPr="009139E3">
              <w:rPr>
                <w:rFonts w:ascii="Times New Roman" w:hAnsi="Times New Roman" w:cs="Times New Roman"/>
                <w:b/>
                <w:sz w:val="24"/>
                <w:szCs w:val="24"/>
              </w:rPr>
              <w:t>Employee</w:t>
            </w:r>
          </w:p>
        </w:tc>
        <w:tc>
          <w:tcPr>
            <w:tcW w:w="1800" w:type="dxa"/>
          </w:tcPr>
          <w:p w:rsidR="009139E3" w:rsidRPr="009139E3" w:rsidRDefault="009139E3" w:rsidP="009139E3">
            <w:pPr>
              <w:spacing w:after="0" w:line="240" w:lineRule="auto"/>
              <w:jc w:val="both"/>
              <w:rPr>
                <w:rFonts w:ascii="Times New Roman" w:hAnsi="Times New Roman" w:cs="Times New Roman"/>
                <w:b/>
                <w:sz w:val="24"/>
                <w:szCs w:val="24"/>
              </w:rPr>
            </w:pPr>
            <w:r w:rsidRPr="009139E3">
              <w:rPr>
                <w:rFonts w:ascii="Times New Roman" w:hAnsi="Times New Roman" w:cs="Times New Roman"/>
                <w:b/>
                <w:sz w:val="24"/>
                <w:szCs w:val="24"/>
              </w:rPr>
              <w:t>Hourly Salary</w:t>
            </w:r>
          </w:p>
        </w:tc>
        <w:tc>
          <w:tcPr>
            <w:tcW w:w="2160" w:type="dxa"/>
          </w:tcPr>
          <w:p w:rsidR="009139E3" w:rsidRPr="009139E3" w:rsidRDefault="009139E3" w:rsidP="009139E3">
            <w:pPr>
              <w:spacing w:after="0" w:line="240" w:lineRule="auto"/>
              <w:jc w:val="both"/>
              <w:rPr>
                <w:rFonts w:ascii="Times New Roman" w:hAnsi="Times New Roman" w:cs="Times New Roman"/>
                <w:b/>
                <w:sz w:val="24"/>
                <w:szCs w:val="24"/>
              </w:rPr>
            </w:pPr>
            <w:r w:rsidRPr="009139E3">
              <w:rPr>
                <w:rFonts w:ascii="Times New Roman" w:hAnsi="Times New Roman" w:cs="Times New Roman"/>
                <w:b/>
                <w:sz w:val="24"/>
                <w:szCs w:val="24"/>
              </w:rPr>
              <w:t>Number of Hours</w:t>
            </w:r>
          </w:p>
        </w:tc>
        <w:tc>
          <w:tcPr>
            <w:tcW w:w="1458" w:type="dxa"/>
          </w:tcPr>
          <w:p w:rsidR="009139E3" w:rsidRPr="009139E3" w:rsidRDefault="009139E3" w:rsidP="009139E3">
            <w:pPr>
              <w:spacing w:after="0" w:line="240" w:lineRule="auto"/>
              <w:jc w:val="both"/>
              <w:rPr>
                <w:rFonts w:ascii="Times New Roman" w:hAnsi="Times New Roman" w:cs="Times New Roman"/>
                <w:b/>
                <w:sz w:val="24"/>
                <w:szCs w:val="24"/>
              </w:rPr>
            </w:pPr>
            <w:r w:rsidRPr="009139E3">
              <w:rPr>
                <w:rFonts w:ascii="Times New Roman" w:hAnsi="Times New Roman" w:cs="Times New Roman"/>
                <w:b/>
                <w:sz w:val="24"/>
                <w:szCs w:val="24"/>
              </w:rPr>
              <w:t>Total</w:t>
            </w:r>
          </w:p>
        </w:tc>
      </w:tr>
      <w:tr w:rsidR="009139E3" w:rsidRPr="009139E3" w:rsidTr="00F45F3E">
        <w:tc>
          <w:tcPr>
            <w:tcW w:w="4158" w:type="dxa"/>
          </w:tcPr>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Office Director</w:t>
            </w:r>
          </w:p>
        </w:tc>
        <w:tc>
          <w:tcPr>
            <w:tcW w:w="1800" w:type="dxa"/>
          </w:tcPr>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$87.13</w:t>
            </w:r>
          </w:p>
        </w:tc>
        <w:tc>
          <w:tcPr>
            <w:tcW w:w="2160" w:type="dxa"/>
          </w:tcPr>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  </w:t>
            </w:r>
            <w:r>
              <w:rPr>
                <w:rFonts w:ascii="Times New Roman" w:hAnsi="Times New Roman" w:cs="Times New Roman"/>
                <w:sz w:val="24"/>
                <w:szCs w:val="24"/>
              </w:rPr>
              <w:t>  3</w:t>
            </w:r>
          </w:p>
        </w:tc>
        <w:tc>
          <w:tcPr>
            <w:tcW w:w="1458" w:type="dxa"/>
          </w:tcPr>
          <w:p w:rsidR="009139E3" w:rsidRPr="009139E3" w:rsidRDefault="009139E3" w:rsidP="00913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261</w:t>
            </w:r>
          </w:p>
        </w:tc>
      </w:tr>
      <w:tr w:rsidR="009139E3" w:rsidRPr="009139E3" w:rsidTr="00F45F3E">
        <w:tc>
          <w:tcPr>
            <w:tcW w:w="4158" w:type="dxa"/>
          </w:tcPr>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Sr. Transportation Specialist</w:t>
            </w:r>
          </w:p>
        </w:tc>
        <w:tc>
          <w:tcPr>
            <w:tcW w:w="1800" w:type="dxa"/>
          </w:tcPr>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$80.37</w:t>
            </w:r>
          </w:p>
        </w:tc>
        <w:tc>
          <w:tcPr>
            <w:tcW w:w="2160" w:type="dxa"/>
          </w:tcPr>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  </w:t>
            </w:r>
            <w:r>
              <w:rPr>
                <w:rFonts w:ascii="Times New Roman" w:hAnsi="Times New Roman" w:cs="Times New Roman"/>
                <w:sz w:val="24"/>
                <w:szCs w:val="24"/>
              </w:rPr>
              <w:t>  9.25</w:t>
            </w:r>
          </w:p>
        </w:tc>
        <w:tc>
          <w:tcPr>
            <w:tcW w:w="1458" w:type="dxa"/>
          </w:tcPr>
          <w:p w:rsidR="009139E3" w:rsidRPr="009139E3" w:rsidRDefault="009139E3" w:rsidP="00913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743</w:t>
            </w:r>
          </w:p>
        </w:tc>
      </w:tr>
      <w:tr w:rsidR="009139E3" w:rsidRPr="009139E3" w:rsidTr="00F45F3E">
        <w:tc>
          <w:tcPr>
            <w:tcW w:w="4158" w:type="dxa"/>
          </w:tcPr>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Transportation Specialists (2)</w:t>
            </w:r>
          </w:p>
        </w:tc>
        <w:tc>
          <w:tcPr>
            <w:tcW w:w="1800" w:type="dxa"/>
          </w:tcPr>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$76.74</w:t>
            </w:r>
          </w:p>
        </w:tc>
        <w:tc>
          <w:tcPr>
            <w:tcW w:w="2160" w:type="dxa"/>
          </w:tcPr>
          <w:p w:rsidR="009139E3" w:rsidRPr="009139E3" w:rsidRDefault="009139E3" w:rsidP="00913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18.50</w:t>
            </w:r>
          </w:p>
        </w:tc>
        <w:tc>
          <w:tcPr>
            <w:tcW w:w="1458" w:type="dxa"/>
          </w:tcPr>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w:t>
            </w:r>
            <w:r>
              <w:rPr>
                <w:rFonts w:ascii="Times New Roman" w:hAnsi="Times New Roman" w:cs="Times New Roman"/>
                <w:sz w:val="24"/>
                <w:szCs w:val="24"/>
              </w:rPr>
              <w:t>1,420</w:t>
            </w:r>
          </w:p>
        </w:tc>
      </w:tr>
      <w:tr w:rsidR="009139E3" w:rsidRPr="009139E3" w:rsidTr="00F45F3E">
        <w:tc>
          <w:tcPr>
            <w:tcW w:w="4158" w:type="dxa"/>
          </w:tcPr>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 xml:space="preserve">Information Processing Assistant </w:t>
            </w:r>
          </w:p>
        </w:tc>
        <w:tc>
          <w:tcPr>
            <w:tcW w:w="1800" w:type="dxa"/>
          </w:tcPr>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$52.03</w:t>
            </w:r>
          </w:p>
        </w:tc>
        <w:tc>
          <w:tcPr>
            <w:tcW w:w="2160" w:type="dxa"/>
          </w:tcPr>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 </w:t>
            </w:r>
            <w:r>
              <w:rPr>
                <w:rFonts w:ascii="Times New Roman" w:hAnsi="Times New Roman" w:cs="Times New Roman"/>
                <w:sz w:val="24"/>
                <w:szCs w:val="24"/>
              </w:rPr>
              <w:t>   9.25</w:t>
            </w:r>
          </w:p>
        </w:tc>
        <w:tc>
          <w:tcPr>
            <w:tcW w:w="1458" w:type="dxa"/>
          </w:tcPr>
          <w:p w:rsidR="009139E3" w:rsidRPr="009139E3" w:rsidRDefault="009139E3" w:rsidP="009139E3">
            <w:pPr>
              <w:spacing w:after="0" w:line="240" w:lineRule="auto"/>
              <w:jc w:val="both"/>
              <w:rPr>
                <w:rFonts w:ascii="Times New Roman" w:hAnsi="Times New Roman" w:cs="Times New Roman"/>
                <w:sz w:val="24"/>
                <w:szCs w:val="24"/>
              </w:rPr>
            </w:pPr>
            <w:r w:rsidRPr="009139E3">
              <w:rPr>
                <w:rFonts w:ascii="Times New Roman" w:hAnsi="Times New Roman" w:cs="Times New Roman"/>
                <w:sz w:val="24"/>
                <w:szCs w:val="24"/>
              </w:rPr>
              <w:t>$  </w:t>
            </w:r>
            <w:r>
              <w:rPr>
                <w:rFonts w:ascii="Times New Roman" w:hAnsi="Times New Roman" w:cs="Times New Roman"/>
                <w:sz w:val="24"/>
                <w:szCs w:val="24"/>
              </w:rPr>
              <w:t xml:space="preserve"> 481</w:t>
            </w:r>
          </w:p>
        </w:tc>
      </w:tr>
      <w:tr w:rsidR="009139E3" w:rsidRPr="009139E3" w:rsidTr="00F45F3E">
        <w:tc>
          <w:tcPr>
            <w:tcW w:w="4158" w:type="dxa"/>
          </w:tcPr>
          <w:p w:rsidR="009139E3" w:rsidRPr="009139E3" w:rsidRDefault="009139E3" w:rsidP="009139E3">
            <w:pPr>
              <w:spacing w:after="0" w:line="240" w:lineRule="auto"/>
              <w:jc w:val="both"/>
              <w:rPr>
                <w:rFonts w:ascii="Times New Roman" w:hAnsi="Times New Roman" w:cs="Times New Roman"/>
                <w:b/>
                <w:sz w:val="24"/>
                <w:szCs w:val="24"/>
              </w:rPr>
            </w:pPr>
            <w:r w:rsidRPr="009139E3">
              <w:rPr>
                <w:rFonts w:ascii="Times New Roman" w:hAnsi="Times New Roman" w:cs="Times New Roman"/>
                <w:b/>
                <w:sz w:val="24"/>
                <w:szCs w:val="24"/>
              </w:rPr>
              <w:t>TOTALS</w:t>
            </w:r>
          </w:p>
        </w:tc>
        <w:tc>
          <w:tcPr>
            <w:tcW w:w="1800" w:type="dxa"/>
          </w:tcPr>
          <w:p w:rsidR="009139E3" w:rsidRPr="009139E3" w:rsidRDefault="009139E3" w:rsidP="009139E3">
            <w:pPr>
              <w:spacing w:after="0" w:line="240" w:lineRule="auto"/>
              <w:jc w:val="both"/>
              <w:rPr>
                <w:rFonts w:ascii="Times New Roman" w:hAnsi="Times New Roman" w:cs="Times New Roman"/>
                <w:b/>
                <w:sz w:val="24"/>
                <w:szCs w:val="24"/>
              </w:rPr>
            </w:pPr>
          </w:p>
        </w:tc>
        <w:tc>
          <w:tcPr>
            <w:tcW w:w="2160" w:type="dxa"/>
          </w:tcPr>
          <w:p w:rsidR="009139E3" w:rsidRPr="009139E3" w:rsidRDefault="009139E3" w:rsidP="009139E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40</w:t>
            </w:r>
          </w:p>
        </w:tc>
        <w:tc>
          <w:tcPr>
            <w:tcW w:w="1458" w:type="dxa"/>
          </w:tcPr>
          <w:p w:rsidR="009139E3" w:rsidRPr="009139E3" w:rsidRDefault="009139E3" w:rsidP="009139E3">
            <w:pPr>
              <w:spacing w:after="0" w:line="240" w:lineRule="auto"/>
              <w:jc w:val="both"/>
              <w:rPr>
                <w:rFonts w:ascii="Times New Roman" w:hAnsi="Times New Roman" w:cs="Times New Roman"/>
                <w:b/>
                <w:sz w:val="24"/>
                <w:szCs w:val="24"/>
              </w:rPr>
            </w:pPr>
            <w:r w:rsidRPr="009139E3">
              <w:rPr>
                <w:rFonts w:ascii="Times New Roman" w:hAnsi="Times New Roman" w:cs="Times New Roman"/>
                <w:b/>
                <w:sz w:val="24"/>
                <w:szCs w:val="24"/>
              </w:rPr>
              <w:t>$</w:t>
            </w:r>
            <w:r>
              <w:rPr>
                <w:rFonts w:ascii="Times New Roman" w:hAnsi="Times New Roman" w:cs="Times New Roman"/>
                <w:b/>
                <w:sz w:val="24"/>
                <w:szCs w:val="24"/>
              </w:rPr>
              <w:t>2,905</w:t>
            </w:r>
          </w:p>
        </w:tc>
      </w:tr>
    </w:tbl>
    <w:p w:rsidR="009139E3" w:rsidRPr="009139E3" w:rsidRDefault="009139E3" w:rsidP="009139E3">
      <w:pPr>
        <w:spacing w:after="0" w:line="240" w:lineRule="auto"/>
        <w:jc w:val="both"/>
        <w:rPr>
          <w:rFonts w:ascii="Times New Roman" w:hAnsi="Times New Roman" w:cs="Times New Roman"/>
          <w:sz w:val="24"/>
          <w:szCs w:val="24"/>
        </w:rPr>
      </w:pPr>
    </w:p>
    <w:p w:rsidR="005F5941" w:rsidRPr="009139E3" w:rsidRDefault="009139E3" w:rsidP="009139E3">
      <w:pPr>
        <w:spacing w:after="0"/>
        <w:jc w:val="both"/>
        <w:rPr>
          <w:rFonts w:ascii="Times New Roman" w:hAnsi="Times New Roman" w:cs="Times New Roman"/>
          <w:b/>
          <w:sz w:val="24"/>
          <w:szCs w:val="24"/>
        </w:rPr>
      </w:pPr>
      <w:r w:rsidRPr="009139E3">
        <w:rPr>
          <w:rFonts w:ascii="Times New Roman" w:hAnsi="Times New Roman" w:cs="Times New Roman"/>
          <w:b/>
          <w:sz w:val="24"/>
          <w:szCs w:val="24"/>
        </w:rPr>
        <w:t>Estimated cost to the Federal Government:</w:t>
      </w:r>
      <w:r w:rsidRPr="009139E3">
        <w:rPr>
          <w:rFonts w:ascii="Times New Roman" w:hAnsi="Times New Roman" w:cs="Times New Roman"/>
          <w:b/>
          <w:sz w:val="24"/>
          <w:szCs w:val="24"/>
        </w:rPr>
        <w:tab/>
        <w:t>$</w:t>
      </w:r>
      <w:r>
        <w:rPr>
          <w:rFonts w:ascii="Times New Roman" w:hAnsi="Times New Roman" w:cs="Times New Roman"/>
          <w:b/>
          <w:sz w:val="24"/>
          <w:szCs w:val="24"/>
        </w:rPr>
        <w:t>2,905</w:t>
      </w:r>
    </w:p>
    <w:sectPr w:rsidR="005F5941" w:rsidRPr="009139E3" w:rsidSect="005F59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437" w:rsidRDefault="00105437" w:rsidP="00726127">
      <w:pPr>
        <w:spacing w:after="0" w:line="240" w:lineRule="auto"/>
      </w:pPr>
      <w:r>
        <w:separator/>
      </w:r>
    </w:p>
  </w:endnote>
  <w:endnote w:type="continuationSeparator" w:id="0">
    <w:p w:rsidR="00105437" w:rsidRDefault="00105437" w:rsidP="00726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437" w:rsidRDefault="00105437" w:rsidP="00726127">
      <w:pPr>
        <w:spacing w:after="0" w:line="240" w:lineRule="auto"/>
      </w:pPr>
      <w:r>
        <w:separator/>
      </w:r>
    </w:p>
  </w:footnote>
  <w:footnote w:type="continuationSeparator" w:id="0">
    <w:p w:rsidR="00105437" w:rsidRDefault="00105437" w:rsidP="00726127">
      <w:pPr>
        <w:spacing w:after="0" w:line="240" w:lineRule="auto"/>
      </w:pPr>
      <w:r>
        <w:continuationSeparator/>
      </w:r>
    </w:p>
  </w:footnote>
  <w:footnote w:id="1">
    <w:p w:rsidR="00726127" w:rsidRDefault="00726127" w:rsidP="00726127">
      <w:pPr>
        <w:pStyle w:val="FootnoteText"/>
      </w:pPr>
      <w:r>
        <w:rPr>
          <w:rStyle w:val="FootnoteReference"/>
        </w:rPr>
        <w:footnoteRef/>
      </w:r>
      <w:r>
        <w:t xml:space="preserve"> This decrease in the respondent universe is due to FMC’s use of actual figures for FY 2010.</w:t>
      </w:r>
    </w:p>
  </w:footnote>
  <w:footnote w:id="2">
    <w:p w:rsidR="00726127" w:rsidRDefault="00726127" w:rsidP="00726127">
      <w:pPr>
        <w:pStyle w:val="FootnoteText"/>
      </w:pPr>
      <w:r>
        <w:rPr>
          <w:rStyle w:val="FootnoteReference"/>
        </w:rPr>
        <w:footnoteRef/>
      </w:r>
      <w:r>
        <w:t xml:space="preserve"> This decrease in the estimate is based on the actual respondent universe figure for FY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C4E94"/>
    <w:multiLevelType w:val="hybridMultilevel"/>
    <w:tmpl w:val="F2F8D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10E0"/>
    <w:rsid w:val="0001033B"/>
    <w:rsid w:val="000F259F"/>
    <w:rsid w:val="00105437"/>
    <w:rsid w:val="00146386"/>
    <w:rsid w:val="001638C6"/>
    <w:rsid w:val="001E2FFE"/>
    <w:rsid w:val="00216AFB"/>
    <w:rsid w:val="002610BE"/>
    <w:rsid w:val="004B2ABB"/>
    <w:rsid w:val="005F5941"/>
    <w:rsid w:val="00655FF2"/>
    <w:rsid w:val="0070313A"/>
    <w:rsid w:val="00726127"/>
    <w:rsid w:val="007310E0"/>
    <w:rsid w:val="007B4539"/>
    <w:rsid w:val="009139E3"/>
    <w:rsid w:val="00AF2D94"/>
    <w:rsid w:val="00B07C6B"/>
    <w:rsid w:val="00BE5D14"/>
    <w:rsid w:val="00BE7025"/>
    <w:rsid w:val="00C15C9E"/>
    <w:rsid w:val="00CE52E7"/>
    <w:rsid w:val="00DF1C31"/>
    <w:rsid w:val="00DF6620"/>
    <w:rsid w:val="00F44ECC"/>
    <w:rsid w:val="00FA0193"/>
    <w:rsid w:val="00FA2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9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31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310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10E0"/>
    <w:rPr>
      <w:color w:val="0000FF"/>
      <w:u w:val="single"/>
    </w:rPr>
  </w:style>
  <w:style w:type="paragraph" w:styleId="ListParagraph">
    <w:name w:val="List Paragraph"/>
    <w:basedOn w:val="Normal"/>
    <w:uiPriority w:val="34"/>
    <w:qFormat/>
    <w:rsid w:val="00C15C9E"/>
    <w:pPr>
      <w:ind w:left="720"/>
      <w:contextualSpacing/>
    </w:pPr>
  </w:style>
  <w:style w:type="paragraph" w:styleId="FootnoteText">
    <w:name w:val="footnote text"/>
    <w:basedOn w:val="Normal"/>
    <w:link w:val="FootnoteTextChar"/>
    <w:rsid w:val="0072612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26127"/>
    <w:rPr>
      <w:rFonts w:ascii="Times New Roman" w:eastAsia="Times New Roman" w:hAnsi="Times New Roman" w:cs="Times New Roman"/>
      <w:sz w:val="20"/>
      <w:szCs w:val="20"/>
    </w:rPr>
  </w:style>
  <w:style w:type="character" w:styleId="FootnoteReference">
    <w:name w:val="footnote reference"/>
    <w:basedOn w:val="DefaultParagraphFont"/>
    <w:rsid w:val="00726127"/>
    <w:rPr>
      <w:vertAlign w:val="superscript"/>
    </w:rPr>
  </w:style>
</w:styles>
</file>

<file path=word/webSettings.xml><?xml version="1.0" encoding="utf-8"?>
<w:webSettings xmlns:r="http://schemas.openxmlformats.org/officeDocument/2006/relationships" xmlns:w="http://schemas.openxmlformats.org/wordprocessingml/2006/main">
  <w:divs>
    <w:div w:id="1619792905">
      <w:bodyDiv w:val="1"/>
      <w:marLeft w:val="0"/>
      <w:marRight w:val="0"/>
      <w:marTop w:val="0"/>
      <w:marBottom w:val="0"/>
      <w:divBdr>
        <w:top w:val="none" w:sz="0" w:space="0" w:color="auto"/>
        <w:left w:val="none" w:sz="0" w:space="0" w:color="auto"/>
        <w:bottom w:val="none" w:sz="0" w:space="0" w:color="auto"/>
        <w:right w:val="none" w:sz="0" w:space="0" w:color="auto"/>
      </w:divBdr>
      <w:divsChild>
        <w:div w:id="200559720">
          <w:marLeft w:val="0"/>
          <w:marRight w:val="0"/>
          <w:marTop w:val="0"/>
          <w:marBottom w:val="0"/>
          <w:divBdr>
            <w:top w:val="none" w:sz="0" w:space="0" w:color="auto"/>
            <w:left w:val="none" w:sz="0" w:space="0" w:color="auto"/>
            <w:bottom w:val="none" w:sz="0" w:space="0" w:color="auto"/>
            <w:right w:val="none" w:sz="0" w:space="0" w:color="auto"/>
          </w:divBdr>
          <w:divsChild>
            <w:div w:id="1933581831">
              <w:marLeft w:val="0"/>
              <w:marRight w:val="0"/>
              <w:marTop w:val="0"/>
              <w:marBottom w:val="0"/>
              <w:divBdr>
                <w:top w:val="none" w:sz="0" w:space="0" w:color="auto"/>
                <w:left w:val="none" w:sz="0" w:space="0" w:color="auto"/>
                <w:bottom w:val="none" w:sz="0" w:space="0" w:color="auto"/>
                <w:right w:val="none" w:sz="0" w:space="0" w:color="auto"/>
              </w:divBdr>
              <w:divsChild>
                <w:div w:id="1775831254">
                  <w:marLeft w:val="0"/>
                  <w:marRight w:val="0"/>
                  <w:marTop w:val="0"/>
                  <w:marBottom w:val="0"/>
                  <w:divBdr>
                    <w:top w:val="none" w:sz="0" w:space="0" w:color="auto"/>
                    <w:left w:val="none" w:sz="0" w:space="0" w:color="auto"/>
                    <w:bottom w:val="none" w:sz="0" w:space="0" w:color="auto"/>
                    <w:right w:val="none" w:sz="0" w:space="0" w:color="auto"/>
                  </w:divBdr>
                  <w:divsChild>
                    <w:div w:id="1046684060">
                      <w:marLeft w:val="0"/>
                      <w:marRight w:val="0"/>
                      <w:marTop w:val="0"/>
                      <w:marBottom w:val="0"/>
                      <w:divBdr>
                        <w:top w:val="none" w:sz="0" w:space="0" w:color="auto"/>
                        <w:left w:val="none" w:sz="0" w:space="0" w:color="auto"/>
                        <w:bottom w:val="none" w:sz="0" w:space="0" w:color="auto"/>
                        <w:right w:val="none" w:sz="0" w:space="0" w:color="auto"/>
                      </w:divBdr>
                      <w:divsChild>
                        <w:div w:id="754209686">
                          <w:marLeft w:val="0"/>
                          <w:marRight w:val="0"/>
                          <w:marTop w:val="0"/>
                          <w:marBottom w:val="0"/>
                          <w:divBdr>
                            <w:top w:val="single" w:sz="8" w:space="3" w:color="B5C4DF"/>
                            <w:left w:val="none" w:sz="0" w:space="0" w:color="auto"/>
                            <w:bottom w:val="none" w:sz="0" w:space="0" w:color="auto"/>
                            <w:right w:val="none" w:sz="0" w:space="0" w:color="auto"/>
                          </w:divBdr>
                        </w:div>
                      </w:divsChild>
                    </w:div>
                    <w:div w:id="296182917">
                      <w:marLeft w:val="0"/>
                      <w:marRight w:val="0"/>
                      <w:marTop w:val="0"/>
                      <w:marBottom w:val="0"/>
                      <w:divBdr>
                        <w:top w:val="none" w:sz="0" w:space="0" w:color="auto"/>
                        <w:left w:val="none" w:sz="0" w:space="0" w:color="auto"/>
                        <w:bottom w:val="none" w:sz="0" w:space="0" w:color="auto"/>
                        <w:right w:val="none" w:sz="0" w:space="0" w:color="auto"/>
                      </w:divBdr>
                      <w:divsChild>
                        <w:div w:id="188169947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mail.fmc.gov/owa/redir.aspx?C=4c85fe82531c4f8581364df8095afb9e&amp;URL=https%3a%2f%2fwww2.fmc.gov%2fFMC1Users%2fscripts%2fExtReports.asp%3ftariffClass%3dm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jgregory</dc:creator>
  <cp:lastModifiedBy>jgregory</cp:lastModifiedBy>
  <cp:revision>11</cp:revision>
  <cp:lastPrinted>2011-09-21T16:43:00Z</cp:lastPrinted>
  <dcterms:created xsi:type="dcterms:W3CDTF">2011-09-06T13:29:00Z</dcterms:created>
  <dcterms:modified xsi:type="dcterms:W3CDTF">2011-09-21T16:43:00Z</dcterms:modified>
</cp:coreProperties>
</file>