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A7" w:rsidRDefault="00BA61A7">
      <w:r>
        <w:t>Form Not</w:t>
      </w:r>
      <w:r w:rsidR="00414D04">
        <w:t>ation</w:t>
      </w:r>
      <w:r>
        <w:t xml:space="preserve">: </w:t>
      </w:r>
    </w:p>
    <w:p w:rsidR="00310F49" w:rsidRDefault="00BA61A7">
      <w:r>
        <w:t xml:space="preserve">Participating ocean container carriers </w:t>
      </w:r>
      <w:bookmarkStart w:id="0" w:name="_GoBack"/>
      <w:bookmarkEnd w:id="0"/>
      <w:r>
        <w:t xml:space="preserve">will voluntarily submit container availability estimates to AMS staff on a weekly basis.  The data will be sent by email to AMS in an Excel spreadsheet format.  </w:t>
      </w:r>
    </w:p>
    <w:sectPr w:rsidR="00310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A7"/>
    <w:rsid w:val="00310F49"/>
    <w:rsid w:val="00414D04"/>
    <w:rsid w:val="0056417B"/>
    <w:rsid w:val="00BA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USDA</cp:lastModifiedBy>
  <cp:revision>2</cp:revision>
  <dcterms:created xsi:type="dcterms:W3CDTF">2011-06-15T14:32:00Z</dcterms:created>
  <dcterms:modified xsi:type="dcterms:W3CDTF">2011-08-08T13:09:00Z</dcterms:modified>
</cp:coreProperties>
</file>