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635C8" w:rsidRDefault="001635C8" w:rsidP="005E71E6">
      <w:pPr>
        <w:pStyle w:val="Heading1"/>
        <w:tabs>
          <w:tab w:val="right" w:pos="10080"/>
        </w:tabs>
        <w:jc w:val="center"/>
        <w:rPr>
          <w:b/>
          <w:bCs/>
          <w:szCs w:val="24"/>
        </w:rPr>
      </w:pPr>
      <w:r w:rsidRPr="001635C8">
        <w:rPr>
          <w:b/>
          <w:bCs/>
          <w:szCs w:val="24"/>
        </w:rPr>
        <w:t>Assessment &amp; Monitoring of Breastfeeding-Related Maternity Care Practices in Intrapartum Care Facilities in the United States and Territories</w:t>
      </w:r>
    </w:p>
    <w:p w:rsidR="007F7BD1" w:rsidRDefault="00655B06" w:rsidP="005E71E6">
      <w:pPr>
        <w:pStyle w:val="Heading1"/>
        <w:tabs>
          <w:tab w:val="right" w:pos="10080"/>
        </w:tabs>
        <w:jc w:val="center"/>
      </w:pPr>
      <w:r>
        <w:t>(OMB no. 0920-0</w:t>
      </w:r>
      <w:r w:rsidR="00BF0973">
        <w:t>743</w:t>
      </w:r>
      <w:r w:rsidR="007F7BD1">
        <w:t xml:space="preserve">, </w:t>
      </w:r>
      <w:r w:rsidR="008A2285">
        <w:t xml:space="preserve">approved </w:t>
      </w:r>
      <w:r w:rsidR="00BF0973">
        <w:t>12/05</w:t>
      </w:r>
      <w:r w:rsidR="008A2285">
        <w:t xml:space="preserve">/2010, </w:t>
      </w:r>
      <w:r w:rsidR="007F7BD1">
        <w:t xml:space="preserve">exp. </w:t>
      </w:r>
      <w:r w:rsidR="00AB1E18">
        <w:t>d</w:t>
      </w:r>
      <w:r>
        <w:t xml:space="preserve">ate </w:t>
      </w:r>
      <w:r w:rsidR="00BF0973">
        <w:t>12</w:t>
      </w:r>
      <w:r>
        <w:t>/31/201</w:t>
      </w:r>
      <w:r w:rsidR="00BF0973">
        <w:t>1</w:t>
      </w:r>
      <w:r w:rsidR="007F7BD1">
        <w:t>)</w:t>
      </w:r>
    </w:p>
    <w:p w:rsidR="00AB1E18" w:rsidRPr="00AB1E18" w:rsidRDefault="00AB1E18" w:rsidP="005E71E6">
      <w:pPr>
        <w:rPr>
          <w:lang w:eastAsia="en-US"/>
        </w:rPr>
      </w:pPr>
    </w:p>
    <w:p w:rsidR="007F7BD1" w:rsidRDefault="00655B06" w:rsidP="005E71E6">
      <w:pPr>
        <w:pStyle w:val="Heading1"/>
        <w:tabs>
          <w:tab w:val="right" w:pos="10080"/>
        </w:tabs>
        <w:rPr>
          <w:b/>
          <w:bCs/>
          <w:szCs w:val="24"/>
        </w:rPr>
      </w:pPr>
      <w:r>
        <w:rPr>
          <w:b/>
          <w:bCs/>
          <w:szCs w:val="24"/>
        </w:rPr>
        <w:t>Justification for Non-Substantive Change</w:t>
      </w:r>
    </w:p>
    <w:p w:rsidR="007E7299" w:rsidRDefault="00BF0973" w:rsidP="005E71E6">
      <w:pPr>
        <w:pStyle w:val="Heading1"/>
        <w:tabs>
          <w:tab w:val="right" w:pos="10080"/>
        </w:tabs>
        <w:rPr>
          <w:szCs w:val="24"/>
        </w:rPr>
      </w:pPr>
      <w:r>
        <w:rPr>
          <w:szCs w:val="24"/>
        </w:rPr>
        <w:t>May 27</w:t>
      </w:r>
      <w:r w:rsidR="00AD53AC">
        <w:rPr>
          <w:szCs w:val="24"/>
        </w:rPr>
        <w:t>, 2011</w:t>
      </w:r>
    </w:p>
    <w:p w:rsidR="00807292" w:rsidRPr="00807292" w:rsidRDefault="00807292" w:rsidP="005E71E6">
      <w:pPr>
        <w:rPr>
          <w:lang w:eastAsia="en-US"/>
        </w:rPr>
      </w:pPr>
    </w:p>
    <w:p w:rsidR="005065D5" w:rsidRDefault="005065D5" w:rsidP="005E71E6">
      <w:pPr>
        <w:pStyle w:val="Heading1"/>
        <w:tabs>
          <w:tab w:val="right" w:pos="10080"/>
        </w:tabs>
        <w:rPr>
          <w:b/>
          <w:szCs w:val="24"/>
        </w:rPr>
      </w:pPr>
    </w:p>
    <w:p w:rsidR="00B537E4" w:rsidRDefault="00B537E4" w:rsidP="005E71E6">
      <w:pPr>
        <w:pStyle w:val="Heading1"/>
        <w:tabs>
          <w:tab w:val="right" w:pos="10080"/>
        </w:tabs>
        <w:rPr>
          <w:b/>
          <w:szCs w:val="24"/>
        </w:rPr>
      </w:pPr>
      <w:r w:rsidRPr="00B537E4">
        <w:rPr>
          <w:b/>
          <w:szCs w:val="24"/>
        </w:rPr>
        <w:t>Summary</w:t>
      </w:r>
    </w:p>
    <w:p w:rsidR="00B32782" w:rsidRDefault="00255F91" w:rsidP="005E71E6">
      <w:pPr>
        <w:pStyle w:val="Heading1"/>
        <w:tabs>
          <w:tab w:val="right" w:pos="10080"/>
        </w:tabs>
        <w:rPr>
          <w:szCs w:val="24"/>
        </w:rPr>
      </w:pPr>
      <w:r>
        <w:rPr>
          <w:szCs w:val="24"/>
        </w:rPr>
        <w:t xml:space="preserve">Information collection </w:t>
      </w:r>
      <w:r w:rsidRPr="001635C8">
        <w:rPr>
          <w:szCs w:val="24"/>
        </w:rPr>
        <w:t xml:space="preserve">for </w:t>
      </w:r>
      <w:r w:rsidR="001635C8" w:rsidRPr="001635C8">
        <w:rPr>
          <w:szCs w:val="24"/>
        </w:rPr>
        <w:t xml:space="preserve">Assessment &amp; Monitoring of Breastfeeding-Related Maternity Care Practices in Intrapartum Care Facilities in the United States and Territories </w:t>
      </w:r>
      <w:r w:rsidRPr="001635C8">
        <w:rPr>
          <w:szCs w:val="24"/>
        </w:rPr>
        <w:t>c</w:t>
      </w:r>
      <w:r w:rsidR="002E54E9" w:rsidRPr="001635C8">
        <w:rPr>
          <w:szCs w:val="24"/>
        </w:rPr>
        <w:t>onsists</w:t>
      </w:r>
      <w:r w:rsidR="002E54E9">
        <w:rPr>
          <w:szCs w:val="24"/>
        </w:rPr>
        <w:t xml:space="preserve"> of:</w:t>
      </w:r>
    </w:p>
    <w:p w:rsidR="00B32782" w:rsidRDefault="00DA09A2" w:rsidP="005E71E6">
      <w:pPr>
        <w:pStyle w:val="Heading1"/>
        <w:tabs>
          <w:tab w:val="left" w:pos="720"/>
          <w:tab w:val="right" w:pos="10080"/>
        </w:tabs>
        <w:ind w:left="720" w:hanging="360"/>
        <w:rPr>
          <w:szCs w:val="24"/>
        </w:rPr>
      </w:pPr>
      <w:r>
        <w:rPr>
          <w:szCs w:val="24"/>
        </w:rPr>
        <w:t>(1</w:t>
      </w:r>
      <w:r w:rsidR="00B32782">
        <w:rPr>
          <w:szCs w:val="24"/>
        </w:rPr>
        <w:t xml:space="preserve">) </w:t>
      </w:r>
      <w:proofErr w:type="gramStart"/>
      <w:r w:rsidR="00B32782">
        <w:rPr>
          <w:szCs w:val="24"/>
        </w:rPr>
        <w:t>a</w:t>
      </w:r>
      <w:proofErr w:type="gramEnd"/>
      <w:r w:rsidR="001635C8">
        <w:rPr>
          <w:szCs w:val="24"/>
        </w:rPr>
        <w:t xml:space="preserve"> telephone screening interview to verify facility eligibility</w:t>
      </w:r>
      <w:r w:rsidR="00B32782">
        <w:rPr>
          <w:szCs w:val="24"/>
        </w:rPr>
        <w:t>,</w:t>
      </w:r>
      <w:r w:rsidR="001635C8">
        <w:rPr>
          <w:szCs w:val="24"/>
        </w:rPr>
        <w:t xml:space="preserve"> and</w:t>
      </w:r>
    </w:p>
    <w:p w:rsidR="00B32782" w:rsidRDefault="00DA09A2" w:rsidP="005E71E6">
      <w:pPr>
        <w:pStyle w:val="Heading1"/>
        <w:tabs>
          <w:tab w:val="left" w:pos="720"/>
          <w:tab w:val="right" w:pos="10080"/>
        </w:tabs>
        <w:ind w:left="720" w:hanging="360"/>
        <w:rPr>
          <w:szCs w:val="24"/>
        </w:rPr>
      </w:pPr>
      <w:r>
        <w:rPr>
          <w:szCs w:val="24"/>
        </w:rPr>
        <w:t>(2</w:t>
      </w:r>
      <w:r w:rsidR="00B32782">
        <w:rPr>
          <w:szCs w:val="24"/>
        </w:rPr>
        <w:t xml:space="preserve">) </w:t>
      </w:r>
      <w:proofErr w:type="gramStart"/>
      <w:r w:rsidR="00B32782">
        <w:rPr>
          <w:szCs w:val="24"/>
        </w:rPr>
        <w:t>a</w:t>
      </w:r>
      <w:proofErr w:type="gramEnd"/>
      <w:r w:rsidR="00B32782">
        <w:rPr>
          <w:szCs w:val="24"/>
        </w:rPr>
        <w:t xml:space="preserve"> survey </w:t>
      </w:r>
      <w:r w:rsidR="00255F91">
        <w:rPr>
          <w:szCs w:val="24"/>
        </w:rPr>
        <w:t>administered to</w:t>
      </w:r>
      <w:r>
        <w:rPr>
          <w:szCs w:val="24"/>
        </w:rPr>
        <w:t xml:space="preserve"> </w:t>
      </w:r>
      <w:r w:rsidR="001635C8">
        <w:rPr>
          <w:szCs w:val="24"/>
        </w:rPr>
        <w:t xml:space="preserve">all facilities identified through the telephone screening call as eligible to provide information on behalf of their </w:t>
      </w:r>
      <w:r w:rsidR="00245E66">
        <w:rPr>
          <w:szCs w:val="24"/>
        </w:rPr>
        <w:t>facility</w:t>
      </w:r>
      <w:r w:rsidR="001635C8">
        <w:rPr>
          <w:szCs w:val="24"/>
        </w:rPr>
        <w:t>.</w:t>
      </w:r>
    </w:p>
    <w:p w:rsidR="00DA09A2" w:rsidRDefault="00DA09A2" w:rsidP="005E71E6">
      <w:pPr>
        <w:pStyle w:val="Heading1"/>
        <w:tabs>
          <w:tab w:val="right" w:pos="10080"/>
        </w:tabs>
        <w:rPr>
          <w:szCs w:val="24"/>
        </w:rPr>
      </w:pPr>
    </w:p>
    <w:p w:rsidR="00464D7F" w:rsidRPr="00464D7F" w:rsidRDefault="00D73D08" w:rsidP="005E71E6">
      <w:pPr>
        <w:pStyle w:val="Heading1"/>
        <w:tabs>
          <w:tab w:val="right" w:pos="10080"/>
        </w:tabs>
        <w:rPr>
          <w:szCs w:val="24"/>
        </w:rPr>
      </w:pPr>
      <w:r>
        <w:rPr>
          <w:szCs w:val="24"/>
        </w:rPr>
        <w:t>We request</w:t>
      </w:r>
      <w:r w:rsidR="00255F91">
        <w:rPr>
          <w:szCs w:val="24"/>
        </w:rPr>
        <w:t xml:space="preserve"> </w:t>
      </w:r>
      <w:r w:rsidR="003B225F">
        <w:t xml:space="preserve">OMB approval of </w:t>
      </w:r>
      <w:r w:rsidR="0093218F">
        <w:t xml:space="preserve">revisions in text provided in the interior cover of </w:t>
      </w:r>
      <w:r w:rsidR="00464D7F">
        <w:t xml:space="preserve">the survey instrument </w:t>
      </w:r>
      <w:r w:rsidR="00A738D1">
        <w:t>(Appendices</w:t>
      </w:r>
      <w:r w:rsidR="00FD18B7">
        <w:t xml:space="preserve"> H-1</w:t>
      </w:r>
      <w:r w:rsidR="00A738D1">
        <w:t xml:space="preserve"> and H-2</w:t>
      </w:r>
      <w:r w:rsidR="00FD18B7">
        <w:t xml:space="preserve"> of the Information Collection Request) </w:t>
      </w:r>
      <w:r w:rsidR="00464D7F">
        <w:t>as follows:</w:t>
      </w:r>
    </w:p>
    <w:p w:rsidR="0093218F" w:rsidRDefault="00464D7F" w:rsidP="005E71E6">
      <w:pPr>
        <w:numPr>
          <w:ilvl w:val="0"/>
          <w:numId w:val="5"/>
        </w:numPr>
        <w:rPr>
          <w:lang w:eastAsia="en-US"/>
        </w:rPr>
      </w:pPr>
      <w:r>
        <w:rPr>
          <w:lang w:eastAsia="en-US"/>
        </w:rPr>
        <w:t>U</w:t>
      </w:r>
      <w:r w:rsidR="0093218F">
        <w:rPr>
          <w:lang w:eastAsia="en-US"/>
        </w:rPr>
        <w:t xml:space="preserve">pdate </w:t>
      </w:r>
      <w:r>
        <w:rPr>
          <w:lang w:eastAsia="en-US"/>
        </w:rPr>
        <w:t xml:space="preserve">name </w:t>
      </w:r>
      <w:r w:rsidR="0093218F">
        <w:rPr>
          <w:lang w:eastAsia="en-US"/>
        </w:rPr>
        <w:t>to reflect change in contractor staff personnel.</w:t>
      </w:r>
    </w:p>
    <w:p w:rsidR="00C44219" w:rsidRPr="00FD18B7" w:rsidRDefault="00464D7F" w:rsidP="005E71E6">
      <w:pPr>
        <w:numPr>
          <w:ilvl w:val="0"/>
          <w:numId w:val="5"/>
        </w:numPr>
        <w:rPr>
          <w:b/>
        </w:rPr>
      </w:pPr>
      <w:r>
        <w:rPr>
          <w:lang w:eastAsia="en-US"/>
        </w:rPr>
        <w:t xml:space="preserve">Add one sentence to clarify </w:t>
      </w:r>
      <w:r w:rsidR="00FD18B7">
        <w:rPr>
          <w:lang w:eastAsia="en-US"/>
        </w:rPr>
        <w:t>how information will be used.</w:t>
      </w:r>
    </w:p>
    <w:p w:rsidR="00A61259" w:rsidRDefault="00A61259" w:rsidP="005E71E6">
      <w:pPr>
        <w:pStyle w:val="BodyText21"/>
        <w:rPr>
          <w:rFonts w:ascii="Times New Roman" w:hAnsi="Times New Roman"/>
          <w:b/>
        </w:rPr>
      </w:pPr>
    </w:p>
    <w:p w:rsidR="00C44219" w:rsidRPr="009241A1" w:rsidRDefault="00C44219" w:rsidP="005E71E6">
      <w:pPr>
        <w:pStyle w:val="BodyText21"/>
        <w:rPr>
          <w:rFonts w:ascii="Times New Roman" w:hAnsi="Times New Roman"/>
          <w:b/>
        </w:rPr>
      </w:pPr>
      <w:r>
        <w:rPr>
          <w:rFonts w:ascii="Times New Roman" w:hAnsi="Times New Roman"/>
          <w:b/>
        </w:rPr>
        <w:t>Effect of Proposed Changes on</w:t>
      </w:r>
      <w:r w:rsidRPr="009241A1">
        <w:rPr>
          <w:rFonts w:ascii="Times New Roman" w:hAnsi="Times New Roman"/>
          <w:b/>
        </w:rPr>
        <w:t xml:space="preserve"> </w:t>
      </w:r>
      <w:r>
        <w:rPr>
          <w:rFonts w:ascii="Times New Roman" w:hAnsi="Times New Roman"/>
          <w:b/>
        </w:rPr>
        <w:t>Burden Estimate</w:t>
      </w:r>
    </w:p>
    <w:p w:rsidR="00C44219" w:rsidRPr="00145164" w:rsidRDefault="00C44219" w:rsidP="005E71E6">
      <w:pPr>
        <w:rPr>
          <w:lang w:eastAsia="en-US"/>
        </w:rPr>
      </w:pPr>
      <w:proofErr w:type="gramStart"/>
      <w:r>
        <w:rPr>
          <w:lang w:eastAsia="en-US"/>
        </w:rPr>
        <w:t>None.</w:t>
      </w:r>
      <w:proofErr w:type="gramEnd"/>
    </w:p>
    <w:p w:rsidR="00255F91" w:rsidRDefault="00255F91" w:rsidP="005E71E6">
      <w:pPr>
        <w:rPr>
          <w:lang w:eastAsia="en-US"/>
        </w:rPr>
      </w:pPr>
    </w:p>
    <w:p w:rsidR="00DA09A2" w:rsidRPr="00F67650" w:rsidRDefault="00DA09A2" w:rsidP="005E71E6">
      <w:pPr>
        <w:rPr>
          <w:b/>
          <w:lang w:eastAsia="en-US"/>
        </w:rPr>
      </w:pPr>
      <w:r w:rsidRPr="00DA09A2">
        <w:rPr>
          <w:b/>
          <w:lang w:eastAsia="en-US"/>
        </w:rPr>
        <w:t>Justification</w:t>
      </w:r>
      <w:r w:rsidR="00F67650" w:rsidRPr="00F67650">
        <w:rPr>
          <w:lang w:eastAsia="en-US"/>
        </w:rPr>
        <w:t xml:space="preserve"> </w:t>
      </w:r>
      <w:r w:rsidR="00F67650" w:rsidRPr="00F67650">
        <w:rPr>
          <w:b/>
          <w:lang w:eastAsia="en-US"/>
        </w:rPr>
        <w:t xml:space="preserve">for </w:t>
      </w:r>
      <w:r w:rsidR="00F67650">
        <w:rPr>
          <w:b/>
          <w:lang w:eastAsia="en-US"/>
        </w:rPr>
        <w:t>R</w:t>
      </w:r>
      <w:r w:rsidR="00F67650" w:rsidRPr="00F67650">
        <w:rPr>
          <w:b/>
          <w:lang w:eastAsia="en-US"/>
        </w:rPr>
        <w:t xml:space="preserve">evised </w:t>
      </w:r>
      <w:r w:rsidR="00F67650">
        <w:rPr>
          <w:b/>
          <w:lang w:eastAsia="en-US"/>
        </w:rPr>
        <w:t>Consent L</w:t>
      </w:r>
      <w:r w:rsidR="00F67650" w:rsidRPr="00F67650">
        <w:rPr>
          <w:b/>
          <w:lang w:eastAsia="en-US"/>
        </w:rPr>
        <w:t>anguage</w:t>
      </w:r>
    </w:p>
    <w:p w:rsidR="003D17F5" w:rsidRDefault="003D17F5" w:rsidP="005E71E6">
      <w:pPr>
        <w:spacing w:after="120"/>
      </w:pPr>
      <w:r w:rsidRPr="00796CE8">
        <w:t>We seek OMB approval</w:t>
      </w:r>
      <w:r>
        <w:t xml:space="preserve"> of </w:t>
      </w:r>
      <w:r w:rsidR="00E81654">
        <w:t>update to</w:t>
      </w:r>
      <w:r w:rsidR="0004085F">
        <w:t xml:space="preserve"> the</w:t>
      </w:r>
      <w:r w:rsidR="00E81654">
        <w:t xml:space="preserve"> name of </w:t>
      </w:r>
      <w:r w:rsidR="0004085F">
        <w:t xml:space="preserve">the </w:t>
      </w:r>
      <w:r w:rsidR="00E81654">
        <w:t xml:space="preserve">person to call if </w:t>
      </w:r>
      <w:r w:rsidR="0004085F">
        <w:t xml:space="preserve">the </w:t>
      </w:r>
      <w:r w:rsidR="00E81654">
        <w:t>respondent has questions about how to complete the survey</w:t>
      </w:r>
      <w:r>
        <w:t>.</w:t>
      </w:r>
      <w:r w:rsidR="00E81654">
        <w:t xml:space="preserve">  </w:t>
      </w:r>
      <w:r>
        <w:t>The currently approved language</w:t>
      </w:r>
      <w:r w:rsidR="000D691F">
        <w:t xml:space="preserve"> is as follows</w:t>
      </w:r>
      <w:r w:rsidR="00E81654">
        <w:t>:</w:t>
      </w:r>
    </w:p>
    <w:p w:rsidR="003D17F5" w:rsidRDefault="00E81654" w:rsidP="005E71E6">
      <w:pPr>
        <w:spacing w:after="120"/>
        <w:ind w:left="720"/>
        <w:rPr>
          <w:b/>
        </w:rPr>
      </w:pPr>
      <w:r w:rsidRPr="00E81654">
        <w:rPr>
          <w:b/>
        </w:rPr>
        <w:t>Jennifer Cohen, Ph.D., MPH</w:t>
      </w:r>
      <w:r>
        <w:rPr>
          <w:b/>
        </w:rPr>
        <w:t>.</w:t>
      </w:r>
    </w:p>
    <w:p w:rsidR="00E81654" w:rsidRDefault="00E81654" w:rsidP="005E71E6">
      <w:pPr>
        <w:spacing w:after="120"/>
      </w:pPr>
      <w:r>
        <w:t xml:space="preserve">This person no longer serves as the Task Leader at Battelle.  </w:t>
      </w:r>
      <w:r w:rsidR="005A287C">
        <w:t xml:space="preserve">We </w:t>
      </w:r>
      <w:r>
        <w:t xml:space="preserve">propose </w:t>
      </w:r>
      <w:r w:rsidR="005A287C">
        <w:t>the following substitution:</w:t>
      </w:r>
    </w:p>
    <w:p w:rsidR="00E81654" w:rsidRPr="00E81654" w:rsidRDefault="00E81654" w:rsidP="005E71E6">
      <w:pPr>
        <w:spacing w:after="120"/>
        <w:ind w:left="720"/>
      </w:pPr>
      <w:r>
        <w:rPr>
          <w:b/>
          <w:bCs/>
        </w:rPr>
        <w:t xml:space="preserve">Jaime </w:t>
      </w:r>
      <w:proofErr w:type="spellStart"/>
      <w:r>
        <w:rPr>
          <w:b/>
          <w:bCs/>
        </w:rPr>
        <w:t>Liesmann</w:t>
      </w:r>
      <w:proofErr w:type="spellEnd"/>
      <w:r>
        <w:rPr>
          <w:b/>
          <w:bCs/>
        </w:rPr>
        <w:t>, M.S., R.D.</w:t>
      </w:r>
    </w:p>
    <w:p w:rsidR="005A287C" w:rsidRDefault="005A287C" w:rsidP="005E71E6">
      <w:pPr>
        <w:spacing w:after="120"/>
      </w:pPr>
      <w:r>
        <w:t>We also seek OMB approval to add a sentence to clarify how information will be used.  Currently, the paragraph describing how information will be used is as follows:</w:t>
      </w:r>
    </w:p>
    <w:p w:rsidR="005A287C" w:rsidRPr="005A287C" w:rsidRDefault="005A287C" w:rsidP="005E71E6">
      <w:pPr>
        <w:spacing w:after="120"/>
        <w:ind w:left="720"/>
        <w:rPr>
          <w:b/>
        </w:rPr>
      </w:pPr>
      <w:r w:rsidRPr="005A287C">
        <w:rPr>
          <w:b/>
        </w:rPr>
        <w:t>Your responses will be treated in a secure manner and will not be disclosed unless required by law.  Your name, facility name, and any other personal identifiers will not be included in either oral or written presentation of study results.  Responses will be reported only in summary form so individual responses cannot be identified.  Data may be released for additional approved research purposes.  Your participation in the study is completely voluntary.  Data collection will be managed by Battelle, Centers for Public Health Research and Evaluation, a national survey and research organization with extensive experience in collection of health data.</w:t>
      </w:r>
    </w:p>
    <w:p w:rsidR="004A2925" w:rsidRDefault="009477F0" w:rsidP="005E71E6">
      <w:pPr>
        <w:spacing w:after="120"/>
      </w:pPr>
      <w:r>
        <w:t xml:space="preserve">While providing technical assistance </w:t>
      </w:r>
      <w:r w:rsidR="005C043E">
        <w:t xml:space="preserve">and support to partners in state health departments that are developing public health programs to improve the practices measured in the information collection survey, CDC </w:t>
      </w:r>
      <w:r w:rsidR="009C5CD8">
        <w:t xml:space="preserve">has </w:t>
      </w:r>
      <w:r w:rsidR="00DA4903">
        <w:t>received</w:t>
      </w:r>
      <w:r w:rsidR="009C5CD8">
        <w:t xml:space="preserve"> questions</w:t>
      </w:r>
      <w:r w:rsidR="00DA4903">
        <w:t xml:space="preserve"> and heard concerns </w:t>
      </w:r>
      <w:r w:rsidR="009C5CD8">
        <w:t xml:space="preserve">from states/territories regarding </w:t>
      </w:r>
      <w:r>
        <w:t xml:space="preserve">the </w:t>
      </w:r>
      <w:r w:rsidR="005C043E">
        <w:t>interpretation of the term “research” within their agencies</w:t>
      </w:r>
      <w:r w:rsidR="00846158">
        <w:t>, and interpretations of “research” as not including activities such as program evaluation and improvement has impair</w:t>
      </w:r>
      <w:r w:rsidR="00CB379A">
        <w:t>ed</w:t>
      </w:r>
      <w:r w:rsidR="00846158">
        <w:t xml:space="preserve"> their ability to carry out important and appropriate efforts to improve maternity care in their states and to work </w:t>
      </w:r>
      <w:r w:rsidR="00846158">
        <w:lastRenderedPageBreak/>
        <w:t>effectively with partners.  Although</w:t>
      </w:r>
      <w:r w:rsidR="000D691F">
        <w:t xml:space="preserve"> the current language is accurate, it may not provide adequate assur</w:t>
      </w:r>
      <w:r w:rsidR="00DA4903">
        <w:t xml:space="preserve">ance to </w:t>
      </w:r>
      <w:r w:rsidR="00846158">
        <w:t xml:space="preserve">partners </w:t>
      </w:r>
      <w:r w:rsidR="000D691F">
        <w:t xml:space="preserve">that their </w:t>
      </w:r>
      <w:r w:rsidR="00846158">
        <w:t>uses of these survey data are appropriate and valid.  This appears to be serving as an inadvertent barrier to respondents’ and partners’ appropriate use of their own data</w:t>
      </w:r>
      <w:r w:rsidR="000D691F">
        <w:t>.</w:t>
      </w:r>
    </w:p>
    <w:p w:rsidR="003D17F5" w:rsidRDefault="00B02321" w:rsidP="005E71E6">
      <w:pPr>
        <w:spacing w:after="120"/>
      </w:pPr>
      <w:r>
        <w:t>The purpose of the revised consent language is to respond to these questions</w:t>
      </w:r>
      <w:r w:rsidR="00DA4903">
        <w:t xml:space="preserve"> and concerns</w:t>
      </w:r>
      <w:r>
        <w:t xml:space="preserve">, provide further clarification about the </w:t>
      </w:r>
      <w:r w:rsidR="003B3E70">
        <w:t>appropriate</w:t>
      </w:r>
      <w:r>
        <w:t xml:space="preserve"> nature of </w:t>
      </w:r>
      <w:r w:rsidR="003B3E70">
        <w:t>use of the data</w:t>
      </w:r>
      <w:r>
        <w:t xml:space="preserve">, and provide reassurance to respondents </w:t>
      </w:r>
      <w:r w:rsidR="003B3E70">
        <w:t xml:space="preserve">and partners about the permissions they are afforded.  As such, we propose the following highlighted addition to </w:t>
      </w:r>
      <w:r w:rsidR="003D17F5">
        <w:t>the currently approved language</w:t>
      </w:r>
      <w:r w:rsidR="003B3E70">
        <w:t>:</w:t>
      </w:r>
    </w:p>
    <w:p w:rsidR="005C043E" w:rsidRPr="005A287C" w:rsidRDefault="005C043E" w:rsidP="005E71E6">
      <w:pPr>
        <w:spacing w:after="120"/>
        <w:ind w:left="720"/>
        <w:rPr>
          <w:b/>
        </w:rPr>
      </w:pPr>
      <w:r w:rsidRPr="005A287C">
        <w:rPr>
          <w:b/>
        </w:rPr>
        <w:t>Your responses will be treated in a secure manner and will not be disclosed unless required by law.  Your name, facility name, and any other personal identifiers will not be included in either oral or written presentation of study results.  Responses will be reported only in summary form so individual responses cannot be identified.  Data may be released for additional approved research purposes</w:t>
      </w:r>
      <w:r w:rsidR="003B3E70" w:rsidRPr="003B3E70">
        <w:rPr>
          <w:b/>
          <w:bCs/>
          <w:highlight w:val="yellow"/>
        </w:rPr>
        <w:t xml:space="preserve"> </w:t>
      </w:r>
      <w:r w:rsidR="003B3E70">
        <w:rPr>
          <w:b/>
          <w:bCs/>
          <w:highlight w:val="yellow"/>
        </w:rPr>
        <w:t xml:space="preserve">and </w:t>
      </w:r>
      <w:r w:rsidR="003B3E70" w:rsidRPr="005C043E">
        <w:rPr>
          <w:b/>
          <w:bCs/>
          <w:highlight w:val="yellow"/>
        </w:rPr>
        <w:t>may be shared with state health departments for the development of public health programs</w:t>
      </w:r>
      <w:r w:rsidRPr="005A287C">
        <w:rPr>
          <w:b/>
        </w:rPr>
        <w:t>.  Your participation in the study is completely voluntary.  Data collection will be managed by Battelle, Centers for Public Health Research and Evaluation, a national survey and research organization with extensive experience in collection of health data.</w:t>
      </w:r>
    </w:p>
    <w:p w:rsidR="003D17F5" w:rsidRDefault="003D17F5" w:rsidP="005E71E6">
      <w:pPr>
        <w:pStyle w:val="BodyText21"/>
        <w:spacing w:after="120"/>
        <w:rPr>
          <w:rFonts w:ascii="Times New Roman" w:hAnsi="Times New Roman"/>
          <w:b/>
        </w:rPr>
      </w:pPr>
    </w:p>
    <w:p w:rsidR="009241A1" w:rsidRPr="009241A1" w:rsidRDefault="00D5482B" w:rsidP="005E71E6">
      <w:pPr>
        <w:pStyle w:val="BodyText21"/>
        <w:spacing w:after="120"/>
        <w:rPr>
          <w:rFonts w:ascii="Times New Roman" w:hAnsi="Times New Roman"/>
          <w:b/>
        </w:rPr>
      </w:pPr>
      <w:r>
        <w:rPr>
          <w:rFonts w:ascii="Times New Roman" w:hAnsi="Times New Roman"/>
          <w:b/>
        </w:rPr>
        <w:t>Effect of Proposed Changes on</w:t>
      </w:r>
      <w:r w:rsidR="009241A1" w:rsidRPr="009241A1">
        <w:rPr>
          <w:rFonts w:ascii="Times New Roman" w:hAnsi="Times New Roman"/>
          <w:b/>
        </w:rPr>
        <w:t xml:space="preserve"> </w:t>
      </w:r>
      <w:r>
        <w:rPr>
          <w:rFonts w:ascii="Times New Roman" w:hAnsi="Times New Roman"/>
          <w:b/>
        </w:rPr>
        <w:t xml:space="preserve">Currently Approved </w:t>
      </w:r>
      <w:r w:rsidR="009241A1" w:rsidRPr="009241A1">
        <w:rPr>
          <w:rFonts w:ascii="Times New Roman" w:hAnsi="Times New Roman"/>
          <w:b/>
        </w:rPr>
        <w:t>Instruments and Attach</w:t>
      </w:r>
      <w:r w:rsidR="00B07117">
        <w:rPr>
          <w:rFonts w:ascii="Times New Roman" w:hAnsi="Times New Roman"/>
          <w:b/>
        </w:rPr>
        <w:t>ments</w:t>
      </w:r>
    </w:p>
    <w:p w:rsidR="005E71E6" w:rsidRDefault="005E71E6" w:rsidP="005E71E6">
      <w:pPr>
        <w:pStyle w:val="BodyText21"/>
        <w:tabs>
          <w:tab w:val="right" w:pos="2340"/>
        </w:tabs>
        <w:spacing w:after="120"/>
        <w:ind w:left="2520" w:hanging="2520"/>
        <w:rPr>
          <w:rFonts w:ascii="Times New Roman" w:hAnsi="Times New Roman"/>
          <w:szCs w:val="24"/>
        </w:rPr>
      </w:pPr>
      <w:r>
        <w:rPr>
          <w:rFonts w:ascii="Times New Roman" w:hAnsi="Times New Roman"/>
          <w:szCs w:val="24"/>
        </w:rPr>
        <w:tab/>
      </w:r>
      <w:r w:rsidR="009241A1" w:rsidRPr="006A2A22">
        <w:rPr>
          <w:rFonts w:ascii="Times New Roman" w:hAnsi="Times New Roman"/>
          <w:szCs w:val="24"/>
        </w:rPr>
        <w:t>Title of IC:</w:t>
      </w:r>
      <w:r w:rsidR="009241A1" w:rsidRPr="006A2A22">
        <w:rPr>
          <w:rFonts w:ascii="Times New Roman" w:hAnsi="Times New Roman"/>
          <w:szCs w:val="24"/>
        </w:rPr>
        <w:tab/>
      </w:r>
      <w:r w:rsidR="003B3E70">
        <w:rPr>
          <w:rFonts w:ascii="Times New Roman" w:hAnsi="Times New Roman"/>
          <w:szCs w:val="24"/>
        </w:rPr>
        <w:t>2011 mPINC Survey</w:t>
      </w:r>
      <w:r w:rsidR="00245E66">
        <w:rPr>
          <w:rFonts w:ascii="Times New Roman" w:hAnsi="Times New Roman"/>
          <w:szCs w:val="24"/>
        </w:rPr>
        <w:t xml:space="preserve"> for Hospitals</w:t>
      </w:r>
    </w:p>
    <w:p w:rsidR="009241A1" w:rsidRPr="006A2A22" w:rsidRDefault="005E71E6" w:rsidP="005E71E6">
      <w:pPr>
        <w:pStyle w:val="BodyText21"/>
        <w:tabs>
          <w:tab w:val="right" w:pos="2340"/>
        </w:tabs>
        <w:spacing w:after="120"/>
        <w:ind w:left="2520" w:hanging="2520"/>
        <w:rPr>
          <w:rFonts w:ascii="Times New Roman" w:hAnsi="Times New Roman"/>
          <w:szCs w:val="24"/>
        </w:rPr>
      </w:pPr>
      <w:r>
        <w:rPr>
          <w:rFonts w:ascii="Times New Roman" w:hAnsi="Times New Roman"/>
          <w:szCs w:val="24"/>
        </w:rPr>
        <w:tab/>
      </w:r>
      <w:r w:rsidR="00142E7A">
        <w:rPr>
          <w:rFonts w:ascii="Times New Roman" w:hAnsi="Times New Roman"/>
          <w:szCs w:val="24"/>
        </w:rPr>
        <w:t xml:space="preserve">Relevant </w:t>
      </w:r>
      <w:r w:rsidR="00873D83" w:rsidRPr="006A2A22">
        <w:rPr>
          <w:rFonts w:ascii="Times New Roman" w:hAnsi="Times New Roman"/>
          <w:szCs w:val="24"/>
        </w:rPr>
        <w:t>Attachments:</w:t>
      </w:r>
      <w:r w:rsidR="00873D83" w:rsidRPr="006A2A22">
        <w:rPr>
          <w:rFonts w:ascii="Times New Roman" w:hAnsi="Times New Roman"/>
          <w:szCs w:val="24"/>
        </w:rPr>
        <w:tab/>
      </w:r>
      <w:r w:rsidR="009E13D5" w:rsidRPr="006A2A22">
        <w:rPr>
          <w:rFonts w:ascii="Times New Roman" w:hAnsi="Times New Roman"/>
          <w:szCs w:val="24"/>
        </w:rPr>
        <w:t xml:space="preserve">See </w:t>
      </w:r>
      <w:r w:rsidR="003B3E70">
        <w:rPr>
          <w:rFonts w:ascii="Times New Roman" w:hAnsi="Times New Roman"/>
          <w:szCs w:val="24"/>
        </w:rPr>
        <w:t>Attachment H-</w:t>
      </w:r>
      <w:r w:rsidR="00873D83" w:rsidRPr="006A2A22">
        <w:rPr>
          <w:rFonts w:ascii="Times New Roman" w:hAnsi="Times New Roman"/>
          <w:szCs w:val="24"/>
        </w:rPr>
        <w:t>1</w:t>
      </w:r>
      <w:r w:rsidR="009241A1" w:rsidRPr="006A2A22">
        <w:rPr>
          <w:rFonts w:ascii="Times New Roman" w:hAnsi="Times New Roman"/>
          <w:szCs w:val="24"/>
        </w:rPr>
        <w:t xml:space="preserve">, </w:t>
      </w:r>
      <w:r w:rsidR="00873D83" w:rsidRPr="006A2A22">
        <w:rPr>
          <w:rFonts w:ascii="Times New Roman" w:hAnsi="Times New Roman"/>
          <w:szCs w:val="24"/>
        </w:rPr>
        <w:t>“</w:t>
      </w:r>
      <w:r w:rsidR="003B3E70">
        <w:rPr>
          <w:rFonts w:ascii="Times New Roman" w:hAnsi="Times New Roman"/>
          <w:szCs w:val="24"/>
        </w:rPr>
        <w:t>2011 mPINC Survey for Hospitals</w:t>
      </w:r>
      <w:r w:rsidR="00873D83" w:rsidRPr="006A2A22">
        <w:rPr>
          <w:rFonts w:ascii="Times New Roman" w:hAnsi="Times New Roman"/>
          <w:szCs w:val="24"/>
        </w:rPr>
        <w:t>.docx</w:t>
      </w:r>
      <w:r w:rsidR="009241A1" w:rsidRPr="006A2A22">
        <w:rPr>
          <w:rFonts w:ascii="Times New Roman" w:hAnsi="Times New Roman"/>
          <w:szCs w:val="24"/>
        </w:rPr>
        <w:t>”</w:t>
      </w:r>
      <w:r w:rsidR="00873D83" w:rsidRPr="006A2A22">
        <w:rPr>
          <w:rFonts w:ascii="Times New Roman" w:hAnsi="Times New Roman"/>
          <w:szCs w:val="24"/>
        </w:rPr>
        <w:t xml:space="preserve"> approved by OMB </w:t>
      </w:r>
      <w:r w:rsidR="00245E66">
        <w:rPr>
          <w:rFonts w:ascii="Times New Roman" w:hAnsi="Times New Roman"/>
          <w:szCs w:val="24"/>
        </w:rPr>
        <w:t>12</w:t>
      </w:r>
      <w:r w:rsidR="00873D83" w:rsidRPr="006A2A22">
        <w:rPr>
          <w:rFonts w:ascii="Times New Roman" w:hAnsi="Times New Roman"/>
          <w:szCs w:val="24"/>
        </w:rPr>
        <w:t>-</w:t>
      </w:r>
      <w:r w:rsidR="00245E66">
        <w:rPr>
          <w:rFonts w:ascii="Times New Roman" w:hAnsi="Times New Roman"/>
          <w:szCs w:val="24"/>
        </w:rPr>
        <w:t>05</w:t>
      </w:r>
      <w:r w:rsidR="00873D83" w:rsidRPr="006A2A22">
        <w:rPr>
          <w:rFonts w:ascii="Times New Roman" w:hAnsi="Times New Roman"/>
          <w:szCs w:val="24"/>
        </w:rPr>
        <w:t>-2010</w:t>
      </w:r>
    </w:p>
    <w:p w:rsidR="00145164" w:rsidRDefault="009241A1" w:rsidP="005E71E6">
      <w:pPr>
        <w:pStyle w:val="BodyText21"/>
        <w:spacing w:after="120"/>
        <w:ind w:left="2520" w:hanging="2520"/>
        <w:rPr>
          <w:rFonts w:ascii="Times New Roman" w:hAnsi="Times New Roman"/>
          <w:szCs w:val="24"/>
        </w:rPr>
      </w:pPr>
      <w:r w:rsidRPr="006A2A22">
        <w:rPr>
          <w:rFonts w:ascii="Times New Roman" w:hAnsi="Times New Roman"/>
          <w:szCs w:val="24"/>
        </w:rPr>
        <w:tab/>
      </w:r>
      <w:r w:rsidRPr="006A2A22">
        <w:rPr>
          <w:rFonts w:ascii="Times New Roman" w:hAnsi="Times New Roman"/>
          <w:szCs w:val="24"/>
          <w:u w:val="single"/>
        </w:rPr>
        <w:t>Replace with</w:t>
      </w:r>
      <w:r w:rsidRPr="006A2A22">
        <w:rPr>
          <w:rFonts w:ascii="Times New Roman" w:hAnsi="Times New Roman"/>
          <w:szCs w:val="24"/>
        </w:rPr>
        <w:t xml:space="preserve"> </w:t>
      </w:r>
      <w:r w:rsidR="00873D83" w:rsidRPr="006A2A22">
        <w:rPr>
          <w:rFonts w:ascii="Times New Roman" w:hAnsi="Times New Roman"/>
          <w:szCs w:val="24"/>
        </w:rPr>
        <w:t xml:space="preserve">new Attachment </w:t>
      </w:r>
      <w:r w:rsidR="00245E66">
        <w:rPr>
          <w:rFonts w:ascii="Times New Roman" w:hAnsi="Times New Roman"/>
          <w:szCs w:val="24"/>
        </w:rPr>
        <w:t>H-</w:t>
      </w:r>
      <w:r w:rsidR="00873D83" w:rsidRPr="006A2A22">
        <w:rPr>
          <w:rFonts w:ascii="Times New Roman" w:hAnsi="Times New Roman"/>
          <w:szCs w:val="24"/>
        </w:rPr>
        <w:t>1</w:t>
      </w:r>
      <w:r w:rsidR="00B07117" w:rsidRPr="006A2A22">
        <w:rPr>
          <w:rFonts w:ascii="Times New Roman" w:hAnsi="Times New Roman"/>
          <w:szCs w:val="24"/>
        </w:rPr>
        <w:t>, “</w:t>
      </w:r>
      <w:r w:rsidR="00245E66">
        <w:rPr>
          <w:rFonts w:ascii="Times New Roman" w:hAnsi="Times New Roman"/>
          <w:szCs w:val="24"/>
        </w:rPr>
        <w:t>2011 mPINC Survey for Hospitals</w:t>
      </w:r>
      <w:r w:rsidR="009E13D5" w:rsidRPr="006A2A22">
        <w:rPr>
          <w:rFonts w:ascii="Times New Roman" w:hAnsi="Times New Roman"/>
          <w:szCs w:val="24"/>
        </w:rPr>
        <w:t xml:space="preserve"> REVISED </w:t>
      </w:r>
      <w:r w:rsidR="00245E66">
        <w:rPr>
          <w:rFonts w:ascii="Times New Roman" w:hAnsi="Times New Roman"/>
          <w:szCs w:val="24"/>
        </w:rPr>
        <w:t>5 27</w:t>
      </w:r>
      <w:r w:rsidR="00142E7A">
        <w:rPr>
          <w:rFonts w:ascii="Times New Roman" w:hAnsi="Times New Roman"/>
          <w:szCs w:val="24"/>
        </w:rPr>
        <w:t xml:space="preserve"> </w:t>
      </w:r>
      <w:r w:rsidR="009E13D5" w:rsidRPr="006A2A22">
        <w:rPr>
          <w:rFonts w:ascii="Times New Roman" w:hAnsi="Times New Roman"/>
          <w:szCs w:val="24"/>
        </w:rPr>
        <w:t>2011</w:t>
      </w:r>
      <w:r w:rsidR="00142E7A">
        <w:rPr>
          <w:rFonts w:ascii="Times New Roman" w:hAnsi="Times New Roman"/>
          <w:szCs w:val="24"/>
        </w:rPr>
        <w:t>.docx</w:t>
      </w:r>
      <w:r w:rsidR="00B07117" w:rsidRPr="006A2A22">
        <w:rPr>
          <w:rFonts w:ascii="Times New Roman" w:hAnsi="Times New Roman"/>
          <w:szCs w:val="24"/>
        </w:rPr>
        <w:t>”</w:t>
      </w:r>
    </w:p>
    <w:p w:rsidR="00872A95" w:rsidRDefault="00872A95" w:rsidP="00872A95">
      <w:pPr>
        <w:pStyle w:val="BodyText21"/>
        <w:tabs>
          <w:tab w:val="right" w:pos="2340"/>
        </w:tabs>
        <w:spacing w:after="120"/>
        <w:ind w:left="2520" w:hanging="2520"/>
        <w:rPr>
          <w:rFonts w:ascii="Times New Roman" w:hAnsi="Times New Roman"/>
          <w:szCs w:val="24"/>
        </w:rPr>
      </w:pPr>
      <w:r>
        <w:rPr>
          <w:rFonts w:ascii="Times New Roman" w:hAnsi="Times New Roman"/>
          <w:szCs w:val="24"/>
        </w:rPr>
        <w:tab/>
      </w:r>
      <w:r w:rsidRPr="006A2A22">
        <w:rPr>
          <w:rFonts w:ascii="Times New Roman" w:hAnsi="Times New Roman"/>
          <w:szCs w:val="24"/>
        </w:rPr>
        <w:t>Title of IC:</w:t>
      </w:r>
      <w:r w:rsidRPr="006A2A22">
        <w:rPr>
          <w:rFonts w:ascii="Times New Roman" w:hAnsi="Times New Roman"/>
          <w:szCs w:val="24"/>
        </w:rPr>
        <w:tab/>
      </w:r>
      <w:r>
        <w:rPr>
          <w:rFonts w:ascii="Times New Roman" w:hAnsi="Times New Roman"/>
          <w:szCs w:val="24"/>
        </w:rPr>
        <w:t>2011 mPINC Survey for Birth Centers</w:t>
      </w:r>
    </w:p>
    <w:p w:rsidR="00872A95" w:rsidRPr="006A2A22" w:rsidRDefault="00872A95" w:rsidP="00872A95">
      <w:pPr>
        <w:pStyle w:val="BodyText21"/>
        <w:tabs>
          <w:tab w:val="right" w:pos="2340"/>
        </w:tabs>
        <w:spacing w:after="120"/>
        <w:ind w:left="2520" w:hanging="2520"/>
        <w:rPr>
          <w:rFonts w:ascii="Times New Roman" w:hAnsi="Times New Roman"/>
          <w:szCs w:val="24"/>
        </w:rPr>
      </w:pPr>
      <w:r>
        <w:rPr>
          <w:rFonts w:ascii="Times New Roman" w:hAnsi="Times New Roman"/>
          <w:szCs w:val="24"/>
        </w:rPr>
        <w:tab/>
        <w:t xml:space="preserve">Relevant </w:t>
      </w:r>
      <w:r w:rsidRPr="006A2A22">
        <w:rPr>
          <w:rFonts w:ascii="Times New Roman" w:hAnsi="Times New Roman"/>
          <w:szCs w:val="24"/>
        </w:rPr>
        <w:t>Attachments:</w:t>
      </w:r>
      <w:r w:rsidRPr="006A2A22">
        <w:rPr>
          <w:rFonts w:ascii="Times New Roman" w:hAnsi="Times New Roman"/>
          <w:szCs w:val="24"/>
        </w:rPr>
        <w:tab/>
        <w:t xml:space="preserve">See </w:t>
      </w:r>
      <w:r>
        <w:rPr>
          <w:rFonts w:ascii="Times New Roman" w:hAnsi="Times New Roman"/>
          <w:szCs w:val="24"/>
        </w:rPr>
        <w:t>Attachment H-2</w:t>
      </w:r>
      <w:r w:rsidRPr="006A2A22">
        <w:rPr>
          <w:rFonts w:ascii="Times New Roman" w:hAnsi="Times New Roman"/>
          <w:szCs w:val="24"/>
        </w:rPr>
        <w:t>, “</w:t>
      </w:r>
      <w:r>
        <w:rPr>
          <w:rFonts w:ascii="Times New Roman" w:hAnsi="Times New Roman"/>
          <w:szCs w:val="24"/>
        </w:rPr>
        <w:t>2011 mPINC Survey for Birth Centers</w:t>
      </w:r>
      <w:r w:rsidRPr="006A2A22">
        <w:rPr>
          <w:rFonts w:ascii="Times New Roman" w:hAnsi="Times New Roman"/>
          <w:szCs w:val="24"/>
        </w:rPr>
        <w:t xml:space="preserve">.docx” approved by OMB </w:t>
      </w:r>
      <w:r>
        <w:rPr>
          <w:rFonts w:ascii="Times New Roman" w:hAnsi="Times New Roman"/>
          <w:szCs w:val="24"/>
        </w:rPr>
        <w:t>12</w:t>
      </w:r>
      <w:r w:rsidRPr="006A2A22">
        <w:rPr>
          <w:rFonts w:ascii="Times New Roman" w:hAnsi="Times New Roman"/>
          <w:szCs w:val="24"/>
        </w:rPr>
        <w:t>-</w:t>
      </w:r>
      <w:r>
        <w:rPr>
          <w:rFonts w:ascii="Times New Roman" w:hAnsi="Times New Roman"/>
          <w:szCs w:val="24"/>
        </w:rPr>
        <w:t>05</w:t>
      </w:r>
      <w:r w:rsidRPr="006A2A22">
        <w:rPr>
          <w:rFonts w:ascii="Times New Roman" w:hAnsi="Times New Roman"/>
          <w:szCs w:val="24"/>
        </w:rPr>
        <w:t>-2010</w:t>
      </w:r>
    </w:p>
    <w:p w:rsidR="00872A95" w:rsidRPr="00245E66" w:rsidRDefault="00872A95" w:rsidP="00872A95">
      <w:pPr>
        <w:pStyle w:val="BodyText21"/>
        <w:spacing w:after="120"/>
        <w:ind w:left="2520" w:hanging="2520"/>
        <w:rPr>
          <w:rFonts w:ascii="Times New Roman" w:hAnsi="Times New Roman"/>
          <w:szCs w:val="24"/>
        </w:rPr>
      </w:pPr>
      <w:r w:rsidRPr="006A2A22">
        <w:rPr>
          <w:rFonts w:ascii="Times New Roman" w:hAnsi="Times New Roman"/>
          <w:szCs w:val="24"/>
        </w:rPr>
        <w:tab/>
      </w:r>
      <w:r w:rsidRPr="006A2A22">
        <w:rPr>
          <w:rFonts w:ascii="Times New Roman" w:hAnsi="Times New Roman"/>
          <w:szCs w:val="24"/>
          <w:u w:val="single"/>
        </w:rPr>
        <w:t>Replace with</w:t>
      </w:r>
      <w:r w:rsidRPr="006A2A22">
        <w:rPr>
          <w:rFonts w:ascii="Times New Roman" w:hAnsi="Times New Roman"/>
          <w:szCs w:val="24"/>
        </w:rPr>
        <w:t xml:space="preserve"> new Attachment </w:t>
      </w:r>
      <w:r>
        <w:rPr>
          <w:rFonts w:ascii="Times New Roman" w:hAnsi="Times New Roman"/>
          <w:szCs w:val="24"/>
        </w:rPr>
        <w:t>H-2</w:t>
      </w:r>
      <w:r w:rsidRPr="006A2A22">
        <w:rPr>
          <w:rFonts w:ascii="Times New Roman" w:hAnsi="Times New Roman"/>
          <w:szCs w:val="24"/>
        </w:rPr>
        <w:t>, “</w:t>
      </w:r>
      <w:r>
        <w:rPr>
          <w:rFonts w:ascii="Times New Roman" w:hAnsi="Times New Roman"/>
          <w:szCs w:val="24"/>
        </w:rPr>
        <w:t>2011 mPINC Survey for Birth Centers</w:t>
      </w:r>
      <w:r w:rsidRPr="006A2A22">
        <w:rPr>
          <w:rFonts w:ascii="Times New Roman" w:hAnsi="Times New Roman"/>
          <w:szCs w:val="24"/>
        </w:rPr>
        <w:t xml:space="preserve"> REVISED </w:t>
      </w:r>
      <w:r>
        <w:rPr>
          <w:rFonts w:ascii="Times New Roman" w:hAnsi="Times New Roman"/>
          <w:szCs w:val="24"/>
        </w:rPr>
        <w:t xml:space="preserve">5 27 </w:t>
      </w:r>
      <w:r w:rsidRPr="006A2A22">
        <w:rPr>
          <w:rFonts w:ascii="Times New Roman" w:hAnsi="Times New Roman"/>
          <w:szCs w:val="24"/>
        </w:rPr>
        <w:t>2011</w:t>
      </w:r>
      <w:r>
        <w:rPr>
          <w:rFonts w:ascii="Times New Roman" w:hAnsi="Times New Roman"/>
          <w:szCs w:val="24"/>
        </w:rPr>
        <w:t>.docx</w:t>
      </w:r>
      <w:r w:rsidRPr="006A2A22">
        <w:rPr>
          <w:rFonts w:ascii="Times New Roman" w:hAnsi="Times New Roman"/>
          <w:szCs w:val="24"/>
        </w:rPr>
        <w:t>”</w:t>
      </w:r>
    </w:p>
    <w:p w:rsidR="00872A95" w:rsidRPr="00245E66" w:rsidRDefault="00872A95" w:rsidP="005E71E6">
      <w:pPr>
        <w:pStyle w:val="BodyText21"/>
        <w:spacing w:after="120"/>
        <w:ind w:left="2520" w:hanging="2520"/>
        <w:rPr>
          <w:rFonts w:ascii="Times New Roman" w:hAnsi="Times New Roman"/>
          <w:szCs w:val="24"/>
        </w:rPr>
      </w:pPr>
    </w:p>
    <w:sectPr w:rsidR="00872A95" w:rsidRPr="00245E66" w:rsidSect="008D551B">
      <w:headerReference w:type="even" r:id="rId7"/>
      <w:headerReference w:type="default" r:id="rId8"/>
      <w:footerReference w:type="even" r:id="rId9"/>
      <w:footerReference w:type="default" r:id="rId10"/>
      <w:headerReference w:type="first" r:id="rId11"/>
      <w:footerReference w:type="first" r:id="rId12"/>
      <w:pgSz w:w="12240" w:h="15840"/>
      <w:pgMar w:top="1440" w:right="1152" w:bottom="1152"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B3E70" w:rsidRDefault="003B3E70">
      <w:r>
        <w:separator/>
      </w:r>
    </w:p>
  </w:endnote>
  <w:endnote w:type="continuationSeparator" w:id="0">
    <w:p w:rsidR="003B3E70" w:rsidRDefault="003B3E7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notTrueType/>
    <w:pitch w:val="variable"/>
    <w:sig w:usb0="00000001" w:usb1="080E0000" w:usb2="00000010" w:usb3="00000000" w:csb0="00040000" w:csb1="00000000"/>
  </w:font>
  <w:font w:name="Times">
    <w:panose1 w:val="02020603050405020304"/>
    <w:charset w:val="00"/>
    <w:family w:val="roman"/>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B3E70" w:rsidRDefault="00A739CF" w:rsidP="00400AE1">
    <w:pPr>
      <w:pStyle w:val="Footer"/>
      <w:framePr w:wrap="around" w:vAnchor="text" w:hAnchor="margin" w:xAlign="right" w:y="1"/>
      <w:rPr>
        <w:rStyle w:val="PageNumber"/>
      </w:rPr>
    </w:pPr>
    <w:r>
      <w:rPr>
        <w:rStyle w:val="PageNumber"/>
      </w:rPr>
      <w:fldChar w:fldCharType="begin"/>
    </w:r>
    <w:r w:rsidR="003B3E70">
      <w:rPr>
        <w:rStyle w:val="PageNumber"/>
      </w:rPr>
      <w:instrText xml:space="preserve">PAGE  </w:instrText>
    </w:r>
    <w:r>
      <w:rPr>
        <w:rStyle w:val="PageNumber"/>
      </w:rPr>
      <w:fldChar w:fldCharType="end"/>
    </w:r>
  </w:p>
  <w:p w:rsidR="003B3E70" w:rsidRDefault="003B3E70" w:rsidP="007F2180">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B3E70" w:rsidRDefault="00A739CF" w:rsidP="00400AE1">
    <w:pPr>
      <w:pStyle w:val="Footer"/>
      <w:framePr w:wrap="around" w:vAnchor="text" w:hAnchor="margin" w:xAlign="right" w:y="1"/>
      <w:rPr>
        <w:rStyle w:val="PageNumber"/>
      </w:rPr>
    </w:pPr>
    <w:r>
      <w:rPr>
        <w:rStyle w:val="PageNumber"/>
      </w:rPr>
      <w:fldChar w:fldCharType="begin"/>
    </w:r>
    <w:r w:rsidR="003B3E70">
      <w:rPr>
        <w:rStyle w:val="PageNumber"/>
      </w:rPr>
      <w:instrText xml:space="preserve">PAGE  </w:instrText>
    </w:r>
    <w:r>
      <w:rPr>
        <w:rStyle w:val="PageNumber"/>
      </w:rPr>
      <w:fldChar w:fldCharType="separate"/>
    </w:r>
    <w:r w:rsidR="00CB379A">
      <w:rPr>
        <w:rStyle w:val="PageNumber"/>
        <w:noProof/>
      </w:rPr>
      <w:t>1</w:t>
    </w:r>
    <w:r>
      <w:rPr>
        <w:rStyle w:val="PageNumber"/>
      </w:rPr>
      <w:fldChar w:fldCharType="end"/>
    </w:r>
  </w:p>
  <w:p w:rsidR="003B3E70" w:rsidRDefault="003B3E70" w:rsidP="007F2180">
    <w:pPr>
      <w:pStyle w:val="Footer"/>
      <w:ind w:right="36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B3E70" w:rsidRDefault="003B3E70">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B3E70" w:rsidRDefault="003B3E70">
      <w:r>
        <w:separator/>
      </w:r>
    </w:p>
  </w:footnote>
  <w:footnote w:type="continuationSeparator" w:id="0">
    <w:p w:rsidR="003B3E70" w:rsidRDefault="003B3E7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B3E70" w:rsidRDefault="003B3E70">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B3E70" w:rsidRDefault="003B3E70">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B3E70" w:rsidRDefault="003B3E70">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B13604"/>
    <w:multiLevelType w:val="hybridMultilevel"/>
    <w:tmpl w:val="12967CB4"/>
    <w:lvl w:ilvl="0" w:tplc="D22EC722">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
    <w:nsid w:val="096B7665"/>
    <w:multiLevelType w:val="hybridMultilevel"/>
    <w:tmpl w:val="2DFC916C"/>
    <w:lvl w:ilvl="0" w:tplc="2E82AE3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AD70C1D"/>
    <w:multiLevelType w:val="hybridMultilevel"/>
    <w:tmpl w:val="D9AAF0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89876CB"/>
    <w:multiLevelType w:val="hybridMultilevel"/>
    <w:tmpl w:val="0BD8A152"/>
    <w:lvl w:ilvl="0" w:tplc="DA8A9FB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6F282737"/>
    <w:multiLevelType w:val="hybridMultilevel"/>
    <w:tmpl w:val="CEBC8B3C"/>
    <w:lvl w:ilvl="0" w:tplc="C14C117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4"/>
  </w:num>
  <w:num w:numId="3">
    <w:abstractNumId w:val="1"/>
  </w:num>
  <w:num w:numId="4">
    <w:abstractNumId w:val="3"/>
  </w:num>
  <w:num w:numId="5">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20"/>
  <w:characterSpacingControl w:val="doNotCompress"/>
  <w:hdrShapeDefaults>
    <o:shapedefaults v:ext="edit" spidmax="8193"/>
  </w:hdrShapeDefaults>
  <w:footnotePr>
    <w:footnote w:id="-1"/>
    <w:footnote w:id="0"/>
  </w:footnotePr>
  <w:endnotePr>
    <w:endnote w:id="-1"/>
    <w:endnote w:id="0"/>
  </w:endnotePr>
  <w:compat>
    <w:applyBreakingRules/>
    <w:useFELayout/>
  </w:compat>
  <w:rsids>
    <w:rsidRoot w:val="00145164"/>
    <w:rsid w:val="00034CE0"/>
    <w:rsid w:val="0004085F"/>
    <w:rsid w:val="00062E2B"/>
    <w:rsid w:val="00074742"/>
    <w:rsid w:val="0008120F"/>
    <w:rsid w:val="0009720B"/>
    <w:rsid w:val="000A4425"/>
    <w:rsid w:val="000C30AE"/>
    <w:rsid w:val="000D691F"/>
    <w:rsid w:val="00141B3B"/>
    <w:rsid w:val="00142E7A"/>
    <w:rsid w:val="00145164"/>
    <w:rsid w:val="001635C8"/>
    <w:rsid w:val="001647C5"/>
    <w:rsid w:val="00194D6D"/>
    <w:rsid w:val="001967D1"/>
    <w:rsid w:val="001B66AE"/>
    <w:rsid w:val="001E5847"/>
    <w:rsid w:val="001E6C83"/>
    <w:rsid w:val="0023146B"/>
    <w:rsid w:val="00236467"/>
    <w:rsid w:val="00245E66"/>
    <w:rsid w:val="0025597C"/>
    <w:rsid w:val="00255F91"/>
    <w:rsid w:val="002642A0"/>
    <w:rsid w:val="00265901"/>
    <w:rsid w:val="0028442E"/>
    <w:rsid w:val="00295FCF"/>
    <w:rsid w:val="002D6E0C"/>
    <w:rsid w:val="002E54E9"/>
    <w:rsid w:val="00323086"/>
    <w:rsid w:val="00336AFC"/>
    <w:rsid w:val="00337809"/>
    <w:rsid w:val="00343AE9"/>
    <w:rsid w:val="00381CEC"/>
    <w:rsid w:val="00385AF7"/>
    <w:rsid w:val="003B225F"/>
    <w:rsid w:val="003B3E70"/>
    <w:rsid w:val="003D17F5"/>
    <w:rsid w:val="003E0778"/>
    <w:rsid w:val="00400AE1"/>
    <w:rsid w:val="004276D5"/>
    <w:rsid w:val="00464D7F"/>
    <w:rsid w:val="004738E8"/>
    <w:rsid w:val="00484405"/>
    <w:rsid w:val="00486B88"/>
    <w:rsid w:val="004A2925"/>
    <w:rsid w:val="004A68DA"/>
    <w:rsid w:val="004D3013"/>
    <w:rsid w:val="004F352C"/>
    <w:rsid w:val="005001C7"/>
    <w:rsid w:val="00506517"/>
    <w:rsid w:val="005065D5"/>
    <w:rsid w:val="00533CA8"/>
    <w:rsid w:val="0057364A"/>
    <w:rsid w:val="00593AFD"/>
    <w:rsid w:val="0059463B"/>
    <w:rsid w:val="005A287C"/>
    <w:rsid w:val="005A4830"/>
    <w:rsid w:val="005C043E"/>
    <w:rsid w:val="005D476D"/>
    <w:rsid w:val="005E5F6D"/>
    <w:rsid w:val="005E71E6"/>
    <w:rsid w:val="0060492F"/>
    <w:rsid w:val="006209A4"/>
    <w:rsid w:val="00625B77"/>
    <w:rsid w:val="0064290F"/>
    <w:rsid w:val="006476BB"/>
    <w:rsid w:val="00655B06"/>
    <w:rsid w:val="00665FE7"/>
    <w:rsid w:val="00671036"/>
    <w:rsid w:val="00681A47"/>
    <w:rsid w:val="006A2A22"/>
    <w:rsid w:val="006B1577"/>
    <w:rsid w:val="00721970"/>
    <w:rsid w:val="0072630F"/>
    <w:rsid w:val="00737974"/>
    <w:rsid w:val="00742554"/>
    <w:rsid w:val="00777793"/>
    <w:rsid w:val="00781FEE"/>
    <w:rsid w:val="00782C5D"/>
    <w:rsid w:val="00785784"/>
    <w:rsid w:val="00790F74"/>
    <w:rsid w:val="007A182D"/>
    <w:rsid w:val="007A499B"/>
    <w:rsid w:val="007A71A2"/>
    <w:rsid w:val="007B1A37"/>
    <w:rsid w:val="007B26D4"/>
    <w:rsid w:val="007C4969"/>
    <w:rsid w:val="007C742C"/>
    <w:rsid w:val="007D1666"/>
    <w:rsid w:val="007E7299"/>
    <w:rsid w:val="007F2180"/>
    <w:rsid w:val="007F7BD1"/>
    <w:rsid w:val="00807292"/>
    <w:rsid w:val="00816286"/>
    <w:rsid w:val="00846158"/>
    <w:rsid w:val="00854FED"/>
    <w:rsid w:val="00872A95"/>
    <w:rsid w:val="00873D83"/>
    <w:rsid w:val="0089727F"/>
    <w:rsid w:val="008A2285"/>
    <w:rsid w:val="008B6C4B"/>
    <w:rsid w:val="008B6E7B"/>
    <w:rsid w:val="008D551B"/>
    <w:rsid w:val="008D60FE"/>
    <w:rsid w:val="008E4D67"/>
    <w:rsid w:val="00905FDE"/>
    <w:rsid w:val="00914CF9"/>
    <w:rsid w:val="00921767"/>
    <w:rsid w:val="009241A1"/>
    <w:rsid w:val="0093218F"/>
    <w:rsid w:val="00933BE0"/>
    <w:rsid w:val="009477F0"/>
    <w:rsid w:val="009527AB"/>
    <w:rsid w:val="00962B9E"/>
    <w:rsid w:val="009730ED"/>
    <w:rsid w:val="00992160"/>
    <w:rsid w:val="009949CE"/>
    <w:rsid w:val="009A4422"/>
    <w:rsid w:val="009C1A68"/>
    <w:rsid w:val="009C5CD8"/>
    <w:rsid w:val="009E13D5"/>
    <w:rsid w:val="009F47F1"/>
    <w:rsid w:val="00A12170"/>
    <w:rsid w:val="00A2277F"/>
    <w:rsid w:val="00A61259"/>
    <w:rsid w:val="00A738D1"/>
    <w:rsid w:val="00A739CF"/>
    <w:rsid w:val="00A862BD"/>
    <w:rsid w:val="00A8794A"/>
    <w:rsid w:val="00AA205D"/>
    <w:rsid w:val="00AB1E18"/>
    <w:rsid w:val="00AD53AC"/>
    <w:rsid w:val="00AF05E6"/>
    <w:rsid w:val="00B015F4"/>
    <w:rsid w:val="00B02321"/>
    <w:rsid w:val="00B07117"/>
    <w:rsid w:val="00B31FCC"/>
    <w:rsid w:val="00B32782"/>
    <w:rsid w:val="00B537E4"/>
    <w:rsid w:val="00B5399C"/>
    <w:rsid w:val="00B63CA0"/>
    <w:rsid w:val="00B669E4"/>
    <w:rsid w:val="00B776FC"/>
    <w:rsid w:val="00B8175C"/>
    <w:rsid w:val="00B8469B"/>
    <w:rsid w:val="00B9769F"/>
    <w:rsid w:val="00BE75F0"/>
    <w:rsid w:val="00BF0973"/>
    <w:rsid w:val="00BF6809"/>
    <w:rsid w:val="00C059F5"/>
    <w:rsid w:val="00C44219"/>
    <w:rsid w:val="00C61966"/>
    <w:rsid w:val="00C670FE"/>
    <w:rsid w:val="00C7537F"/>
    <w:rsid w:val="00CB379A"/>
    <w:rsid w:val="00CB7D2E"/>
    <w:rsid w:val="00CC2251"/>
    <w:rsid w:val="00CC2428"/>
    <w:rsid w:val="00CC5893"/>
    <w:rsid w:val="00CC6FA1"/>
    <w:rsid w:val="00CF4A20"/>
    <w:rsid w:val="00D04FD6"/>
    <w:rsid w:val="00D05D29"/>
    <w:rsid w:val="00D22D9F"/>
    <w:rsid w:val="00D3651E"/>
    <w:rsid w:val="00D5482B"/>
    <w:rsid w:val="00D6107C"/>
    <w:rsid w:val="00D648B4"/>
    <w:rsid w:val="00D73D08"/>
    <w:rsid w:val="00D93952"/>
    <w:rsid w:val="00DA09A2"/>
    <w:rsid w:val="00DA4903"/>
    <w:rsid w:val="00DC2D20"/>
    <w:rsid w:val="00DE6F6E"/>
    <w:rsid w:val="00DF0563"/>
    <w:rsid w:val="00E25655"/>
    <w:rsid w:val="00E34AA6"/>
    <w:rsid w:val="00E81654"/>
    <w:rsid w:val="00E84BFB"/>
    <w:rsid w:val="00E92B9A"/>
    <w:rsid w:val="00EA4128"/>
    <w:rsid w:val="00EE25A2"/>
    <w:rsid w:val="00F1706D"/>
    <w:rsid w:val="00F26E7E"/>
    <w:rsid w:val="00F43584"/>
    <w:rsid w:val="00F67650"/>
    <w:rsid w:val="00FB2D55"/>
    <w:rsid w:val="00FD1547"/>
    <w:rsid w:val="00FD18B7"/>
    <w:rsid w:val="00FD5997"/>
    <w:rsid w:val="00FE1F3D"/>
    <w:rsid w:val="00FE7356"/>
    <w:rsid w:val="00FF5BF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E4D67"/>
    <w:rPr>
      <w:sz w:val="24"/>
      <w:szCs w:val="24"/>
      <w:lang w:eastAsia="zh-CN"/>
    </w:rPr>
  </w:style>
  <w:style w:type="paragraph" w:styleId="Heading1">
    <w:name w:val="heading 1"/>
    <w:basedOn w:val="Normal"/>
    <w:next w:val="Normal"/>
    <w:qFormat/>
    <w:rsid w:val="00145164"/>
    <w:pPr>
      <w:keepNext/>
      <w:outlineLvl w:val="0"/>
    </w:pPr>
    <w:rPr>
      <w:rFonts w:eastAsia="Times New Roman"/>
      <w:szCs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Text21">
    <w:name w:val="Body Text 21"/>
    <w:basedOn w:val="Normal"/>
    <w:rsid w:val="002642A0"/>
    <w:rPr>
      <w:rFonts w:ascii="Times" w:eastAsia="Times New Roman" w:hAnsi="Times"/>
      <w:szCs w:val="20"/>
      <w:lang w:eastAsia="en-US"/>
    </w:rPr>
  </w:style>
  <w:style w:type="paragraph" w:styleId="BodyText">
    <w:name w:val="Body Text"/>
    <w:basedOn w:val="Normal"/>
    <w:rsid w:val="001967D1"/>
    <w:rPr>
      <w:rFonts w:eastAsia="Times New Roman"/>
      <w:i/>
      <w:szCs w:val="20"/>
      <w:lang w:eastAsia="en-US"/>
    </w:rPr>
  </w:style>
  <w:style w:type="paragraph" w:styleId="Header">
    <w:name w:val="header"/>
    <w:basedOn w:val="Normal"/>
    <w:rsid w:val="00343AE9"/>
    <w:pPr>
      <w:tabs>
        <w:tab w:val="center" w:pos="4320"/>
        <w:tab w:val="right" w:pos="8640"/>
      </w:tabs>
    </w:pPr>
    <w:rPr>
      <w:rFonts w:eastAsia="Times New Roman"/>
      <w:sz w:val="20"/>
      <w:szCs w:val="20"/>
      <w:lang w:eastAsia="en-US"/>
    </w:rPr>
  </w:style>
  <w:style w:type="table" w:styleId="TableGrid">
    <w:name w:val="Table Grid"/>
    <w:basedOn w:val="TableNormal"/>
    <w:rsid w:val="00343AE9"/>
    <w:pPr>
      <w:widowControl w:val="0"/>
      <w:autoSpaceDE w:val="0"/>
      <w:autoSpaceDN w:val="0"/>
      <w:adjustRightInd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rsid w:val="007F2180"/>
    <w:pPr>
      <w:tabs>
        <w:tab w:val="center" w:pos="4320"/>
        <w:tab w:val="right" w:pos="8640"/>
      </w:tabs>
    </w:pPr>
  </w:style>
  <w:style w:type="character" w:styleId="PageNumber">
    <w:name w:val="page number"/>
    <w:basedOn w:val="DefaultParagraphFont"/>
    <w:rsid w:val="007F2180"/>
  </w:style>
  <w:style w:type="paragraph" w:styleId="BalloonText">
    <w:name w:val="Balloon Text"/>
    <w:basedOn w:val="Normal"/>
    <w:semiHidden/>
    <w:rsid w:val="005001C7"/>
    <w:rPr>
      <w:rFonts w:ascii="Tahoma" w:hAnsi="Tahoma" w:cs="Tahoma"/>
      <w:sz w:val="16"/>
      <w:szCs w:val="16"/>
    </w:rPr>
  </w:style>
  <w:style w:type="character" w:styleId="CommentReference">
    <w:name w:val="annotation reference"/>
    <w:basedOn w:val="DefaultParagraphFont"/>
    <w:semiHidden/>
    <w:rsid w:val="005001C7"/>
    <w:rPr>
      <w:sz w:val="16"/>
      <w:szCs w:val="16"/>
    </w:rPr>
  </w:style>
  <w:style w:type="paragraph" w:styleId="CommentText">
    <w:name w:val="annotation text"/>
    <w:basedOn w:val="Normal"/>
    <w:semiHidden/>
    <w:rsid w:val="005001C7"/>
    <w:rPr>
      <w:sz w:val="20"/>
      <w:szCs w:val="20"/>
    </w:rPr>
  </w:style>
  <w:style w:type="paragraph" w:styleId="CommentSubject">
    <w:name w:val="annotation subject"/>
    <w:basedOn w:val="CommentText"/>
    <w:next w:val="CommentText"/>
    <w:semiHidden/>
    <w:rsid w:val="005001C7"/>
    <w:rPr>
      <w:b/>
      <w:bCs/>
    </w:rPr>
  </w:style>
</w:styles>
</file>

<file path=word/webSettings.xml><?xml version="1.0" encoding="utf-8"?>
<w:webSettings xmlns:r="http://schemas.openxmlformats.org/officeDocument/2006/relationships" xmlns:w="http://schemas.openxmlformats.org/wordprocessingml/2006/main">
  <w:divs>
    <w:div w:id="1014890521">
      <w:bodyDiv w:val="1"/>
      <w:marLeft w:val="0"/>
      <w:marRight w:val="0"/>
      <w:marTop w:val="0"/>
      <w:marBottom w:val="0"/>
      <w:divBdr>
        <w:top w:val="none" w:sz="0" w:space="0" w:color="auto"/>
        <w:left w:val="none" w:sz="0" w:space="0" w:color="auto"/>
        <w:bottom w:val="none" w:sz="0" w:space="0" w:color="auto"/>
        <w:right w:val="none" w:sz="0" w:space="0" w:color="auto"/>
      </w:divBdr>
    </w:div>
    <w:div w:id="11204154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45</TotalTime>
  <Pages>2</Pages>
  <Words>716</Words>
  <Characters>4086</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We are requesting a nonsubstantive change to the previously approved data collection entitled Survey of Primary Care Physicians’ Practices Regarding Prostate Cancer Screening (ICRAS: 0920-0746)</vt:lpstr>
    </vt:vector>
  </TitlesOfParts>
  <Company>mtdc</Company>
  <LinksUpToDate>false</LinksUpToDate>
  <CharactersWithSpaces>4793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We are requesting a nonsubstantive change to the previously approved data collection entitled Survey of Primary Care Physicians’ Practices Regarding Prostate Cancer Screening (ICRAS: 0920-0746)</dc:title>
  <dc:subject/>
  <dc:creator>ingrid hall</dc:creator>
  <cp:keywords/>
  <dc:description/>
  <cp:lastModifiedBy>arp5</cp:lastModifiedBy>
  <cp:revision>9</cp:revision>
  <cp:lastPrinted>2011-05-13T19:49:00Z</cp:lastPrinted>
  <dcterms:created xsi:type="dcterms:W3CDTF">2011-05-27T19:50:00Z</dcterms:created>
  <dcterms:modified xsi:type="dcterms:W3CDTF">2011-05-27T21:37:00Z</dcterms:modified>
</cp:coreProperties>
</file>