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5A6" w:rsidRDefault="00F435A6" w:rsidP="00F435A6">
      <w:pPr>
        <w:pStyle w:val="Default"/>
        <w:spacing w:line="193" w:lineRule="atLeast"/>
        <w:jc w:val="center"/>
        <w:rPr>
          <w:b/>
          <w:bCs/>
          <w:color w:val="221E1F"/>
          <w:sz w:val="32"/>
          <w:szCs w:val="32"/>
        </w:rPr>
      </w:pPr>
      <w:r w:rsidRPr="00513EA4">
        <w:rPr>
          <w:b/>
          <w:bCs/>
          <w:color w:val="221E1F"/>
          <w:sz w:val="32"/>
          <w:szCs w:val="32"/>
        </w:rPr>
        <w:t>U.S. DEPARTMENT OF HEALTH &amp; HUMAN SERVICES</w:t>
      </w:r>
    </w:p>
    <w:p w:rsidR="00F435A6" w:rsidRDefault="00F435A6" w:rsidP="00F435A6">
      <w:pPr>
        <w:pStyle w:val="Default"/>
        <w:spacing w:line="193" w:lineRule="atLeast"/>
        <w:jc w:val="center"/>
        <w:rPr>
          <w:b/>
          <w:bCs/>
          <w:color w:val="221E1F"/>
          <w:sz w:val="32"/>
          <w:szCs w:val="32"/>
        </w:rPr>
      </w:pPr>
    </w:p>
    <w:p w:rsidR="00F435A6" w:rsidRDefault="00F435A6" w:rsidP="00F435A6">
      <w:pPr>
        <w:pStyle w:val="Default"/>
        <w:spacing w:line="193" w:lineRule="atLeast"/>
        <w:jc w:val="center"/>
        <w:rPr>
          <w:b/>
          <w:bCs/>
          <w:color w:val="221E1F"/>
          <w:sz w:val="32"/>
          <w:szCs w:val="32"/>
        </w:rPr>
      </w:pPr>
    </w:p>
    <w:p w:rsidR="00F435A6" w:rsidRDefault="00F435A6" w:rsidP="00F435A6">
      <w:pPr>
        <w:pStyle w:val="Default"/>
        <w:spacing w:line="193" w:lineRule="atLeast"/>
        <w:jc w:val="center"/>
        <w:rPr>
          <w:b/>
          <w:bCs/>
          <w:color w:val="221E1F"/>
          <w:sz w:val="32"/>
          <w:szCs w:val="32"/>
        </w:rPr>
      </w:pPr>
    </w:p>
    <w:p w:rsidR="00F435A6" w:rsidRDefault="00F435A6" w:rsidP="00F435A6">
      <w:pPr>
        <w:pStyle w:val="Default"/>
        <w:spacing w:line="193" w:lineRule="atLeast"/>
        <w:jc w:val="center"/>
        <w:rPr>
          <w:b/>
          <w:bCs/>
          <w:color w:val="221E1F"/>
          <w:sz w:val="28"/>
          <w:szCs w:val="28"/>
        </w:rPr>
      </w:pPr>
      <w:r>
        <w:rPr>
          <w:b/>
          <w:bCs/>
          <w:color w:val="221E1F"/>
          <w:sz w:val="28"/>
          <w:szCs w:val="28"/>
        </w:rPr>
        <w:t>Centers for Medicare &amp; Medicaid Services</w:t>
      </w:r>
    </w:p>
    <w:p w:rsidR="00F435A6" w:rsidRPr="00513EA4" w:rsidRDefault="00F435A6" w:rsidP="00F435A6">
      <w:pPr>
        <w:pStyle w:val="Default"/>
        <w:spacing w:line="193" w:lineRule="atLeast"/>
        <w:jc w:val="center"/>
        <w:rPr>
          <w:b/>
          <w:bCs/>
          <w:color w:val="221E1F"/>
          <w:sz w:val="28"/>
          <w:szCs w:val="28"/>
        </w:rPr>
      </w:pPr>
    </w:p>
    <w:p w:rsidR="00F435A6" w:rsidRDefault="00F435A6" w:rsidP="00F435A6">
      <w:pPr>
        <w:pStyle w:val="Default"/>
        <w:spacing w:line="193" w:lineRule="atLeast"/>
        <w:jc w:val="both"/>
        <w:rPr>
          <w:b/>
          <w:bCs/>
          <w:color w:val="221E1F"/>
          <w:sz w:val="16"/>
          <w:szCs w:val="16"/>
        </w:rPr>
      </w:pPr>
    </w:p>
    <w:p w:rsidR="00F435A6" w:rsidRDefault="00F435A6" w:rsidP="00F435A6">
      <w:pPr>
        <w:pStyle w:val="Default"/>
        <w:spacing w:line="193" w:lineRule="atLeast"/>
        <w:jc w:val="both"/>
        <w:rPr>
          <w:b/>
          <w:bCs/>
          <w:color w:val="221E1F"/>
          <w:sz w:val="16"/>
          <w:szCs w:val="16"/>
        </w:rPr>
      </w:pPr>
    </w:p>
    <w:p w:rsidR="00F435A6" w:rsidRDefault="00F435A6" w:rsidP="00F435A6">
      <w:pPr>
        <w:pStyle w:val="Default"/>
        <w:spacing w:line="193" w:lineRule="atLeast"/>
        <w:jc w:val="both"/>
        <w:rPr>
          <w:b/>
          <w:bCs/>
          <w:color w:val="221E1F"/>
          <w:sz w:val="16"/>
          <w:szCs w:val="16"/>
        </w:rPr>
      </w:pPr>
    </w:p>
    <w:p w:rsidR="00F435A6" w:rsidRDefault="00F435A6" w:rsidP="00F435A6">
      <w:pPr>
        <w:pStyle w:val="Default"/>
        <w:spacing w:line="193" w:lineRule="atLeast"/>
        <w:jc w:val="both"/>
        <w:rPr>
          <w:b/>
          <w:bCs/>
          <w:color w:val="221E1F"/>
          <w:sz w:val="16"/>
          <w:szCs w:val="16"/>
        </w:rPr>
      </w:pPr>
    </w:p>
    <w:p w:rsidR="00F435A6" w:rsidRDefault="00F435A6" w:rsidP="00F435A6">
      <w:pPr>
        <w:pStyle w:val="Default"/>
        <w:spacing w:line="193" w:lineRule="atLeast"/>
        <w:jc w:val="both"/>
        <w:rPr>
          <w:b/>
          <w:bCs/>
          <w:color w:val="221E1F"/>
          <w:sz w:val="16"/>
          <w:szCs w:val="16"/>
        </w:rPr>
      </w:pPr>
    </w:p>
    <w:p w:rsidR="00F435A6" w:rsidRDefault="00F435A6" w:rsidP="00F435A6">
      <w:pPr>
        <w:pStyle w:val="Default"/>
        <w:spacing w:line="193" w:lineRule="atLeast"/>
        <w:jc w:val="both"/>
        <w:rPr>
          <w:b/>
          <w:bCs/>
          <w:color w:val="221E1F"/>
          <w:sz w:val="16"/>
          <w:szCs w:val="16"/>
        </w:rPr>
      </w:pPr>
    </w:p>
    <w:p w:rsidR="00F435A6" w:rsidRDefault="00F435A6" w:rsidP="00F435A6">
      <w:pPr>
        <w:pStyle w:val="Default"/>
        <w:spacing w:line="193" w:lineRule="atLeast"/>
        <w:jc w:val="both"/>
        <w:rPr>
          <w:b/>
          <w:bCs/>
          <w:color w:val="221E1F"/>
          <w:sz w:val="16"/>
          <w:szCs w:val="16"/>
        </w:rPr>
      </w:pPr>
    </w:p>
    <w:p w:rsidR="00F435A6" w:rsidRDefault="00F435A6" w:rsidP="00F435A6">
      <w:pPr>
        <w:pStyle w:val="Default"/>
        <w:spacing w:line="193" w:lineRule="atLeast"/>
        <w:jc w:val="both"/>
        <w:rPr>
          <w:b/>
          <w:bCs/>
          <w:color w:val="221E1F"/>
          <w:sz w:val="16"/>
          <w:szCs w:val="16"/>
        </w:rPr>
      </w:pPr>
    </w:p>
    <w:p w:rsidR="00F435A6" w:rsidRDefault="00F435A6" w:rsidP="00F435A6">
      <w:pPr>
        <w:pStyle w:val="Default"/>
        <w:spacing w:line="193" w:lineRule="atLeast"/>
        <w:jc w:val="center"/>
        <w:rPr>
          <w:b/>
          <w:bCs/>
          <w:color w:val="221E1F"/>
          <w:sz w:val="16"/>
          <w:szCs w:val="16"/>
        </w:rPr>
      </w:pPr>
    </w:p>
    <w:p w:rsidR="00F435A6" w:rsidRPr="00C920E3" w:rsidRDefault="00F435A6" w:rsidP="00F435A6">
      <w:pPr>
        <w:pStyle w:val="Default"/>
        <w:spacing w:line="193" w:lineRule="atLeast"/>
        <w:jc w:val="center"/>
        <w:rPr>
          <w:rFonts w:ascii="Times New Roman" w:hAnsi="Times New Roman" w:cs="Times New Roman"/>
          <w:b/>
          <w:bCs/>
          <w:color w:val="221E1F"/>
          <w:sz w:val="56"/>
          <w:szCs w:val="56"/>
        </w:rPr>
      </w:pPr>
      <w:r>
        <w:rPr>
          <w:rFonts w:ascii="Times New Roman" w:hAnsi="Times New Roman" w:cs="Times New Roman"/>
          <w:b/>
          <w:bCs/>
          <w:color w:val="221E1F"/>
          <w:sz w:val="56"/>
          <w:szCs w:val="56"/>
        </w:rPr>
        <w:t xml:space="preserve">DRAFT QUALIFIED ENTITY </w:t>
      </w:r>
      <w:r w:rsidRPr="00C920E3">
        <w:rPr>
          <w:rFonts w:ascii="Times New Roman" w:hAnsi="Times New Roman" w:cs="Times New Roman"/>
          <w:b/>
          <w:bCs/>
          <w:color w:val="221E1F"/>
          <w:sz w:val="56"/>
          <w:szCs w:val="56"/>
        </w:rPr>
        <w:t>APPLICATION</w:t>
      </w:r>
    </w:p>
    <w:p w:rsidR="00F435A6" w:rsidRDefault="00F435A6" w:rsidP="00F435A6">
      <w:pPr>
        <w:pStyle w:val="Default"/>
        <w:spacing w:line="193" w:lineRule="atLeast"/>
        <w:jc w:val="both"/>
        <w:rPr>
          <w:b/>
          <w:bCs/>
          <w:color w:val="221E1F"/>
          <w:sz w:val="16"/>
          <w:szCs w:val="16"/>
        </w:rPr>
      </w:pPr>
    </w:p>
    <w:p w:rsidR="00F435A6" w:rsidRDefault="00F435A6" w:rsidP="00F435A6">
      <w:pPr>
        <w:pStyle w:val="Default"/>
        <w:spacing w:line="193" w:lineRule="atLeast"/>
        <w:jc w:val="both"/>
        <w:rPr>
          <w:b/>
          <w:bCs/>
          <w:color w:val="221E1F"/>
          <w:sz w:val="16"/>
          <w:szCs w:val="16"/>
        </w:rPr>
      </w:pPr>
    </w:p>
    <w:p w:rsidR="00F435A6" w:rsidRDefault="00F435A6" w:rsidP="00F435A6">
      <w:pPr>
        <w:pStyle w:val="Default"/>
        <w:spacing w:line="193" w:lineRule="atLeast"/>
        <w:jc w:val="both"/>
        <w:rPr>
          <w:b/>
          <w:bCs/>
          <w:color w:val="221E1F"/>
          <w:sz w:val="16"/>
          <w:szCs w:val="16"/>
        </w:rPr>
      </w:pPr>
    </w:p>
    <w:p w:rsidR="00F435A6" w:rsidRDefault="00F435A6" w:rsidP="00F435A6">
      <w:pPr>
        <w:pStyle w:val="Default"/>
        <w:spacing w:line="193" w:lineRule="atLeast"/>
        <w:jc w:val="both"/>
        <w:rPr>
          <w:b/>
          <w:bCs/>
          <w:color w:val="221E1F"/>
          <w:sz w:val="16"/>
          <w:szCs w:val="16"/>
        </w:rPr>
      </w:pPr>
    </w:p>
    <w:p w:rsidR="00F435A6" w:rsidRDefault="00F435A6" w:rsidP="00F435A6">
      <w:pPr>
        <w:pStyle w:val="Default"/>
        <w:spacing w:line="193" w:lineRule="atLeast"/>
        <w:jc w:val="both"/>
        <w:rPr>
          <w:b/>
          <w:bCs/>
          <w:color w:val="221E1F"/>
          <w:sz w:val="16"/>
          <w:szCs w:val="16"/>
        </w:rPr>
      </w:pPr>
    </w:p>
    <w:p w:rsidR="00F435A6" w:rsidRDefault="00F435A6" w:rsidP="00F435A6">
      <w:pPr>
        <w:pStyle w:val="Default"/>
        <w:spacing w:line="193" w:lineRule="atLeast"/>
        <w:jc w:val="both"/>
        <w:rPr>
          <w:b/>
          <w:bCs/>
          <w:color w:val="221E1F"/>
          <w:sz w:val="16"/>
          <w:szCs w:val="16"/>
        </w:rPr>
      </w:pPr>
    </w:p>
    <w:p w:rsidR="00F435A6" w:rsidRDefault="00F435A6" w:rsidP="00F435A6">
      <w:pPr>
        <w:pStyle w:val="Default"/>
        <w:spacing w:line="193" w:lineRule="atLeast"/>
        <w:jc w:val="both"/>
        <w:rPr>
          <w:b/>
          <w:bCs/>
          <w:color w:val="221E1F"/>
          <w:sz w:val="16"/>
          <w:szCs w:val="16"/>
        </w:rPr>
      </w:pPr>
    </w:p>
    <w:p w:rsidR="00F435A6" w:rsidRDefault="00F435A6" w:rsidP="00F435A6">
      <w:pPr>
        <w:pStyle w:val="Default"/>
        <w:spacing w:line="193" w:lineRule="atLeast"/>
        <w:jc w:val="both"/>
        <w:rPr>
          <w:b/>
          <w:bCs/>
          <w:color w:val="221E1F"/>
          <w:sz w:val="16"/>
          <w:szCs w:val="16"/>
        </w:rPr>
      </w:pPr>
    </w:p>
    <w:p w:rsidR="00F435A6" w:rsidRDefault="00F435A6" w:rsidP="00F435A6">
      <w:pPr>
        <w:pStyle w:val="Default"/>
        <w:spacing w:line="193" w:lineRule="atLeast"/>
        <w:jc w:val="both"/>
        <w:rPr>
          <w:b/>
          <w:bCs/>
          <w:color w:val="221E1F"/>
          <w:sz w:val="16"/>
          <w:szCs w:val="16"/>
        </w:rPr>
      </w:pPr>
    </w:p>
    <w:p w:rsidR="00F435A6" w:rsidRPr="006A5C91" w:rsidRDefault="00F435A6" w:rsidP="00F435A6">
      <w:pPr>
        <w:pStyle w:val="Default"/>
        <w:spacing w:line="193" w:lineRule="atLeast"/>
        <w:jc w:val="both"/>
        <w:rPr>
          <w:b/>
          <w:bCs/>
          <w:color w:val="221E1F"/>
          <w:sz w:val="16"/>
          <w:szCs w:val="16"/>
        </w:rPr>
      </w:pPr>
    </w:p>
    <w:p w:rsidR="00F435A6" w:rsidRDefault="00F435A6" w:rsidP="00F435A6">
      <w:pPr>
        <w:pStyle w:val="Default"/>
        <w:spacing w:line="193" w:lineRule="atLeast"/>
        <w:jc w:val="both"/>
        <w:rPr>
          <w:b/>
          <w:bCs/>
          <w:color w:val="221E1F"/>
          <w:sz w:val="16"/>
          <w:szCs w:val="16"/>
        </w:rPr>
      </w:pPr>
    </w:p>
    <w:p w:rsidR="00F435A6" w:rsidRDefault="00F435A6" w:rsidP="00F435A6">
      <w:pPr>
        <w:pStyle w:val="Default"/>
        <w:spacing w:line="193" w:lineRule="atLeast"/>
        <w:jc w:val="both"/>
        <w:rPr>
          <w:b/>
          <w:bCs/>
          <w:color w:val="221E1F"/>
          <w:sz w:val="16"/>
          <w:szCs w:val="16"/>
        </w:rPr>
      </w:pPr>
      <w:r>
        <w:rPr>
          <w:b/>
          <w:bCs/>
          <w:noProof/>
          <w:color w:val="221E1F"/>
          <w:sz w:val="16"/>
          <w:szCs w:val="16"/>
        </w:rPr>
        <w:drawing>
          <wp:anchor distT="0" distB="0" distL="114300" distR="114300" simplePos="0" relativeHeight="251660288" behindDoc="0" locked="0" layoutInCell="1" allowOverlap="1">
            <wp:simplePos x="0" y="0"/>
            <wp:positionH relativeFrom="margin">
              <wp:posOffset>1503680</wp:posOffset>
            </wp:positionH>
            <wp:positionV relativeFrom="margin">
              <wp:posOffset>4952365</wp:posOffset>
            </wp:positionV>
            <wp:extent cx="2847975" cy="1067435"/>
            <wp:effectExtent l="19050" t="0" r="9525" b="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l="7564" t="15715" r="7576" b="2234"/>
                    <a:stretch>
                      <a:fillRect/>
                    </a:stretch>
                  </pic:blipFill>
                  <pic:spPr bwMode="auto">
                    <a:xfrm>
                      <a:off x="0" y="0"/>
                      <a:ext cx="2847975" cy="1067435"/>
                    </a:xfrm>
                    <a:prstGeom prst="rect">
                      <a:avLst/>
                    </a:prstGeom>
                    <a:noFill/>
                    <a:ln w="9525">
                      <a:noFill/>
                      <a:miter lim="800000"/>
                      <a:headEnd/>
                      <a:tailEnd/>
                    </a:ln>
                  </pic:spPr>
                </pic:pic>
              </a:graphicData>
            </a:graphic>
          </wp:anchor>
        </w:drawing>
      </w:r>
    </w:p>
    <w:p w:rsidR="00F435A6" w:rsidRDefault="00F435A6" w:rsidP="00F435A6">
      <w:pPr>
        <w:pStyle w:val="Default"/>
        <w:spacing w:line="193" w:lineRule="atLeast"/>
        <w:jc w:val="both"/>
        <w:rPr>
          <w:b/>
          <w:bCs/>
          <w:color w:val="221E1F"/>
          <w:sz w:val="16"/>
          <w:szCs w:val="16"/>
        </w:rPr>
      </w:pPr>
    </w:p>
    <w:p w:rsidR="00F435A6" w:rsidRDefault="00F435A6" w:rsidP="00F435A6">
      <w:pPr>
        <w:pStyle w:val="Default"/>
        <w:spacing w:line="193" w:lineRule="atLeast"/>
        <w:jc w:val="both"/>
        <w:rPr>
          <w:b/>
          <w:bCs/>
          <w:color w:val="221E1F"/>
          <w:sz w:val="16"/>
          <w:szCs w:val="16"/>
        </w:rPr>
      </w:pPr>
    </w:p>
    <w:p w:rsidR="00F435A6" w:rsidRDefault="00F435A6" w:rsidP="00F435A6">
      <w:pPr>
        <w:pStyle w:val="Default"/>
        <w:spacing w:line="193" w:lineRule="atLeast"/>
        <w:jc w:val="both"/>
        <w:rPr>
          <w:b/>
          <w:bCs/>
          <w:color w:val="221E1F"/>
          <w:sz w:val="16"/>
          <w:szCs w:val="16"/>
        </w:rPr>
      </w:pPr>
    </w:p>
    <w:p w:rsidR="00F435A6" w:rsidRDefault="00F435A6" w:rsidP="00F435A6">
      <w:pPr>
        <w:pStyle w:val="Default"/>
        <w:spacing w:line="193" w:lineRule="atLeast"/>
        <w:jc w:val="both"/>
        <w:rPr>
          <w:b/>
          <w:bCs/>
          <w:color w:val="221E1F"/>
          <w:sz w:val="16"/>
          <w:szCs w:val="16"/>
        </w:rPr>
      </w:pPr>
    </w:p>
    <w:p w:rsidR="00F435A6" w:rsidRDefault="00F435A6" w:rsidP="00F435A6">
      <w:pPr>
        <w:pStyle w:val="Default"/>
        <w:spacing w:line="193" w:lineRule="atLeast"/>
        <w:jc w:val="both"/>
        <w:rPr>
          <w:b/>
          <w:bCs/>
          <w:color w:val="221E1F"/>
          <w:sz w:val="16"/>
          <w:szCs w:val="16"/>
        </w:rPr>
      </w:pPr>
    </w:p>
    <w:p w:rsidR="00F435A6" w:rsidRDefault="00F435A6" w:rsidP="00F435A6">
      <w:pPr>
        <w:pStyle w:val="Default"/>
        <w:spacing w:line="193" w:lineRule="atLeast"/>
        <w:jc w:val="both"/>
        <w:rPr>
          <w:b/>
          <w:bCs/>
          <w:color w:val="221E1F"/>
          <w:sz w:val="16"/>
          <w:szCs w:val="16"/>
        </w:rPr>
      </w:pPr>
    </w:p>
    <w:p w:rsidR="00F435A6" w:rsidRDefault="00F435A6" w:rsidP="00F435A6">
      <w:pPr>
        <w:pStyle w:val="Default"/>
        <w:spacing w:line="193" w:lineRule="atLeast"/>
        <w:jc w:val="both"/>
        <w:rPr>
          <w:b/>
          <w:bCs/>
          <w:color w:val="221E1F"/>
          <w:sz w:val="16"/>
          <w:szCs w:val="16"/>
        </w:rPr>
      </w:pPr>
    </w:p>
    <w:p w:rsidR="00F435A6" w:rsidRDefault="00F435A6" w:rsidP="00F435A6">
      <w:pPr>
        <w:pStyle w:val="Default"/>
        <w:spacing w:line="193" w:lineRule="atLeast"/>
        <w:jc w:val="both"/>
        <w:rPr>
          <w:b/>
          <w:bCs/>
          <w:color w:val="221E1F"/>
          <w:sz w:val="16"/>
          <w:szCs w:val="16"/>
        </w:rPr>
      </w:pPr>
    </w:p>
    <w:p w:rsidR="00F435A6" w:rsidRDefault="00F435A6" w:rsidP="00F435A6">
      <w:pPr>
        <w:pStyle w:val="Default"/>
        <w:spacing w:line="193" w:lineRule="atLeast"/>
        <w:jc w:val="both"/>
        <w:rPr>
          <w:b/>
          <w:bCs/>
          <w:color w:val="221E1F"/>
          <w:sz w:val="16"/>
          <w:szCs w:val="16"/>
        </w:rPr>
      </w:pPr>
    </w:p>
    <w:p w:rsidR="00F435A6" w:rsidRDefault="00F435A6" w:rsidP="00F435A6">
      <w:pPr>
        <w:pStyle w:val="Default"/>
        <w:spacing w:line="193" w:lineRule="atLeast"/>
        <w:jc w:val="both"/>
        <w:rPr>
          <w:b/>
          <w:bCs/>
          <w:color w:val="221E1F"/>
          <w:sz w:val="16"/>
          <w:szCs w:val="16"/>
        </w:rPr>
      </w:pPr>
    </w:p>
    <w:p w:rsidR="00F435A6" w:rsidRDefault="00F435A6" w:rsidP="00F435A6">
      <w:pPr>
        <w:pStyle w:val="Default"/>
        <w:spacing w:line="193" w:lineRule="atLeast"/>
        <w:jc w:val="both"/>
        <w:rPr>
          <w:b/>
          <w:bCs/>
          <w:color w:val="221E1F"/>
          <w:sz w:val="16"/>
          <w:szCs w:val="16"/>
        </w:rPr>
      </w:pPr>
    </w:p>
    <w:p w:rsidR="00F435A6" w:rsidRDefault="00F435A6" w:rsidP="00F435A6">
      <w:pPr>
        <w:pStyle w:val="Default"/>
        <w:spacing w:line="193" w:lineRule="atLeast"/>
        <w:jc w:val="both"/>
        <w:rPr>
          <w:b/>
          <w:bCs/>
          <w:color w:val="221E1F"/>
          <w:sz w:val="16"/>
          <w:szCs w:val="16"/>
        </w:rPr>
      </w:pPr>
    </w:p>
    <w:p w:rsidR="00F435A6" w:rsidRDefault="00F435A6" w:rsidP="00F435A6">
      <w:pPr>
        <w:pStyle w:val="Default"/>
        <w:spacing w:line="193" w:lineRule="atLeast"/>
        <w:jc w:val="both"/>
        <w:rPr>
          <w:b/>
          <w:bCs/>
          <w:color w:val="221E1F"/>
          <w:sz w:val="16"/>
          <w:szCs w:val="16"/>
        </w:rPr>
      </w:pPr>
    </w:p>
    <w:p w:rsidR="00F435A6" w:rsidRDefault="00F435A6" w:rsidP="00F435A6">
      <w:pPr>
        <w:pStyle w:val="Default"/>
        <w:spacing w:line="193" w:lineRule="atLeast"/>
        <w:jc w:val="both"/>
        <w:rPr>
          <w:b/>
          <w:bCs/>
          <w:color w:val="221E1F"/>
          <w:sz w:val="16"/>
          <w:szCs w:val="16"/>
        </w:rPr>
      </w:pPr>
    </w:p>
    <w:p w:rsidR="00F435A6" w:rsidRDefault="00F435A6" w:rsidP="00F435A6">
      <w:pPr>
        <w:pStyle w:val="Default"/>
        <w:spacing w:line="193" w:lineRule="atLeast"/>
        <w:jc w:val="both"/>
        <w:rPr>
          <w:b/>
          <w:bCs/>
          <w:color w:val="221E1F"/>
          <w:sz w:val="16"/>
          <w:szCs w:val="16"/>
        </w:rPr>
      </w:pPr>
    </w:p>
    <w:p w:rsidR="00F435A6" w:rsidRDefault="00F435A6" w:rsidP="00F435A6">
      <w:pPr>
        <w:pStyle w:val="Default"/>
        <w:spacing w:line="193" w:lineRule="atLeast"/>
        <w:jc w:val="both"/>
        <w:rPr>
          <w:b/>
          <w:bCs/>
          <w:color w:val="221E1F"/>
          <w:sz w:val="16"/>
          <w:szCs w:val="16"/>
        </w:rPr>
      </w:pPr>
    </w:p>
    <w:p w:rsidR="00F435A6" w:rsidRDefault="00F435A6" w:rsidP="00F435A6">
      <w:pPr>
        <w:pStyle w:val="Default"/>
        <w:spacing w:line="193" w:lineRule="atLeast"/>
        <w:jc w:val="both"/>
        <w:rPr>
          <w:b/>
          <w:bCs/>
          <w:color w:val="221E1F"/>
          <w:sz w:val="16"/>
          <w:szCs w:val="16"/>
        </w:rPr>
      </w:pPr>
    </w:p>
    <w:p w:rsidR="00F435A6" w:rsidRDefault="00F435A6" w:rsidP="00F435A6">
      <w:pPr>
        <w:pStyle w:val="Default"/>
        <w:spacing w:line="193" w:lineRule="atLeast"/>
        <w:jc w:val="both"/>
        <w:rPr>
          <w:b/>
          <w:bCs/>
          <w:color w:val="221E1F"/>
          <w:sz w:val="16"/>
          <w:szCs w:val="16"/>
        </w:rPr>
      </w:pPr>
    </w:p>
    <w:p w:rsidR="00F435A6" w:rsidRDefault="00F435A6" w:rsidP="00F435A6">
      <w:pPr>
        <w:pStyle w:val="Default"/>
        <w:spacing w:line="193" w:lineRule="atLeast"/>
        <w:jc w:val="both"/>
        <w:rPr>
          <w:b/>
          <w:bCs/>
          <w:color w:val="221E1F"/>
          <w:sz w:val="16"/>
          <w:szCs w:val="16"/>
        </w:rPr>
      </w:pPr>
    </w:p>
    <w:p w:rsidR="00F435A6" w:rsidRDefault="00F435A6" w:rsidP="00F435A6">
      <w:pPr>
        <w:pStyle w:val="Default"/>
        <w:spacing w:line="193" w:lineRule="atLeast"/>
        <w:jc w:val="both"/>
        <w:rPr>
          <w:b/>
          <w:bCs/>
          <w:color w:val="221E1F"/>
          <w:sz w:val="16"/>
          <w:szCs w:val="16"/>
        </w:rPr>
      </w:pPr>
    </w:p>
    <w:p w:rsidR="00F435A6" w:rsidRDefault="00F435A6" w:rsidP="00F435A6">
      <w:pPr>
        <w:pStyle w:val="Default"/>
        <w:spacing w:line="193" w:lineRule="atLeast"/>
        <w:jc w:val="both"/>
        <w:rPr>
          <w:b/>
          <w:bCs/>
          <w:color w:val="221E1F"/>
          <w:sz w:val="16"/>
          <w:szCs w:val="16"/>
        </w:rPr>
      </w:pPr>
    </w:p>
    <w:p w:rsidR="00F435A6" w:rsidRDefault="00F435A6" w:rsidP="00F435A6">
      <w:pPr>
        <w:pStyle w:val="Default"/>
        <w:spacing w:line="193" w:lineRule="atLeast"/>
        <w:jc w:val="both"/>
        <w:rPr>
          <w:color w:val="221E1F"/>
          <w:sz w:val="16"/>
          <w:szCs w:val="16"/>
        </w:rPr>
        <w:sectPr w:rsidR="00F435A6" w:rsidSect="002A1C4E">
          <w:headerReference w:type="default" r:id="rId8"/>
          <w:footerReference w:type="default" r:id="rId9"/>
          <w:pgSz w:w="12240" w:h="15840" w:code="1"/>
          <w:pgMar w:top="1170" w:right="1440" w:bottom="1440" w:left="1440" w:header="720" w:footer="720" w:gutter="0"/>
          <w:cols w:space="720"/>
          <w:noEndnote/>
          <w:docGrid w:linePitch="299"/>
        </w:sectPr>
      </w:pPr>
      <w:r>
        <w:rPr>
          <w:b/>
          <w:bCs/>
          <w:color w:val="221E1F"/>
          <w:sz w:val="16"/>
          <w:szCs w:val="16"/>
        </w:rPr>
        <w:t xml:space="preserve">DISCLOSURE STATEMENT: </w:t>
      </w:r>
      <w:r>
        <w:rPr>
          <w:color w:val="221E1F"/>
          <w:sz w:val="16"/>
          <w:szCs w:val="16"/>
        </w:rPr>
        <w:t>According to the Paperwork Reduction Act of 1995, no persons are required to respond to a collection of information unless it displays a valid OMB control number. The valid OMB control number for this i</w:t>
      </w:r>
      <w:r w:rsidR="00E36786">
        <w:rPr>
          <w:color w:val="221E1F"/>
          <w:sz w:val="16"/>
          <w:szCs w:val="16"/>
        </w:rPr>
        <w:t>nformation collection is 0938-xxxx</w:t>
      </w:r>
      <w:r>
        <w:rPr>
          <w:color w:val="221E1F"/>
          <w:sz w:val="16"/>
          <w:szCs w:val="16"/>
        </w:rPr>
        <w:t>. The time required to complete this infor</w:t>
      </w:r>
      <w:r>
        <w:rPr>
          <w:color w:val="221E1F"/>
          <w:sz w:val="16"/>
          <w:szCs w:val="16"/>
        </w:rPr>
        <w:softHyphen/>
        <w:t>mation collection is estimated to average 80 hours per response, including the time to review instructions, search existing data resources, gather the data needed, and complete and review the information collection. If you have any comments concerning the accuracy of the time estimate(s) or suggestions for improving this form, please write to: CMS, Attn: Reports Clearance Officer, 7500 Security Boulevard, Baltimore, Maryland 21244-1850.</w:t>
      </w:r>
    </w:p>
    <w:p w:rsidR="00F435A6" w:rsidRPr="00B94A3E" w:rsidRDefault="00F90484" w:rsidP="00F435A6">
      <w:pPr>
        <w:pStyle w:val="Default"/>
        <w:spacing w:line="193" w:lineRule="atLeast"/>
        <w:jc w:val="both"/>
        <w:rPr>
          <w:color w:val="221E1F"/>
          <w:sz w:val="16"/>
          <w:szCs w:val="16"/>
        </w:rPr>
      </w:pPr>
      <w:r w:rsidRPr="00F90484">
        <w:rPr>
          <w:rFonts w:asciiTheme="minorHAnsi" w:hAnsiTheme="minorHAnsi"/>
          <w:noProof/>
          <w:color w:val="221E1F"/>
          <w:sz w:val="20"/>
          <w:szCs w:val="20"/>
        </w:rPr>
        <w:lastRenderedPageBreak/>
        <w:pict>
          <v:shapetype id="_x0000_t202" coordsize="21600,21600" o:spt="202" path="m,l,21600r21600,l21600,xe">
            <v:stroke joinstyle="miter"/>
            <v:path gradientshapeok="t" o:connecttype="rect"/>
          </v:shapetype>
          <v:shape id="_x0000_s1037" type="#_x0000_t202" style="position:absolute;left:0;text-align:left;margin-left:-43.3pt;margin-top:-25.85pt;width:552.75pt;height:43.4pt;z-index:251666432" stroked="f">
            <v:textbox>
              <w:txbxContent>
                <w:p w:rsidR="00AC075D" w:rsidRPr="00291CF0" w:rsidRDefault="00AC075D" w:rsidP="00F435A6">
                  <w:pPr>
                    <w:pBdr>
                      <w:top w:val="single" w:sz="4" w:space="1" w:color="auto"/>
                      <w:bottom w:val="single" w:sz="4" w:space="1" w:color="auto"/>
                    </w:pBdr>
                    <w:rPr>
                      <w:b/>
                      <w:sz w:val="36"/>
                      <w:szCs w:val="36"/>
                    </w:rPr>
                  </w:pPr>
                  <w:r>
                    <w:rPr>
                      <w:b/>
                      <w:sz w:val="36"/>
                      <w:szCs w:val="36"/>
                    </w:rPr>
                    <w:t>QUALIFIED ENTITY APPLICANT DATA SHEET</w:t>
                  </w:r>
                </w:p>
              </w:txbxContent>
            </v:textbox>
          </v:shape>
        </w:pict>
      </w:r>
    </w:p>
    <w:tbl>
      <w:tblPr>
        <w:tblpPr w:leftFromText="180" w:rightFromText="180" w:vertAnchor="page" w:horzAnchor="margin" w:tblpXSpec="center" w:tblpY="2258"/>
        <w:tblW w:w="10920" w:type="dxa"/>
        <w:tblLayout w:type="fixed"/>
        <w:tblLook w:val="0000"/>
      </w:tblPr>
      <w:tblGrid>
        <w:gridCol w:w="5460"/>
        <w:gridCol w:w="1208"/>
        <w:gridCol w:w="4252"/>
      </w:tblGrid>
      <w:tr w:rsidR="00F435A6" w:rsidTr="00F435A6">
        <w:trPr>
          <w:trHeight w:val="299"/>
        </w:trPr>
        <w:tc>
          <w:tcPr>
            <w:tcW w:w="10920" w:type="dxa"/>
            <w:gridSpan w:val="3"/>
            <w:tcBorders>
              <w:bottom w:val="single" w:sz="4" w:space="0" w:color="auto"/>
            </w:tcBorders>
            <w:vAlign w:val="bottom"/>
          </w:tcPr>
          <w:p w:rsidR="00F435A6" w:rsidRPr="00AC075D" w:rsidRDefault="00AC075D" w:rsidP="00F435A6">
            <w:pPr>
              <w:pStyle w:val="Default"/>
              <w:rPr>
                <w:rFonts w:asciiTheme="minorHAnsi" w:hAnsiTheme="minorHAnsi"/>
                <w:b/>
                <w:color w:val="221E1F"/>
                <w:sz w:val="20"/>
                <w:szCs w:val="20"/>
              </w:rPr>
            </w:pPr>
            <w:r>
              <w:rPr>
                <w:rFonts w:asciiTheme="minorHAnsi" w:hAnsiTheme="minorHAnsi"/>
                <w:b/>
                <w:color w:val="221E1F"/>
                <w:sz w:val="20"/>
                <w:szCs w:val="20"/>
              </w:rPr>
              <w:t>Qualified Entity Information</w:t>
            </w:r>
          </w:p>
        </w:tc>
      </w:tr>
      <w:tr w:rsidR="00F435A6" w:rsidTr="00F435A6">
        <w:trPr>
          <w:trHeight w:val="299"/>
        </w:trPr>
        <w:tc>
          <w:tcPr>
            <w:tcW w:w="6668" w:type="dxa"/>
            <w:gridSpan w:val="2"/>
            <w:tcBorders>
              <w:top w:val="single" w:sz="4" w:space="0" w:color="auto"/>
              <w:bottom w:val="single" w:sz="4" w:space="0" w:color="auto"/>
              <w:right w:val="single" w:sz="4" w:space="0" w:color="auto"/>
            </w:tcBorders>
            <w:vAlign w:val="bottom"/>
          </w:tcPr>
          <w:p w:rsidR="00F435A6" w:rsidRPr="00540037" w:rsidRDefault="00F435A6" w:rsidP="00F435A6">
            <w:pPr>
              <w:pStyle w:val="Default"/>
              <w:rPr>
                <w:rFonts w:asciiTheme="minorHAnsi" w:hAnsiTheme="minorHAnsi"/>
                <w:color w:val="221E1F"/>
                <w:sz w:val="20"/>
                <w:szCs w:val="20"/>
              </w:rPr>
            </w:pPr>
            <w:bookmarkStart w:id="0" w:name="Applicant_Legal_Name"/>
            <w:r w:rsidRPr="00540037">
              <w:rPr>
                <w:rFonts w:asciiTheme="minorHAnsi" w:hAnsiTheme="minorHAnsi"/>
                <w:color w:val="221E1F"/>
                <w:sz w:val="20"/>
                <w:szCs w:val="20"/>
              </w:rPr>
              <w:t>Applicant Legal Name</w:t>
            </w:r>
          </w:p>
          <w:p w:rsidR="00F435A6" w:rsidRPr="00540037" w:rsidRDefault="00F90484" w:rsidP="00F435A6">
            <w:pPr>
              <w:pStyle w:val="Default"/>
              <w:rPr>
                <w:rFonts w:asciiTheme="minorHAnsi" w:hAnsiTheme="minorHAnsi"/>
                <w:color w:val="auto"/>
                <w:sz w:val="20"/>
                <w:szCs w:val="20"/>
              </w:rPr>
            </w:pPr>
            <w:r w:rsidRPr="00540037">
              <w:rPr>
                <w:rFonts w:asciiTheme="minorHAnsi" w:hAnsiTheme="minorHAnsi"/>
                <w:color w:val="221E1F"/>
                <w:sz w:val="20"/>
                <w:szCs w:val="20"/>
              </w:rPr>
              <w:fldChar w:fldCharType="begin">
                <w:ffData>
                  <w:name w:val="Applicant_Legal_Name"/>
                  <w:enabled/>
                  <w:calcOnExit w:val="0"/>
                  <w:textInput/>
                </w:ffData>
              </w:fldChar>
            </w:r>
            <w:r w:rsidR="00F435A6" w:rsidRPr="00540037">
              <w:rPr>
                <w:rFonts w:asciiTheme="minorHAnsi" w:hAnsiTheme="minorHAnsi"/>
                <w:color w:val="221E1F"/>
                <w:sz w:val="20"/>
                <w:szCs w:val="20"/>
              </w:rPr>
              <w:instrText xml:space="preserve"> FORMTEXT </w:instrText>
            </w:r>
            <w:r w:rsidRPr="00540037">
              <w:rPr>
                <w:rFonts w:asciiTheme="minorHAnsi" w:hAnsiTheme="minorHAnsi"/>
                <w:color w:val="221E1F"/>
                <w:sz w:val="20"/>
                <w:szCs w:val="20"/>
              </w:rPr>
            </w:r>
            <w:r w:rsidRPr="00540037">
              <w:rPr>
                <w:rFonts w:asciiTheme="minorHAnsi" w:hAnsiTheme="minorHAnsi"/>
                <w:color w:val="221E1F"/>
                <w:sz w:val="20"/>
                <w:szCs w:val="20"/>
              </w:rPr>
              <w:fldChar w:fldCharType="end"/>
            </w:r>
            <w:bookmarkEnd w:id="0"/>
          </w:p>
        </w:tc>
        <w:tc>
          <w:tcPr>
            <w:tcW w:w="4252" w:type="dxa"/>
            <w:tcBorders>
              <w:top w:val="single" w:sz="4" w:space="0" w:color="auto"/>
              <w:left w:val="single" w:sz="4" w:space="0" w:color="auto"/>
              <w:bottom w:val="single" w:sz="4" w:space="0" w:color="auto"/>
            </w:tcBorders>
          </w:tcPr>
          <w:p w:rsidR="00F435A6" w:rsidRPr="00540037" w:rsidRDefault="00F435A6" w:rsidP="00F435A6">
            <w:pPr>
              <w:pStyle w:val="Default"/>
              <w:rPr>
                <w:rFonts w:asciiTheme="minorHAnsi" w:hAnsiTheme="minorHAnsi"/>
                <w:color w:val="221E1F"/>
                <w:sz w:val="20"/>
                <w:szCs w:val="20"/>
              </w:rPr>
            </w:pPr>
            <w:r w:rsidRPr="00540037">
              <w:rPr>
                <w:rFonts w:asciiTheme="minorHAnsi" w:hAnsiTheme="minorHAnsi"/>
                <w:color w:val="221E1F"/>
                <w:sz w:val="20"/>
                <w:szCs w:val="20"/>
              </w:rPr>
              <w:t xml:space="preserve">Date Submitted </w:t>
            </w:r>
            <w:bookmarkStart w:id="1" w:name="Date_Submitted"/>
            <w:r w:rsidR="00F90484" w:rsidRPr="00540037">
              <w:rPr>
                <w:rFonts w:asciiTheme="minorHAnsi" w:hAnsiTheme="minorHAnsi"/>
                <w:color w:val="221E1F"/>
                <w:sz w:val="20"/>
                <w:szCs w:val="20"/>
              </w:rPr>
              <w:fldChar w:fldCharType="begin">
                <w:ffData>
                  <w:name w:val="Date_Submitted"/>
                  <w:enabled/>
                  <w:calcOnExit w:val="0"/>
                  <w:textInput/>
                </w:ffData>
              </w:fldChar>
            </w:r>
            <w:r w:rsidRPr="00540037">
              <w:rPr>
                <w:rFonts w:asciiTheme="minorHAnsi" w:hAnsiTheme="minorHAnsi"/>
                <w:color w:val="221E1F"/>
                <w:sz w:val="20"/>
                <w:szCs w:val="20"/>
              </w:rPr>
              <w:instrText xml:space="preserve"> FORMTEXT </w:instrText>
            </w:r>
            <w:r w:rsidR="00F90484" w:rsidRPr="00540037">
              <w:rPr>
                <w:rFonts w:asciiTheme="minorHAnsi" w:hAnsiTheme="minorHAnsi"/>
                <w:color w:val="221E1F"/>
                <w:sz w:val="20"/>
                <w:szCs w:val="20"/>
              </w:rPr>
            </w:r>
            <w:r w:rsidR="00F90484" w:rsidRPr="00540037">
              <w:rPr>
                <w:rFonts w:asciiTheme="minorHAnsi" w:hAnsiTheme="minorHAnsi"/>
                <w:color w:val="221E1F"/>
                <w:sz w:val="20"/>
                <w:szCs w:val="20"/>
              </w:rPr>
              <w:fldChar w:fldCharType="end"/>
            </w:r>
            <w:bookmarkEnd w:id="1"/>
          </w:p>
        </w:tc>
      </w:tr>
      <w:tr w:rsidR="00F435A6" w:rsidTr="0018742F">
        <w:trPr>
          <w:trHeight w:val="299"/>
        </w:trPr>
        <w:tc>
          <w:tcPr>
            <w:tcW w:w="6668" w:type="dxa"/>
            <w:gridSpan w:val="2"/>
            <w:tcBorders>
              <w:top w:val="single" w:sz="4" w:space="0" w:color="auto"/>
              <w:bottom w:val="single" w:sz="4" w:space="0" w:color="auto"/>
              <w:right w:val="single" w:sz="4" w:space="0" w:color="auto"/>
            </w:tcBorders>
            <w:vAlign w:val="bottom"/>
          </w:tcPr>
          <w:p w:rsidR="00F435A6" w:rsidRDefault="0018742F" w:rsidP="00F435A6">
            <w:pPr>
              <w:pStyle w:val="Default"/>
              <w:rPr>
                <w:rFonts w:asciiTheme="minorHAnsi" w:hAnsiTheme="minorHAnsi"/>
                <w:color w:val="221E1F"/>
                <w:sz w:val="20"/>
                <w:szCs w:val="20"/>
              </w:rPr>
            </w:pPr>
            <w:r>
              <w:rPr>
                <w:rFonts w:asciiTheme="minorHAnsi" w:hAnsiTheme="minorHAnsi"/>
                <w:color w:val="221E1F"/>
                <w:sz w:val="20"/>
                <w:szCs w:val="20"/>
              </w:rPr>
              <w:t>Trade Name/DBA</w:t>
            </w:r>
          </w:p>
          <w:p w:rsidR="0018742F" w:rsidRPr="00540037" w:rsidRDefault="0018742F" w:rsidP="00F435A6">
            <w:pPr>
              <w:pStyle w:val="Default"/>
              <w:rPr>
                <w:rFonts w:asciiTheme="minorHAnsi" w:hAnsiTheme="minorHAnsi"/>
                <w:color w:val="221E1F"/>
                <w:sz w:val="20"/>
                <w:szCs w:val="20"/>
              </w:rPr>
            </w:pPr>
          </w:p>
        </w:tc>
        <w:tc>
          <w:tcPr>
            <w:tcW w:w="4252" w:type="dxa"/>
            <w:tcBorders>
              <w:top w:val="single" w:sz="4" w:space="0" w:color="auto"/>
              <w:left w:val="single" w:sz="4" w:space="0" w:color="auto"/>
              <w:bottom w:val="single" w:sz="4" w:space="0" w:color="auto"/>
            </w:tcBorders>
          </w:tcPr>
          <w:p w:rsidR="0018742F" w:rsidRPr="00540037" w:rsidRDefault="0018742F" w:rsidP="0018742F">
            <w:pPr>
              <w:pStyle w:val="Default"/>
              <w:rPr>
                <w:rFonts w:asciiTheme="minorHAnsi" w:hAnsiTheme="minorHAnsi"/>
                <w:color w:val="221E1F"/>
                <w:sz w:val="20"/>
                <w:szCs w:val="20"/>
              </w:rPr>
            </w:pPr>
            <w:r w:rsidRPr="00540037">
              <w:rPr>
                <w:rFonts w:asciiTheme="minorHAnsi" w:hAnsiTheme="minorHAnsi"/>
                <w:color w:val="221E1F"/>
                <w:sz w:val="20"/>
                <w:szCs w:val="20"/>
              </w:rPr>
              <w:t xml:space="preserve">Date Received by CMS </w:t>
            </w:r>
          </w:p>
          <w:p w:rsidR="00F435A6" w:rsidRPr="00540037" w:rsidRDefault="00F435A6" w:rsidP="00F435A6">
            <w:pPr>
              <w:pStyle w:val="Default"/>
              <w:rPr>
                <w:rFonts w:asciiTheme="minorHAnsi" w:hAnsiTheme="minorHAnsi"/>
                <w:color w:val="221E1F"/>
                <w:sz w:val="20"/>
                <w:szCs w:val="20"/>
              </w:rPr>
            </w:pPr>
          </w:p>
        </w:tc>
      </w:tr>
      <w:tr w:rsidR="00AC075D" w:rsidTr="00AC075D">
        <w:trPr>
          <w:trHeight w:val="297"/>
        </w:trPr>
        <w:tc>
          <w:tcPr>
            <w:tcW w:w="10920" w:type="dxa"/>
            <w:gridSpan w:val="3"/>
            <w:tcBorders>
              <w:top w:val="single" w:sz="4" w:space="0" w:color="auto"/>
              <w:bottom w:val="single" w:sz="4" w:space="0" w:color="auto"/>
            </w:tcBorders>
          </w:tcPr>
          <w:p w:rsidR="00AC075D" w:rsidRDefault="00AC075D" w:rsidP="00F435A6">
            <w:pPr>
              <w:pStyle w:val="Default"/>
              <w:rPr>
                <w:rFonts w:asciiTheme="minorHAnsi" w:hAnsiTheme="minorHAnsi"/>
                <w:color w:val="221E1F"/>
                <w:sz w:val="20"/>
                <w:szCs w:val="20"/>
              </w:rPr>
            </w:pPr>
            <w:r w:rsidRPr="00540037">
              <w:rPr>
                <w:rFonts w:asciiTheme="minorHAnsi" w:hAnsiTheme="minorHAnsi"/>
                <w:color w:val="221E1F"/>
                <w:sz w:val="20"/>
                <w:szCs w:val="20"/>
              </w:rPr>
              <w:t>Address</w:t>
            </w:r>
          </w:p>
          <w:p w:rsidR="00AC075D" w:rsidRDefault="00AC075D" w:rsidP="00F435A6">
            <w:pPr>
              <w:pStyle w:val="Default"/>
              <w:rPr>
                <w:rFonts w:asciiTheme="minorHAnsi" w:hAnsiTheme="minorHAnsi"/>
                <w:color w:val="221E1F"/>
                <w:sz w:val="20"/>
                <w:szCs w:val="20"/>
              </w:rPr>
            </w:pPr>
          </w:p>
          <w:p w:rsidR="00AC075D" w:rsidRPr="00AC075D" w:rsidRDefault="00F90484" w:rsidP="00F435A6">
            <w:pPr>
              <w:pStyle w:val="Default"/>
              <w:rPr>
                <w:rFonts w:asciiTheme="minorHAnsi" w:hAnsiTheme="minorHAnsi"/>
                <w:color w:val="auto"/>
                <w:sz w:val="20"/>
                <w:szCs w:val="20"/>
              </w:rPr>
            </w:pPr>
            <w:r w:rsidRPr="00540037">
              <w:rPr>
                <w:rFonts w:asciiTheme="minorHAnsi" w:hAnsiTheme="minorHAnsi"/>
                <w:color w:val="221E1F"/>
                <w:sz w:val="20"/>
                <w:szCs w:val="20"/>
              </w:rPr>
              <w:fldChar w:fldCharType="begin">
                <w:ffData>
                  <w:name w:val="Address"/>
                  <w:enabled/>
                  <w:calcOnExit w:val="0"/>
                  <w:textInput/>
                </w:ffData>
              </w:fldChar>
            </w:r>
            <w:bookmarkStart w:id="2" w:name="Address"/>
            <w:r w:rsidR="00AC075D" w:rsidRPr="00540037">
              <w:rPr>
                <w:rFonts w:asciiTheme="minorHAnsi" w:hAnsiTheme="minorHAnsi"/>
                <w:color w:val="221E1F"/>
                <w:sz w:val="20"/>
                <w:szCs w:val="20"/>
              </w:rPr>
              <w:instrText xml:space="preserve"> FORMTEXT </w:instrText>
            </w:r>
            <w:r w:rsidRPr="00540037">
              <w:rPr>
                <w:rFonts w:asciiTheme="minorHAnsi" w:hAnsiTheme="minorHAnsi"/>
                <w:color w:val="221E1F"/>
                <w:sz w:val="20"/>
                <w:szCs w:val="20"/>
              </w:rPr>
            </w:r>
            <w:r w:rsidRPr="00540037">
              <w:rPr>
                <w:rFonts w:asciiTheme="minorHAnsi" w:hAnsiTheme="minorHAnsi"/>
                <w:color w:val="221E1F"/>
                <w:sz w:val="20"/>
                <w:szCs w:val="20"/>
              </w:rPr>
              <w:fldChar w:fldCharType="end"/>
            </w:r>
            <w:bookmarkStart w:id="3" w:name="Date_Received_by_CMS"/>
            <w:bookmarkEnd w:id="2"/>
            <w:r w:rsidRPr="00540037">
              <w:rPr>
                <w:rFonts w:asciiTheme="minorHAnsi" w:hAnsiTheme="minorHAnsi"/>
                <w:color w:val="221E1F"/>
                <w:sz w:val="20"/>
                <w:szCs w:val="20"/>
              </w:rPr>
              <w:fldChar w:fldCharType="begin">
                <w:ffData>
                  <w:name w:val="Date_Received_by_CMS"/>
                  <w:enabled/>
                  <w:calcOnExit w:val="0"/>
                  <w:textInput/>
                </w:ffData>
              </w:fldChar>
            </w:r>
            <w:r w:rsidR="00AC075D" w:rsidRPr="00540037">
              <w:rPr>
                <w:rFonts w:asciiTheme="minorHAnsi" w:hAnsiTheme="minorHAnsi"/>
                <w:color w:val="221E1F"/>
                <w:sz w:val="20"/>
                <w:szCs w:val="20"/>
              </w:rPr>
              <w:instrText xml:space="preserve"> FORMTEXT </w:instrText>
            </w:r>
            <w:r w:rsidRPr="00540037">
              <w:rPr>
                <w:rFonts w:asciiTheme="minorHAnsi" w:hAnsiTheme="minorHAnsi"/>
                <w:color w:val="221E1F"/>
                <w:sz w:val="20"/>
                <w:szCs w:val="20"/>
              </w:rPr>
            </w:r>
            <w:r w:rsidRPr="00540037">
              <w:rPr>
                <w:rFonts w:asciiTheme="minorHAnsi" w:hAnsiTheme="minorHAnsi"/>
                <w:color w:val="221E1F"/>
                <w:sz w:val="20"/>
                <w:szCs w:val="20"/>
              </w:rPr>
              <w:fldChar w:fldCharType="end"/>
            </w:r>
            <w:bookmarkEnd w:id="3"/>
          </w:p>
        </w:tc>
      </w:tr>
      <w:tr w:rsidR="00AC075D" w:rsidTr="00AC075D">
        <w:trPr>
          <w:trHeight w:val="299"/>
        </w:trPr>
        <w:tc>
          <w:tcPr>
            <w:tcW w:w="6668" w:type="dxa"/>
            <w:gridSpan w:val="2"/>
            <w:tcBorders>
              <w:top w:val="single" w:sz="4" w:space="0" w:color="auto"/>
              <w:bottom w:val="single" w:sz="4" w:space="0" w:color="auto"/>
              <w:right w:val="single" w:sz="4" w:space="0" w:color="auto"/>
            </w:tcBorders>
          </w:tcPr>
          <w:p w:rsidR="00AC075D" w:rsidRPr="00540037" w:rsidRDefault="00AC075D" w:rsidP="00F435A6">
            <w:pPr>
              <w:pStyle w:val="Default"/>
              <w:rPr>
                <w:rFonts w:asciiTheme="minorHAnsi" w:hAnsiTheme="minorHAnsi"/>
                <w:color w:val="221E1F"/>
                <w:sz w:val="20"/>
                <w:szCs w:val="20"/>
              </w:rPr>
            </w:pPr>
            <w:bookmarkStart w:id="4" w:name="City"/>
            <w:r>
              <w:rPr>
                <w:rFonts w:asciiTheme="minorHAnsi" w:hAnsiTheme="minorHAnsi"/>
                <w:color w:val="221E1F"/>
                <w:sz w:val="20"/>
                <w:szCs w:val="20"/>
              </w:rPr>
              <w:t>City, State</w:t>
            </w:r>
          </w:p>
          <w:p w:rsidR="00AC075D" w:rsidRPr="00540037" w:rsidRDefault="00F90484" w:rsidP="00F435A6">
            <w:pPr>
              <w:pStyle w:val="Default"/>
              <w:rPr>
                <w:rFonts w:asciiTheme="minorHAnsi" w:hAnsiTheme="minorHAnsi"/>
                <w:color w:val="221E1F"/>
                <w:sz w:val="20"/>
                <w:szCs w:val="20"/>
              </w:rPr>
            </w:pPr>
            <w:r w:rsidRPr="00540037">
              <w:rPr>
                <w:rFonts w:asciiTheme="minorHAnsi" w:hAnsiTheme="minorHAnsi"/>
                <w:color w:val="221E1F"/>
                <w:sz w:val="20"/>
                <w:szCs w:val="20"/>
              </w:rPr>
              <w:fldChar w:fldCharType="begin">
                <w:ffData>
                  <w:name w:val="City"/>
                  <w:enabled/>
                  <w:calcOnExit w:val="0"/>
                  <w:textInput/>
                </w:ffData>
              </w:fldChar>
            </w:r>
            <w:r w:rsidR="00AC075D" w:rsidRPr="00540037">
              <w:rPr>
                <w:rFonts w:asciiTheme="minorHAnsi" w:hAnsiTheme="minorHAnsi"/>
                <w:color w:val="221E1F"/>
                <w:sz w:val="20"/>
                <w:szCs w:val="20"/>
              </w:rPr>
              <w:instrText xml:space="preserve"> FORMTEXT </w:instrText>
            </w:r>
            <w:r w:rsidRPr="00540037">
              <w:rPr>
                <w:rFonts w:asciiTheme="minorHAnsi" w:hAnsiTheme="minorHAnsi"/>
                <w:color w:val="221E1F"/>
                <w:sz w:val="20"/>
                <w:szCs w:val="20"/>
              </w:rPr>
            </w:r>
            <w:r w:rsidRPr="00540037">
              <w:rPr>
                <w:rFonts w:asciiTheme="minorHAnsi" w:hAnsiTheme="minorHAnsi"/>
                <w:color w:val="221E1F"/>
                <w:sz w:val="20"/>
                <w:szCs w:val="20"/>
              </w:rPr>
              <w:fldChar w:fldCharType="end"/>
            </w:r>
            <w:bookmarkStart w:id="5" w:name="County"/>
            <w:bookmarkEnd w:id="4"/>
            <w:r w:rsidRPr="00540037">
              <w:rPr>
                <w:rFonts w:asciiTheme="minorHAnsi" w:hAnsiTheme="minorHAnsi"/>
                <w:color w:val="221E1F"/>
                <w:sz w:val="20"/>
                <w:szCs w:val="20"/>
              </w:rPr>
              <w:fldChar w:fldCharType="begin">
                <w:ffData>
                  <w:name w:val="County"/>
                  <w:enabled/>
                  <w:calcOnExit w:val="0"/>
                  <w:textInput/>
                </w:ffData>
              </w:fldChar>
            </w:r>
            <w:r w:rsidR="00AC075D" w:rsidRPr="00540037">
              <w:rPr>
                <w:rFonts w:asciiTheme="minorHAnsi" w:hAnsiTheme="minorHAnsi"/>
                <w:color w:val="221E1F"/>
                <w:sz w:val="20"/>
                <w:szCs w:val="20"/>
              </w:rPr>
              <w:instrText xml:space="preserve"> FORMTEXT </w:instrText>
            </w:r>
            <w:r w:rsidRPr="00540037">
              <w:rPr>
                <w:rFonts w:asciiTheme="minorHAnsi" w:hAnsiTheme="minorHAnsi"/>
                <w:color w:val="221E1F"/>
                <w:sz w:val="20"/>
                <w:szCs w:val="20"/>
              </w:rPr>
            </w:r>
            <w:r w:rsidRPr="00540037">
              <w:rPr>
                <w:rFonts w:asciiTheme="minorHAnsi" w:hAnsiTheme="minorHAnsi"/>
                <w:color w:val="221E1F"/>
                <w:sz w:val="20"/>
                <w:szCs w:val="20"/>
              </w:rPr>
              <w:fldChar w:fldCharType="end"/>
            </w:r>
            <w:bookmarkEnd w:id="5"/>
          </w:p>
        </w:tc>
        <w:tc>
          <w:tcPr>
            <w:tcW w:w="4252" w:type="dxa"/>
            <w:tcBorders>
              <w:top w:val="single" w:sz="4" w:space="0" w:color="auto"/>
              <w:left w:val="single" w:sz="4" w:space="0" w:color="auto"/>
              <w:bottom w:val="single" w:sz="4" w:space="0" w:color="auto"/>
            </w:tcBorders>
          </w:tcPr>
          <w:p w:rsidR="00AC075D" w:rsidRPr="00540037" w:rsidRDefault="00AC075D" w:rsidP="00F435A6">
            <w:pPr>
              <w:pStyle w:val="Default"/>
              <w:rPr>
                <w:rFonts w:asciiTheme="minorHAnsi" w:hAnsiTheme="minorHAnsi"/>
                <w:color w:val="221E1F"/>
                <w:sz w:val="20"/>
                <w:szCs w:val="20"/>
              </w:rPr>
            </w:pPr>
            <w:r w:rsidRPr="00540037">
              <w:rPr>
                <w:rFonts w:asciiTheme="minorHAnsi" w:hAnsiTheme="minorHAnsi"/>
                <w:color w:val="221E1F"/>
                <w:sz w:val="20"/>
                <w:szCs w:val="20"/>
              </w:rPr>
              <w:t xml:space="preserve"> ZIP Code </w:t>
            </w:r>
            <w:bookmarkStart w:id="6" w:name="State"/>
            <w:r w:rsidR="00F90484" w:rsidRPr="00540037">
              <w:rPr>
                <w:rFonts w:asciiTheme="minorHAnsi" w:hAnsiTheme="minorHAnsi"/>
                <w:color w:val="221E1F"/>
                <w:sz w:val="20"/>
                <w:szCs w:val="20"/>
              </w:rPr>
              <w:fldChar w:fldCharType="begin">
                <w:ffData>
                  <w:name w:val="State"/>
                  <w:enabled/>
                  <w:calcOnExit w:val="0"/>
                  <w:textInput/>
                </w:ffData>
              </w:fldChar>
            </w:r>
            <w:r w:rsidRPr="00540037">
              <w:rPr>
                <w:rFonts w:asciiTheme="minorHAnsi" w:hAnsiTheme="minorHAnsi"/>
                <w:color w:val="221E1F"/>
                <w:sz w:val="20"/>
                <w:szCs w:val="20"/>
              </w:rPr>
              <w:instrText xml:space="preserve"> FORMTEXT </w:instrText>
            </w:r>
            <w:r w:rsidR="00F90484" w:rsidRPr="00540037">
              <w:rPr>
                <w:rFonts w:asciiTheme="minorHAnsi" w:hAnsiTheme="minorHAnsi"/>
                <w:color w:val="221E1F"/>
                <w:sz w:val="20"/>
                <w:szCs w:val="20"/>
              </w:rPr>
            </w:r>
            <w:r w:rsidR="00F90484" w:rsidRPr="00540037">
              <w:rPr>
                <w:rFonts w:asciiTheme="minorHAnsi" w:hAnsiTheme="minorHAnsi"/>
                <w:color w:val="221E1F"/>
                <w:sz w:val="20"/>
                <w:szCs w:val="20"/>
              </w:rPr>
              <w:fldChar w:fldCharType="end"/>
            </w:r>
            <w:bookmarkStart w:id="7" w:name="Zip"/>
            <w:bookmarkEnd w:id="6"/>
            <w:r w:rsidR="00F90484" w:rsidRPr="00540037">
              <w:rPr>
                <w:rFonts w:asciiTheme="minorHAnsi" w:hAnsiTheme="minorHAnsi"/>
                <w:color w:val="221E1F"/>
                <w:sz w:val="20"/>
                <w:szCs w:val="20"/>
              </w:rPr>
              <w:fldChar w:fldCharType="begin">
                <w:ffData>
                  <w:name w:val="Zip"/>
                  <w:enabled/>
                  <w:calcOnExit w:val="0"/>
                  <w:textInput/>
                </w:ffData>
              </w:fldChar>
            </w:r>
            <w:r w:rsidRPr="00540037">
              <w:rPr>
                <w:rFonts w:asciiTheme="minorHAnsi" w:hAnsiTheme="minorHAnsi"/>
                <w:color w:val="221E1F"/>
                <w:sz w:val="20"/>
                <w:szCs w:val="20"/>
              </w:rPr>
              <w:instrText xml:space="preserve"> FORMTEXT </w:instrText>
            </w:r>
            <w:r w:rsidR="00F90484" w:rsidRPr="00540037">
              <w:rPr>
                <w:rFonts w:asciiTheme="minorHAnsi" w:hAnsiTheme="minorHAnsi"/>
                <w:color w:val="221E1F"/>
                <w:sz w:val="20"/>
                <w:szCs w:val="20"/>
              </w:rPr>
            </w:r>
            <w:r w:rsidR="00F90484" w:rsidRPr="00540037">
              <w:rPr>
                <w:rFonts w:asciiTheme="minorHAnsi" w:hAnsiTheme="minorHAnsi"/>
                <w:color w:val="221E1F"/>
                <w:sz w:val="20"/>
                <w:szCs w:val="20"/>
              </w:rPr>
              <w:fldChar w:fldCharType="end"/>
            </w:r>
            <w:bookmarkEnd w:id="7"/>
          </w:p>
        </w:tc>
      </w:tr>
      <w:tr w:rsidR="00AC075D" w:rsidTr="00AC075D">
        <w:trPr>
          <w:trHeight w:val="299"/>
        </w:trPr>
        <w:tc>
          <w:tcPr>
            <w:tcW w:w="10920" w:type="dxa"/>
            <w:gridSpan w:val="3"/>
            <w:tcBorders>
              <w:top w:val="single" w:sz="4" w:space="0" w:color="auto"/>
              <w:bottom w:val="single" w:sz="4" w:space="0" w:color="auto"/>
            </w:tcBorders>
          </w:tcPr>
          <w:p w:rsidR="00AC075D" w:rsidRPr="00AC075D" w:rsidRDefault="00AC075D" w:rsidP="00AC075D">
            <w:pPr>
              <w:pStyle w:val="Default"/>
              <w:rPr>
                <w:rFonts w:asciiTheme="minorHAnsi" w:hAnsiTheme="minorHAnsi"/>
                <w:color w:val="221E1F"/>
                <w:sz w:val="20"/>
                <w:szCs w:val="20"/>
              </w:rPr>
            </w:pPr>
            <w:r w:rsidRPr="00AC075D">
              <w:rPr>
                <w:rFonts w:asciiTheme="minorHAnsi" w:hAnsiTheme="minorHAnsi"/>
                <w:color w:val="221E1F"/>
                <w:sz w:val="20"/>
                <w:szCs w:val="20"/>
              </w:rPr>
              <w:t>Type of Applicant</w:t>
            </w:r>
          </w:p>
          <w:p w:rsidR="00AC075D" w:rsidRPr="00AC075D" w:rsidRDefault="00F90484" w:rsidP="00AC075D">
            <w:pPr>
              <w:pStyle w:val="Default"/>
              <w:rPr>
                <w:rFonts w:asciiTheme="minorHAnsi" w:hAnsiTheme="minorHAnsi"/>
                <w:color w:val="221E1F"/>
                <w:sz w:val="20"/>
                <w:szCs w:val="20"/>
              </w:rPr>
            </w:pPr>
            <w:r>
              <w:rPr>
                <w:rFonts w:asciiTheme="minorHAnsi" w:hAnsiTheme="minorHAnsi"/>
                <w:noProof/>
                <w:color w:val="221E1F"/>
                <w:sz w:val="20"/>
                <w:szCs w:val="20"/>
              </w:rPr>
              <w:pict>
                <v:rect id="_x0000_s1044" style="position:absolute;margin-left:312pt;margin-top:.75pt;width:11.55pt;height:10.95pt;z-index:251673600" strokeweight="1.5pt"/>
              </w:pict>
            </w:r>
            <w:r>
              <w:rPr>
                <w:rFonts w:asciiTheme="minorHAnsi" w:hAnsiTheme="minorHAnsi"/>
                <w:noProof/>
                <w:color w:val="221E1F"/>
                <w:sz w:val="20"/>
                <w:szCs w:val="20"/>
              </w:rPr>
              <w:pict>
                <v:rect id="_x0000_s1043" style="position:absolute;margin-left:165.75pt;margin-top:.75pt;width:11.55pt;height:10.95pt;z-index:251672576" strokeweight="1.5pt"/>
              </w:pict>
            </w:r>
            <w:r>
              <w:rPr>
                <w:rFonts w:asciiTheme="minorHAnsi" w:hAnsiTheme="minorHAnsi"/>
                <w:noProof/>
                <w:color w:val="221E1F"/>
                <w:sz w:val="20"/>
                <w:szCs w:val="20"/>
              </w:rPr>
              <w:pict>
                <v:rect id="_x0000_s1042" style="position:absolute;margin-left:40.8pt;margin-top:.75pt;width:11.55pt;height:10.95pt;z-index:251671552" strokeweight="1.5pt"/>
              </w:pict>
            </w:r>
            <w:r w:rsidR="00AC075D" w:rsidRPr="00AC075D">
              <w:rPr>
                <w:rFonts w:asciiTheme="minorHAnsi" w:hAnsiTheme="minorHAnsi"/>
                <w:color w:val="221E1F"/>
                <w:sz w:val="20"/>
                <w:szCs w:val="20"/>
              </w:rPr>
              <w:t xml:space="preserve">                          For Profit Organization              Not for Profit Organization                Other __________________________</w:t>
            </w:r>
          </w:p>
          <w:p w:rsidR="00AC075D" w:rsidRPr="00AC075D" w:rsidRDefault="00AC075D" w:rsidP="00AC075D">
            <w:pPr>
              <w:pStyle w:val="Default"/>
              <w:rPr>
                <w:rFonts w:asciiTheme="minorHAnsi" w:hAnsiTheme="minorHAnsi"/>
                <w:color w:val="221E1F"/>
                <w:sz w:val="20"/>
                <w:szCs w:val="20"/>
              </w:rPr>
            </w:pPr>
            <w:r w:rsidRPr="00AC075D">
              <w:rPr>
                <w:rFonts w:asciiTheme="minorHAnsi" w:hAnsiTheme="minorHAnsi"/>
                <w:color w:val="221E1F"/>
                <w:sz w:val="20"/>
                <w:szCs w:val="20"/>
              </w:rPr>
              <w:t xml:space="preserve">              </w:t>
            </w:r>
          </w:p>
        </w:tc>
      </w:tr>
      <w:tr w:rsidR="00AC075D" w:rsidTr="00AC075D">
        <w:trPr>
          <w:trHeight w:val="299"/>
        </w:trPr>
        <w:tc>
          <w:tcPr>
            <w:tcW w:w="10920" w:type="dxa"/>
            <w:gridSpan w:val="3"/>
            <w:tcBorders>
              <w:top w:val="single" w:sz="4" w:space="0" w:color="auto"/>
              <w:bottom w:val="single" w:sz="4" w:space="0" w:color="auto"/>
            </w:tcBorders>
          </w:tcPr>
          <w:p w:rsidR="00AC075D" w:rsidRDefault="00AC075D" w:rsidP="00AC075D">
            <w:pPr>
              <w:pStyle w:val="Default"/>
              <w:rPr>
                <w:rFonts w:asciiTheme="minorHAnsi" w:hAnsiTheme="minorHAnsi"/>
                <w:i/>
                <w:color w:val="221E1F"/>
                <w:sz w:val="20"/>
                <w:szCs w:val="20"/>
              </w:rPr>
            </w:pPr>
            <w:r>
              <w:rPr>
                <w:rFonts w:asciiTheme="minorHAnsi" w:hAnsiTheme="minorHAnsi"/>
                <w:color w:val="221E1F"/>
                <w:sz w:val="20"/>
                <w:szCs w:val="20"/>
              </w:rPr>
              <w:t>Applicant’s Employer Identification Number</w:t>
            </w:r>
          </w:p>
          <w:p w:rsidR="00AC075D" w:rsidRDefault="00AC075D" w:rsidP="00AC075D">
            <w:pPr>
              <w:pStyle w:val="Default"/>
              <w:rPr>
                <w:rFonts w:asciiTheme="minorHAnsi" w:hAnsiTheme="minorHAnsi"/>
                <w:b/>
                <w:color w:val="221E1F"/>
                <w:sz w:val="20"/>
                <w:szCs w:val="20"/>
              </w:rPr>
            </w:pPr>
          </w:p>
          <w:p w:rsidR="00AC075D" w:rsidRPr="00AC075D" w:rsidRDefault="00AC075D" w:rsidP="00AC075D">
            <w:pPr>
              <w:pStyle w:val="Default"/>
              <w:rPr>
                <w:rFonts w:asciiTheme="minorHAnsi" w:hAnsiTheme="minorHAnsi"/>
                <w:b/>
                <w:color w:val="221E1F"/>
                <w:sz w:val="20"/>
                <w:szCs w:val="20"/>
              </w:rPr>
            </w:pPr>
          </w:p>
        </w:tc>
      </w:tr>
      <w:tr w:rsidR="00AC075D" w:rsidTr="00AC075D">
        <w:trPr>
          <w:trHeight w:val="980"/>
        </w:trPr>
        <w:tc>
          <w:tcPr>
            <w:tcW w:w="10920" w:type="dxa"/>
            <w:gridSpan w:val="3"/>
            <w:tcBorders>
              <w:top w:val="single" w:sz="4" w:space="0" w:color="auto"/>
              <w:bottom w:val="single" w:sz="4" w:space="0" w:color="auto"/>
            </w:tcBorders>
            <w:vAlign w:val="bottom"/>
          </w:tcPr>
          <w:p w:rsidR="00AC075D" w:rsidRPr="00AC075D" w:rsidRDefault="00AC075D" w:rsidP="00AC075D">
            <w:pPr>
              <w:pStyle w:val="Default"/>
              <w:rPr>
                <w:rFonts w:asciiTheme="minorHAnsi" w:hAnsiTheme="minorHAnsi"/>
                <w:b/>
                <w:color w:val="221E1F"/>
                <w:sz w:val="20"/>
                <w:szCs w:val="20"/>
              </w:rPr>
            </w:pPr>
            <w:r>
              <w:rPr>
                <w:rFonts w:asciiTheme="minorHAnsi" w:hAnsiTheme="minorHAnsi"/>
                <w:b/>
                <w:color w:val="221E1F"/>
                <w:sz w:val="20"/>
                <w:szCs w:val="20"/>
              </w:rPr>
              <w:t>Application Contact Person Information</w:t>
            </w:r>
          </w:p>
        </w:tc>
      </w:tr>
      <w:tr w:rsidR="00AC075D" w:rsidTr="00AC075D">
        <w:trPr>
          <w:trHeight w:val="299"/>
        </w:trPr>
        <w:tc>
          <w:tcPr>
            <w:tcW w:w="6668" w:type="dxa"/>
            <w:gridSpan w:val="2"/>
            <w:tcBorders>
              <w:top w:val="single" w:sz="4" w:space="0" w:color="auto"/>
              <w:bottom w:val="single" w:sz="4" w:space="0" w:color="auto"/>
              <w:right w:val="single" w:sz="4" w:space="0" w:color="auto"/>
            </w:tcBorders>
          </w:tcPr>
          <w:p w:rsidR="00AC075D" w:rsidRPr="00540037" w:rsidRDefault="00AC075D" w:rsidP="00AC075D">
            <w:pPr>
              <w:pStyle w:val="Default"/>
              <w:rPr>
                <w:rFonts w:asciiTheme="minorHAnsi" w:hAnsiTheme="minorHAnsi"/>
                <w:color w:val="221E1F"/>
                <w:sz w:val="20"/>
                <w:szCs w:val="20"/>
              </w:rPr>
            </w:pPr>
            <w:r>
              <w:rPr>
                <w:rFonts w:asciiTheme="minorHAnsi" w:hAnsiTheme="minorHAnsi"/>
                <w:color w:val="221E1F"/>
                <w:sz w:val="20"/>
                <w:szCs w:val="20"/>
              </w:rPr>
              <w:t>Last Name, First Name, Salutation</w:t>
            </w:r>
          </w:p>
        </w:tc>
        <w:tc>
          <w:tcPr>
            <w:tcW w:w="4252" w:type="dxa"/>
            <w:tcBorders>
              <w:top w:val="single" w:sz="4" w:space="0" w:color="auto"/>
              <w:left w:val="single" w:sz="4" w:space="0" w:color="auto"/>
              <w:bottom w:val="single" w:sz="4" w:space="0" w:color="auto"/>
            </w:tcBorders>
          </w:tcPr>
          <w:p w:rsidR="00AC075D" w:rsidRDefault="00AC075D" w:rsidP="00AC075D">
            <w:pPr>
              <w:pStyle w:val="Default"/>
              <w:rPr>
                <w:rFonts w:asciiTheme="minorHAnsi" w:hAnsiTheme="minorHAnsi"/>
                <w:color w:val="221E1F"/>
                <w:sz w:val="20"/>
                <w:szCs w:val="20"/>
              </w:rPr>
            </w:pPr>
            <w:r>
              <w:rPr>
                <w:rFonts w:asciiTheme="minorHAnsi" w:hAnsiTheme="minorHAnsi"/>
                <w:color w:val="221E1F"/>
                <w:sz w:val="20"/>
                <w:szCs w:val="20"/>
              </w:rPr>
              <w:t>Title</w:t>
            </w:r>
          </w:p>
          <w:p w:rsidR="00AC075D" w:rsidRPr="00540037" w:rsidRDefault="00AC075D" w:rsidP="00AC075D">
            <w:pPr>
              <w:pStyle w:val="Default"/>
              <w:rPr>
                <w:rFonts w:asciiTheme="minorHAnsi" w:hAnsiTheme="minorHAnsi"/>
                <w:color w:val="221E1F"/>
                <w:sz w:val="20"/>
                <w:szCs w:val="20"/>
              </w:rPr>
            </w:pPr>
          </w:p>
        </w:tc>
      </w:tr>
      <w:tr w:rsidR="00AC075D" w:rsidTr="00AC075D">
        <w:trPr>
          <w:trHeight w:val="299"/>
        </w:trPr>
        <w:tc>
          <w:tcPr>
            <w:tcW w:w="6668" w:type="dxa"/>
            <w:gridSpan w:val="2"/>
            <w:tcBorders>
              <w:top w:val="single" w:sz="4" w:space="0" w:color="auto"/>
              <w:bottom w:val="single" w:sz="4" w:space="0" w:color="auto"/>
              <w:right w:val="single" w:sz="4" w:space="0" w:color="auto"/>
            </w:tcBorders>
          </w:tcPr>
          <w:p w:rsidR="00AC075D" w:rsidRPr="00540037" w:rsidRDefault="00AC075D" w:rsidP="00AC075D">
            <w:pPr>
              <w:pStyle w:val="Default"/>
              <w:rPr>
                <w:rFonts w:asciiTheme="minorHAnsi" w:hAnsiTheme="minorHAnsi"/>
                <w:color w:val="221E1F"/>
                <w:sz w:val="20"/>
                <w:szCs w:val="20"/>
              </w:rPr>
            </w:pPr>
            <w:r>
              <w:rPr>
                <w:rFonts w:asciiTheme="minorHAnsi" w:hAnsiTheme="minorHAnsi"/>
                <w:color w:val="221E1F"/>
                <w:sz w:val="20"/>
                <w:szCs w:val="20"/>
              </w:rPr>
              <w:t>Phone Number</w:t>
            </w:r>
          </w:p>
        </w:tc>
        <w:tc>
          <w:tcPr>
            <w:tcW w:w="4252" w:type="dxa"/>
            <w:tcBorders>
              <w:top w:val="single" w:sz="4" w:space="0" w:color="auto"/>
              <w:left w:val="single" w:sz="4" w:space="0" w:color="auto"/>
              <w:bottom w:val="single" w:sz="4" w:space="0" w:color="auto"/>
            </w:tcBorders>
          </w:tcPr>
          <w:p w:rsidR="00AC075D" w:rsidRDefault="00AC075D" w:rsidP="00AC075D">
            <w:pPr>
              <w:pStyle w:val="Default"/>
              <w:rPr>
                <w:rFonts w:asciiTheme="minorHAnsi" w:hAnsiTheme="minorHAnsi"/>
                <w:color w:val="221E1F"/>
                <w:sz w:val="20"/>
                <w:szCs w:val="20"/>
              </w:rPr>
            </w:pPr>
            <w:r>
              <w:rPr>
                <w:rFonts w:asciiTheme="minorHAnsi" w:hAnsiTheme="minorHAnsi"/>
                <w:color w:val="221E1F"/>
                <w:sz w:val="20"/>
                <w:szCs w:val="20"/>
              </w:rPr>
              <w:t>Fax Number</w:t>
            </w:r>
            <w:r w:rsidR="005A7862">
              <w:rPr>
                <w:rFonts w:asciiTheme="minorHAnsi" w:hAnsiTheme="minorHAnsi"/>
                <w:color w:val="221E1F"/>
                <w:sz w:val="20"/>
                <w:szCs w:val="20"/>
              </w:rPr>
              <w:t xml:space="preserve">   </w:t>
            </w:r>
          </w:p>
          <w:p w:rsidR="00AC075D" w:rsidRPr="00540037" w:rsidRDefault="00AC075D" w:rsidP="00AC075D">
            <w:pPr>
              <w:pStyle w:val="Default"/>
              <w:rPr>
                <w:rFonts w:asciiTheme="minorHAnsi" w:hAnsiTheme="minorHAnsi"/>
                <w:color w:val="221E1F"/>
                <w:sz w:val="20"/>
                <w:szCs w:val="20"/>
              </w:rPr>
            </w:pPr>
          </w:p>
        </w:tc>
      </w:tr>
      <w:tr w:rsidR="00AC075D" w:rsidTr="00AC075D">
        <w:trPr>
          <w:trHeight w:val="299"/>
        </w:trPr>
        <w:tc>
          <w:tcPr>
            <w:tcW w:w="10920" w:type="dxa"/>
            <w:gridSpan w:val="3"/>
            <w:tcBorders>
              <w:top w:val="single" w:sz="4" w:space="0" w:color="auto"/>
              <w:bottom w:val="single" w:sz="4" w:space="0" w:color="auto"/>
            </w:tcBorders>
          </w:tcPr>
          <w:p w:rsidR="00AC075D" w:rsidRDefault="00AC075D" w:rsidP="00AC075D">
            <w:pPr>
              <w:pStyle w:val="Default"/>
              <w:rPr>
                <w:rFonts w:asciiTheme="minorHAnsi" w:hAnsiTheme="minorHAnsi"/>
                <w:color w:val="221E1F"/>
                <w:sz w:val="20"/>
                <w:szCs w:val="20"/>
              </w:rPr>
            </w:pPr>
            <w:r>
              <w:rPr>
                <w:rFonts w:asciiTheme="minorHAnsi" w:hAnsiTheme="minorHAnsi"/>
                <w:color w:val="221E1F"/>
                <w:sz w:val="20"/>
                <w:szCs w:val="20"/>
              </w:rPr>
              <w:t>Address</w:t>
            </w:r>
          </w:p>
          <w:p w:rsidR="00AC075D" w:rsidRDefault="00AC075D" w:rsidP="00AC075D">
            <w:pPr>
              <w:pStyle w:val="Default"/>
              <w:rPr>
                <w:rFonts w:asciiTheme="minorHAnsi" w:hAnsiTheme="minorHAnsi"/>
                <w:color w:val="221E1F"/>
                <w:sz w:val="20"/>
                <w:szCs w:val="20"/>
              </w:rPr>
            </w:pPr>
          </w:p>
          <w:p w:rsidR="00AC075D" w:rsidRDefault="00AC075D" w:rsidP="00AC075D">
            <w:pPr>
              <w:pStyle w:val="Default"/>
              <w:rPr>
                <w:rFonts w:asciiTheme="minorHAnsi" w:hAnsiTheme="minorHAnsi"/>
                <w:color w:val="221E1F"/>
                <w:sz w:val="20"/>
                <w:szCs w:val="20"/>
              </w:rPr>
            </w:pPr>
          </w:p>
        </w:tc>
      </w:tr>
      <w:tr w:rsidR="00AC075D" w:rsidTr="00AC075D">
        <w:trPr>
          <w:trHeight w:val="299"/>
        </w:trPr>
        <w:tc>
          <w:tcPr>
            <w:tcW w:w="6668" w:type="dxa"/>
            <w:gridSpan w:val="2"/>
            <w:tcBorders>
              <w:top w:val="single" w:sz="4" w:space="0" w:color="auto"/>
              <w:bottom w:val="single" w:sz="4" w:space="0" w:color="auto"/>
              <w:right w:val="single" w:sz="4" w:space="0" w:color="auto"/>
            </w:tcBorders>
          </w:tcPr>
          <w:p w:rsidR="00AC075D" w:rsidRDefault="00AC075D" w:rsidP="00AC075D">
            <w:pPr>
              <w:pStyle w:val="Default"/>
              <w:rPr>
                <w:rFonts w:asciiTheme="minorHAnsi" w:hAnsiTheme="minorHAnsi"/>
                <w:color w:val="221E1F"/>
                <w:sz w:val="20"/>
                <w:szCs w:val="20"/>
              </w:rPr>
            </w:pPr>
            <w:r>
              <w:rPr>
                <w:rFonts w:asciiTheme="minorHAnsi" w:hAnsiTheme="minorHAnsi"/>
                <w:color w:val="221E1F"/>
                <w:sz w:val="20"/>
                <w:szCs w:val="20"/>
              </w:rPr>
              <w:t>City, State</w:t>
            </w:r>
            <w:r w:rsidR="005A7862">
              <w:rPr>
                <w:rFonts w:asciiTheme="minorHAnsi" w:hAnsiTheme="minorHAnsi"/>
                <w:color w:val="221E1F"/>
                <w:sz w:val="20"/>
                <w:szCs w:val="20"/>
              </w:rPr>
              <w:t xml:space="preserve">   </w:t>
            </w:r>
          </w:p>
        </w:tc>
        <w:tc>
          <w:tcPr>
            <w:tcW w:w="4252" w:type="dxa"/>
            <w:tcBorders>
              <w:top w:val="single" w:sz="4" w:space="0" w:color="auto"/>
              <w:left w:val="single" w:sz="4" w:space="0" w:color="auto"/>
              <w:bottom w:val="single" w:sz="4" w:space="0" w:color="auto"/>
            </w:tcBorders>
          </w:tcPr>
          <w:p w:rsidR="00AC075D" w:rsidRDefault="00AC075D" w:rsidP="00AC075D">
            <w:pPr>
              <w:pStyle w:val="Default"/>
              <w:rPr>
                <w:rFonts w:asciiTheme="minorHAnsi" w:hAnsiTheme="minorHAnsi"/>
                <w:color w:val="221E1F"/>
                <w:sz w:val="20"/>
                <w:szCs w:val="20"/>
              </w:rPr>
            </w:pPr>
            <w:r>
              <w:rPr>
                <w:rFonts w:asciiTheme="minorHAnsi" w:hAnsiTheme="minorHAnsi"/>
                <w:color w:val="221E1F"/>
                <w:sz w:val="20"/>
                <w:szCs w:val="20"/>
              </w:rPr>
              <w:t>ZIP Code</w:t>
            </w:r>
          </w:p>
          <w:p w:rsidR="00AC075D" w:rsidRDefault="00AC075D" w:rsidP="00AC075D">
            <w:pPr>
              <w:pStyle w:val="Default"/>
              <w:rPr>
                <w:rFonts w:asciiTheme="minorHAnsi" w:hAnsiTheme="minorHAnsi"/>
                <w:color w:val="221E1F"/>
                <w:sz w:val="20"/>
                <w:szCs w:val="20"/>
              </w:rPr>
            </w:pPr>
          </w:p>
        </w:tc>
      </w:tr>
      <w:tr w:rsidR="00AC075D" w:rsidTr="00AC075D">
        <w:trPr>
          <w:trHeight w:val="1478"/>
        </w:trPr>
        <w:tc>
          <w:tcPr>
            <w:tcW w:w="10920" w:type="dxa"/>
            <w:gridSpan w:val="3"/>
            <w:tcBorders>
              <w:top w:val="single" w:sz="4" w:space="0" w:color="auto"/>
              <w:bottom w:val="single" w:sz="4" w:space="0" w:color="auto"/>
            </w:tcBorders>
            <w:vAlign w:val="bottom"/>
          </w:tcPr>
          <w:p w:rsidR="00AC075D" w:rsidRPr="00AC075D" w:rsidRDefault="00AC075D" w:rsidP="00AC075D">
            <w:pPr>
              <w:pStyle w:val="Default"/>
              <w:rPr>
                <w:rFonts w:asciiTheme="minorHAnsi" w:hAnsiTheme="minorHAnsi"/>
                <w:b/>
                <w:color w:val="221E1F"/>
                <w:sz w:val="20"/>
                <w:szCs w:val="20"/>
              </w:rPr>
            </w:pPr>
            <w:r w:rsidRPr="00AC075D">
              <w:rPr>
                <w:rFonts w:asciiTheme="minorHAnsi" w:hAnsiTheme="minorHAnsi"/>
                <w:b/>
                <w:color w:val="221E1F"/>
                <w:sz w:val="20"/>
                <w:szCs w:val="20"/>
              </w:rPr>
              <w:t>Signature</w:t>
            </w:r>
          </w:p>
        </w:tc>
      </w:tr>
      <w:tr w:rsidR="00AC075D" w:rsidTr="00F435A6">
        <w:trPr>
          <w:trHeight w:val="532"/>
        </w:trPr>
        <w:tc>
          <w:tcPr>
            <w:tcW w:w="10920" w:type="dxa"/>
            <w:gridSpan w:val="3"/>
            <w:tcBorders>
              <w:top w:val="single" w:sz="4" w:space="0" w:color="auto"/>
              <w:bottom w:val="single" w:sz="4" w:space="0" w:color="auto"/>
            </w:tcBorders>
          </w:tcPr>
          <w:p w:rsidR="00AC075D" w:rsidRDefault="00AC075D" w:rsidP="00AC075D">
            <w:pPr>
              <w:pStyle w:val="Default"/>
              <w:rPr>
                <w:rFonts w:asciiTheme="minorHAnsi" w:hAnsiTheme="minorHAnsi"/>
                <w:color w:val="221E1F"/>
                <w:sz w:val="20"/>
                <w:szCs w:val="20"/>
              </w:rPr>
            </w:pPr>
            <w:r>
              <w:rPr>
                <w:rFonts w:asciiTheme="minorHAnsi" w:hAnsiTheme="minorHAnsi"/>
                <w:color w:val="221E1F"/>
                <w:sz w:val="20"/>
                <w:szCs w:val="20"/>
              </w:rPr>
              <w:t>To the best of my knowledge and belief, all data in this application are true and correct, the document has been duly authorized by the governing body of the applicant and the applicant will comply with the terms and conditions of the award and applicable Federal requirements if awarded.</w:t>
            </w:r>
          </w:p>
        </w:tc>
      </w:tr>
      <w:tr w:rsidR="00AC075D" w:rsidTr="00F435A6">
        <w:trPr>
          <w:trHeight w:val="532"/>
        </w:trPr>
        <w:tc>
          <w:tcPr>
            <w:tcW w:w="5460" w:type="dxa"/>
            <w:tcBorders>
              <w:top w:val="single" w:sz="4" w:space="0" w:color="auto"/>
              <w:bottom w:val="single" w:sz="4" w:space="0" w:color="auto"/>
              <w:right w:val="single" w:sz="4" w:space="0" w:color="auto"/>
            </w:tcBorders>
          </w:tcPr>
          <w:p w:rsidR="00AC075D" w:rsidRDefault="00AC075D" w:rsidP="00AC075D">
            <w:pPr>
              <w:pStyle w:val="Default"/>
              <w:rPr>
                <w:rFonts w:asciiTheme="minorHAnsi" w:hAnsiTheme="minorHAnsi"/>
                <w:color w:val="221E1F"/>
                <w:sz w:val="20"/>
                <w:szCs w:val="20"/>
              </w:rPr>
            </w:pPr>
            <w:r>
              <w:rPr>
                <w:rFonts w:asciiTheme="minorHAnsi" w:hAnsiTheme="minorHAnsi"/>
                <w:color w:val="221E1F"/>
                <w:sz w:val="20"/>
                <w:szCs w:val="20"/>
              </w:rPr>
              <w:t>Type Name and Title of Authorized Representative</w:t>
            </w:r>
          </w:p>
        </w:tc>
        <w:tc>
          <w:tcPr>
            <w:tcW w:w="5460" w:type="dxa"/>
            <w:gridSpan w:val="2"/>
            <w:tcBorders>
              <w:top w:val="single" w:sz="4" w:space="0" w:color="auto"/>
              <w:left w:val="single" w:sz="4" w:space="0" w:color="auto"/>
              <w:bottom w:val="single" w:sz="4" w:space="0" w:color="auto"/>
            </w:tcBorders>
          </w:tcPr>
          <w:p w:rsidR="00AC075D" w:rsidRPr="00DA42EE" w:rsidRDefault="00AC075D" w:rsidP="00AC075D">
            <w:pPr>
              <w:pStyle w:val="Default"/>
              <w:rPr>
                <w:rFonts w:asciiTheme="minorHAnsi" w:hAnsiTheme="minorHAnsi"/>
                <w:color w:val="221E1F"/>
                <w:sz w:val="20"/>
                <w:szCs w:val="20"/>
              </w:rPr>
            </w:pPr>
            <w:r>
              <w:rPr>
                <w:rFonts w:asciiTheme="minorHAnsi" w:hAnsiTheme="minorHAnsi"/>
                <w:color w:val="221E1F"/>
                <w:sz w:val="20"/>
                <w:szCs w:val="20"/>
              </w:rPr>
              <w:t xml:space="preserve">Telephone Number </w:t>
            </w:r>
            <w:r>
              <w:rPr>
                <w:rFonts w:asciiTheme="minorHAnsi" w:hAnsiTheme="minorHAnsi"/>
                <w:i/>
                <w:color w:val="221E1F"/>
                <w:sz w:val="20"/>
                <w:szCs w:val="20"/>
              </w:rPr>
              <w:t>(include area code)</w:t>
            </w:r>
          </w:p>
        </w:tc>
      </w:tr>
      <w:tr w:rsidR="00AC075D" w:rsidTr="00F435A6">
        <w:trPr>
          <w:trHeight w:val="532"/>
        </w:trPr>
        <w:tc>
          <w:tcPr>
            <w:tcW w:w="5460" w:type="dxa"/>
            <w:tcBorders>
              <w:top w:val="single" w:sz="4" w:space="0" w:color="auto"/>
              <w:bottom w:val="single" w:sz="4" w:space="0" w:color="auto"/>
              <w:right w:val="single" w:sz="4" w:space="0" w:color="auto"/>
            </w:tcBorders>
          </w:tcPr>
          <w:p w:rsidR="00AC075D" w:rsidRDefault="00AC075D" w:rsidP="00AC075D">
            <w:pPr>
              <w:pStyle w:val="Default"/>
              <w:rPr>
                <w:rFonts w:asciiTheme="minorHAnsi" w:hAnsiTheme="minorHAnsi"/>
                <w:color w:val="221E1F"/>
                <w:sz w:val="20"/>
                <w:szCs w:val="20"/>
              </w:rPr>
            </w:pPr>
            <w:r>
              <w:rPr>
                <w:rFonts w:asciiTheme="minorHAnsi" w:hAnsiTheme="minorHAnsi"/>
                <w:color w:val="221E1F"/>
                <w:sz w:val="20"/>
                <w:szCs w:val="20"/>
              </w:rPr>
              <w:t>Signature of Authorized Representative</w:t>
            </w:r>
          </w:p>
        </w:tc>
        <w:tc>
          <w:tcPr>
            <w:tcW w:w="5460" w:type="dxa"/>
            <w:gridSpan w:val="2"/>
            <w:tcBorders>
              <w:top w:val="single" w:sz="4" w:space="0" w:color="auto"/>
              <w:left w:val="single" w:sz="4" w:space="0" w:color="auto"/>
              <w:bottom w:val="single" w:sz="4" w:space="0" w:color="auto"/>
            </w:tcBorders>
          </w:tcPr>
          <w:p w:rsidR="00AC075D" w:rsidRPr="00DA42EE" w:rsidRDefault="00AC075D" w:rsidP="00AC075D">
            <w:pPr>
              <w:pStyle w:val="Default"/>
              <w:rPr>
                <w:rFonts w:asciiTheme="minorHAnsi" w:hAnsiTheme="minorHAnsi"/>
                <w:i/>
                <w:color w:val="221E1F"/>
                <w:sz w:val="20"/>
                <w:szCs w:val="20"/>
              </w:rPr>
            </w:pPr>
            <w:r>
              <w:rPr>
                <w:rFonts w:asciiTheme="minorHAnsi" w:hAnsiTheme="minorHAnsi"/>
                <w:color w:val="221E1F"/>
                <w:sz w:val="20"/>
                <w:szCs w:val="20"/>
              </w:rPr>
              <w:t xml:space="preserve">Date Signed </w:t>
            </w:r>
            <w:r>
              <w:rPr>
                <w:rFonts w:asciiTheme="minorHAnsi" w:hAnsiTheme="minorHAnsi"/>
                <w:i/>
                <w:color w:val="221E1F"/>
                <w:sz w:val="20"/>
                <w:szCs w:val="20"/>
              </w:rPr>
              <w:t>(mm/dd/yyyy)</w:t>
            </w:r>
          </w:p>
        </w:tc>
      </w:tr>
    </w:tbl>
    <w:tbl>
      <w:tblPr>
        <w:tblpPr w:leftFromText="180" w:rightFromText="180" w:vertAnchor="page" w:horzAnchor="margin" w:tblpXSpec="center" w:tblpY="13710"/>
        <w:tblW w:w="10920" w:type="dxa"/>
        <w:tblLayout w:type="fixed"/>
        <w:tblLook w:val="0000"/>
      </w:tblPr>
      <w:tblGrid>
        <w:gridCol w:w="10920"/>
      </w:tblGrid>
      <w:tr w:rsidR="00F435A6" w:rsidTr="00F435A6">
        <w:trPr>
          <w:trHeight w:val="1365"/>
        </w:trPr>
        <w:tc>
          <w:tcPr>
            <w:tcW w:w="10920" w:type="dxa"/>
            <w:tcBorders>
              <w:top w:val="single" w:sz="4" w:space="0" w:color="auto"/>
              <w:bottom w:val="single" w:sz="4" w:space="0" w:color="auto"/>
            </w:tcBorders>
          </w:tcPr>
          <w:p w:rsidR="00F435A6" w:rsidRDefault="00F435A6" w:rsidP="00F435A6">
            <w:pPr>
              <w:pStyle w:val="Default"/>
              <w:rPr>
                <w:rFonts w:asciiTheme="minorHAnsi" w:hAnsiTheme="minorHAnsi"/>
                <w:color w:val="221E1F"/>
                <w:sz w:val="20"/>
                <w:szCs w:val="20"/>
              </w:rPr>
            </w:pPr>
          </w:p>
        </w:tc>
      </w:tr>
    </w:tbl>
    <w:p w:rsidR="007E1C5A" w:rsidRDefault="00F435A6" w:rsidP="00AC075D">
      <w:pPr>
        <w:rPr>
          <w:b/>
        </w:rPr>
      </w:pPr>
      <w:r>
        <w:rPr>
          <w:b/>
        </w:rPr>
        <w:br w:type="page"/>
      </w:r>
    </w:p>
    <w:p w:rsidR="00AC075D" w:rsidRPr="00AC075D" w:rsidRDefault="00AC075D" w:rsidP="00AC075D">
      <w:pPr>
        <w:rPr>
          <w:b/>
          <w:sz w:val="28"/>
          <w:szCs w:val="28"/>
        </w:rPr>
      </w:pPr>
      <w:r w:rsidRPr="00AC075D">
        <w:rPr>
          <w:b/>
          <w:sz w:val="28"/>
          <w:szCs w:val="28"/>
        </w:rPr>
        <w:lastRenderedPageBreak/>
        <w:t>DRAFT QUA</w:t>
      </w:r>
      <w:r w:rsidR="00287ED2">
        <w:rPr>
          <w:b/>
          <w:sz w:val="28"/>
          <w:szCs w:val="28"/>
        </w:rPr>
        <w:t>L</w:t>
      </w:r>
      <w:r w:rsidRPr="00AC075D">
        <w:rPr>
          <w:b/>
          <w:sz w:val="28"/>
          <w:szCs w:val="28"/>
        </w:rPr>
        <w:t>IFIED ENTITY APPLICATION</w:t>
      </w:r>
    </w:p>
    <w:p w:rsidR="00AC075D" w:rsidRDefault="00AC075D" w:rsidP="00AC075D">
      <w:pPr>
        <w:pStyle w:val="CM13"/>
        <w:spacing w:line="288" w:lineRule="atLeast"/>
        <w:ind w:right="115"/>
        <w:rPr>
          <w:rFonts w:ascii="Times" w:hAnsi="Times" w:cs="Times"/>
          <w:sz w:val="23"/>
          <w:szCs w:val="23"/>
        </w:rPr>
      </w:pPr>
    </w:p>
    <w:p w:rsidR="00AC075D" w:rsidRPr="00AC075D" w:rsidRDefault="00AC075D" w:rsidP="00AC075D">
      <w:pPr>
        <w:pStyle w:val="CM13"/>
        <w:spacing w:line="288" w:lineRule="atLeast"/>
        <w:ind w:right="115"/>
        <w:rPr>
          <w:rFonts w:asciiTheme="minorHAnsi" w:hAnsiTheme="minorHAnsi" w:cs="Times"/>
          <w:sz w:val="22"/>
          <w:szCs w:val="22"/>
        </w:rPr>
      </w:pPr>
      <w:r w:rsidRPr="00AC075D">
        <w:rPr>
          <w:rFonts w:asciiTheme="minorHAnsi" w:hAnsiTheme="minorHAnsi" w:cs="Times"/>
          <w:sz w:val="22"/>
          <w:szCs w:val="22"/>
        </w:rPr>
        <w:t>This application provides an opportunity for eligible organizations to apply to serve as a qualified entity.</w:t>
      </w:r>
    </w:p>
    <w:p w:rsidR="00AC075D" w:rsidRPr="00AC075D" w:rsidRDefault="00AC075D" w:rsidP="00AC075D">
      <w:pPr>
        <w:pStyle w:val="Default"/>
        <w:rPr>
          <w:sz w:val="22"/>
          <w:szCs w:val="22"/>
        </w:rPr>
      </w:pPr>
    </w:p>
    <w:p w:rsidR="00AC075D" w:rsidRDefault="00AC075D" w:rsidP="00AC075D">
      <w:pPr>
        <w:pStyle w:val="Default"/>
        <w:rPr>
          <w:rFonts w:asciiTheme="minorHAnsi" w:hAnsiTheme="minorHAnsi"/>
          <w:b/>
          <w:sz w:val="22"/>
          <w:szCs w:val="22"/>
        </w:rPr>
      </w:pPr>
      <w:r w:rsidRPr="00AC075D">
        <w:rPr>
          <w:rFonts w:asciiTheme="minorHAnsi" w:hAnsiTheme="minorHAnsi"/>
          <w:b/>
          <w:sz w:val="22"/>
          <w:szCs w:val="22"/>
        </w:rPr>
        <w:t>D</w:t>
      </w:r>
      <w:r>
        <w:rPr>
          <w:rFonts w:asciiTheme="minorHAnsi" w:hAnsiTheme="minorHAnsi"/>
          <w:b/>
          <w:sz w:val="22"/>
          <w:szCs w:val="22"/>
        </w:rPr>
        <w:t>ue Date</w:t>
      </w:r>
    </w:p>
    <w:p w:rsidR="00AC075D" w:rsidRDefault="00AC075D" w:rsidP="00AC075D">
      <w:pPr>
        <w:pStyle w:val="Default"/>
        <w:rPr>
          <w:rFonts w:asciiTheme="minorHAnsi" w:hAnsiTheme="minorHAnsi"/>
          <w:b/>
          <w:sz w:val="22"/>
          <w:szCs w:val="22"/>
        </w:rPr>
      </w:pPr>
    </w:p>
    <w:p w:rsidR="00656347" w:rsidRPr="00656347" w:rsidRDefault="00656347" w:rsidP="00AC075D">
      <w:pPr>
        <w:pStyle w:val="Default"/>
        <w:rPr>
          <w:rFonts w:asciiTheme="minorHAnsi" w:hAnsiTheme="minorHAnsi"/>
          <w:sz w:val="22"/>
          <w:szCs w:val="22"/>
        </w:rPr>
      </w:pPr>
      <w:r>
        <w:rPr>
          <w:rFonts w:asciiTheme="minorHAnsi" w:hAnsiTheme="minorHAnsi"/>
          <w:sz w:val="22"/>
          <w:szCs w:val="22"/>
        </w:rPr>
        <w:t>TBD</w:t>
      </w:r>
    </w:p>
    <w:p w:rsidR="00163FAD" w:rsidRDefault="00163FAD" w:rsidP="00AC075D">
      <w:pPr>
        <w:pStyle w:val="Default"/>
        <w:rPr>
          <w:rFonts w:asciiTheme="minorHAnsi" w:hAnsiTheme="minorHAnsi"/>
          <w:b/>
          <w:sz w:val="22"/>
          <w:szCs w:val="22"/>
        </w:rPr>
      </w:pPr>
    </w:p>
    <w:p w:rsidR="00163FAD" w:rsidRDefault="00163FAD" w:rsidP="00AC075D">
      <w:pPr>
        <w:pStyle w:val="Default"/>
        <w:rPr>
          <w:rFonts w:asciiTheme="minorHAnsi" w:hAnsiTheme="minorHAnsi"/>
          <w:b/>
          <w:sz w:val="22"/>
          <w:szCs w:val="22"/>
        </w:rPr>
      </w:pPr>
      <w:r>
        <w:rPr>
          <w:rFonts w:asciiTheme="minorHAnsi" w:hAnsiTheme="minorHAnsi"/>
          <w:b/>
          <w:sz w:val="22"/>
          <w:szCs w:val="22"/>
        </w:rPr>
        <w:t>Application Submission</w:t>
      </w:r>
      <w:r w:rsidR="00656347">
        <w:rPr>
          <w:rFonts w:asciiTheme="minorHAnsi" w:hAnsiTheme="minorHAnsi"/>
          <w:b/>
          <w:sz w:val="22"/>
          <w:szCs w:val="22"/>
        </w:rPr>
        <w:t xml:space="preserve"> Process</w:t>
      </w:r>
    </w:p>
    <w:p w:rsidR="00163FAD" w:rsidRDefault="00163FAD" w:rsidP="00AC075D">
      <w:pPr>
        <w:pStyle w:val="Default"/>
        <w:rPr>
          <w:rFonts w:asciiTheme="minorHAnsi" w:hAnsiTheme="minorHAnsi"/>
          <w:b/>
          <w:sz w:val="22"/>
          <w:szCs w:val="22"/>
        </w:rPr>
      </w:pPr>
    </w:p>
    <w:p w:rsidR="00163FAD" w:rsidRPr="00656347" w:rsidRDefault="00656347" w:rsidP="00AC075D">
      <w:pPr>
        <w:pStyle w:val="Default"/>
        <w:rPr>
          <w:rFonts w:asciiTheme="minorHAnsi" w:hAnsiTheme="minorHAnsi"/>
          <w:sz w:val="22"/>
          <w:szCs w:val="22"/>
        </w:rPr>
      </w:pPr>
      <w:r>
        <w:rPr>
          <w:rFonts w:asciiTheme="minorHAnsi" w:hAnsiTheme="minorHAnsi"/>
          <w:sz w:val="22"/>
          <w:szCs w:val="22"/>
        </w:rPr>
        <w:t>TBD</w:t>
      </w:r>
    </w:p>
    <w:p w:rsidR="00656347" w:rsidRDefault="00656347" w:rsidP="00AC075D">
      <w:pPr>
        <w:pStyle w:val="Default"/>
        <w:rPr>
          <w:rFonts w:asciiTheme="minorHAnsi" w:hAnsiTheme="minorHAnsi"/>
          <w:b/>
          <w:sz w:val="22"/>
          <w:szCs w:val="22"/>
        </w:rPr>
      </w:pPr>
    </w:p>
    <w:p w:rsidR="00163FAD" w:rsidRPr="00AC075D" w:rsidRDefault="00163FAD" w:rsidP="00AC075D">
      <w:pPr>
        <w:pStyle w:val="Default"/>
        <w:rPr>
          <w:rFonts w:asciiTheme="minorHAnsi" w:hAnsiTheme="minorHAnsi"/>
          <w:b/>
          <w:sz w:val="22"/>
          <w:szCs w:val="22"/>
        </w:rPr>
      </w:pPr>
      <w:r>
        <w:rPr>
          <w:rFonts w:asciiTheme="minorHAnsi" w:hAnsiTheme="minorHAnsi"/>
          <w:b/>
          <w:sz w:val="22"/>
          <w:szCs w:val="22"/>
        </w:rPr>
        <w:t>Application Content</w:t>
      </w:r>
    </w:p>
    <w:p w:rsidR="00AC075D" w:rsidRPr="00AC075D" w:rsidRDefault="00AC075D" w:rsidP="00D92996">
      <w:pPr>
        <w:jc w:val="left"/>
      </w:pPr>
    </w:p>
    <w:p w:rsidR="007E1C5A" w:rsidRPr="00AC075D" w:rsidRDefault="007E1C5A" w:rsidP="00D92996">
      <w:pPr>
        <w:jc w:val="left"/>
      </w:pPr>
      <w:r w:rsidRPr="00AC075D">
        <w:t>Each of the following elements must be explained and described using plain language.  Applicants are encouraged to submit supporting documentation, where appropriate.</w:t>
      </w:r>
    </w:p>
    <w:p w:rsidR="007E1C5A" w:rsidRPr="007E1C5A" w:rsidRDefault="007E1C5A" w:rsidP="00D92996">
      <w:pPr>
        <w:jc w:val="left"/>
        <w:rPr>
          <w:i/>
        </w:rPr>
      </w:pPr>
    </w:p>
    <w:p w:rsidR="00D92996" w:rsidRDefault="004D4F05" w:rsidP="00D92996">
      <w:pPr>
        <w:jc w:val="left"/>
        <w:rPr>
          <w:u w:val="single"/>
        </w:rPr>
      </w:pPr>
      <w:r>
        <w:rPr>
          <w:u w:val="single"/>
        </w:rPr>
        <w:t xml:space="preserve">Qualified entity </w:t>
      </w:r>
      <w:r w:rsidR="00D0184C">
        <w:rPr>
          <w:u w:val="single"/>
        </w:rPr>
        <w:t>organizational and governance capabilities</w:t>
      </w:r>
      <w:r w:rsidR="00D92996" w:rsidRPr="00222A74">
        <w:rPr>
          <w:u w:val="single"/>
        </w:rPr>
        <w:t xml:space="preserve"> </w:t>
      </w:r>
    </w:p>
    <w:p w:rsidR="00222A74" w:rsidRPr="00222A74" w:rsidRDefault="00222A74" w:rsidP="00D92996">
      <w:pPr>
        <w:jc w:val="left"/>
        <w:rPr>
          <w:u w:val="single"/>
        </w:rPr>
      </w:pPr>
    </w:p>
    <w:p w:rsidR="00D92996" w:rsidRDefault="00222A74" w:rsidP="00D92996">
      <w:pPr>
        <w:jc w:val="left"/>
      </w:pPr>
      <w:r>
        <w:t>Describe past experiences or future plans for a</w:t>
      </w:r>
      <w:r w:rsidR="00D92996">
        <w:t>ccurately calculating quality, efficiency, effectiveness, and resource use measu</w:t>
      </w:r>
      <w:r>
        <w:t>res from claims data, including:</w:t>
      </w:r>
    </w:p>
    <w:p w:rsidR="00222A74" w:rsidRDefault="00222A74" w:rsidP="00D92996">
      <w:pPr>
        <w:jc w:val="left"/>
      </w:pPr>
    </w:p>
    <w:p w:rsidR="00D92996" w:rsidRDefault="00D92996" w:rsidP="00222A74">
      <w:pPr>
        <w:ind w:left="1440" w:hanging="720"/>
        <w:jc w:val="left"/>
      </w:pPr>
      <w:r>
        <w:t>(A)</w:t>
      </w:r>
      <w:r>
        <w:tab/>
        <w:t>Indentifying an appropriate method to attribute a particular patient’s services to specific providers of services and suppliers.</w:t>
      </w:r>
    </w:p>
    <w:p w:rsidR="00D92996" w:rsidRDefault="00D92996" w:rsidP="00222A74">
      <w:pPr>
        <w:ind w:left="1440" w:hanging="720"/>
        <w:jc w:val="left"/>
      </w:pPr>
      <w:r>
        <w:t>(B)</w:t>
      </w:r>
      <w:r>
        <w:tab/>
        <w:t>Ensuring the use of approaches to ensure statistical validity such as a minimum number of observations or minimum denominator for each measure.</w:t>
      </w:r>
      <w:r>
        <w:tab/>
      </w:r>
    </w:p>
    <w:p w:rsidR="00D92996" w:rsidRDefault="00D92996" w:rsidP="00222A74">
      <w:pPr>
        <w:ind w:left="1440" w:hanging="720"/>
        <w:jc w:val="left"/>
      </w:pPr>
      <w:r>
        <w:t>(C)</w:t>
      </w:r>
      <w:r>
        <w:tab/>
        <w:t>Using methods for risk-adjustment to account for variation in both case-mix and severity among providers of services and suppliers.</w:t>
      </w:r>
    </w:p>
    <w:p w:rsidR="00D92996" w:rsidRDefault="00D92996" w:rsidP="00222A74">
      <w:pPr>
        <w:ind w:firstLine="720"/>
        <w:jc w:val="left"/>
      </w:pPr>
      <w:r>
        <w:t>(D)</w:t>
      </w:r>
      <w:r>
        <w:tab/>
        <w:t>Identifying methods for handling outliers.</w:t>
      </w:r>
    </w:p>
    <w:p w:rsidR="00D92996" w:rsidRDefault="00D92996" w:rsidP="00222A74">
      <w:pPr>
        <w:ind w:firstLine="720"/>
        <w:jc w:val="left"/>
      </w:pPr>
      <w:r>
        <w:t>(E)</w:t>
      </w:r>
      <w:r>
        <w:tab/>
        <w:t>Correcting measurement errors and assessing measure reliability.</w:t>
      </w:r>
    </w:p>
    <w:p w:rsidR="00D92996" w:rsidRDefault="00D92996" w:rsidP="00222A74">
      <w:pPr>
        <w:ind w:left="1440" w:hanging="720"/>
        <w:jc w:val="left"/>
      </w:pPr>
      <w:r>
        <w:t>(F)</w:t>
      </w:r>
      <w:r>
        <w:tab/>
        <w:t xml:space="preserve">Identifying appropriate peer groups of providers and suppliers for meaningful comparisons.  </w:t>
      </w:r>
    </w:p>
    <w:p w:rsidR="00222A74" w:rsidRDefault="00222A74" w:rsidP="00222A74">
      <w:pPr>
        <w:ind w:left="1440" w:hanging="720"/>
        <w:jc w:val="left"/>
      </w:pPr>
    </w:p>
    <w:p w:rsidR="00D92996" w:rsidRDefault="00222A74" w:rsidP="00D92996">
      <w:pPr>
        <w:jc w:val="left"/>
      </w:pPr>
      <w:r>
        <w:t xml:space="preserve">Describe the </w:t>
      </w:r>
      <w:r w:rsidR="00D92996">
        <w:t>business model</w:t>
      </w:r>
      <w:r>
        <w:t xml:space="preserve"> you will use</w:t>
      </w:r>
      <w:r w:rsidR="00D92996">
        <w:t xml:space="preserve"> that will cover the costs of performing the required functions.</w:t>
      </w:r>
    </w:p>
    <w:p w:rsidR="00222A74" w:rsidRDefault="00222A74" w:rsidP="00D92996">
      <w:pPr>
        <w:jc w:val="left"/>
      </w:pPr>
    </w:p>
    <w:p w:rsidR="00D92996" w:rsidRDefault="00222A74" w:rsidP="00D92996">
      <w:pPr>
        <w:jc w:val="left"/>
      </w:pPr>
      <w:r>
        <w:t>Describe past experiences or future plans for s</w:t>
      </w:r>
      <w:r w:rsidR="00D92996">
        <w:t xml:space="preserve">uccessfully combining claims data from different payers to calculate performance reports.  </w:t>
      </w:r>
    </w:p>
    <w:p w:rsidR="00222A74" w:rsidRDefault="00222A74" w:rsidP="00D92996">
      <w:pPr>
        <w:jc w:val="left"/>
      </w:pPr>
    </w:p>
    <w:p w:rsidR="00D92996" w:rsidRDefault="00222A74" w:rsidP="00D92996">
      <w:pPr>
        <w:jc w:val="left"/>
      </w:pPr>
      <w:r>
        <w:t>Describe past experiences or future plans for designing and continuously improving</w:t>
      </w:r>
      <w:r w:rsidR="00D92996">
        <w:t xml:space="preserve"> the format of performance reports on providers of services and suppliers. </w:t>
      </w:r>
    </w:p>
    <w:p w:rsidR="00222A74" w:rsidRDefault="00222A74" w:rsidP="00D92996">
      <w:pPr>
        <w:jc w:val="left"/>
      </w:pPr>
    </w:p>
    <w:p w:rsidR="00D92996" w:rsidRDefault="00222A74" w:rsidP="00D92996">
      <w:pPr>
        <w:jc w:val="left"/>
      </w:pPr>
      <w:r>
        <w:t>Describe past experiences or future plans for a</w:t>
      </w:r>
      <w:r w:rsidR="00D92996">
        <w:t>ccurately preparing performance reports on providers of services and suppliers and making performance report information available to the public in aggregate form.</w:t>
      </w:r>
    </w:p>
    <w:p w:rsidR="00222A74" w:rsidRDefault="00222A74" w:rsidP="00D92996">
      <w:pPr>
        <w:jc w:val="left"/>
      </w:pPr>
    </w:p>
    <w:p w:rsidR="00D92996" w:rsidRDefault="00222A74" w:rsidP="00222A74">
      <w:pPr>
        <w:jc w:val="left"/>
      </w:pPr>
      <w:r>
        <w:lastRenderedPageBreak/>
        <w:t>Describe past experiences or future plans for preparing</w:t>
      </w:r>
      <w:r w:rsidR="00D92996">
        <w:t xml:space="preserve"> understandable description</w:t>
      </w:r>
      <w:r>
        <w:t>s</w:t>
      </w:r>
      <w:r w:rsidR="00D92996">
        <w:t xml:space="preserve"> o</w:t>
      </w:r>
      <w:r>
        <w:t xml:space="preserve">f the measures used to evaluate </w:t>
      </w:r>
      <w:r w:rsidR="00D92996">
        <w:t xml:space="preserve">the performance of providers of services and suppliers so that consumers, providers of services and suppliers, health plans, researchers, and other stakeholders can assess performance reports.  </w:t>
      </w:r>
      <w:r>
        <w:t>If possible, please provide examples of such descriptions.</w:t>
      </w:r>
    </w:p>
    <w:p w:rsidR="00222A74" w:rsidRPr="00222A74" w:rsidRDefault="00222A74" w:rsidP="00222A74">
      <w:pPr>
        <w:jc w:val="left"/>
        <w:rPr>
          <w:i/>
        </w:rPr>
      </w:pPr>
    </w:p>
    <w:p w:rsidR="00D92996" w:rsidRDefault="00222A74" w:rsidP="00D92996">
      <w:pPr>
        <w:jc w:val="left"/>
      </w:pPr>
      <w:r>
        <w:t>Describe past experiences or future plans for i</w:t>
      </w:r>
      <w:r w:rsidR="00D92996">
        <w:t xml:space="preserve">mplementing and maintaining a process for providers of services and suppliers to review reports prior to publication and providing a timely response to provider of services and supplier inquiries regarding requests for data, error correction, and appeals.  </w:t>
      </w:r>
    </w:p>
    <w:p w:rsidR="005832AA" w:rsidRDefault="005832AA" w:rsidP="00D92996">
      <w:pPr>
        <w:jc w:val="left"/>
      </w:pPr>
    </w:p>
    <w:p w:rsidR="00D92996" w:rsidRDefault="005832AA" w:rsidP="00D92996">
      <w:pPr>
        <w:jc w:val="left"/>
      </w:pPr>
      <w:r>
        <w:t>Describe past experiences or future plans for e</w:t>
      </w:r>
      <w:r w:rsidR="00D92996">
        <w:t>stablishing, maintaining, and monitoring a rigorous data privacy and security program, including ensuring compliance with plans related to the privacy and security of data</w:t>
      </w:r>
      <w:r w:rsidR="003E25AE">
        <w:t>, as well as training staff on the data privacy and security policies</w:t>
      </w:r>
      <w:r w:rsidR="00D92996">
        <w:t>.</w:t>
      </w:r>
    </w:p>
    <w:p w:rsidR="005832AA" w:rsidRDefault="005832AA" w:rsidP="00D92996">
      <w:pPr>
        <w:jc w:val="left"/>
      </w:pPr>
    </w:p>
    <w:p w:rsidR="005832AA" w:rsidRPr="005832AA" w:rsidRDefault="003E25AE" w:rsidP="00D92996">
      <w:pPr>
        <w:jc w:val="left"/>
        <w:rPr>
          <w:u w:val="single"/>
        </w:rPr>
      </w:pPr>
      <w:r>
        <w:rPr>
          <w:u w:val="single"/>
        </w:rPr>
        <w:t>C</w:t>
      </w:r>
      <w:r w:rsidR="005832AA" w:rsidRPr="005832AA">
        <w:rPr>
          <w:u w:val="single"/>
        </w:rPr>
        <w:t>laims data from other sources</w:t>
      </w:r>
    </w:p>
    <w:p w:rsidR="00D92996" w:rsidRDefault="00D92996" w:rsidP="00D92996">
      <w:pPr>
        <w:jc w:val="left"/>
      </w:pPr>
      <w:r>
        <w:t xml:space="preserve"> </w:t>
      </w:r>
    </w:p>
    <w:p w:rsidR="0002212C" w:rsidRDefault="0002212C" w:rsidP="00D92996">
      <w:pPr>
        <w:jc w:val="left"/>
      </w:pPr>
      <w:r>
        <w:t>Describe</w:t>
      </w:r>
      <w:r w:rsidR="00D92996">
        <w:t xml:space="preserve"> the claims</w:t>
      </w:r>
      <w:r>
        <w:t xml:space="preserve"> data from other sources that you intend</w:t>
      </w:r>
      <w:r w:rsidR="00D92996">
        <w:t xml:space="preserve"> to combine with the Medicare data</w:t>
      </w:r>
      <w:r>
        <w:t>.  Provide a list of the sources of this other claims data.</w:t>
      </w:r>
    </w:p>
    <w:p w:rsidR="0002212C" w:rsidRDefault="0002212C" w:rsidP="00D92996">
      <w:pPr>
        <w:jc w:val="left"/>
      </w:pPr>
    </w:p>
    <w:p w:rsidR="00D92996" w:rsidRDefault="00D92996" w:rsidP="00D92996">
      <w:pPr>
        <w:jc w:val="left"/>
      </w:pPr>
      <w:r>
        <w:t xml:space="preserve"> </w:t>
      </w:r>
      <w:r w:rsidR="003D5842">
        <w:t>Describe how the addition of your claims data from other sources</w:t>
      </w:r>
      <w:r>
        <w:t xml:space="preserve"> address</w:t>
      </w:r>
      <w:r w:rsidR="003D5842">
        <w:t>es</w:t>
      </w:r>
      <w:r>
        <w:t xml:space="preserve"> the methodological concerns regarding the calculation of performance measures from a single payer source.</w:t>
      </w:r>
    </w:p>
    <w:p w:rsidR="003D5842" w:rsidRDefault="003D5842" w:rsidP="00D92996">
      <w:pPr>
        <w:jc w:val="left"/>
      </w:pPr>
    </w:p>
    <w:p w:rsidR="002F1ADD" w:rsidRDefault="002F1ADD" w:rsidP="00D92996">
      <w:pPr>
        <w:jc w:val="left"/>
        <w:rPr>
          <w:u w:val="single"/>
        </w:rPr>
      </w:pPr>
      <w:r>
        <w:rPr>
          <w:u w:val="single"/>
        </w:rPr>
        <w:t>Data privacy and security policies</w:t>
      </w:r>
    </w:p>
    <w:p w:rsidR="002F1ADD" w:rsidRPr="002F1ADD" w:rsidRDefault="002F1ADD" w:rsidP="00D92996">
      <w:pPr>
        <w:jc w:val="left"/>
        <w:rPr>
          <w:u w:val="single"/>
        </w:rPr>
      </w:pPr>
    </w:p>
    <w:p w:rsidR="002F1ADD" w:rsidRDefault="002F1ADD" w:rsidP="00D92996">
      <w:pPr>
        <w:jc w:val="left"/>
      </w:pPr>
      <w:r>
        <w:t>Provide</w:t>
      </w:r>
      <w:r w:rsidR="00D92996">
        <w:t xml:space="preserve"> documentation of</w:t>
      </w:r>
      <w:r>
        <w:t xml:space="preserve"> your existing and/or planned</w:t>
      </w:r>
      <w:r w:rsidR="00D92996">
        <w:t xml:space="preserve"> data privacy and security policies</w:t>
      </w:r>
      <w:r>
        <w:t>,</w:t>
      </w:r>
      <w:r w:rsidR="00D92996">
        <w:t xml:space="preserve"> including enforcement mechanisms.  </w:t>
      </w:r>
    </w:p>
    <w:p w:rsidR="002F1ADD" w:rsidRDefault="002F1ADD" w:rsidP="00D92996">
      <w:pPr>
        <w:jc w:val="left"/>
      </w:pPr>
    </w:p>
    <w:p w:rsidR="002F1ADD" w:rsidRDefault="002F1ADD" w:rsidP="00D92996">
      <w:pPr>
        <w:jc w:val="left"/>
      </w:pPr>
      <w:r>
        <w:t xml:space="preserve">Provide documentation of any current data security and </w:t>
      </w:r>
      <w:r w:rsidR="004D4F05">
        <w:t>privacy certifications held.  Examples include FISMA, or HIPAA (if you are a covered entity).</w:t>
      </w:r>
    </w:p>
    <w:p w:rsidR="004D4F05" w:rsidRDefault="004D4F05" w:rsidP="00D92996">
      <w:pPr>
        <w:jc w:val="left"/>
      </w:pPr>
    </w:p>
    <w:p w:rsidR="00507025" w:rsidRDefault="00D0184C" w:rsidP="00D92996">
      <w:pPr>
        <w:jc w:val="left"/>
        <w:rPr>
          <w:u w:val="single"/>
        </w:rPr>
      </w:pPr>
      <w:r>
        <w:rPr>
          <w:u w:val="single"/>
        </w:rPr>
        <w:t xml:space="preserve">Operational Requirements: </w:t>
      </w:r>
      <w:r w:rsidR="004D4F05">
        <w:rPr>
          <w:u w:val="single"/>
        </w:rPr>
        <w:t>Measure calculations and performance reports</w:t>
      </w:r>
    </w:p>
    <w:p w:rsidR="00507025" w:rsidRPr="00507025" w:rsidRDefault="00507025" w:rsidP="00D92996">
      <w:pPr>
        <w:jc w:val="left"/>
        <w:rPr>
          <w:u w:val="single"/>
        </w:rPr>
      </w:pPr>
    </w:p>
    <w:p w:rsidR="00D92996" w:rsidRDefault="005D76CE" w:rsidP="00D92996">
      <w:pPr>
        <w:jc w:val="left"/>
      </w:pPr>
      <w:r>
        <w:t>Provide a list of all measures you intend to calculate and report</w:t>
      </w:r>
      <w:r w:rsidR="00507025">
        <w:t>, including:</w:t>
      </w:r>
    </w:p>
    <w:p w:rsidR="00507025" w:rsidRDefault="00507025" w:rsidP="00D92996">
      <w:pPr>
        <w:jc w:val="left"/>
      </w:pPr>
    </w:p>
    <w:p w:rsidR="00D92996" w:rsidRDefault="00507025" w:rsidP="00507025">
      <w:pPr>
        <w:ind w:firstLine="720"/>
        <w:jc w:val="left"/>
      </w:pPr>
      <w:r>
        <w:t>(A)</w:t>
      </w:r>
      <w:r>
        <w:tab/>
      </w:r>
      <w:r w:rsidR="00D92996">
        <w:t>Name of the measure, and whether it is a standard or alternative measure,</w:t>
      </w:r>
    </w:p>
    <w:p w:rsidR="00D92996" w:rsidRDefault="00507025" w:rsidP="00507025">
      <w:pPr>
        <w:ind w:firstLine="720"/>
        <w:jc w:val="left"/>
      </w:pPr>
      <w:r>
        <w:t>(B)</w:t>
      </w:r>
      <w:r w:rsidR="00D92996">
        <w:tab/>
        <w:t xml:space="preserve">Name of the measure developer/owner, </w:t>
      </w:r>
    </w:p>
    <w:p w:rsidR="00D92996" w:rsidRDefault="00507025" w:rsidP="00507025">
      <w:pPr>
        <w:ind w:firstLine="720"/>
        <w:jc w:val="left"/>
      </w:pPr>
      <w:r>
        <w:t>(C)</w:t>
      </w:r>
      <w:r w:rsidR="00D92996">
        <w:tab/>
        <w:t>Measure specifications, including numerator and denominator,</w:t>
      </w:r>
    </w:p>
    <w:p w:rsidR="00D92996" w:rsidRDefault="00507025" w:rsidP="00507025">
      <w:pPr>
        <w:ind w:left="1440" w:hanging="720"/>
        <w:jc w:val="left"/>
      </w:pPr>
      <w:r>
        <w:t>(D)</w:t>
      </w:r>
      <w:r>
        <w:tab/>
      </w:r>
      <w:r w:rsidR="00D92996">
        <w:t>The rationale for selecting each measure, including the relationship to existing measurement efforts and the relevancy to the population in the geographic area(s) the entity will serve, including:</w:t>
      </w:r>
    </w:p>
    <w:p w:rsidR="00507025" w:rsidRDefault="00507025" w:rsidP="00507025">
      <w:pPr>
        <w:ind w:left="1440" w:hanging="720"/>
        <w:jc w:val="left"/>
      </w:pPr>
    </w:p>
    <w:p w:rsidR="00D92996" w:rsidRDefault="00D92996" w:rsidP="005B200B">
      <w:pPr>
        <w:pStyle w:val="ListParagraph"/>
        <w:numPr>
          <w:ilvl w:val="0"/>
          <w:numId w:val="1"/>
        </w:numPr>
        <w:jc w:val="left"/>
      </w:pPr>
      <w:r>
        <w:t xml:space="preserve"> A specific description of the geographic area or areas it intends to serve, and </w:t>
      </w:r>
    </w:p>
    <w:p w:rsidR="00D92996" w:rsidRDefault="00D92996" w:rsidP="005B200B">
      <w:pPr>
        <w:ind w:left="2160" w:hanging="720"/>
        <w:jc w:val="left"/>
      </w:pPr>
      <w:r>
        <w:t xml:space="preserve">(ii) </w:t>
      </w:r>
      <w:r w:rsidR="005B200B">
        <w:tab/>
      </w:r>
      <w:r>
        <w:t>A specific description of how each measure evaluates providers of services and suppliers on quality, efficiency, effectiveness, and/or resource use.</w:t>
      </w:r>
    </w:p>
    <w:p w:rsidR="005B200B" w:rsidRDefault="005B200B" w:rsidP="005B200B">
      <w:pPr>
        <w:ind w:left="1440" w:hanging="720"/>
        <w:jc w:val="left"/>
      </w:pPr>
    </w:p>
    <w:p w:rsidR="00D92996" w:rsidRDefault="005B200B" w:rsidP="005B200B">
      <w:pPr>
        <w:ind w:left="1440" w:hanging="720"/>
        <w:jc w:val="left"/>
      </w:pPr>
      <w:r>
        <w:t>(E)</w:t>
      </w:r>
      <w:r w:rsidR="00D92996">
        <w:tab/>
        <w:t>A description of the methodologies it intends to use in creating reports with respect to all of the following topics:</w:t>
      </w:r>
    </w:p>
    <w:p w:rsidR="005B200B" w:rsidRDefault="005B200B" w:rsidP="005B200B">
      <w:pPr>
        <w:ind w:left="720" w:firstLine="720"/>
        <w:jc w:val="left"/>
      </w:pPr>
    </w:p>
    <w:p w:rsidR="00D92996" w:rsidRDefault="00D92996" w:rsidP="005B200B">
      <w:pPr>
        <w:ind w:left="720" w:firstLine="720"/>
        <w:jc w:val="left"/>
      </w:pPr>
      <w:r>
        <w:t xml:space="preserve">(i) </w:t>
      </w:r>
      <w:r w:rsidR="005B200B">
        <w:tab/>
      </w:r>
      <w:r>
        <w:t>Attribution of beneficiaries to providers and/or suppliers,</w:t>
      </w:r>
    </w:p>
    <w:p w:rsidR="00D92996" w:rsidRDefault="00D92996" w:rsidP="005B200B">
      <w:pPr>
        <w:ind w:left="720" w:firstLine="720"/>
        <w:jc w:val="left"/>
      </w:pPr>
      <w:r>
        <w:lastRenderedPageBreak/>
        <w:t xml:space="preserve">(ii) </w:t>
      </w:r>
      <w:r w:rsidR="005B200B">
        <w:tab/>
      </w:r>
      <w:r>
        <w:t xml:space="preserve">Benchmarking performance data, including </w:t>
      </w:r>
    </w:p>
    <w:p w:rsidR="00D92996" w:rsidRDefault="005B200B" w:rsidP="005B200B">
      <w:pPr>
        <w:ind w:left="1440" w:firstLine="720"/>
        <w:jc w:val="left"/>
      </w:pPr>
      <w:r>
        <w:t>(a</w:t>
      </w:r>
      <w:r w:rsidR="00D92996">
        <w:t>)</w:t>
      </w:r>
      <w:r>
        <w:tab/>
      </w:r>
      <w:r w:rsidR="00D92996">
        <w:t>methods for creating peer groups,</w:t>
      </w:r>
    </w:p>
    <w:p w:rsidR="00D92996" w:rsidRDefault="005B200B" w:rsidP="005B200B">
      <w:pPr>
        <w:ind w:left="1440" w:firstLine="720"/>
        <w:jc w:val="left"/>
      </w:pPr>
      <w:r>
        <w:t>(b</w:t>
      </w:r>
      <w:r w:rsidR="00D92996">
        <w:t xml:space="preserve">) </w:t>
      </w:r>
      <w:r>
        <w:tab/>
      </w:r>
      <w:r w:rsidR="00D92996">
        <w:t xml:space="preserve">justification of any minimum </w:t>
      </w:r>
      <w:r>
        <w:t>sample size determinations made</w:t>
      </w:r>
      <w:r w:rsidR="00D92996">
        <w:t>, and</w:t>
      </w:r>
    </w:p>
    <w:p w:rsidR="00D92996" w:rsidRDefault="005B200B" w:rsidP="005B200B">
      <w:pPr>
        <w:ind w:left="1440" w:firstLine="720"/>
        <w:jc w:val="left"/>
      </w:pPr>
      <w:r>
        <w:t>(c</w:t>
      </w:r>
      <w:r w:rsidR="00D92996">
        <w:t xml:space="preserve">) </w:t>
      </w:r>
      <w:r>
        <w:tab/>
      </w:r>
      <w:r w:rsidR="00D92996">
        <w:t>methods for handling statistical outliers.</w:t>
      </w:r>
    </w:p>
    <w:p w:rsidR="00D92996" w:rsidRDefault="00D92996" w:rsidP="005B200B">
      <w:pPr>
        <w:ind w:left="720" w:firstLine="720"/>
        <w:jc w:val="left"/>
      </w:pPr>
      <w:r>
        <w:t>(iii)</w:t>
      </w:r>
      <w:r w:rsidR="005B200B">
        <w:tab/>
        <w:t>R</w:t>
      </w:r>
      <w:r>
        <w:t>isk adjustment.</w:t>
      </w:r>
      <w:r>
        <w:tab/>
      </w:r>
    </w:p>
    <w:p w:rsidR="005B200B" w:rsidRDefault="005B200B" w:rsidP="00D92996">
      <w:pPr>
        <w:jc w:val="left"/>
      </w:pPr>
    </w:p>
    <w:p w:rsidR="00D92996" w:rsidRDefault="005B200B" w:rsidP="00D92996">
      <w:pPr>
        <w:jc w:val="left"/>
      </w:pPr>
      <w:r>
        <w:t>Provide a description of the process you</w:t>
      </w:r>
      <w:r w:rsidR="00D92996">
        <w:t xml:space="preserve"> will establish to allow providers of services and suppliers to view reports confidentially, request data, and ask for the correction of errors before the reports are made public.  </w:t>
      </w:r>
    </w:p>
    <w:p w:rsidR="005B200B" w:rsidRDefault="005B200B" w:rsidP="00D92996">
      <w:pPr>
        <w:jc w:val="left"/>
      </w:pPr>
    </w:p>
    <w:p w:rsidR="00270F6C" w:rsidRDefault="00D92996" w:rsidP="00D92996">
      <w:pPr>
        <w:jc w:val="left"/>
      </w:pPr>
      <w:r>
        <w:t xml:space="preserve">Submit a prototype report and a description of </w:t>
      </w:r>
      <w:r w:rsidR="005B200B">
        <w:t>your</w:t>
      </w:r>
      <w:r>
        <w:t xml:space="preserve"> plans for making the reports available to the public.</w:t>
      </w:r>
    </w:p>
    <w:p w:rsidR="004D4F05" w:rsidRDefault="004D4F05" w:rsidP="00D92996">
      <w:pPr>
        <w:jc w:val="left"/>
      </w:pPr>
    </w:p>
    <w:p w:rsidR="004D4F05" w:rsidRDefault="004D4F05" w:rsidP="00D92996">
      <w:pPr>
        <w:jc w:val="left"/>
      </w:pPr>
    </w:p>
    <w:sectPr w:rsidR="004D4F05" w:rsidSect="00270F6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1A2D" w:rsidRDefault="00461A2D" w:rsidP="00222A74">
      <w:r>
        <w:separator/>
      </w:r>
    </w:p>
  </w:endnote>
  <w:endnote w:type="continuationSeparator" w:id="0">
    <w:p w:rsidR="00461A2D" w:rsidRDefault="00461A2D" w:rsidP="00222A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imes">
    <w:altName w:val="Times"/>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75D" w:rsidRPr="00B718A1" w:rsidRDefault="00AC075D">
    <w:pPr>
      <w:pStyle w:val="Footer"/>
      <w:rPr>
        <w:sz w:val="16"/>
        <w:szCs w:val="16"/>
      </w:rPr>
    </w:pPr>
    <w:r>
      <w:rPr>
        <w:sz w:val="16"/>
        <w:szCs w:val="16"/>
      </w:rPr>
      <w:tab/>
    </w:r>
    <w:r>
      <w:rPr>
        <w:sz w:val="16"/>
        <w:szCs w:val="16"/>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75D" w:rsidRDefault="00AC075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75D" w:rsidRDefault="00AC075D">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75D" w:rsidRDefault="00AC07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1A2D" w:rsidRDefault="00461A2D" w:rsidP="00222A74">
      <w:r>
        <w:separator/>
      </w:r>
    </w:p>
  </w:footnote>
  <w:footnote w:type="continuationSeparator" w:id="0">
    <w:p w:rsidR="00461A2D" w:rsidRDefault="00461A2D" w:rsidP="00222A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855548"/>
      <w:docPartObj>
        <w:docPartGallery w:val="Watermarks"/>
        <w:docPartUnique/>
      </w:docPartObj>
    </w:sdtPr>
    <w:sdtContent>
      <w:p w:rsidR="00AC075D" w:rsidRDefault="00F90484">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2050" type="#_x0000_t136" style="position:absolute;left:0;text-align:left;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75D" w:rsidRDefault="00AC075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75D" w:rsidRDefault="00AC075D">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75D" w:rsidRDefault="00AC075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B35B6C"/>
    <w:multiLevelType w:val="hybridMultilevel"/>
    <w:tmpl w:val="1EDAD660"/>
    <w:lvl w:ilvl="0" w:tplc="6910E51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D92996"/>
    <w:rsid w:val="0002212C"/>
    <w:rsid w:val="000E3581"/>
    <w:rsid w:val="000F7D48"/>
    <w:rsid w:val="00124109"/>
    <w:rsid w:val="00163FAD"/>
    <w:rsid w:val="0018742F"/>
    <w:rsid w:val="00205F83"/>
    <w:rsid w:val="00222A74"/>
    <w:rsid w:val="00260A07"/>
    <w:rsid w:val="00270F6C"/>
    <w:rsid w:val="00287ED2"/>
    <w:rsid w:val="002A1C4E"/>
    <w:rsid w:val="002C14E4"/>
    <w:rsid w:val="002F1ADD"/>
    <w:rsid w:val="003D5842"/>
    <w:rsid w:val="003E25AE"/>
    <w:rsid w:val="00412680"/>
    <w:rsid w:val="00423C3B"/>
    <w:rsid w:val="00431B51"/>
    <w:rsid w:val="00461A2D"/>
    <w:rsid w:val="004643F5"/>
    <w:rsid w:val="004D4F05"/>
    <w:rsid w:val="00507025"/>
    <w:rsid w:val="00511A47"/>
    <w:rsid w:val="005832AA"/>
    <w:rsid w:val="005A7862"/>
    <w:rsid w:val="005B200B"/>
    <w:rsid w:val="005B4EF3"/>
    <w:rsid w:val="005D76CE"/>
    <w:rsid w:val="006024D0"/>
    <w:rsid w:val="0061575D"/>
    <w:rsid w:val="00656347"/>
    <w:rsid w:val="006C2BFC"/>
    <w:rsid w:val="00755ED9"/>
    <w:rsid w:val="007E1C5A"/>
    <w:rsid w:val="008A326A"/>
    <w:rsid w:val="00945878"/>
    <w:rsid w:val="00AC075D"/>
    <w:rsid w:val="00B26E2D"/>
    <w:rsid w:val="00B374F7"/>
    <w:rsid w:val="00BB04CF"/>
    <w:rsid w:val="00D0184C"/>
    <w:rsid w:val="00D06D6B"/>
    <w:rsid w:val="00D92996"/>
    <w:rsid w:val="00DA3210"/>
    <w:rsid w:val="00DF631D"/>
    <w:rsid w:val="00E06A2E"/>
    <w:rsid w:val="00E36786"/>
    <w:rsid w:val="00E42F59"/>
    <w:rsid w:val="00F0591B"/>
    <w:rsid w:val="00F435A6"/>
    <w:rsid w:val="00F47FED"/>
    <w:rsid w:val="00F904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F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A74"/>
    <w:pPr>
      <w:tabs>
        <w:tab w:val="center" w:pos="4680"/>
        <w:tab w:val="right" w:pos="9360"/>
      </w:tabs>
    </w:pPr>
  </w:style>
  <w:style w:type="character" w:customStyle="1" w:styleId="HeaderChar">
    <w:name w:val="Header Char"/>
    <w:basedOn w:val="DefaultParagraphFont"/>
    <w:link w:val="Header"/>
    <w:uiPriority w:val="99"/>
    <w:rsid w:val="00222A74"/>
  </w:style>
  <w:style w:type="paragraph" w:styleId="Footer">
    <w:name w:val="footer"/>
    <w:basedOn w:val="Normal"/>
    <w:link w:val="FooterChar"/>
    <w:uiPriority w:val="99"/>
    <w:unhideWhenUsed/>
    <w:rsid w:val="00222A74"/>
    <w:pPr>
      <w:tabs>
        <w:tab w:val="center" w:pos="4680"/>
        <w:tab w:val="right" w:pos="9360"/>
      </w:tabs>
    </w:pPr>
  </w:style>
  <w:style w:type="character" w:customStyle="1" w:styleId="FooterChar">
    <w:name w:val="Footer Char"/>
    <w:basedOn w:val="DefaultParagraphFont"/>
    <w:link w:val="Footer"/>
    <w:uiPriority w:val="99"/>
    <w:rsid w:val="00222A74"/>
  </w:style>
  <w:style w:type="paragraph" w:styleId="ListParagraph">
    <w:name w:val="List Paragraph"/>
    <w:basedOn w:val="Normal"/>
    <w:uiPriority w:val="34"/>
    <w:qFormat/>
    <w:rsid w:val="005B200B"/>
    <w:pPr>
      <w:ind w:left="720"/>
      <w:contextualSpacing/>
    </w:pPr>
  </w:style>
  <w:style w:type="character" w:styleId="CommentReference">
    <w:name w:val="annotation reference"/>
    <w:basedOn w:val="DefaultParagraphFont"/>
    <w:uiPriority w:val="99"/>
    <w:semiHidden/>
    <w:unhideWhenUsed/>
    <w:rsid w:val="00D0184C"/>
    <w:rPr>
      <w:sz w:val="16"/>
      <w:szCs w:val="16"/>
    </w:rPr>
  </w:style>
  <w:style w:type="paragraph" w:styleId="CommentText">
    <w:name w:val="annotation text"/>
    <w:basedOn w:val="Normal"/>
    <w:link w:val="CommentTextChar"/>
    <w:uiPriority w:val="99"/>
    <w:semiHidden/>
    <w:unhideWhenUsed/>
    <w:rsid w:val="00D0184C"/>
    <w:rPr>
      <w:sz w:val="20"/>
      <w:szCs w:val="20"/>
    </w:rPr>
  </w:style>
  <w:style w:type="character" w:customStyle="1" w:styleId="CommentTextChar">
    <w:name w:val="Comment Text Char"/>
    <w:basedOn w:val="DefaultParagraphFont"/>
    <w:link w:val="CommentText"/>
    <w:uiPriority w:val="99"/>
    <w:semiHidden/>
    <w:rsid w:val="00D0184C"/>
    <w:rPr>
      <w:sz w:val="20"/>
      <w:szCs w:val="20"/>
    </w:rPr>
  </w:style>
  <w:style w:type="paragraph" w:styleId="CommentSubject">
    <w:name w:val="annotation subject"/>
    <w:basedOn w:val="CommentText"/>
    <w:next w:val="CommentText"/>
    <w:link w:val="CommentSubjectChar"/>
    <w:uiPriority w:val="99"/>
    <w:semiHidden/>
    <w:unhideWhenUsed/>
    <w:rsid w:val="00D0184C"/>
    <w:rPr>
      <w:b/>
      <w:bCs/>
    </w:rPr>
  </w:style>
  <w:style w:type="character" w:customStyle="1" w:styleId="CommentSubjectChar">
    <w:name w:val="Comment Subject Char"/>
    <w:basedOn w:val="CommentTextChar"/>
    <w:link w:val="CommentSubject"/>
    <w:uiPriority w:val="99"/>
    <w:semiHidden/>
    <w:rsid w:val="00D0184C"/>
    <w:rPr>
      <w:b/>
      <w:bCs/>
    </w:rPr>
  </w:style>
  <w:style w:type="paragraph" w:styleId="BalloonText">
    <w:name w:val="Balloon Text"/>
    <w:basedOn w:val="Normal"/>
    <w:link w:val="BalloonTextChar"/>
    <w:uiPriority w:val="99"/>
    <w:semiHidden/>
    <w:unhideWhenUsed/>
    <w:rsid w:val="00D0184C"/>
    <w:rPr>
      <w:rFonts w:ascii="Tahoma" w:hAnsi="Tahoma" w:cs="Tahoma"/>
      <w:sz w:val="16"/>
      <w:szCs w:val="16"/>
    </w:rPr>
  </w:style>
  <w:style w:type="character" w:customStyle="1" w:styleId="BalloonTextChar">
    <w:name w:val="Balloon Text Char"/>
    <w:basedOn w:val="DefaultParagraphFont"/>
    <w:link w:val="BalloonText"/>
    <w:uiPriority w:val="99"/>
    <w:semiHidden/>
    <w:rsid w:val="00D0184C"/>
    <w:rPr>
      <w:rFonts w:ascii="Tahoma" w:hAnsi="Tahoma" w:cs="Tahoma"/>
      <w:sz w:val="16"/>
      <w:szCs w:val="16"/>
    </w:rPr>
  </w:style>
  <w:style w:type="paragraph" w:customStyle="1" w:styleId="Default">
    <w:name w:val="Default"/>
    <w:uiPriority w:val="99"/>
    <w:rsid w:val="00F435A6"/>
    <w:pPr>
      <w:widowControl w:val="0"/>
      <w:autoSpaceDE w:val="0"/>
      <w:autoSpaceDN w:val="0"/>
      <w:adjustRightInd w:val="0"/>
      <w:jc w:val="left"/>
    </w:pPr>
    <w:rPr>
      <w:rFonts w:ascii="Helvetica" w:eastAsia="Times New Roman" w:hAnsi="Helvetica" w:cs="Helvetica"/>
      <w:color w:val="000000"/>
      <w:sz w:val="24"/>
      <w:szCs w:val="24"/>
    </w:rPr>
  </w:style>
  <w:style w:type="paragraph" w:customStyle="1" w:styleId="CM13">
    <w:name w:val="CM13"/>
    <w:basedOn w:val="Default"/>
    <w:next w:val="Default"/>
    <w:uiPriority w:val="99"/>
    <w:rsid w:val="00AC075D"/>
    <w:rPr>
      <w:color w:val="auto"/>
    </w:rPr>
  </w:style>
</w:styles>
</file>

<file path=word/webSettings.xml><?xml version="1.0" encoding="utf-8"?>
<w:webSettings xmlns:r="http://schemas.openxmlformats.org/officeDocument/2006/relationships" xmlns:w="http://schemas.openxmlformats.org/wordprocessingml/2006/main">
  <w:divs>
    <w:div w:id="448476737">
      <w:bodyDiv w:val="1"/>
      <w:marLeft w:val="0"/>
      <w:marRight w:val="0"/>
      <w:marTop w:val="0"/>
      <w:marBottom w:val="0"/>
      <w:divBdr>
        <w:top w:val="none" w:sz="0" w:space="0" w:color="auto"/>
        <w:left w:val="none" w:sz="0" w:space="0" w:color="auto"/>
        <w:bottom w:val="none" w:sz="0" w:space="0" w:color="auto"/>
        <w:right w:val="none" w:sz="0" w:space="0" w:color="auto"/>
      </w:divBdr>
    </w:div>
    <w:div w:id="489098181">
      <w:bodyDiv w:val="1"/>
      <w:marLeft w:val="0"/>
      <w:marRight w:val="0"/>
      <w:marTop w:val="0"/>
      <w:marBottom w:val="0"/>
      <w:divBdr>
        <w:top w:val="none" w:sz="0" w:space="0" w:color="auto"/>
        <w:left w:val="none" w:sz="0" w:space="0" w:color="auto"/>
        <w:bottom w:val="none" w:sz="0" w:space="0" w:color="auto"/>
        <w:right w:val="none" w:sz="0" w:space="0" w:color="auto"/>
      </w:divBdr>
    </w:div>
    <w:div w:id="172937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1047</Words>
  <Characters>5973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7006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bbarker</cp:lastModifiedBy>
  <cp:revision>2</cp:revision>
  <cp:lastPrinted>2011-05-25T16:06:00Z</cp:lastPrinted>
  <dcterms:created xsi:type="dcterms:W3CDTF">2011-08-24T14:52:00Z</dcterms:created>
  <dcterms:modified xsi:type="dcterms:W3CDTF">2011-08-24T14:52:00Z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2076635164</vt:i4>
  </property>
  <property fmtid="{D5CDD505-2E9C-101B-9397-08002B2CF9AE}" pid="4" name="_EmailSubject">
    <vt:lpwstr>ROCIS Uploads for ROCIS ID 201106-0938-007</vt:lpwstr>
  </property>
  <property fmtid="{D5CDD505-2E9C-101B-9397-08002B2CF9AE}" pid="5" name="_AuthorEmail">
    <vt:lpwstr>WILLIAM.PARHAM@cms.hhs.gov</vt:lpwstr>
  </property>
  <property fmtid="{D5CDD505-2E9C-101B-9397-08002B2CF9AE}" pid="6" name="_AuthorEmailDisplayName">
    <vt:lpwstr>Parham, William N. (CMS/OSORA)</vt:lpwstr>
  </property>
  <property fmtid="{D5CDD505-2E9C-101B-9397-08002B2CF9AE}" pid="7" name="_ReviewingToolsShownOnce">
    <vt:lpwstr/>
  </property>
</Properties>
</file>