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1D" w:rsidRPr="004F7663" w:rsidRDefault="004F7663" w:rsidP="0063251D">
      <w:pPr>
        <w:pStyle w:val="Heading20"/>
        <w:ind w:left="360" w:right="360"/>
        <w:rPr>
          <w:rFonts w:ascii="Arial" w:hAnsi="Arial" w:cs="Arial"/>
          <w:szCs w:val="28"/>
          <w:lang w:val="es-ES"/>
        </w:rPr>
      </w:pPr>
      <w:r>
        <w:rPr>
          <w:rFonts w:ascii="Arial" w:hAnsi="Arial" w:cs="Arial"/>
          <w:szCs w:val="28"/>
          <w:lang w:val="es-ES"/>
        </w:rPr>
        <w:t>Aviso de D</w:t>
      </w:r>
      <w:r w:rsidRPr="004F7663">
        <w:rPr>
          <w:rFonts w:ascii="Arial" w:hAnsi="Arial" w:cs="Arial"/>
          <w:szCs w:val="28"/>
          <w:lang w:val="es-ES"/>
        </w:rPr>
        <w:t>enegación de</w:t>
      </w:r>
      <w:r>
        <w:rPr>
          <w:rFonts w:ascii="Arial" w:hAnsi="Arial" w:cs="Arial"/>
          <w:szCs w:val="28"/>
          <w:lang w:val="es-ES"/>
        </w:rPr>
        <w:t xml:space="preserve"> Cobertura Médica</w:t>
      </w:r>
    </w:p>
    <w:p w:rsidR="0063251D" w:rsidRPr="004F7663" w:rsidRDefault="0063251D" w:rsidP="0063251D">
      <w:pPr>
        <w:ind w:left="360" w:right="360"/>
        <w:jc w:val="center"/>
        <w:rPr>
          <w:rFonts w:ascii="Arial" w:hAnsi="Arial" w:cs="Arial"/>
          <w:color w:val="000000"/>
          <w:sz w:val="8"/>
          <w:szCs w:val="8"/>
          <w:lang w:val="es-ES"/>
        </w:rPr>
      </w:pPr>
    </w:p>
    <w:p w:rsidR="0063251D" w:rsidRPr="0034653B" w:rsidRDefault="00EC0FBB" w:rsidP="0063251D">
      <w:pPr>
        <w:ind w:left="360" w:righ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alt="line break" style="width:468.2pt;height:0;mso-position-horizontal-relative:char;mso-position-vertical-relative:line" o:connectortype="straight" strokeweight="1.25pt">
            <w10:wrap type="none"/>
            <w10:anchorlock/>
          </v:shape>
        </w:pict>
      </w:r>
    </w:p>
    <w:p w:rsidR="0063251D" w:rsidRPr="004F7663" w:rsidRDefault="004F7663" w:rsidP="0063251D">
      <w:pPr>
        <w:pStyle w:val="Body10"/>
        <w:spacing w:before="120"/>
        <w:ind w:left="360" w:right="360"/>
        <w:rPr>
          <w:sz w:val="23"/>
          <w:szCs w:val="23"/>
          <w:lang w:val="es-ES"/>
        </w:rPr>
      </w:pPr>
      <w:r w:rsidRPr="004F7663">
        <w:rPr>
          <w:sz w:val="23"/>
          <w:szCs w:val="23"/>
          <w:lang w:val="es-ES"/>
        </w:rPr>
        <w:t>Fecha</w:t>
      </w:r>
      <w:r w:rsidR="0063251D" w:rsidRPr="004F7663">
        <w:rPr>
          <w:sz w:val="23"/>
          <w:szCs w:val="23"/>
          <w:lang w:val="es-ES"/>
        </w:rPr>
        <w:t xml:space="preserve">:   </w:t>
      </w:r>
      <w:r w:rsidRPr="004F7663">
        <w:rPr>
          <w:sz w:val="23"/>
          <w:szCs w:val="23"/>
          <w:lang w:val="es-ES"/>
        </w:rPr>
        <w:t xml:space="preserve">                           </w:t>
      </w:r>
      <w:r w:rsidRPr="004F7663">
        <w:rPr>
          <w:sz w:val="23"/>
          <w:szCs w:val="23"/>
          <w:lang w:val="es-ES"/>
        </w:rPr>
        <w:tab/>
        <w:t>Número de identificación del miembro</w:t>
      </w:r>
      <w:r w:rsidR="0063251D" w:rsidRPr="004F7663">
        <w:rPr>
          <w:sz w:val="23"/>
          <w:szCs w:val="23"/>
          <w:lang w:val="es-ES"/>
        </w:rPr>
        <w:t>:</w:t>
      </w:r>
    </w:p>
    <w:p w:rsidR="0063251D" w:rsidRPr="004F7663" w:rsidRDefault="0063251D" w:rsidP="0063251D">
      <w:pPr>
        <w:pStyle w:val="Body10"/>
        <w:ind w:left="360" w:right="360"/>
        <w:rPr>
          <w:sz w:val="23"/>
          <w:szCs w:val="23"/>
          <w:lang w:val="es-ES"/>
        </w:rPr>
      </w:pPr>
    </w:p>
    <w:p w:rsidR="00901D21" w:rsidRPr="004F7663" w:rsidRDefault="00901D21" w:rsidP="0063251D">
      <w:pPr>
        <w:pStyle w:val="Body10"/>
        <w:ind w:left="360" w:right="360"/>
        <w:rPr>
          <w:sz w:val="23"/>
          <w:szCs w:val="23"/>
          <w:lang w:val="es-ES"/>
        </w:rPr>
      </w:pPr>
    </w:p>
    <w:p w:rsidR="0063251D" w:rsidRPr="004F7663" w:rsidRDefault="004F7663" w:rsidP="0063251D">
      <w:pPr>
        <w:pStyle w:val="Body10"/>
        <w:ind w:left="360" w:right="360"/>
        <w:rPr>
          <w:sz w:val="23"/>
          <w:szCs w:val="23"/>
        </w:rPr>
      </w:pPr>
      <w:proofErr w:type="spellStart"/>
      <w:r w:rsidRPr="004F7663">
        <w:rPr>
          <w:sz w:val="23"/>
          <w:szCs w:val="23"/>
        </w:rPr>
        <w:t>Nombre</w:t>
      </w:r>
      <w:proofErr w:type="spellEnd"/>
      <w:r w:rsidRPr="004F7663">
        <w:rPr>
          <w:sz w:val="23"/>
          <w:szCs w:val="23"/>
        </w:rPr>
        <w:t xml:space="preserve"> </w:t>
      </w:r>
      <w:proofErr w:type="gramStart"/>
      <w:r w:rsidRPr="004F7663">
        <w:rPr>
          <w:sz w:val="23"/>
          <w:szCs w:val="23"/>
        </w:rPr>
        <w:t>del</w:t>
      </w:r>
      <w:proofErr w:type="gramEnd"/>
      <w:r w:rsidRPr="004F7663">
        <w:rPr>
          <w:sz w:val="23"/>
          <w:szCs w:val="23"/>
        </w:rPr>
        <w:t xml:space="preserve"> </w:t>
      </w:r>
      <w:proofErr w:type="spellStart"/>
      <w:r w:rsidRPr="004F7663">
        <w:rPr>
          <w:sz w:val="23"/>
          <w:szCs w:val="23"/>
        </w:rPr>
        <w:t>beneficiario</w:t>
      </w:r>
      <w:proofErr w:type="spellEnd"/>
      <w:r w:rsidR="0063251D" w:rsidRPr="004F7663">
        <w:rPr>
          <w:sz w:val="23"/>
          <w:szCs w:val="23"/>
        </w:rPr>
        <w:t>:</w:t>
      </w:r>
    </w:p>
    <w:p w:rsidR="0063251D" w:rsidRDefault="00EC0FBB" w:rsidP="0063251D">
      <w:pPr>
        <w:ind w:left="360" w:right="360"/>
        <w:rPr>
          <w:rFonts w:ascii="Arial" w:hAnsi="Arial" w:cs="Arial"/>
          <w:color w:val="000000"/>
        </w:rPr>
      </w:pPr>
      <w:r w:rsidRPr="00EC0FBB">
        <w:rPr>
          <w:rFonts w:ascii="Arial" w:hAnsi="Arial" w:cs="Arial"/>
          <w:b/>
          <w:color w:val="000000"/>
        </w:rPr>
      </w:r>
      <w:r w:rsidRPr="00EC0FBB">
        <w:rPr>
          <w:rFonts w:ascii="Arial" w:hAnsi="Arial" w:cs="Arial"/>
          <w:b/>
          <w:color w:val="000000"/>
        </w:rPr>
        <w:pict>
          <v:shape id="_x0000_s1037" type="#_x0000_t32" alt="line break" style="width:468.5pt;height:0;mso-position-horizontal-relative:char;mso-position-vertical-relative:line" o:connectortype="straight" strokeweight="1.25pt">
            <w10:wrap type="none"/>
            <w10:anchorlock/>
          </v:shape>
        </w:pict>
      </w:r>
    </w:p>
    <w:p w:rsidR="0063251D" w:rsidRDefault="0063251D" w:rsidP="0063251D">
      <w:pPr>
        <w:ind w:left="360" w:right="360"/>
        <w:rPr>
          <w:rFonts w:ascii="Arial" w:hAnsi="Arial" w:cs="Arial"/>
          <w:color w:val="000000"/>
        </w:rPr>
      </w:pPr>
    </w:p>
    <w:p w:rsidR="004F7663" w:rsidRPr="004F7663" w:rsidRDefault="004F7663" w:rsidP="004F7663">
      <w:pPr>
        <w:ind w:left="360"/>
        <w:rPr>
          <w:rFonts w:ascii="Arial" w:hAnsi="Arial" w:cs="Arial"/>
          <w:color w:val="000000"/>
          <w:sz w:val="23"/>
          <w:szCs w:val="23"/>
          <w:lang w:val="es-ES"/>
        </w:rPr>
      </w:pPr>
      <w:r w:rsidRPr="004F7663">
        <w:rPr>
          <w:rFonts w:ascii="Arial" w:hAnsi="Arial" w:cs="Arial"/>
          <w:color w:val="000000"/>
          <w:sz w:val="23"/>
          <w:szCs w:val="23"/>
          <w:lang w:val="es-ES"/>
        </w:rPr>
        <w:t>Le hemos denegado la cobertura de los siguientes servicios o artículos, solicitados por usted o su médico:</w:t>
      </w:r>
    </w:p>
    <w:p w:rsidR="00C7629C" w:rsidRDefault="00EC0FBB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36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EC0FBB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35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EC0FBB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34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EC0FBB" w:rsidP="00C7629C">
      <w:pPr>
        <w:pStyle w:val="Body4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33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EC0FBB" w:rsidP="00C7629C">
      <w:pPr>
        <w:pStyle w:val="Body4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32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63251D" w:rsidRDefault="0063251D" w:rsidP="0063251D">
      <w:pPr>
        <w:pStyle w:val="Body20"/>
        <w:spacing w:before="60"/>
        <w:ind w:left="360" w:right="360"/>
        <w:rPr>
          <w:b/>
        </w:rPr>
      </w:pPr>
    </w:p>
    <w:p w:rsidR="0063251D" w:rsidRPr="004F7663" w:rsidRDefault="004F7663" w:rsidP="0063251D">
      <w:pPr>
        <w:pStyle w:val="Body30"/>
        <w:spacing w:before="60"/>
        <w:ind w:left="360" w:right="360"/>
        <w:rPr>
          <w:sz w:val="23"/>
          <w:szCs w:val="23"/>
          <w:lang w:val="es-ES"/>
        </w:rPr>
      </w:pPr>
      <w:r w:rsidRPr="004F7663">
        <w:rPr>
          <w:sz w:val="23"/>
          <w:szCs w:val="23"/>
          <w:lang w:val="es-ES"/>
        </w:rPr>
        <w:t>El pedido ha sido denegado por</w:t>
      </w:r>
      <w:r w:rsidR="000D6553">
        <w:rPr>
          <w:sz w:val="23"/>
          <w:szCs w:val="23"/>
          <w:lang w:val="es-ES"/>
        </w:rPr>
        <w:t>que</w:t>
      </w:r>
      <w:r w:rsidR="0063251D" w:rsidRPr="004F7663">
        <w:rPr>
          <w:sz w:val="23"/>
          <w:szCs w:val="23"/>
          <w:lang w:val="es-ES"/>
        </w:rPr>
        <w:t xml:space="preserve">: </w:t>
      </w:r>
    </w:p>
    <w:p w:rsidR="00C7629C" w:rsidRDefault="00EC0FBB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31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EC0FBB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30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EC0FBB" w:rsidP="00C7629C">
      <w:pPr>
        <w:pStyle w:val="Body3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29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EC0FBB" w:rsidP="00C7629C">
      <w:pPr>
        <w:pStyle w:val="Body4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28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EC0FBB" w:rsidP="00C7629C">
      <w:pPr>
        <w:pStyle w:val="Body4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27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C7629C" w:rsidRDefault="00EC0FBB" w:rsidP="00C7629C">
      <w:pPr>
        <w:pStyle w:val="Body40"/>
        <w:spacing w:before="60"/>
        <w:ind w:left="360" w:right="360"/>
        <w:rPr>
          <w:b/>
        </w:rPr>
      </w:pPr>
      <w:r>
        <w:rPr>
          <w:b/>
        </w:rPr>
      </w:r>
      <w:r>
        <w:rPr>
          <w:b/>
        </w:rPr>
        <w:pict>
          <v:shape id="_x0000_s1026" type="#_x0000_t32" alt="blank line for text insertion" style="width:476.7pt;height:0;mso-position-horizontal-relative:char;mso-position-vertical-relative:line" o:connectortype="straight" strokeweight=".5pt">
            <w10:wrap type="none"/>
            <w10:anchorlock/>
          </v:shape>
        </w:pict>
      </w:r>
    </w:p>
    <w:p w:rsidR="00E359ED" w:rsidRDefault="00E359ED" w:rsidP="00C7629C">
      <w:pPr>
        <w:pStyle w:val="Body40"/>
        <w:spacing w:before="60"/>
        <w:ind w:left="360" w:right="360"/>
        <w:rPr>
          <w:b/>
          <w:bCs/>
        </w:rPr>
      </w:pPr>
    </w:p>
    <w:p w:rsidR="004F7663" w:rsidRPr="004F7663" w:rsidRDefault="004F7663" w:rsidP="004F7663">
      <w:pPr>
        <w:pStyle w:val="Heading3"/>
        <w:jc w:val="center"/>
        <w:rPr>
          <w:sz w:val="23"/>
          <w:szCs w:val="23"/>
          <w:lang w:val="es-ES"/>
        </w:rPr>
      </w:pPr>
      <w:r w:rsidRPr="004F7663">
        <w:rPr>
          <w:sz w:val="23"/>
          <w:szCs w:val="23"/>
          <w:lang w:val="es-ES"/>
        </w:rPr>
        <w:t>¿Qué ocurre si no estoy de acuerdo con esta decisión?</w:t>
      </w:r>
    </w:p>
    <w:p w:rsidR="0063251D" w:rsidRPr="004F7663" w:rsidRDefault="0063251D" w:rsidP="0063251D">
      <w:pPr>
        <w:pStyle w:val="Default"/>
        <w:ind w:left="360" w:right="360"/>
        <w:jc w:val="center"/>
        <w:rPr>
          <w:sz w:val="23"/>
          <w:szCs w:val="23"/>
          <w:lang w:val="es-ES"/>
        </w:rPr>
      </w:pPr>
    </w:p>
    <w:p w:rsidR="004F7663" w:rsidRPr="004F7663" w:rsidRDefault="004F7663" w:rsidP="004F7663">
      <w:pPr>
        <w:spacing w:before="120"/>
        <w:ind w:left="360"/>
        <w:rPr>
          <w:rFonts w:ascii="Arial" w:hAnsi="Arial" w:cs="Arial"/>
          <w:color w:val="000000"/>
          <w:sz w:val="23"/>
          <w:szCs w:val="23"/>
          <w:lang w:val="es-ES"/>
        </w:rPr>
      </w:pPr>
      <w:r w:rsidRPr="004F7663">
        <w:rPr>
          <w:rFonts w:ascii="Arial" w:hAnsi="Arial"/>
          <w:b/>
          <w:sz w:val="23"/>
          <w:szCs w:val="23"/>
          <w:lang w:val="es-ES"/>
        </w:rPr>
        <w:t>Usted tiene derecho a apelar la decisión</w:t>
      </w:r>
      <w:r>
        <w:rPr>
          <w:rFonts w:ascii="Arial" w:hAnsi="Arial"/>
          <w:sz w:val="23"/>
          <w:szCs w:val="23"/>
          <w:lang w:val="es-ES"/>
        </w:rPr>
        <w:t>. D</w:t>
      </w:r>
      <w:r w:rsidRPr="004F7663">
        <w:rPr>
          <w:rFonts w:ascii="Arial" w:hAnsi="Arial"/>
          <w:sz w:val="23"/>
          <w:szCs w:val="23"/>
          <w:lang w:val="es-ES"/>
        </w:rPr>
        <w:t xml:space="preserve">ebe apelar la decisión por escrito </w:t>
      </w:r>
      <w:r>
        <w:rPr>
          <w:rFonts w:ascii="Arial" w:hAnsi="Arial"/>
          <w:sz w:val="23"/>
          <w:szCs w:val="23"/>
          <w:lang w:val="es-ES"/>
        </w:rPr>
        <w:t>en</w:t>
      </w:r>
      <w:r w:rsidRPr="004F7663">
        <w:rPr>
          <w:rFonts w:ascii="Arial" w:hAnsi="Arial"/>
          <w:sz w:val="23"/>
          <w:szCs w:val="23"/>
          <w:lang w:val="es-ES"/>
        </w:rPr>
        <w:t xml:space="preserve"> los 60 días siguientes a la fecha en la que recibe el aviso. Si tien</w:t>
      </w:r>
      <w:r w:rsidR="000D6553">
        <w:rPr>
          <w:rFonts w:ascii="Arial" w:hAnsi="Arial"/>
          <w:sz w:val="23"/>
          <w:szCs w:val="23"/>
          <w:lang w:val="es-ES"/>
        </w:rPr>
        <w:t>e algún motivo importante que le</w:t>
      </w:r>
      <w:r w:rsidRPr="004F7663">
        <w:rPr>
          <w:rFonts w:ascii="Arial" w:hAnsi="Arial"/>
          <w:sz w:val="23"/>
          <w:szCs w:val="23"/>
          <w:lang w:val="es-ES"/>
        </w:rPr>
        <w:t xml:space="preserve"> impida cumplir con este plazo, podremos darle más tiempo.</w:t>
      </w:r>
      <w:r w:rsidRPr="004F7663">
        <w:rPr>
          <w:rFonts w:ascii="Arial" w:hAnsi="Arial"/>
          <w:color w:val="000000"/>
          <w:sz w:val="23"/>
          <w:szCs w:val="23"/>
          <w:lang w:val="es-ES"/>
        </w:rPr>
        <w:t xml:space="preserve"> </w:t>
      </w:r>
      <w:r w:rsidRPr="004F7663">
        <w:rPr>
          <w:rFonts w:ascii="Arial" w:hAnsi="Arial" w:cs="Arial"/>
          <w:color w:val="000000"/>
          <w:sz w:val="23"/>
          <w:szCs w:val="23"/>
          <w:lang w:val="es-ES"/>
        </w:rPr>
        <w:t xml:space="preserve"> </w:t>
      </w:r>
      <w:r w:rsidRPr="004F7663"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 xml:space="preserve"> </w:t>
      </w:r>
    </w:p>
    <w:p w:rsidR="00E359ED" w:rsidRPr="004F7663" w:rsidRDefault="00E359ED" w:rsidP="00C7629C">
      <w:pPr>
        <w:pStyle w:val="Body50"/>
        <w:ind w:left="360" w:right="360"/>
        <w:jc w:val="center"/>
        <w:rPr>
          <w:sz w:val="23"/>
          <w:szCs w:val="23"/>
          <w:lang w:val="es-ES"/>
        </w:rPr>
      </w:pPr>
    </w:p>
    <w:p w:rsidR="00EC38F3" w:rsidRPr="00EC38F3" w:rsidRDefault="00EC38F3" w:rsidP="00EC38F3">
      <w:pPr>
        <w:pStyle w:val="Heading3"/>
        <w:jc w:val="center"/>
        <w:rPr>
          <w:color w:val="000000"/>
          <w:sz w:val="23"/>
          <w:szCs w:val="23"/>
          <w:lang w:val="es-ES"/>
        </w:rPr>
      </w:pPr>
      <w:r w:rsidRPr="00EC38F3">
        <w:rPr>
          <w:color w:val="000000"/>
          <w:sz w:val="23"/>
          <w:szCs w:val="23"/>
          <w:lang w:val="es-ES"/>
        </w:rPr>
        <w:t>¿Quién puede apelar?</w:t>
      </w:r>
    </w:p>
    <w:p w:rsidR="00EC38F3" w:rsidRPr="00EC38F3" w:rsidRDefault="00EC38F3" w:rsidP="00EC38F3">
      <w:pPr>
        <w:ind w:left="360"/>
        <w:rPr>
          <w:rFonts w:ascii="Arial" w:hAnsi="Arial"/>
          <w:sz w:val="23"/>
          <w:szCs w:val="23"/>
          <w:lang w:val="es-ES"/>
        </w:rPr>
      </w:pPr>
      <w:r w:rsidRPr="00EC38F3">
        <w:rPr>
          <w:rFonts w:ascii="Arial" w:hAnsi="Arial"/>
          <w:sz w:val="23"/>
          <w:szCs w:val="23"/>
          <w:lang w:val="es-ES"/>
        </w:rPr>
        <w:t xml:space="preserve">Usted o </w:t>
      </w:r>
      <w:r>
        <w:rPr>
          <w:rFonts w:ascii="Arial" w:hAnsi="Arial"/>
          <w:sz w:val="23"/>
          <w:szCs w:val="23"/>
          <w:lang w:val="es-ES"/>
        </w:rPr>
        <w:t xml:space="preserve">el médico que lo trata puede apelar la decisión. </w:t>
      </w:r>
      <w:r w:rsidR="00A867AC">
        <w:rPr>
          <w:rFonts w:ascii="Arial" w:hAnsi="Arial"/>
          <w:sz w:val="23"/>
          <w:szCs w:val="23"/>
          <w:lang w:val="es-ES"/>
        </w:rPr>
        <w:t>T</w:t>
      </w:r>
      <w:r>
        <w:rPr>
          <w:rFonts w:ascii="Arial" w:hAnsi="Arial"/>
          <w:sz w:val="23"/>
          <w:szCs w:val="23"/>
          <w:lang w:val="es-ES"/>
        </w:rPr>
        <w:t xml:space="preserve">ambién </w:t>
      </w:r>
      <w:r w:rsidRPr="00EC38F3">
        <w:rPr>
          <w:rFonts w:ascii="Arial" w:hAnsi="Arial"/>
          <w:sz w:val="23"/>
          <w:szCs w:val="23"/>
          <w:lang w:val="es-ES"/>
        </w:rPr>
        <w:t>puede nombrar a un familiar, amigo, defensor, abogado, médico</w:t>
      </w:r>
      <w:r>
        <w:rPr>
          <w:rFonts w:ascii="Arial" w:hAnsi="Arial"/>
          <w:sz w:val="23"/>
          <w:szCs w:val="23"/>
          <w:lang w:val="es-ES"/>
        </w:rPr>
        <w:t xml:space="preserve"> (que no sea el médico que lo trata)</w:t>
      </w:r>
      <w:r w:rsidRPr="00EC38F3">
        <w:rPr>
          <w:rFonts w:ascii="Arial" w:hAnsi="Arial"/>
          <w:sz w:val="23"/>
          <w:szCs w:val="23"/>
          <w:lang w:val="es-ES"/>
        </w:rPr>
        <w:t xml:space="preserve"> o cualquier otra persona que actúe en nombre suyo. Otras personas podrían estar autorizadas por la ley estatal para representarlo.</w:t>
      </w:r>
    </w:p>
    <w:p w:rsidR="00EC38F3" w:rsidRPr="00EC38F3" w:rsidRDefault="00EC38F3" w:rsidP="00EC38F3">
      <w:pPr>
        <w:rPr>
          <w:rFonts w:ascii="Arial" w:hAnsi="Arial"/>
          <w:sz w:val="23"/>
          <w:szCs w:val="23"/>
          <w:lang w:val="es-ES"/>
        </w:rPr>
      </w:pPr>
    </w:p>
    <w:p w:rsidR="00EC38F3" w:rsidRDefault="00EC38F3" w:rsidP="00EC38F3">
      <w:pPr>
        <w:ind w:left="360"/>
        <w:rPr>
          <w:rFonts w:ascii="Arial" w:hAnsi="Arial"/>
          <w:sz w:val="23"/>
          <w:szCs w:val="23"/>
          <w:lang w:val="es-ES"/>
        </w:rPr>
      </w:pPr>
      <w:r>
        <w:rPr>
          <w:rFonts w:ascii="Arial" w:hAnsi="Arial"/>
          <w:sz w:val="23"/>
          <w:szCs w:val="23"/>
          <w:lang w:val="es-ES"/>
        </w:rPr>
        <w:t>Usted puede llamarnos al: ___</w:t>
      </w:r>
      <w:r w:rsidRPr="00EC38F3">
        <w:rPr>
          <w:rFonts w:ascii="Arial" w:hAnsi="Arial"/>
          <w:sz w:val="23"/>
          <w:szCs w:val="23"/>
          <w:lang w:val="es-ES"/>
        </w:rPr>
        <w:t>_______ para averiguar có</w:t>
      </w:r>
      <w:r>
        <w:rPr>
          <w:rFonts w:ascii="Arial" w:hAnsi="Arial"/>
          <w:sz w:val="23"/>
          <w:szCs w:val="23"/>
          <w:lang w:val="es-ES"/>
        </w:rPr>
        <w:t xml:space="preserve">mo designar un representante.  </w:t>
      </w:r>
    </w:p>
    <w:p w:rsidR="00EC38F3" w:rsidRPr="00EC38F3" w:rsidRDefault="00EC38F3" w:rsidP="00EC38F3">
      <w:pPr>
        <w:ind w:left="360"/>
        <w:rPr>
          <w:rFonts w:ascii="Arial" w:hAnsi="Arial"/>
          <w:sz w:val="23"/>
          <w:szCs w:val="23"/>
          <w:lang w:val="es-ES"/>
        </w:rPr>
      </w:pPr>
      <w:r w:rsidRPr="00EC38F3">
        <w:rPr>
          <w:rFonts w:ascii="Arial" w:hAnsi="Arial"/>
          <w:sz w:val="23"/>
          <w:szCs w:val="23"/>
          <w:lang w:val="es-ES"/>
        </w:rPr>
        <w:t>Si tiene algún impedimento auditivo o d</w:t>
      </w:r>
      <w:r>
        <w:rPr>
          <w:rFonts w:ascii="Arial" w:hAnsi="Arial"/>
          <w:sz w:val="23"/>
          <w:szCs w:val="23"/>
          <w:lang w:val="es-ES"/>
        </w:rPr>
        <w:t>el habla, llame al TTY/TTD _____________</w:t>
      </w:r>
      <w:r w:rsidRPr="00EC38F3">
        <w:rPr>
          <w:rFonts w:ascii="Arial" w:hAnsi="Arial"/>
          <w:sz w:val="23"/>
          <w:szCs w:val="23"/>
          <w:lang w:val="es-ES"/>
        </w:rPr>
        <w:t xml:space="preserve">.  </w:t>
      </w:r>
    </w:p>
    <w:p w:rsidR="00EC38F3" w:rsidRPr="00EC38F3" w:rsidRDefault="00EC38F3" w:rsidP="00EC38F3">
      <w:pPr>
        <w:rPr>
          <w:rFonts w:ascii="Arial" w:hAnsi="Arial"/>
          <w:sz w:val="23"/>
          <w:szCs w:val="23"/>
          <w:lang w:val="es-ES"/>
        </w:rPr>
      </w:pPr>
    </w:p>
    <w:p w:rsidR="00EC38F3" w:rsidRPr="00EC38F3" w:rsidRDefault="00EC38F3" w:rsidP="00EC38F3">
      <w:pPr>
        <w:ind w:left="360"/>
        <w:rPr>
          <w:rFonts w:ascii="Arial" w:hAnsi="Arial"/>
          <w:color w:val="000000"/>
          <w:sz w:val="23"/>
          <w:szCs w:val="23"/>
          <w:lang w:val="es-ES"/>
        </w:rPr>
      </w:pPr>
      <w:r w:rsidRPr="00EC38F3">
        <w:rPr>
          <w:rFonts w:ascii="Arial" w:hAnsi="Arial"/>
          <w:color w:val="000000"/>
          <w:sz w:val="23"/>
          <w:szCs w:val="23"/>
          <w:lang w:val="es-ES"/>
        </w:rPr>
        <w:t xml:space="preserve">Si desea que alguien lo represente, usted y su representante deben enviarnos una declaración en la que se indique que lo ha nombrado como su representante, la misma debe estar firmada y fechada. </w:t>
      </w:r>
    </w:p>
    <w:p w:rsidR="00901D21" w:rsidRPr="00EC38F3" w:rsidRDefault="00901D21" w:rsidP="00C7629C">
      <w:pPr>
        <w:pStyle w:val="Body7"/>
        <w:ind w:left="360" w:right="360"/>
        <w:rPr>
          <w:lang w:val="es-ES"/>
        </w:rPr>
      </w:pPr>
    </w:p>
    <w:p w:rsidR="0063251D" w:rsidRPr="00EC38F3" w:rsidRDefault="00A16F36" w:rsidP="00C7629C">
      <w:pPr>
        <w:pStyle w:val="Body8"/>
        <w:ind w:left="360" w:right="360"/>
        <w:rPr>
          <w:sz w:val="19"/>
          <w:szCs w:val="19"/>
          <w:lang w:val="es-ES"/>
        </w:rPr>
      </w:pPr>
      <w:r w:rsidRPr="00EC38F3">
        <w:rPr>
          <w:sz w:val="19"/>
          <w:szCs w:val="19"/>
          <w:lang w:val="es-ES"/>
        </w:rPr>
        <w:t>Form</w:t>
      </w:r>
      <w:r w:rsidR="00EC38F3" w:rsidRPr="00EC38F3">
        <w:rPr>
          <w:sz w:val="19"/>
          <w:szCs w:val="19"/>
          <w:lang w:val="es-ES"/>
        </w:rPr>
        <w:t>ulario de</w:t>
      </w:r>
      <w:r w:rsidRPr="00EC38F3">
        <w:rPr>
          <w:sz w:val="19"/>
          <w:szCs w:val="19"/>
          <w:lang w:val="es-ES"/>
        </w:rPr>
        <w:t xml:space="preserve"> </w:t>
      </w:r>
      <w:r w:rsidR="0063251D" w:rsidRPr="00EC38F3">
        <w:rPr>
          <w:sz w:val="19"/>
          <w:szCs w:val="19"/>
          <w:lang w:val="es-ES"/>
        </w:rPr>
        <w:t>CMS-10003</w:t>
      </w:r>
      <w:r w:rsidR="00EC38F3" w:rsidRPr="00EC38F3">
        <w:rPr>
          <w:sz w:val="19"/>
          <w:szCs w:val="19"/>
          <w:lang w:val="es-ES"/>
        </w:rPr>
        <w:t>-NDMC</w:t>
      </w:r>
      <w:r w:rsidR="00B74B60">
        <w:rPr>
          <w:sz w:val="19"/>
          <w:szCs w:val="19"/>
          <w:lang w:val="es-ES"/>
        </w:rPr>
        <w:t xml:space="preserve"> (SP)</w:t>
      </w:r>
      <w:r w:rsidR="00EC38F3" w:rsidRPr="00EC38F3">
        <w:rPr>
          <w:sz w:val="19"/>
          <w:szCs w:val="19"/>
          <w:lang w:val="es-ES"/>
        </w:rPr>
        <w:t xml:space="preserve">  (</w:t>
      </w:r>
      <w:proofErr w:type="spellStart"/>
      <w:r w:rsidR="00EC38F3" w:rsidRPr="00EC38F3">
        <w:rPr>
          <w:sz w:val="19"/>
          <w:szCs w:val="19"/>
          <w:lang w:val="es-ES"/>
        </w:rPr>
        <w:t>Exp</w:t>
      </w:r>
      <w:proofErr w:type="spellEnd"/>
      <w:r w:rsidR="00EC38F3" w:rsidRPr="00EC38F3">
        <w:rPr>
          <w:sz w:val="19"/>
          <w:szCs w:val="19"/>
          <w:lang w:val="es-ES"/>
        </w:rPr>
        <w:t xml:space="preserve">. </w:t>
      </w:r>
      <w:proofErr w:type="spellStart"/>
      <w:r w:rsidR="00EC38F3" w:rsidRPr="00EC38F3">
        <w:rPr>
          <w:sz w:val="19"/>
          <w:szCs w:val="19"/>
          <w:lang w:val="es-ES"/>
        </w:rPr>
        <w:t>xx</w:t>
      </w:r>
      <w:proofErr w:type="spellEnd"/>
      <w:r w:rsidR="00EC38F3" w:rsidRPr="00EC38F3">
        <w:rPr>
          <w:sz w:val="19"/>
          <w:szCs w:val="19"/>
          <w:lang w:val="es-ES"/>
        </w:rPr>
        <w:t>/2013)</w:t>
      </w:r>
      <w:r w:rsidR="00EC38F3" w:rsidRPr="00EC38F3">
        <w:rPr>
          <w:sz w:val="19"/>
          <w:szCs w:val="19"/>
          <w:lang w:val="es-ES"/>
        </w:rPr>
        <w:tab/>
      </w:r>
      <w:r w:rsidR="00EC38F3" w:rsidRPr="00EC38F3">
        <w:rPr>
          <w:sz w:val="19"/>
          <w:szCs w:val="19"/>
          <w:lang w:val="es-ES"/>
        </w:rPr>
        <w:tab/>
        <w:t xml:space="preserve">Número de aprobación de </w:t>
      </w:r>
      <w:r w:rsidR="00EC38F3" w:rsidRPr="00EC38F3">
        <w:rPr>
          <w:color w:val="000000"/>
          <w:sz w:val="19"/>
          <w:szCs w:val="19"/>
          <w:lang w:val="es-ES"/>
        </w:rPr>
        <w:t>OMB</w:t>
      </w:r>
      <w:r w:rsidR="0063251D" w:rsidRPr="00EC38F3">
        <w:rPr>
          <w:color w:val="000000"/>
          <w:sz w:val="19"/>
          <w:szCs w:val="19"/>
          <w:lang w:val="es-ES"/>
        </w:rPr>
        <w:t xml:space="preserve"> 0938-0829</w:t>
      </w:r>
    </w:p>
    <w:p w:rsidR="0063251D" w:rsidRPr="00EC38F3" w:rsidRDefault="0063251D" w:rsidP="0063251D">
      <w:pPr>
        <w:pStyle w:val="Body9"/>
        <w:rPr>
          <w:sz w:val="19"/>
          <w:szCs w:val="19"/>
          <w:lang w:val="es-ES"/>
        </w:rPr>
        <w:sectPr w:rsidR="0063251D" w:rsidRPr="00EC38F3" w:rsidSect="00C7629C">
          <w:pgSz w:w="12240" w:h="15840"/>
          <w:pgMar w:top="720" w:right="1260" w:bottom="720" w:left="900" w:header="720" w:footer="720" w:gutter="0"/>
          <w:cols w:space="720"/>
          <w:noEndnote/>
          <w:docGrid w:linePitch="326"/>
        </w:sectPr>
      </w:pPr>
    </w:p>
    <w:p w:rsidR="0063251D" w:rsidRPr="00EC38F3" w:rsidRDefault="0063251D" w:rsidP="0063251D">
      <w:pPr>
        <w:pStyle w:val="Body9"/>
        <w:rPr>
          <w:sz w:val="23"/>
          <w:szCs w:val="23"/>
          <w:lang w:val="es-ES"/>
        </w:rPr>
      </w:pPr>
      <w:r w:rsidRPr="00EC38F3">
        <w:rPr>
          <w:sz w:val="23"/>
          <w:szCs w:val="23"/>
          <w:lang w:val="es-ES"/>
        </w:rPr>
        <w:lastRenderedPageBreak/>
        <w:t>I</w:t>
      </w:r>
      <w:r w:rsidR="00EC38F3" w:rsidRPr="00EC38F3">
        <w:rPr>
          <w:sz w:val="23"/>
          <w:szCs w:val="23"/>
          <w:lang w:val="es-ES"/>
        </w:rPr>
        <w:t>nformación Importante sobre sus Derechos de Apelaci</w:t>
      </w:r>
      <w:r w:rsidR="00EC38F3">
        <w:rPr>
          <w:sz w:val="23"/>
          <w:szCs w:val="23"/>
          <w:lang w:val="es-ES"/>
        </w:rPr>
        <w:t>ón</w:t>
      </w:r>
    </w:p>
    <w:p w:rsidR="00E359ED" w:rsidRPr="00EC38F3" w:rsidRDefault="00E359ED" w:rsidP="0063251D">
      <w:pPr>
        <w:pStyle w:val="Body9"/>
        <w:spacing w:before="0"/>
        <w:rPr>
          <w:sz w:val="23"/>
          <w:szCs w:val="23"/>
          <w:lang w:val="es-ES"/>
        </w:rPr>
      </w:pPr>
    </w:p>
    <w:tbl>
      <w:tblPr>
        <w:tblStyle w:val="TableGrid"/>
        <w:tblW w:w="10711" w:type="dxa"/>
        <w:tblInd w:w="19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400"/>
        <w:gridCol w:w="5311"/>
      </w:tblGrid>
      <w:tr w:rsidR="00943545" w:rsidRPr="00D574DA" w:rsidTr="00943545">
        <w:trPr>
          <w:cantSplit/>
          <w:trHeight w:val="12548"/>
        </w:trPr>
        <w:tc>
          <w:tcPr>
            <w:tcW w:w="5400" w:type="dxa"/>
          </w:tcPr>
          <w:p w:rsidR="00943545" w:rsidRPr="00EC38F3" w:rsidRDefault="00943545" w:rsidP="00943545">
            <w:pPr>
              <w:pStyle w:val="BodyText1"/>
              <w:ind w:right="342"/>
              <w:rPr>
                <w:b/>
                <w:sz w:val="23"/>
                <w:szCs w:val="23"/>
                <w:lang w:val="es-ES"/>
              </w:rPr>
            </w:pPr>
          </w:p>
          <w:p w:rsidR="0063251D" w:rsidRPr="00EC38F3" w:rsidRDefault="00EC38F3" w:rsidP="00943545">
            <w:pPr>
              <w:pStyle w:val="BodyText1"/>
              <w:ind w:right="252"/>
              <w:rPr>
                <w:sz w:val="23"/>
                <w:szCs w:val="23"/>
                <w:lang w:val="es-ES"/>
              </w:rPr>
            </w:pPr>
            <w:r w:rsidRPr="00EC38F3">
              <w:rPr>
                <w:b/>
                <w:sz w:val="23"/>
                <w:szCs w:val="23"/>
                <w:lang w:val="es-ES"/>
              </w:rPr>
              <w:t>Hay dos tipos de apelación que puede solicitar</w:t>
            </w:r>
            <w:r w:rsidR="0063251D" w:rsidRPr="00EC38F3">
              <w:rPr>
                <w:b/>
                <w:sz w:val="23"/>
                <w:szCs w:val="23"/>
                <w:lang w:val="es-ES"/>
              </w:rPr>
              <w:t xml:space="preserve">: </w:t>
            </w:r>
          </w:p>
          <w:p w:rsidR="00943545" w:rsidRPr="00EC38F3" w:rsidRDefault="0063251D" w:rsidP="00943545">
            <w:pPr>
              <w:pStyle w:val="BodyText1"/>
              <w:ind w:right="252"/>
              <w:rPr>
                <w:sz w:val="23"/>
                <w:szCs w:val="23"/>
                <w:lang w:val="es-ES"/>
              </w:rPr>
            </w:pPr>
            <w:r w:rsidRPr="00EC38F3">
              <w:rPr>
                <w:b/>
                <w:sz w:val="23"/>
                <w:szCs w:val="23"/>
                <w:lang w:val="es-ES"/>
              </w:rPr>
              <w:t xml:space="preserve"> </w:t>
            </w:r>
          </w:p>
          <w:p w:rsidR="00EC38F3" w:rsidRPr="00EC38F3" w:rsidRDefault="00EC38F3" w:rsidP="00EC38F3">
            <w:pPr>
              <w:pStyle w:val="BodyText"/>
              <w:rPr>
                <w:rFonts w:ascii="Arial" w:hAnsi="Arial" w:cs="Arial"/>
                <w:sz w:val="23"/>
                <w:szCs w:val="23"/>
                <w:lang w:val="es-ES"/>
              </w:rPr>
            </w:pPr>
            <w:r w:rsidRPr="00EC38F3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Estándar (30 días)- </w:t>
            </w:r>
            <w:r w:rsidRPr="00EC38F3">
              <w:rPr>
                <w:rFonts w:ascii="Arial" w:hAnsi="Arial" w:cs="Arial"/>
                <w:bCs/>
                <w:sz w:val="23"/>
                <w:szCs w:val="23"/>
                <w:lang w:val="es-ES"/>
              </w:rPr>
              <w:t>Puede solicitar una apelación estándar, lo que significa que a los 30 días de recibir su pedido de apelación debemos informarle sobre nuestra decisión.</w:t>
            </w:r>
            <w:r w:rsidRPr="00EC38F3">
              <w:rPr>
                <w:rFonts w:ascii="Arial" w:hAnsi="Arial" w:cs="Arial"/>
                <w:sz w:val="23"/>
                <w:szCs w:val="23"/>
                <w:lang w:val="es-ES"/>
              </w:rPr>
              <w:t xml:space="preserve"> (Este período podría extenderse hasta 14 días si usted pide una extensión, o si nosotros necesitamos más información y la extensión lo beneficia.)</w:t>
            </w:r>
            <w:r w:rsidRPr="00EC38F3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 </w:t>
            </w:r>
          </w:p>
          <w:p w:rsidR="0063251D" w:rsidRPr="00EC38F3" w:rsidRDefault="0063251D" w:rsidP="00943545">
            <w:pPr>
              <w:pStyle w:val="BodyText1"/>
              <w:ind w:right="252"/>
              <w:rPr>
                <w:sz w:val="23"/>
                <w:szCs w:val="23"/>
                <w:lang w:val="es-ES"/>
              </w:rPr>
            </w:pPr>
            <w:r w:rsidRPr="00EC38F3">
              <w:rPr>
                <w:b/>
                <w:sz w:val="23"/>
                <w:szCs w:val="23"/>
                <w:lang w:val="es-ES"/>
              </w:rPr>
              <w:t xml:space="preserve"> </w:t>
            </w:r>
          </w:p>
          <w:p w:rsidR="0059518C" w:rsidRPr="0059518C" w:rsidRDefault="00B74B60" w:rsidP="0059518C">
            <w:pPr>
              <w:pStyle w:val="BodyText"/>
              <w:rPr>
                <w:rFonts w:ascii="Arial" w:hAnsi="Arial" w:cs="Arial"/>
                <w:sz w:val="23"/>
                <w:szCs w:val="23"/>
                <w:lang w:val="es-ES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Rápida </w:t>
            </w:r>
            <w:r w:rsidR="0059518C"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(72 horas)- </w:t>
            </w:r>
            <w:r w:rsidR="0059518C"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Puede solicitar una apelación acelerada si usted y/o su médico consideran que su salud podría estar en peligro si tiene que esperar </w:t>
            </w:r>
            <w:r w:rsid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>30 días</w:t>
            </w:r>
            <w:r w:rsidR="0059518C"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hasta que se </w:t>
            </w:r>
            <w:r w:rsid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>tome una decisión.  En caso de una apelación acelerada</w:t>
            </w:r>
            <w:r w:rsidR="0059518C"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 </w:t>
            </w:r>
            <w:r w:rsid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>se debe tomar una decisión a más tardar a</w:t>
            </w:r>
            <w:r w:rsidR="0059518C"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las 72 horas de haber recibido su pedido de apelación. </w:t>
            </w:r>
            <w:r w:rsidR="0059518C" w:rsidRPr="0059518C">
              <w:rPr>
                <w:rFonts w:ascii="Arial" w:hAnsi="Arial" w:cs="Arial"/>
                <w:sz w:val="23"/>
                <w:szCs w:val="23"/>
                <w:lang w:val="es-ES"/>
              </w:rPr>
              <w:t>(Este período podría extenderse hasta 14 días si usted pide una extensión, o si necesitamos más información y la extensión lo beneficia.)</w:t>
            </w:r>
          </w:p>
          <w:p w:rsidR="0063251D" w:rsidRPr="0059518C" w:rsidRDefault="0063251D" w:rsidP="00943545">
            <w:pPr>
              <w:pStyle w:val="Bullet1"/>
              <w:numPr>
                <w:ilvl w:val="0"/>
                <w:numId w:val="0"/>
              </w:numPr>
              <w:ind w:left="360" w:right="252"/>
              <w:rPr>
                <w:sz w:val="23"/>
                <w:szCs w:val="23"/>
                <w:lang w:val="es-ES"/>
              </w:rPr>
            </w:pPr>
          </w:p>
          <w:p w:rsidR="0059518C" w:rsidRDefault="0059518C" w:rsidP="0059518C">
            <w:pPr>
              <w:pStyle w:val="BodyText"/>
              <w:numPr>
                <w:ilvl w:val="0"/>
                <w:numId w:val="5"/>
              </w:numPr>
              <w:ind w:left="162" w:hanging="162"/>
              <w:rPr>
                <w:rFonts w:ascii="Arial" w:hAnsi="Arial" w:cs="Arial"/>
                <w:sz w:val="23"/>
                <w:szCs w:val="23"/>
                <w:lang w:val="es-ES"/>
              </w:rPr>
            </w:pPr>
            <w:r w:rsidRPr="00FB4C32">
              <w:rPr>
                <w:rFonts w:ascii="Arial" w:hAnsi="Arial" w:cs="Arial"/>
                <w:sz w:val="22"/>
                <w:szCs w:val="22"/>
                <w:lang w:val="es-ES"/>
              </w:rPr>
              <w:t xml:space="preserve">• </w:t>
            </w:r>
            <w:r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Si un médico 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>apela una decisión</w:t>
            </w:r>
            <w:r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por usted, o lo apoya para que usted 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>lo haga</w:t>
            </w:r>
            <w:r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y manifiesta que si usted tiene que esperar 30 días su salud corre peligro, </w:t>
            </w:r>
            <w:r w:rsidRPr="0059518C">
              <w:rPr>
                <w:rFonts w:ascii="Arial" w:hAnsi="Arial" w:cs="Arial"/>
                <w:b/>
                <w:sz w:val="23"/>
                <w:szCs w:val="23"/>
                <w:lang w:val="es-ES"/>
              </w:rPr>
              <w:t xml:space="preserve">nosotros le otorgaremos automáticamente una apelación </w:t>
            </w:r>
            <w:r w:rsidR="00B74B60">
              <w:rPr>
                <w:rFonts w:ascii="Arial" w:hAnsi="Arial" w:cs="Arial"/>
                <w:b/>
                <w:sz w:val="23"/>
                <w:szCs w:val="23"/>
                <w:lang w:val="es-ES"/>
              </w:rPr>
              <w:t>rápida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. </w:t>
            </w:r>
          </w:p>
          <w:p w:rsidR="00A867AC" w:rsidRPr="00A867AC" w:rsidRDefault="00A867AC" w:rsidP="00A867AC">
            <w:pPr>
              <w:pStyle w:val="Default"/>
              <w:rPr>
                <w:lang w:val="es-ES"/>
              </w:rPr>
            </w:pPr>
          </w:p>
          <w:p w:rsidR="0063251D" w:rsidRPr="0059518C" w:rsidRDefault="0059518C" w:rsidP="0059518C">
            <w:pPr>
              <w:pStyle w:val="BodyText"/>
              <w:numPr>
                <w:ilvl w:val="0"/>
                <w:numId w:val="5"/>
              </w:numPr>
              <w:ind w:left="162" w:hanging="72"/>
              <w:rPr>
                <w:rFonts w:cs="Arial"/>
                <w:b/>
                <w:bCs/>
                <w:sz w:val="23"/>
                <w:szCs w:val="23"/>
                <w:lang w:val="es-ES"/>
              </w:rPr>
            </w:pP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• Si usted solicita una apelación </w:t>
            </w:r>
            <w:r w:rsidR="00B74B60">
              <w:rPr>
                <w:rFonts w:ascii="Arial" w:hAnsi="Arial" w:cs="Arial"/>
                <w:sz w:val="23"/>
                <w:szCs w:val="23"/>
                <w:lang w:val="es-ES"/>
              </w:rPr>
              <w:t>rápida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 el apoyo de su médico, nosotros decidiremos si su estado de salud requiere que se le otorgue una apelación </w:t>
            </w:r>
            <w:r w:rsidR="00B74B60">
              <w:rPr>
                <w:rFonts w:ascii="Arial" w:hAnsi="Arial" w:cs="Arial"/>
                <w:sz w:val="23"/>
                <w:szCs w:val="23"/>
                <w:lang w:val="es-ES"/>
              </w:rPr>
              <w:t>rápida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. Si no se la otorgamos, </w:t>
            </w:r>
            <w:r>
              <w:rPr>
                <w:rFonts w:ascii="Arial" w:hAnsi="Arial" w:cs="Arial"/>
                <w:sz w:val="23"/>
                <w:szCs w:val="23"/>
                <w:lang w:val="es-ES"/>
              </w:rPr>
              <w:t>se decidirá sobre su apelación en 30 días.</w:t>
            </w:r>
            <w:r w:rsidRPr="0059518C">
              <w:rPr>
                <w:rFonts w:ascii="Arial" w:hAnsi="Arial" w:cs="Arial"/>
                <w:sz w:val="23"/>
                <w:szCs w:val="23"/>
                <w:lang w:val="es-ES"/>
              </w:rPr>
              <w:t xml:space="preserve"> </w:t>
            </w:r>
            <w:r w:rsidRPr="0059518C">
              <w:rPr>
                <w:rFonts w:cs="Arial"/>
                <w:b/>
                <w:bCs/>
                <w:sz w:val="23"/>
                <w:szCs w:val="23"/>
                <w:lang w:val="es-ES"/>
              </w:rPr>
              <w:t xml:space="preserve"> </w:t>
            </w:r>
          </w:p>
          <w:p w:rsidR="0063251D" w:rsidRPr="0059518C" w:rsidRDefault="0063251D" w:rsidP="00943545">
            <w:pPr>
              <w:pStyle w:val="Bullet1"/>
              <w:numPr>
                <w:ilvl w:val="0"/>
                <w:numId w:val="0"/>
              </w:numPr>
              <w:ind w:left="360" w:right="252"/>
              <w:rPr>
                <w:sz w:val="23"/>
                <w:szCs w:val="23"/>
                <w:lang w:val="es-ES"/>
              </w:rPr>
            </w:pPr>
            <w:r w:rsidRPr="0059518C">
              <w:rPr>
                <w:b/>
                <w:bCs/>
                <w:sz w:val="23"/>
                <w:szCs w:val="23"/>
                <w:lang w:val="es-ES"/>
              </w:rPr>
              <w:t xml:space="preserve"> </w:t>
            </w:r>
          </w:p>
          <w:p w:rsidR="0059518C" w:rsidRPr="0059518C" w:rsidRDefault="0059518C" w:rsidP="0059518C">
            <w:pPr>
              <w:pStyle w:val="BodyText"/>
              <w:ind w:right="-270"/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</w:pPr>
            <w:r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¿Qué debo </w:t>
            </w:r>
            <w:r w:rsidR="00A867A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incluir en</w:t>
            </w:r>
            <w:r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 mi apelación?  </w:t>
            </w:r>
          </w:p>
          <w:p w:rsidR="0063251D" w:rsidRPr="0059518C" w:rsidRDefault="0059518C" w:rsidP="0059518C">
            <w:pPr>
              <w:pStyle w:val="BodyText2"/>
              <w:ind w:right="252"/>
              <w:rPr>
                <w:color w:val="000000"/>
                <w:sz w:val="23"/>
                <w:szCs w:val="23"/>
                <w:lang w:val="es-ES"/>
              </w:rPr>
            </w:pPr>
            <w:r>
              <w:rPr>
                <w:sz w:val="23"/>
                <w:szCs w:val="23"/>
                <w:lang w:val="es-ES"/>
              </w:rPr>
              <w:t>En su pedido de apelación por escrito debe incluir</w:t>
            </w:r>
            <w:r w:rsidRPr="0059518C">
              <w:rPr>
                <w:sz w:val="23"/>
                <w:szCs w:val="23"/>
                <w:lang w:val="es-ES"/>
              </w:rPr>
              <w:t>: su nombre, dirección, número de identificación, el motivo de su apelación y cualquier evidencia que quiera adjuntar. Puede enviar informes médicos, cartas del médico u otra información que contribuya a su caso. Si necesita este tipo de información, pídasela a su médico.</w:t>
            </w:r>
            <w:r>
              <w:rPr>
                <w:sz w:val="23"/>
                <w:szCs w:val="23"/>
                <w:lang w:val="es-ES"/>
              </w:rPr>
              <w:t xml:space="preserve"> Usted puede enviar la información por correo o entregarla en persona.</w:t>
            </w:r>
          </w:p>
        </w:tc>
        <w:tc>
          <w:tcPr>
            <w:tcW w:w="5311" w:type="dxa"/>
          </w:tcPr>
          <w:p w:rsidR="00943545" w:rsidRPr="0059518C" w:rsidRDefault="00943545" w:rsidP="00943545">
            <w:pPr>
              <w:pStyle w:val="BodyText3"/>
              <w:tabs>
                <w:tab w:val="clear" w:pos="0"/>
                <w:tab w:val="left" w:pos="162"/>
              </w:tabs>
              <w:ind w:left="162"/>
              <w:rPr>
                <w:b/>
                <w:sz w:val="23"/>
                <w:szCs w:val="23"/>
                <w:lang w:val="es-ES"/>
              </w:rPr>
            </w:pPr>
          </w:p>
          <w:p w:rsidR="0059518C" w:rsidRPr="0059518C" w:rsidRDefault="0059518C" w:rsidP="0059518C">
            <w:pPr>
              <w:pStyle w:val="BodyText"/>
              <w:ind w:left="-180" w:right="-270" w:firstLine="522"/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</w:pPr>
            <w:r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¿Cómo presento una apelación?</w:t>
            </w:r>
          </w:p>
          <w:p w:rsidR="0059518C" w:rsidRPr="0059518C" w:rsidRDefault="0059518C" w:rsidP="0059518C">
            <w:pPr>
              <w:pStyle w:val="BodyText"/>
              <w:ind w:left="-180" w:right="-27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s-ES"/>
              </w:rPr>
            </w:pPr>
          </w:p>
          <w:p w:rsidR="0059518C" w:rsidRDefault="0059518C" w:rsidP="0059518C">
            <w:pPr>
              <w:pStyle w:val="BodyText"/>
              <w:ind w:left="342" w:right="-270"/>
              <w:rPr>
                <w:rFonts w:ascii="Arial" w:hAnsi="Arial" w:cs="Arial"/>
                <w:bCs/>
                <w:sz w:val="23"/>
                <w:szCs w:val="23"/>
                <w:lang w:val="es-ES"/>
              </w:rPr>
            </w:pPr>
            <w:r w:rsidRPr="0059518C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Apelación estándar</w:t>
            </w:r>
            <w:r w:rsidRPr="0059518C">
              <w:rPr>
                <w:rFonts w:ascii="Arial" w:hAnsi="Arial" w:cs="Arial"/>
                <w:color w:val="000000"/>
                <w:sz w:val="23"/>
                <w:szCs w:val="23"/>
                <w:lang w:val="es-ES"/>
              </w:rPr>
              <w:t xml:space="preserve">: </w:t>
            </w:r>
            <w:r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Usted 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puede </w:t>
            </w:r>
            <w:r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>enviar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>la por correo o entregarla</w:t>
            </w:r>
            <w:r w:rsidRPr="0059518C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 en persona en la dirección(es) mencionada abajo: </w:t>
            </w:r>
          </w:p>
          <w:p w:rsidR="0059518C" w:rsidRDefault="0059518C" w:rsidP="0059518C">
            <w:pPr>
              <w:pStyle w:val="Default"/>
              <w:rPr>
                <w:lang w:val="es-ES"/>
              </w:rPr>
            </w:pPr>
          </w:p>
          <w:p w:rsidR="0059518C" w:rsidRPr="0059518C" w:rsidRDefault="0059518C" w:rsidP="0059518C">
            <w:pPr>
              <w:pStyle w:val="Default"/>
              <w:rPr>
                <w:lang w:val="es-ES"/>
              </w:rPr>
            </w:pPr>
          </w:p>
          <w:p w:rsidR="0063251D" w:rsidRPr="000D6553" w:rsidRDefault="0063251D" w:rsidP="0059518C">
            <w:pPr>
              <w:pStyle w:val="BodyText3"/>
              <w:tabs>
                <w:tab w:val="clear" w:pos="0"/>
                <w:tab w:val="left" w:pos="342"/>
              </w:tabs>
              <w:rPr>
                <w:sz w:val="23"/>
                <w:szCs w:val="23"/>
                <w:lang w:val="es-ES"/>
              </w:rPr>
            </w:pPr>
          </w:p>
          <w:p w:rsidR="0063251D" w:rsidRPr="0059518C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59518C">
              <w:rPr>
                <w:sz w:val="23"/>
                <w:szCs w:val="23"/>
                <w:lang w:val="es-ES"/>
              </w:rPr>
              <w:t xml:space="preserve">  </w:t>
            </w:r>
          </w:p>
          <w:p w:rsidR="0063251D" w:rsidRPr="0059518C" w:rsidRDefault="0059518C" w:rsidP="0059518C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59518C">
              <w:rPr>
                <w:b/>
                <w:sz w:val="23"/>
                <w:szCs w:val="23"/>
                <w:lang w:val="es-ES"/>
              </w:rPr>
              <w:t xml:space="preserve">Apelación </w:t>
            </w:r>
            <w:r w:rsidR="00B74B60">
              <w:rPr>
                <w:b/>
                <w:sz w:val="23"/>
                <w:szCs w:val="23"/>
                <w:lang w:val="es-ES"/>
              </w:rPr>
              <w:t>rápida</w:t>
            </w:r>
            <w:r w:rsidR="0063251D" w:rsidRPr="0059518C">
              <w:rPr>
                <w:b/>
                <w:sz w:val="23"/>
                <w:szCs w:val="23"/>
                <w:lang w:val="es-ES"/>
              </w:rPr>
              <w:t>:</w:t>
            </w:r>
            <w:r w:rsidR="00B74B60">
              <w:rPr>
                <w:b/>
                <w:sz w:val="23"/>
                <w:szCs w:val="23"/>
                <w:lang w:val="es-ES"/>
              </w:rPr>
              <w:t xml:space="preserve"> </w:t>
            </w:r>
            <w:r w:rsidRPr="0059518C">
              <w:rPr>
                <w:sz w:val="23"/>
                <w:szCs w:val="23"/>
                <w:lang w:val="es-ES"/>
              </w:rPr>
              <w:t>Comuníquese</w:t>
            </w:r>
            <w:r w:rsidR="00B74B60">
              <w:rPr>
                <w:sz w:val="23"/>
                <w:szCs w:val="23"/>
                <w:lang w:val="es-ES"/>
              </w:rPr>
              <w:t xml:space="preserve"> </w:t>
            </w:r>
            <w:r w:rsidRPr="0059518C">
              <w:rPr>
                <w:sz w:val="23"/>
                <w:szCs w:val="23"/>
                <w:lang w:val="es-ES"/>
              </w:rPr>
              <w:t>con nosotros por tel</w:t>
            </w:r>
            <w:r>
              <w:rPr>
                <w:sz w:val="23"/>
                <w:szCs w:val="23"/>
                <w:lang w:val="es-ES"/>
              </w:rPr>
              <w:t>éfono o por fax:</w:t>
            </w:r>
          </w:p>
          <w:p w:rsidR="0063251D" w:rsidRPr="0059518C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59518C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59518C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59518C">
              <w:rPr>
                <w:b/>
                <w:sz w:val="23"/>
                <w:szCs w:val="23"/>
                <w:lang w:val="es-ES"/>
              </w:rPr>
              <w:t xml:space="preserve">  </w:t>
            </w:r>
          </w:p>
          <w:p w:rsidR="00201258" w:rsidRPr="00D574DA" w:rsidRDefault="0059518C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b/>
                <w:sz w:val="23"/>
                <w:szCs w:val="23"/>
                <w:lang w:val="es-ES"/>
              </w:rPr>
              <w:t>¿Qu</w:t>
            </w:r>
            <w:r w:rsidR="00D574DA" w:rsidRPr="00D574DA">
              <w:rPr>
                <w:b/>
                <w:sz w:val="23"/>
                <w:szCs w:val="23"/>
                <w:lang w:val="es-ES"/>
              </w:rPr>
              <w:t>é sucede después</w:t>
            </w:r>
            <w:r w:rsidR="0063251D" w:rsidRPr="00D574DA">
              <w:rPr>
                <w:b/>
                <w:sz w:val="23"/>
                <w:szCs w:val="23"/>
                <w:lang w:val="es-ES"/>
              </w:rPr>
              <w:t xml:space="preserve">? </w:t>
            </w:r>
            <w:r w:rsidR="0063251D" w:rsidRPr="00D574DA">
              <w:rPr>
                <w:sz w:val="23"/>
                <w:szCs w:val="23"/>
                <w:lang w:val="es-ES"/>
              </w:rPr>
              <w:t xml:space="preserve"> </w:t>
            </w:r>
          </w:p>
          <w:p w:rsidR="00D574DA" w:rsidRPr="00D574DA" w:rsidRDefault="00D574DA" w:rsidP="00D574DA">
            <w:pPr>
              <w:pStyle w:val="BodyText"/>
              <w:ind w:left="342"/>
              <w:rPr>
                <w:rFonts w:ascii="Arial" w:hAnsi="Arial" w:cs="Arial"/>
                <w:bCs/>
                <w:sz w:val="23"/>
                <w:szCs w:val="23"/>
                <w:lang w:val="es-ES"/>
              </w:rPr>
            </w:pPr>
            <w:r w:rsidRPr="00D574DA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Si usted apela una decisión, nosotros  evaluaremos el caso nuevamente. Si después de hacerlo, aún seguimos denegando el servicio, Medicare designará a una persona 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>imparcial que no pertenezca al p</w:t>
            </w:r>
            <w:r w:rsidRPr="00D574DA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lan </w:t>
            </w:r>
            <w:r>
              <w:rPr>
                <w:rFonts w:ascii="Arial" w:hAnsi="Arial" w:cs="Arial"/>
                <w:bCs/>
                <w:sz w:val="23"/>
                <w:szCs w:val="23"/>
                <w:lang w:val="es-ES"/>
              </w:rPr>
              <w:t>de s</w:t>
            </w:r>
            <w:r w:rsidRPr="00D574DA">
              <w:rPr>
                <w:rFonts w:ascii="Arial" w:hAnsi="Arial" w:cs="Arial"/>
                <w:bCs/>
                <w:sz w:val="23"/>
                <w:szCs w:val="23"/>
                <w:lang w:val="es-ES"/>
              </w:rPr>
              <w:t xml:space="preserve">alud de Medicare para que analice el caso. Si no está de acuerdo con dicha decisión, tendrá otros derechos de apelación que le serán notificados.  </w:t>
            </w:r>
          </w:p>
          <w:p w:rsidR="0063251D" w:rsidRPr="00D574DA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D574DA" w:rsidRDefault="00D574DA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b/>
                <w:sz w:val="23"/>
                <w:szCs w:val="23"/>
                <w:lang w:val="es-ES"/>
              </w:rPr>
              <w:t>Contactos</w:t>
            </w:r>
            <w:r w:rsidR="0063251D" w:rsidRPr="00D574DA">
              <w:rPr>
                <w:b/>
                <w:sz w:val="23"/>
                <w:szCs w:val="23"/>
                <w:lang w:val="es-ES"/>
              </w:rPr>
              <w:t xml:space="preserve">: </w:t>
            </w:r>
          </w:p>
          <w:p w:rsidR="0063251D" w:rsidRPr="00D574DA" w:rsidRDefault="00D574DA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sz w:val="23"/>
                <w:szCs w:val="23"/>
                <w:lang w:val="es-ES"/>
              </w:rPr>
              <w:t xml:space="preserve">Si necesita información o ayuda, </w:t>
            </w:r>
            <w:r>
              <w:rPr>
                <w:b/>
                <w:sz w:val="23"/>
                <w:szCs w:val="23"/>
                <w:lang w:val="es-ES"/>
              </w:rPr>
              <w:t>llámenos</w:t>
            </w:r>
            <w:r w:rsidR="00A5299A">
              <w:rPr>
                <w:sz w:val="23"/>
                <w:szCs w:val="23"/>
                <w:lang w:val="es-ES"/>
              </w:rPr>
              <w:t xml:space="preserve"> al</w:t>
            </w:r>
          </w:p>
          <w:p w:rsidR="0063251D" w:rsidRPr="000D6553" w:rsidRDefault="00D574DA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sz w:val="23"/>
                <w:szCs w:val="23"/>
                <w:lang w:val="es-ES"/>
              </w:rPr>
              <w:t>Número sin cargo:</w:t>
            </w:r>
          </w:p>
          <w:p w:rsidR="0063251D" w:rsidRPr="000D6553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sz w:val="23"/>
                <w:szCs w:val="23"/>
                <w:lang w:val="es-ES"/>
              </w:rPr>
              <w:t>TTY:</w:t>
            </w:r>
          </w:p>
          <w:p w:rsidR="0063251D" w:rsidRPr="000D6553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0D6553" w:rsidRDefault="00D574DA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b/>
                <w:sz w:val="23"/>
                <w:szCs w:val="23"/>
                <w:lang w:val="es-ES"/>
              </w:rPr>
              <w:t>Otros recursos de ayuda</w:t>
            </w:r>
            <w:r w:rsidR="0063251D" w:rsidRPr="000D6553">
              <w:rPr>
                <w:b/>
                <w:sz w:val="23"/>
                <w:szCs w:val="23"/>
                <w:lang w:val="es-ES"/>
              </w:rPr>
              <w:t xml:space="preserve">: </w:t>
            </w:r>
          </w:p>
          <w:p w:rsidR="0063251D" w:rsidRPr="000D6553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sz w:val="23"/>
                <w:szCs w:val="23"/>
                <w:lang w:val="es-ES"/>
              </w:rPr>
              <w:t xml:space="preserve">Medicare </w:t>
            </w:r>
            <w:proofErr w:type="spellStart"/>
            <w:r w:rsidRPr="000D6553">
              <w:rPr>
                <w:sz w:val="23"/>
                <w:szCs w:val="23"/>
                <w:lang w:val="es-ES"/>
              </w:rPr>
              <w:t>Rights</w:t>
            </w:r>
            <w:proofErr w:type="spellEnd"/>
            <w:r w:rsidRPr="000D6553">
              <w:rPr>
                <w:sz w:val="23"/>
                <w:szCs w:val="23"/>
                <w:lang w:val="es-ES"/>
              </w:rPr>
              <w:t xml:space="preserve"> Center: </w:t>
            </w:r>
          </w:p>
          <w:p w:rsidR="0063251D" w:rsidRDefault="00D574DA" w:rsidP="00D574DA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0D6553">
              <w:rPr>
                <w:sz w:val="23"/>
                <w:szCs w:val="23"/>
                <w:lang w:val="es-ES"/>
              </w:rPr>
              <w:t xml:space="preserve">Número sin cargo: </w:t>
            </w:r>
            <w:r w:rsidR="0063251D" w:rsidRPr="000D6553">
              <w:rPr>
                <w:sz w:val="23"/>
                <w:szCs w:val="23"/>
                <w:lang w:val="es-ES"/>
              </w:rPr>
              <w:t xml:space="preserve">1-888-HMO-9050 </w:t>
            </w:r>
          </w:p>
          <w:p w:rsidR="00A867AC" w:rsidRPr="000D6553" w:rsidRDefault="00A867AC" w:rsidP="00D574DA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0D6553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proofErr w:type="spellStart"/>
            <w:r w:rsidRPr="000D6553">
              <w:rPr>
                <w:sz w:val="23"/>
                <w:szCs w:val="23"/>
                <w:lang w:val="es-ES"/>
              </w:rPr>
              <w:t>Elder</w:t>
            </w:r>
            <w:proofErr w:type="spellEnd"/>
            <w:r w:rsidRPr="000D6553">
              <w:rPr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0D6553">
              <w:rPr>
                <w:sz w:val="23"/>
                <w:szCs w:val="23"/>
                <w:lang w:val="es-ES"/>
              </w:rPr>
              <w:t>Care</w:t>
            </w:r>
            <w:proofErr w:type="spellEnd"/>
            <w:r w:rsidRPr="000D6553">
              <w:rPr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0D6553">
              <w:rPr>
                <w:sz w:val="23"/>
                <w:szCs w:val="23"/>
                <w:lang w:val="es-ES"/>
              </w:rPr>
              <w:t>Locator</w:t>
            </w:r>
            <w:proofErr w:type="spellEnd"/>
            <w:r w:rsidRPr="000D6553">
              <w:rPr>
                <w:sz w:val="23"/>
                <w:szCs w:val="23"/>
                <w:lang w:val="es-ES"/>
              </w:rPr>
              <w:t xml:space="preserve"> </w:t>
            </w:r>
          </w:p>
          <w:p w:rsidR="0063251D" w:rsidRDefault="00D574DA" w:rsidP="00D574DA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sz w:val="23"/>
                <w:szCs w:val="23"/>
                <w:lang w:val="es-ES"/>
              </w:rPr>
              <w:t xml:space="preserve">Número sin cargo: </w:t>
            </w:r>
            <w:r w:rsidR="0063251D" w:rsidRPr="00D574DA">
              <w:rPr>
                <w:sz w:val="23"/>
                <w:szCs w:val="23"/>
                <w:lang w:val="es-ES"/>
              </w:rPr>
              <w:t xml:space="preserve">1-800-677-1116 </w:t>
            </w:r>
          </w:p>
          <w:p w:rsidR="00A867AC" w:rsidRPr="00D574DA" w:rsidRDefault="00A867AC" w:rsidP="00D574DA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</w:p>
          <w:p w:rsidR="0063251D" w:rsidRPr="00D574DA" w:rsidRDefault="0063251D" w:rsidP="00943545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sz w:val="23"/>
                <w:szCs w:val="23"/>
                <w:lang w:val="es-ES"/>
              </w:rPr>
              <w:t xml:space="preserve">1-800-MEDICARE (1-800-633-4227) </w:t>
            </w:r>
          </w:p>
          <w:p w:rsidR="0063251D" w:rsidRPr="00D574DA" w:rsidRDefault="0063251D" w:rsidP="00D574DA">
            <w:pPr>
              <w:pStyle w:val="BodyText3"/>
              <w:tabs>
                <w:tab w:val="clear" w:pos="0"/>
                <w:tab w:val="left" w:pos="342"/>
              </w:tabs>
              <w:ind w:left="342"/>
              <w:rPr>
                <w:sz w:val="23"/>
                <w:szCs w:val="23"/>
                <w:lang w:val="es-ES"/>
              </w:rPr>
            </w:pPr>
            <w:r w:rsidRPr="00D574DA">
              <w:rPr>
                <w:sz w:val="23"/>
                <w:szCs w:val="23"/>
                <w:lang w:val="es-ES"/>
              </w:rPr>
              <w:t>TTY: 1-877-486-204</w:t>
            </w:r>
            <w:r w:rsidR="00D574DA" w:rsidRPr="00D574DA">
              <w:rPr>
                <w:sz w:val="23"/>
                <w:szCs w:val="23"/>
                <w:lang w:val="es-ES"/>
              </w:rPr>
              <w:t>8</w:t>
            </w:r>
          </w:p>
        </w:tc>
      </w:tr>
    </w:tbl>
    <w:p w:rsidR="00850FBC" w:rsidRPr="00D574DA" w:rsidRDefault="00D574DA" w:rsidP="009133E4">
      <w:pPr>
        <w:pStyle w:val="Body8"/>
        <w:ind w:left="270" w:right="360"/>
        <w:rPr>
          <w:lang w:val="es-ES"/>
        </w:rPr>
      </w:pPr>
      <w:r w:rsidRPr="00EC38F3">
        <w:rPr>
          <w:sz w:val="19"/>
          <w:szCs w:val="19"/>
          <w:lang w:val="es-ES"/>
        </w:rPr>
        <w:t>Formulario de CMS-10003-NDMC</w:t>
      </w:r>
      <w:r w:rsidR="00B74B60">
        <w:rPr>
          <w:sz w:val="19"/>
          <w:szCs w:val="19"/>
          <w:lang w:val="es-ES"/>
        </w:rPr>
        <w:t xml:space="preserve"> (SP)</w:t>
      </w:r>
      <w:r w:rsidRPr="00EC38F3">
        <w:rPr>
          <w:sz w:val="19"/>
          <w:szCs w:val="19"/>
          <w:lang w:val="es-ES"/>
        </w:rPr>
        <w:t xml:space="preserve">   (</w:t>
      </w:r>
      <w:proofErr w:type="spellStart"/>
      <w:r w:rsidRPr="00EC38F3">
        <w:rPr>
          <w:sz w:val="19"/>
          <w:szCs w:val="19"/>
          <w:lang w:val="es-ES"/>
        </w:rPr>
        <w:t>Exp</w:t>
      </w:r>
      <w:proofErr w:type="spellEnd"/>
      <w:r w:rsidRPr="00EC38F3">
        <w:rPr>
          <w:sz w:val="19"/>
          <w:szCs w:val="19"/>
          <w:lang w:val="es-ES"/>
        </w:rPr>
        <w:t xml:space="preserve">. </w:t>
      </w:r>
      <w:proofErr w:type="spellStart"/>
      <w:r w:rsidRPr="00EC38F3">
        <w:rPr>
          <w:sz w:val="19"/>
          <w:szCs w:val="19"/>
          <w:lang w:val="es-ES"/>
        </w:rPr>
        <w:t>xx</w:t>
      </w:r>
      <w:proofErr w:type="spellEnd"/>
      <w:r w:rsidRPr="00EC38F3">
        <w:rPr>
          <w:sz w:val="19"/>
          <w:szCs w:val="19"/>
          <w:lang w:val="es-ES"/>
        </w:rPr>
        <w:t>/2013)</w:t>
      </w:r>
      <w:r w:rsidRPr="00EC38F3">
        <w:rPr>
          <w:sz w:val="19"/>
          <w:szCs w:val="19"/>
          <w:lang w:val="es-ES"/>
        </w:rPr>
        <w:tab/>
      </w:r>
      <w:r w:rsidRPr="00EC38F3">
        <w:rPr>
          <w:sz w:val="19"/>
          <w:szCs w:val="19"/>
          <w:lang w:val="es-ES"/>
        </w:rPr>
        <w:tab/>
        <w:t xml:space="preserve">Número de aprobación de </w:t>
      </w:r>
      <w:r w:rsidRPr="00EC38F3">
        <w:rPr>
          <w:color w:val="000000"/>
          <w:sz w:val="19"/>
          <w:szCs w:val="19"/>
          <w:lang w:val="es-ES"/>
        </w:rPr>
        <w:t>OMB 0938-08</w:t>
      </w:r>
      <w:r>
        <w:rPr>
          <w:color w:val="000000"/>
          <w:sz w:val="19"/>
          <w:szCs w:val="19"/>
          <w:lang w:val="es-ES"/>
        </w:rPr>
        <w:t>2</w:t>
      </w:r>
      <w:r w:rsidR="00A5299A">
        <w:rPr>
          <w:color w:val="000000"/>
          <w:sz w:val="19"/>
          <w:szCs w:val="19"/>
          <w:lang w:val="es-ES"/>
        </w:rPr>
        <w:t>9</w:t>
      </w:r>
    </w:p>
    <w:sectPr w:rsidR="00850FBC" w:rsidRPr="00D574DA" w:rsidSect="00283480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FC4"/>
    <w:multiLevelType w:val="hybridMultilevel"/>
    <w:tmpl w:val="DDD6F89A"/>
    <w:lvl w:ilvl="0" w:tplc="F7D0806A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9129D"/>
    <w:multiLevelType w:val="hybridMultilevel"/>
    <w:tmpl w:val="5B4847AC"/>
    <w:lvl w:ilvl="0" w:tplc="01543648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BB5313"/>
    <w:multiLevelType w:val="hybridMultilevel"/>
    <w:tmpl w:val="3CF0F32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81B214E"/>
    <w:multiLevelType w:val="hybridMultilevel"/>
    <w:tmpl w:val="C4F80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C47D7D"/>
    <w:multiLevelType w:val="hybridMultilevel"/>
    <w:tmpl w:val="4BF21470"/>
    <w:lvl w:ilvl="0" w:tplc="6DAA7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4D29A">
      <w:start w:val="1"/>
      <w:numFmt w:val="bullet"/>
      <w:pStyle w:val="Bulle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3251D"/>
    <w:rsid w:val="0004672C"/>
    <w:rsid w:val="00067254"/>
    <w:rsid w:val="000D6553"/>
    <w:rsid w:val="00135E8A"/>
    <w:rsid w:val="002008C4"/>
    <w:rsid w:val="00201258"/>
    <w:rsid w:val="00204F78"/>
    <w:rsid w:val="00221A83"/>
    <w:rsid w:val="00283480"/>
    <w:rsid w:val="00316953"/>
    <w:rsid w:val="003621AF"/>
    <w:rsid w:val="004C5AAD"/>
    <w:rsid w:val="004E7980"/>
    <w:rsid w:val="004F7663"/>
    <w:rsid w:val="0059518C"/>
    <w:rsid w:val="0063251D"/>
    <w:rsid w:val="006731DF"/>
    <w:rsid w:val="007527BC"/>
    <w:rsid w:val="00850FBC"/>
    <w:rsid w:val="00901D21"/>
    <w:rsid w:val="009044B2"/>
    <w:rsid w:val="009133E4"/>
    <w:rsid w:val="00943545"/>
    <w:rsid w:val="00944853"/>
    <w:rsid w:val="009B43F0"/>
    <w:rsid w:val="00A16F36"/>
    <w:rsid w:val="00A43627"/>
    <w:rsid w:val="00A5299A"/>
    <w:rsid w:val="00A63748"/>
    <w:rsid w:val="00A867AC"/>
    <w:rsid w:val="00AA7942"/>
    <w:rsid w:val="00AB69F1"/>
    <w:rsid w:val="00B6524D"/>
    <w:rsid w:val="00B74B60"/>
    <w:rsid w:val="00C2210B"/>
    <w:rsid w:val="00C70C2C"/>
    <w:rsid w:val="00C7629C"/>
    <w:rsid w:val="00D165FE"/>
    <w:rsid w:val="00D574DA"/>
    <w:rsid w:val="00D61561"/>
    <w:rsid w:val="00E359ED"/>
    <w:rsid w:val="00E77DB5"/>
    <w:rsid w:val="00E95E34"/>
    <w:rsid w:val="00EC0FBB"/>
    <w:rsid w:val="00EC2CDB"/>
    <w:rsid w:val="00EC38F3"/>
    <w:rsid w:val="00ED479D"/>
    <w:rsid w:val="00EF13B7"/>
    <w:rsid w:val="00F0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28"/>
        <o:r id="V:Rule15" type="connector" idref="#_x0000_s1034"/>
        <o:r id="V:Rule16" type="connector" idref="#_x0000_s1033"/>
        <o:r id="V:Rule17" type="connector" idref="#_x0000_s1032"/>
        <o:r id="V:Rule18" type="connector" idref="#_x0000_s1036"/>
        <o:r id="V:Rule19" type="connector" idref="#_x0000_s1031"/>
        <o:r id="V:Rule20" type="connector" idref="#_x0000_s1035"/>
        <o:r id="V:Rule21" type="connector" idref="#_x0000_s1037"/>
        <o:r id="V:Rule22" type="connector" idref="#_x0000_s1027"/>
        <o:r id="V:Rule23" type="connector" idref="#_x0000_s1038"/>
        <o:r id="V:Rule24" type="connector" idref="#_x0000_s1030"/>
        <o:r id="V:Rule25" type="connector" idref="#_x0000_s1029"/>
        <o:r id="V:Rule2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6325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7DB5"/>
    <w:pPr>
      <w:keepNext/>
      <w:spacing w:before="240" w:after="60"/>
      <w:outlineLvl w:val="0"/>
    </w:pPr>
    <w:rPr>
      <w:rFonts w:ascii="Arial" w:eastAsiaTheme="majorEastAsia" w:hAnsi="Arial"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7DB5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77DB5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77DB5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9F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7DB5"/>
    <w:pPr>
      <w:spacing w:before="240" w:after="60"/>
      <w:outlineLvl w:val="5"/>
    </w:pPr>
    <w:rPr>
      <w:rFonts w:ascii="Arial" w:eastAsiaTheme="minorEastAsia" w:hAnsi="Arial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7DB5"/>
    <w:pPr>
      <w:spacing w:before="240" w:after="60"/>
      <w:outlineLvl w:val="6"/>
    </w:pPr>
    <w:rPr>
      <w:rFonts w:ascii="Arial" w:eastAsiaTheme="minorEastAsia" w:hAnsi="Arial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7DB5"/>
    <w:pPr>
      <w:spacing w:before="240" w:after="60"/>
      <w:outlineLvl w:val="7"/>
    </w:pPr>
    <w:rPr>
      <w:rFonts w:eastAsiaTheme="minorEastAsia" w:cstheme="minorBidi"/>
      <w:b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77DB5"/>
    <w:pPr>
      <w:spacing w:before="240" w:after="60"/>
      <w:jc w:val="center"/>
      <w:outlineLvl w:val="8"/>
    </w:pPr>
    <w:rPr>
      <w:rFonts w:eastAsiaTheme="majorEastAsia" w:cstheme="majorBidi"/>
      <w:b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9F1"/>
    <w:rPr>
      <w:rFonts w:ascii="Arial" w:eastAsiaTheme="majorEastAsia" w:hAnsi="Arial" w:cs="Arial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AB69F1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B69F1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B69F1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9F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77DB5"/>
    <w:rPr>
      <w:rFonts w:ascii="Arial" w:eastAsiaTheme="minorEastAsia" w:hAnsi="Arial" w:cstheme="minorBidi"/>
      <w:b/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77DB5"/>
    <w:rPr>
      <w:rFonts w:ascii="Arial" w:eastAsiaTheme="minorEastAsia" w:hAnsi="Arial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77DB5"/>
    <w:rPr>
      <w:rFonts w:eastAsiaTheme="minorEastAsia" w:cstheme="minorBidi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E77DB5"/>
    <w:rPr>
      <w:rFonts w:eastAsiaTheme="majorEastAsia" w:cstheme="majorBidi"/>
      <w:b/>
      <w:sz w:val="28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9F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69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69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9F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B69F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B69F1"/>
    <w:rPr>
      <w:b/>
      <w:bCs/>
    </w:rPr>
  </w:style>
  <w:style w:type="character" w:styleId="Emphasis">
    <w:name w:val="Emphasis"/>
    <w:basedOn w:val="DefaultParagraphFont"/>
    <w:uiPriority w:val="20"/>
    <w:qFormat/>
    <w:rsid w:val="00AB69F1"/>
    <w:rPr>
      <w:i/>
      <w:iCs/>
    </w:rPr>
  </w:style>
  <w:style w:type="paragraph" w:styleId="NoSpacing">
    <w:name w:val="No Spacing"/>
    <w:basedOn w:val="Normal"/>
    <w:uiPriority w:val="1"/>
    <w:qFormat/>
    <w:rsid w:val="00AB69F1"/>
  </w:style>
  <w:style w:type="paragraph" w:styleId="ListParagraph">
    <w:name w:val="List Paragraph"/>
    <w:basedOn w:val="Normal"/>
    <w:uiPriority w:val="34"/>
    <w:qFormat/>
    <w:rsid w:val="00E77DB5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B69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69F1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9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9F1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B69F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B69F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B69F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B69F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69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9F1"/>
    <w:pPr>
      <w:outlineLvl w:val="9"/>
    </w:pPr>
    <w:rPr>
      <w:rFonts w:asciiTheme="majorHAnsi" w:hAnsiTheme="majorHAnsi" w:cstheme="majorBidi"/>
      <w:b/>
      <w:sz w:val="32"/>
    </w:rPr>
  </w:style>
  <w:style w:type="paragraph" w:customStyle="1" w:styleId="Heading10">
    <w:name w:val="Heading1"/>
    <w:basedOn w:val="Normal"/>
    <w:link w:val="Heading1Char0"/>
    <w:rsid w:val="00AB69F1"/>
    <w:pPr>
      <w:spacing w:before="120"/>
      <w:jc w:val="center"/>
    </w:pPr>
    <w:rPr>
      <w:b/>
      <w:bCs/>
      <w:sz w:val="28"/>
    </w:rPr>
  </w:style>
  <w:style w:type="character" w:customStyle="1" w:styleId="Heading1Char0">
    <w:name w:val="Heading1 Char"/>
    <w:basedOn w:val="DefaultParagraphFont"/>
    <w:link w:val="Heading10"/>
    <w:rsid w:val="00AB69F1"/>
    <w:rPr>
      <w:rFonts w:ascii="Times New Roman" w:hAnsi="Times New Roman"/>
      <w:b/>
      <w:bCs/>
      <w:sz w:val="28"/>
      <w:szCs w:val="24"/>
    </w:rPr>
  </w:style>
  <w:style w:type="paragraph" w:customStyle="1" w:styleId="Heading11">
    <w:name w:val="Heading 11"/>
    <w:basedOn w:val="Normal"/>
    <w:link w:val="heading1Char1"/>
    <w:rsid w:val="00AB69F1"/>
    <w:pPr>
      <w:tabs>
        <w:tab w:val="center" w:pos="5040"/>
        <w:tab w:val="left" w:pos="8655"/>
      </w:tabs>
    </w:pPr>
    <w:rPr>
      <w:b/>
      <w:bCs/>
      <w:sz w:val="28"/>
      <w:szCs w:val="28"/>
    </w:rPr>
  </w:style>
  <w:style w:type="character" w:customStyle="1" w:styleId="heading1Char1">
    <w:name w:val="heading 1 Char"/>
    <w:basedOn w:val="DefaultParagraphFont"/>
    <w:link w:val="Heading11"/>
    <w:rsid w:val="00AB69F1"/>
    <w:rPr>
      <w:rFonts w:ascii="Times New Roman" w:hAnsi="Times New Roman"/>
      <w:b/>
      <w:bCs/>
      <w:sz w:val="28"/>
      <w:szCs w:val="28"/>
    </w:rPr>
  </w:style>
  <w:style w:type="paragraph" w:customStyle="1" w:styleId="Heading21">
    <w:name w:val="Heading 21"/>
    <w:basedOn w:val="Normal"/>
    <w:link w:val="heading2Char0"/>
    <w:rsid w:val="00AB69F1"/>
  </w:style>
  <w:style w:type="character" w:customStyle="1" w:styleId="heading2Char0">
    <w:name w:val="heading 2 Char"/>
    <w:basedOn w:val="DefaultParagraphFont"/>
    <w:link w:val="Heading21"/>
    <w:rsid w:val="00AB69F1"/>
    <w:rPr>
      <w:rFonts w:ascii="Times New Roman" w:hAnsi="Times New Roman"/>
      <w:sz w:val="24"/>
      <w:szCs w:val="24"/>
    </w:rPr>
  </w:style>
  <w:style w:type="paragraph" w:customStyle="1" w:styleId="Body1">
    <w:name w:val="Body 1"/>
    <w:basedOn w:val="Bullet1"/>
    <w:link w:val="Body1Char"/>
    <w:qFormat/>
    <w:rsid w:val="00E77DB5"/>
    <w:pPr>
      <w:numPr>
        <w:numId w:val="0"/>
      </w:numPr>
      <w:ind w:left="360"/>
    </w:pPr>
  </w:style>
  <w:style w:type="character" w:customStyle="1" w:styleId="Body1Char">
    <w:name w:val="Body 1 Char"/>
    <w:basedOn w:val="Bullet1Char"/>
    <w:link w:val="Body1"/>
    <w:rsid w:val="00E77DB5"/>
  </w:style>
  <w:style w:type="paragraph" w:customStyle="1" w:styleId="Body2">
    <w:name w:val="Body 2"/>
    <w:basedOn w:val="Normal"/>
    <w:link w:val="Body2Char"/>
    <w:qFormat/>
    <w:rsid w:val="00E77DB5"/>
    <w:pPr>
      <w:spacing w:after="120"/>
    </w:pPr>
    <w:rPr>
      <w:rFonts w:ascii="Arial" w:hAnsi="Arial" w:cs="Arial"/>
      <w:sz w:val="16"/>
      <w:szCs w:val="16"/>
    </w:rPr>
  </w:style>
  <w:style w:type="character" w:customStyle="1" w:styleId="Body2Char">
    <w:name w:val="Body 2 Char"/>
    <w:basedOn w:val="BodyTextIndent3Char"/>
    <w:link w:val="Body2"/>
    <w:rsid w:val="00E77DB5"/>
    <w:rPr>
      <w:rFonts w:ascii="Arial" w:hAnsi="Arial" w:cs="Arial"/>
    </w:rPr>
  </w:style>
  <w:style w:type="paragraph" w:customStyle="1" w:styleId="Body3">
    <w:name w:val="Body 3"/>
    <w:basedOn w:val="Normal"/>
    <w:link w:val="Body3Char"/>
    <w:qFormat/>
    <w:rsid w:val="00E77DB5"/>
    <w:rPr>
      <w:rFonts w:ascii="Arial" w:hAnsi="Arial"/>
      <w:b/>
    </w:rPr>
  </w:style>
  <w:style w:type="character" w:customStyle="1" w:styleId="Body3Char">
    <w:name w:val="Body 3 Char"/>
    <w:basedOn w:val="DefaultParagraphFont"/>
    <w:link w:val="Body3"/>
    <w:rsid w:val="00E77DB5"/>
    <w:rPr>
      <w:rFonts w:ascii="Arial" w:hAnsi="Arial"/>
      <w:b/>
      <w:sz w:val="24"/>
      <w:szCs w:val="24"/>
    </w:rPr>
  </w:style>
  <w:style w:type="paragraph" w:customStyle="1" w:styleId="Heading20">
    <w:name w:val="Heading2"/>
    <w:basedOn w:val="Normal"/>
    <w:link w:val="Heading2Char1"/>
    <w:qFormat/>
    <w:rsid w:val="00AB69F1"/>
    <w:pPr>
      <w:jc w:val="center"/>
    </w:pPr>
    <w:rPr>
      <w:b/>
      <w:bCs/>
      <w:sz w:val="28"/>
    </w:rPr>
  </w:style>
  <w:style w:type="character" w:customStyle="1" w:styleId="Heading2Char1">
    <w:name w:val="Heading2 Char"/>
    <w:basedOn w:val="DefaultParagraphFont"/>
    <w:link w:val="Heading20"/>
    <w:rsid w:val="00AB69F1"/>
    <w:rPr>
      <w:rFonts w:ascii="Times New Roman" w:hAnsi="Times New Roman"/>
      <w:b/>
      <w:bCs/>
      <w:sz w:val="28"/>
    </w:rPr>
  </w:style>
  <w:style w:type="paragraph" w:customStyle="1" w:styleId="Body4">
    <w:name w:val="Body 4"/>
    <w:basedOn w:val="Normal"/>
    <w:link w:val="Body4Char"/>
    <w:qFormat/>
    <w:rsid w:val="00E77DB5"/>
    <w:rPr>
      <w:rFonts w:ascii="Arial" w:hAnsi="Arial" w:cs="Arial"/>
      <w:b/>
    </w:rPr>
  </w:style>
  <w:style w:type="character" w:customStyle="1" w:styleId="Body4Char">
    <w:name w:val="Body 4 Char"/>
    <w:basedOn w:val="DefaultParagraphFont"/>
    <w:link w:val="Body4"/>
    <w:rsid w:val="00E77DB5"/>
    <w:rPr>
      <w:rFonts w:ascii="Arial" w:hAnsi="Arial" w:cs="Arial"/>
      <w:b/>
      <w:sz w:val="24"/>
      <w:szCs w:val="24"/>
    </w:rPr>
  </w:style>
  <w:style w:type="paragraph" w:customStyle="1" w:styleId="Body5">
    <w:name w:val="Body 5"/>
    <w:basedOn w:val="Normal"/>
    <w:link w:val="Body5Char"/>
    <w:qFormat/>
    <w:rsid w:val="00E77DB5"/>
    <w:rPr>
      <w:rFonts w:ascii="Arial" w:hAnsi="Arial" w:cs="Arial"/>
    </w:rPr>
  </w:style>
  <w:style w:type="character" w:customStyle="1" w:styleId="Body5Char">
    <w:name w:val="Body 5 Char"/>
    <w:basedOn w:val="DefaultParagraphFont"/>
    <w:link w:val="Body5"/>
    <w:rsid w:val="00E77DB5"/>
    <w:rPr>
      <w:rFonts w:ascii="Arial" w:hAnsi="Arial" w:cs="Arial"/>
      <w:sz w:val="24"/>
      <w:szCs w:val="24"/>
    </w:rPr>
  </w:style>
  <w:style w:type="paragraph" w:customStyle="1" w:styleId="Body6">
    <w:name w:val="Body 6"/>
    <w:basedOn w:val="Body5"/>
    <w:link w:val="Body6Char"/>
    <w:qFormat/>
    <w:rsid w:val="00E77DB5"/>
  </w:style>
  <w:style w:type="character" w:customStyle="1" w:styleId="Body6Char">
    <w:name w:val="Body 6 Char"/>
    <w:basedOn w:val="Body5Char"/>
    <w:link w:val="Body6"/>
    <w:rsid w:val="00E77DB5"/>
  </w:style>
  <w:style w:type="paragraph" w:customStyle="1" w:styleId="Body60">
    <w:name w:val="Body6"/>
    <w:basedOn w:val="Body6"/>
    <w:link w:val="Body6Char0"/>
    <w:qFormat/>
    <w:rsid w:val="00C7629C"/>
    <w:rPr>
      <w:b/>
    </w:rPr>
  </w:style>
  <w:style w:type="character" w:customStyle="1" w:styleId="Body6Char0">
    <w:name w:val="Body6 Char"/>
    <w:basedOn w:val="Body6Char"/>
    <w:link w:val="Body60"/>
    <w:rsid w:val="00C7629C"/>
    <w:rPr>
      <w:b/>
    </w:rPr>
  </w:style>
  <w:style w:type="paragraph" w:customStyle="1" w:styleId="Heading30">
    <w:name w:val="Heading3"/>
    <w:basedOn w:val="Normal"/>
    <w:link w:val="Heading3Char0"/>
    <w:rsid w:val="00AB69F1"/>
    <w:pPr>
      <w:jc w:val="center"/>
    </w:pPr>
    <w:rPr>
      <w:b/>
      <w:bCs/>
      <w:sz w:val="28"/>
    </w:rPr>
  </w:style>
  <w:style w:type="character" w:customStyle="1" w:styleId="Heading3Char0">
    <w:name w:val="Heading3 Char"/>
    <w:basedOn w:val="DefaultParagraphFont"/>
    <w:link w:val="Heading30"/>
    <w:rsid w:val="00AB69F1"/>
    <w:rPr>
      <w:rFonts w:ascii="Times New Roman" w:hAnsi="Times New Roman"/>
      <w:b/>
      <w:bCs/>
      <w:sz w:val="28"/>
    </w:rPr>
  </w:style>
  <w:style w:type="paragraph" w:customStyle="1" w:styleId="Heading40">
    <w:name w:val="Heading4"/>
    <w:basedOn w:val="Normal"/>
    <w:link w:val="Heading4Char0"/>
    <w:rsid w:val="00AB69F1"/>
    <w:pPr>
      <w:jc w:val="center"/>
    </w:pPr>
    <w:rPr>
      <w:b/>
      <w:bCs/>
      <w:sz w:val="28"/>
    </w:rPr>
  </w:style>
  <w:style w:type="character" w:customStyle="1" w:styleId="Heading4Char0">
    <w:name w:val="Heading4 Char"/>
    <w:basedOn w:val="DefaultParagraphFont"/>
    <w:link w:val="Heading40"/>
    <w:rsid w:val="00AB69F1"/>
    <w:rPr>
      <w:rFonts w:ascii="Times New Roman" w:hAnsi="Times New Roman"/>
      <w:b/>
      <w:bCs/>
      <w:sz w:val="28"/>
    </w:rPr>
  </w:style>
  <w:style w:type="paragraph" w:customStyle="1" w:styleId="Heading50">
    <w:name w:val="Heading5"/>
    <w:basedOn w:val="Heading40"/>
    <w:link w:val="Heading5Char0"/>
    <w:rsid w:val="00AB69F1"/>
  </w:style>
  <w:style w:type="character" w:customStyle="1" w:styleId="Heading5Char0">
    <w:name w:val="Heading5 Char"/>
    <w:basedOn w:val="Heading4Char0"/>
    <w:link w:val="Heading50"/>
    <w:rsid w:val="00AB69F1"/>
  </w:style>
  <w:style w:type="paragraph" w:customStyle="1" w:styleId="Table9">
    <w:name w:val="Table 9"/>
    <w:basedOn w:val="Normal"/>
    <w:link w:val="Table9Char"/>
    <w:rsid w:val="00AB69F1"/>
    <w:pPr>
      <w:spacing w:before="60" w:after="60"/>
    </w:pPr>
    <w:rPr>
      <w:sz w:val="28"/>
    </w:rPr>
  </w:style>
  <w:style w:type="character" w:customStyle="1" w:styleId="Table9Char">
    <w:name w:val="Table 9 Char"/>
    <w:basedOn w:val="DefaultParagraphFont"/>
    <w:link w:val="Table9"/>
    <w:rsid w:val="00AB69F1"/>
    <w:rPr>
      <w:sz w:val="28"/>
    </w:rPr>
  </w:style>
  <w:style w:type="paragraph" w:customStyle="1" w:styleId="Body50">
    <w:name w:val="Body5"/>
    <w:basedOn w:val="Heading50"/>
    <w:link w:val="Body5Char0"/>
    <w:qFormat/>
    <w:rsid w:val="00C7629C"/>
    <w:pPr>
      <w:jc w:val="left"/>
    </w:pPr>
    <w:rPr>
      <w:b w:val="0"/>
    </w:rPr>
  </w:style>
  <w:style w:type="character" w:customStyle="1" w:styleId="Body5Char0">
    <w:name w:val="Body5 Char"/>
    <w:basedOn w:val="Heading5Char0"/>
    <w:link w:val="Body50"/>
    <w:rsid w:val="00C7629C"/>
    <w:rPr>
      <w:bCs/>
      <w:szCs w:val="24"/>
    </w:rPr>
  </w:style>
  <w:style w:type="paragraph" w:customStyle="1" w:styleId="Heading60">
    <w:name w:val="Heading6"/>
    <w:basedOn w:val="Heading40"/>
    <w:link w:val="Heading6Char0"/>
    <w:rsid w:val="00AB69F1"/>
  </w:style>
  <w:style w:type="character" w:customStyle="1" w:styleId="Heading6Char0">
    <w:name w:val="Heading6 Char"/>
    <w:basedOn w:val="Heading4Char0"/>
    <w:link w:val="Heading60"/>
    <w:rsid w:val="00AB69F1"/>
  </w:style>
  <w:style w:type="paragraph" w:customStyle="1" w:styleId="body61">
    <w:name w:val="body6"/>
    <w:basedOn w:val="Heading60"/>
    <w:link w:val="body6Char1"/>
    <w:rsid w:val="00AB69F1"/>
  </w:style>
  <w:style w:type="character" w:customStyle="1" w:styleId="body6Char1">
    <w:name w:val="body6 Char"/>
    <w:basedOn w:val="Heading6Char0"/>
    <w:link w:val="body61"/>
    <w:rsid w:val="00AB69F1"/>
  </w:style>
  <w:style w:type="paragraph" w:customStyle="1" w:styleId="Table11">
    <w:name w:val="Table 11"/>
    <w:basedOn w:val="Normal"/>
    <w:link w:val="Table11Char"/>
    <w:rsid w:val="00AB69F1"/>
    <w:pPr>
      <w:spacing w:before="60" w:after="60"/>
    </w:pPr>
    <w:rPr>
      <w:bCs/>
      <w:sz w:val="28"/>
    </w:rPr>
  </w:style>
  <w:style w:type="character" w:customStyle="1" w:styleId="Table11Char">
    <w:name w:val="Table 11 Char"/>
    <w:basedOn w:val="DefaultParagraphFont"/>
    <w:link w:val="Table11"/>
    <w:rsid w:val="00AB69F1"/>
    <w:rPr>
      <w:rFonts w:ascii="Times New Roman" w:hAnsi="Times New Roman"/>
      <w:bCs/>
      <w:sz w:val="28"/>
      <w:szCs w:val="24"/>
    </w:rPr>
  </w:style>
  <w:style w:type="paragraph" w:customStyle="1" w:styleId="Table12">
    <w:name w:val="Table 12"/>
    <w:link w:val="Table12Char"/>
    <w:rsid w:val="00AB69F1"/>
    <w:rPr>
      <w:b/>
      <w:bCs/>
      <w:sz w:val="24"/>
    </w:rPr>
  </w:style>
  <w:style w:type="character" w:customStyle="1" w:styleId="Table12Char">
    <w:name w:val="Table 12 Char"/>
    <w:basedOn w:val="body6Char1"/>
    <w:link w:val="Table12"/>
    <w:rsid w:val="00AB69F1"/>
    <w:rPr>
      <w:sz w:val="24"/>
    </w:rPr>
  </w:style>
  <w:style w:type="paragraph" w:customStyle="1" w:styleId="Style1">
    <w:name w:val="Style1"/>
    <w:link w:val="Style1Char"/>
    <w:rsid w:val="00AB69F1"/>
    <w:rPr>
      <w:b/>
      <w:bCs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AB69F1"/>
    <w:rPr>
      <w:rFonts w:ascii="Times New Roman" w:hAnsi="Times New Roman"/>
      <w:b/>
      <w:bCs/>
      <w:sz w:val="24"/>
      <w:szCs w:val="24"/>
    </w:rPr>
  </w:style>
  <w:style w:type="paragraph" w:customStyle="1" w:styleId="Bullet1">
    <w:name w:val="Bullet 1"/>
    <w:basedOn w:val="Normal"/>
    <w:link w:val="Bullet1Char"/>
    <w:qFormat/>
    <w:rsid w:val="00E77DB5"/>
    <w:pPr>
      <w:numPr>
        <w:numId w:val="1"/>
      </w:numPr>
    </w:pPr>
    <w:rPr>
      <w:rFonts w:ascii="Arial" w:hAnsi="Arial" w:cs="Arial"/>
    </w:rPr>
  </w:style>
  <w:style w:type="character" w:customStyle="1" w:styleId="Bullet1Char">
    <w:name w:val="Bullet 1 Char"/>
    <w:basedOn w:val="DefaultParagraphFont"/>
    <w:link w:val="Bullet1"/>
    <w:rsid w:val="00E77DB5"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7DB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7DB5"/>
    <w:rPr>
      <w:sz w:val="16"/>
      <w:szCs w:val="16"/>
    </w:rPr>
  </w:style>
  <w:style w:type="paragraph" w:customStyle="1" w:styleId="Bullet3">
    <w:name w:val="Bullet 3"/>
    <w:basedOn w:val="Normal"/>
    <w:link w:val="Bullet3Char"/>
    <w:qFormat/>
    <w:rsid w:val="00E77DB5"/>
    <w:pPr>
      <w:numPr>
        <w:ilvl w:val="1"/>
        <w:numId w:val="2"/>
      </w:numPr>
    </w:pPr>
    <w:rPr>
      <w:rFonts w:ascii="Arial" w:hAnsi="Arial" w:cs="Arial"/>
      <w:b/>
    </w:rPr>
  </w:style>
  <w:style w:type="character" w:customStyle="1" w:styleId="Bullet3Char">
    <w:name w:val="Bullet 3 Char"/>
    <w:basedOn w:val="DefaultParagraphFont"/>
    <w:link w:val="Bullet3"/>
    <w:rsid w:val="00E77DB5"/>
    <w:rPr>
      <w:rFonts w:ascii="Arial" w:hAnsi="Arial" w:cs="Arial"/>
      <w:b/>
      <w:sz w:val="24"/>
      <w:szCs w:val="24"/>
    </w:rPr>
  </w:style>
  <w:style w:type="paragraph" w:customStyle="1" w:styleId="Table2">
    <w:name w:val="Table 2"/>
    <w:basedOn w:val="Normal"/>
    <w:qFormat/>
    <w:rsid w:val="00E77DB5"/>
  </w:style>
  <w:style w:type="paragraph" w:customStyle="1" w:styleId="Table3">
    <w:name w:val="Table 3"/>
    <w:basedOn w:val="Normal"/>
    <w:qFormat/>
    <w:rsid w:val="00E77DB5"/>
    <w:rPr>
      <w:rFonts w:ascii="Arial" w:hAnsi="Arial" w:cs="Arial"/>
      <w:sz w:val="4"/>
      <w:szCs w:val="4"/>
    </w:rPr>
  </w:style>
  <w:style w:type="paragraph" w:customStyle="1" w:styleId="Bullet6">
    <w:name w:val="Bullet 6"/>
    <w:basedOn w:val="Normal"/>
    <w:link w:val="Bullet6Char"/>
    <w:qFormat/>
    <w:rsid w:val="00E77DB5"/>
    <w:pPr>
      <w:numPr>
        <w:numId w:val="3"/>
      </w:numPr>
    </w:pPr>
    <w:rPr>
      <w:rFonts w:ascii="Arial" w:hAnsi="Arial" w:cs="Arial"/>
    </w:rPr>
  </w:style>
  <w:style w:type="character" w:customStyle="1" w:styleId="Bullet6Char">
    <w:name w:val="Bullet 6 Char"/>
    <w:basedOn w:val="DefaultParagraphFont"/>
    <w:link w:val="Bullet6"/>
    <w:rsid w:val="00E77DB5"/>
    <w:rPr>
      <w:rFonts w:ascii="Arial" w:hAnsi="Arial" w:cs="Arial"/>
      <w:sz w:val="24"/>
      <w:szCs w:val="24"/>
    </w:rPr>
  </w:style>
  <w:style w:type="paragraph" w:customStyle="1" w:styleId="Body9">
    <w:name w:val="Body9"/>
    <w:basedOn w:val="Heading1"/>
    <w:qFormat/>
    <w:rsid w:val="0063251D"/>
    <w:pPr>
      <w:keepNext w:val="0"/>
      <w:spacing w:before="120" w:after="0"/>
      <w:jc w:val="center"/>
    </w:pPr>
    <w:rPr>
      <w:rFonts w:eastAsia="Times New Roman"/>
      <w:b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6325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251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rsid w:val="0063251D"/>
    <w:rPr>
      <w:color w:val="auto"/>
    </w:rPr>
  </w:style>
  <w:style w:type="character" w:customStyle="1" w:styleId="BodyTextChar">
    <w:name w:val="Body Text Char"/>
    <w:basedOn w:val="DefaultParagraphFont"/>
    <w:link w:val="BodyText"/>
    <w:rsid w:val="0063251D"/>
    <w:rPr>
      <w:sz w:val="24"/>
      <w:szCs w:val="24"/>
    </w:rPr>
  </w:style>
  <w:style w:type="paragraph" w:customStyle="1" w:styleId="Body10">
    <w:name w:val="Body1"/>
    <w:basedOn w:val="Normal"/>
    <w:qFormat/>
    <w:rsid w:val="0063251D"/>
    <w:rPr>
      <w:rFonts w:ascii="Arial" w:hAnsi="Arial" w:cs="Arial"/>
      <w:b/>
      <w:color w:val="000000"/>
    </w:rPr>
  </w:style>
  <w:style w:type="paragraph" w:customStyle="1" w:styleId="Body20">
    <w:name w:val="Body2"/>
    <w:basedOn w:val="Normal"/>
    <w:qFormat/>
    <w:rsid w:val="0063251D"/>
    <w:rPr>
      <w:rFonts w:ascii="Arial" w:hAnsi="Arial" w:cs="Arial"/>
      <w:color w:val="000000"/>
    </w:rPr>
  </w:style>
  <w:style w:type="paragraph" w:customStyle="1" w:styleId="Body30">
    <w:name w:val="Body3"/>
    <w:basedOn w:val="Heading9"/>
    <w:qFormat/>
    <w:rsid w:val="0063251D"/>
    <w:pPr>
      <w:spacing w:before="0" w:after="0"/>
      <w:jc w:val="left"/>
    </w:pPr>
    <w:rPr>
      <w:rFonts w:ascii="Arial" w:eastAsia="Times New Roman" w:hAnsi="Arial" w:cs="Arial"/>
      <w:b w:val="0"/>
      <w:color w:val="000000"/>
      <w:sz w:val="24"/>
      <w:szCs w:val="24"/>
    </w:rPr>
  </w:style>
  <w:style w:type="paragraph" w:customStyle="1" w:styleId="Body40">
    <w:name w:val="Body4"/>
    <w:basedOn w:val="Normal"/>
    <w:qFormat/>
    <w:rsid w:val="0063251D"/>
    <w:pPr>
      <w:jc w:val="center"/>
    </w:pPr>
    <w:rPr>
      <w:rFonts w:ascii="Arial" w:hAnsi="Arial" w:cs="Arial"/>
      <w:color w:val="000000"/>
    </w:rPr>
  </w:style>
  <w:style w:type="paragraph" w:customStyle="1" w:styleId="Body7">
    <w:name w:val="Body7"/>
    <w:basedOn w:val="Normal"/>
    <w:qFormat/>
    <w:rsid w:val="00C7629C"/>
    <w:rPr>
      <w:rFonts w:ascii="Arial" w:hAnsi="Arial" w:cs="Arial"/>
      <w:color w:val="000000"/>
    </w:rPr>
  </w:style>
  <w:style w:type="paragraph" w:customStyle="1" w:styleId="Body8">
    <w:name w:val="Body8"/>
    <w:basedOn w:val="Heading3"/>
    <w:qFormat/>
    <w:rsid w:val="0063251D"/>
    <w:rPr>
      <w:rFonts w:eastAsia="Times New Roman"/>
      <w:b w:val="0"/>
      <w:sz w:val="20"/>
      <w:szCs w:val="20"/>
    </w:rPr>
  </w:style>
  <w:style w:type="paragraph" w:customStyle="1" w:styleId="BodyText1">
    <w:name w:val="Body Text1"/>
    <w:basedOn w:val="BodyText"/>
    <w:qFormat/>
    <w:rsid w:val="00E359ED"/>
    <w:pPr>
      <w:ind w:right="-270"/>
    </w:pPr>
    <w:rPr>
      <w:rFonts w:ascii="Arial" w:hAnsi="Arial" w:cs="Arial"/>
      <w:bCs/>
    </w:rPr>
  </w:style>
  <w:style w:type="paragraph" w:customStyle="1" w:styleId="BodyText2">
    <w:name w:val="Body Text2"/>
    <w:basedOn w:val="BodyText"/>
    <w:qFormat/>
    <w:rsid w:val="00E359ED"/>
    <w:rPr>
      <w:rFonts w:ascii="Arial" w:hAnsi="Arial" w:cs="Arial"/>
      <w:bCs/>
    </w:rPr>
  </w:style>
  <w:style w:type="paragraph" w:customStyle="1" w:styleId="BodyText3">
    <w:name w:val="Body Text3"/>
    <w:basedOn w:val="BodyText"/>
    <w:qFormat/>
    <w:rsid w:val="00943545"/>
    <w:pPr>
      <w:tabs>
        <w:tab w:val="left" w:pos="0"/>
      </w:tabs>
      <w:jc w:val="both"/>
    </w:pPr>
    <w:rPr>
      <w:rFonts w:ascii="Arial" w:hAnsi="Arial" w:cs="Arial"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61D7-E16F-4F16-B50B-729A17E8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Blaemire</dc:creator>
  <cp:lastModifiedBy>Hardouin</cp:lastModifiedBy>
  <cp:revision>9</cp:revision>
  <cp:lastPrinted>2010-07-21T21:53:00Z</cp:lastPrinted>
  <dcterms:created xsi:type="dcterms:W3CDTF">2010-10-13T18:22:00Z</dcterms:created>
  <dcterms:modified xsi:type="dcterms:W3CDTF">2010-10-18T11:57:00Z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1852893985</vt:i4>
  </property>
  <property fmtid="{D5CDD505-2E9C-101B-9397-08002B2CF9AE}" pid="4" name="_EmailSubject">
    <vt:lpwstr>0938-0829 (CMS-10003) - Part C Denial Notices - Spanish Translations</vt:lpwstr>
  </property>
  <property fmtid="{D5CDD505-2E9C-101B-9397-08002B2CF9AE}" pid="5" name="_AuthorEmail">
    <vt:lpwstr>Stephanie.Simons@cms.hhs.gov</vt:lpwstr>
  </property>
  <property fmtid="{D5CDD505-2E9C-101B-9397-08002B2CF9AE}" pid="6" name="_AuthorEmailDisplayName">
    <vt:lpwstr>Simons, Stephanie (CMS/CPC)</vt:lpwstr>
  </property>
  <property fmtid="{D5CDD505-2E9C-101B-9397-08002B2CF9AE}" pid="7" name="_PreviousAdHocReviewCycleID">
    <vt:i4>564265117</vt:i4>
  </property>
</Properties>
</file>