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146D3">
      <w:pPr>
        <w:widowControl/>
        <w:rPr>
          <w:rFonts w:ascii="Times New Roman" w:hAnsi="Times New Roman" w:cs="Times New Roman"/>
        </w:rPr>
      </w:pPr>
    </w:p>
    <w:p w:rsidR="00000000" w:rsidRDefault="002146D3">
      <w:pPr>
        <w:widowControl/>
        <w:jc w:val="center"/>
        <w:rPr>
          <w:rFonts w:ascii="Times New Roman" w:hAnsi="Times New Roman" w:cs="Times New Roman"/>
        </w:rPr>
      </w:pPr>
      <w:proofErr w:type="gramStart"/>
      <w:r>
        <w:rPr>
          <w:rFonts w:ascii="Times New Roman" w:hAnsi="Times New Roman" w:cs="Times New Roman"/>
        </w:rPr>
        <w:t>TITLE 25.</w:t>
      </w:r>
      <w:proofErr w:type="gramEnd"/>
      <w:r>
        <w:rPr>
          <w:rFonts w:ascii="Times New Roman" w:hAnsi="Times New Roman" w:cs="Times New Roman"/>
        </w:rPr>
        <w:t xml:space="preserve"> IN</w:t>
      </w:r>
      <w:r>
        <w:rPr>
          <w:rFonts w:ascii="Times New Roman" w:hAnsi="Times New Roman" w:cs="Times New Roman"/>
        </w:rPr>
        <w:t xml:space="preserve">DIANS  </w:t>
      </w:r>
    </w:p>
    <w:p w:rsidR="00000000" w:rsidRDefault="002146D3">
      <w:pPr>
        <w:widowControl/>
        <w:jc w:val="center"/>
        <w:rPr>
          <w:rFonts w:ascii="Times New Roman" w:hAnsi="Times New Roman" w:cs="Times New Roman"/>
        </w:rPr>
      </w:pPr>
      <w:proofErr w:type="gramStart"/>
      <w:r>
        <w:rPr>
          <w:rFonts w:ascii="Times New Roman" w:hAnsi="Times New Roman" w:cs="Times New Roman"/>
        </w:rPr>
        <w:t>CHAPTER 12.</w:t>
      </w:r>
      <w:proofErr w:type="gramEnd"/>
      <w:r>
        <w:rPr>
          <w:rFonts w:ascii="Times New Roman" w:hAnsi="Times New Roman" w:cs="Times New Roman"/>
        </w:rPr>
        <w:t xml:space="preserve"> LEASE, SALE, OR SURRENDER OF ALLOTTED OR UNALLOTTED LANDS</w:t>
      </w:r>
    </w:p>
    <w:p w:rsidR="00000000" w:rsidRDefault="002146D3">
      <w:pPr>
        <w:widowControl/>
        <w:rPr>
          <w:rFonts w:ascii="Times New Roman" w:hAnsi="Times New Roman" w:cs="Times New Roman"/>
        </w:rPr>
      </w:pPr>
    </w:p>
    <w:p w:rsidR="00000000" w:rsidRDefault="002146D3">
      <w:pPr>
        <w:widowControl/>
        <w:ind w:left="120" w:right="120"/>
        <w:jc w:val="center"/>
        <w:rPr>
          <w:rFonts w:ascii="Times New Roman" w:hAnsi="Times New Roman" w:cs="Times New Roman"/>
        </w:rPr>
      </w:pPr>
      <w:r>
        <w:rPr>
          <w:rFonts w:ascii="Times New Roman" w:hAnsi="Times New Roman" w:cs="Times New Roman"/>
          <w:b/>
          <w:bCs/>
        </w:rPr>
        <w:t>Go to the United States Code Service Archive Directory</w:t>
      </w:r>
    </w:p>
    <w:p w:rsidR="00000000" w:rsidRDefault="002146D3">
      <w:pPr>
        <w:widowControl/>
        <w:rPr>
          <w:rFonts w:ascii="Times New Roman" w:hAnsi="Times New Roman" w:cs="Times New Roman"/>
        </w:rPr>
      </w:pPr>
    </w:p>
    <w:p w:rsidR="00000000" w:rsidRDefault="002146D3">
      <w:pPr>
        <w:widowControl/>
        <w:ind w:left="240" w:right="240"/>
        <w:jc w:val="center"/>
        <w:rPr>
          <w:rFonts w:ascii="Times New Roman" w:hAnsi="Times New Roman" w:cs="Times New Roman"/>
        </w:rPr>
      </w:pPr>
      <w:r>
        <w:rPr>
          <w:rFonts w:ascii="Times New Roman" w:hAnsi="Times New Roman" w:cs="Times New Roman"/>
          <w:i/>
          <w:iCs/>
        </w:rPr>
        <w:t>25 USCS § 415</w:t>
      </w: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r>
        <w:rPr>
          <w:rFonts w:ascii="Times New Roman" w:hAnsi="Times New Roman" w:cs="Times New Roman"/>
        </w:rPr>
        <w:t xml:space="preserve">§ 415.  Leases of restricted lands </w:t>
      </w: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r>
        <w:rPr>
          <w:rFonts w:ascii="Times New Roman" w:hAnsi="Times New Roman" w:cs="Times New Roman"/>
        </w:rPr>
        <w:t>(a) Authorized purposes; term; approval by Secretary.  Any restricted Indian lands, whether tribally or individually owned, may be leased by the Indian owners, with the approval of the Secretary of the Interior, for public, religious, educational, recreati</w:t>
      </w:r>
      <w:r>
        <w:rPr>
          <w:rFonts w:ascii="Times New Roman" w:hAnsi="Times New Roman" w:cs="Times New Roman"/>
        </w:rPr>
        <w:t>onal, residential, or business purposes, including the development or utilization of natural resources in connection with operations under such leases, for grazing purposes, and for those farming purposes which require the making of a substantial investmen</w:t>
      </w:r>
      <w:r>
        <w:rPr>
          <w:rFonts w:ascii="Times New Roman" w:hAnsi="Times New Roman" w:cs="Times New Roman"/>
        </w:rPr>
        <w:t>t in the improvement of the land for the production of specialized crops as determined by said Secretary. All leases so granted shall be for a term of not to exceed twenty-five years, except leases of land l</w:t>
      </w:r>
      <w:r>
        <w:rPr>
          <w:rFonts w:ascii="Times New Roman" w:hAnsi="Times New Roman" w:cs="Times New Roman"/>
        </w:rPr>
        <w:t>o</w:t>
      </w:r>
      <w:r>
        <w:rPr>
          <w:rFonts w:ascii="Times New Roman" w:hAnsi="Times New Roman" w:cs="Times New Roman"/>
        </w:rPr>
        <w:t>cated outside the boundaries of Indian reservati</w:t>
      </w:r>
      <w:r>
        <w:rPr>
          <w:rFonts w:ascii="Times New Roman" w:hAnsi="Times New Roman" w:cs="Times New Roman"/>
        </w:rPr>
        <w:t>ons in the State of New Mexico, leases of land on the Aqua Caliente (Palm Springs) Reservation, the Dania Reservation, the Pueblo of Santa Ana (with the exception of the lands known as the "Santa Ana Pueblo Spanish Grant"), the reservation of the Confedera</w:t>
      </w:r>
      <w:r>
        <w:rPr>
          <w:rFonts w:ascii="Times New Roman" w:hAnsi="Times New Roman" w:cs="Times New Roman"/>
        </w:rPr>
        <w:t xml:space="preserve">ted Tribes of the Warm Springs Reservation of Oregon, land held in trust for the Coquille Indian Tribe, land held in trust for the Confederated Tribes of Siletz Indians, land held in trust for the Confederated Tribes of the Coos, Lower Umpqua, and Siuslaw </w:t>
      </w:r>
      <w:r>
        <w:rPr>
          <w:rFonts w:ascii="Times New Roman" w:hAnsi="Times New Roman" w:cs="Times New Roman"/>
        </w:rPr>
        <w:t>Indians, land held in trust for the Klamath Tribes, and land held in trust for the Burns Paiute Tribe, the Moapa Indian Reservation, the Swinomish Indian Reservation, the Southern Ute Reservation, the Fort Mojave Reservation, the Confederated Tribes of the</w:t>
      </w:r>
      <w:r>
        <w:rPr>
          <w:rFonts w:ascii="Times New Roman" w:hAnsi="Times New Roman" w:cs="Times New Roman"/>
        </w:rPr>
        <w:t xml:space="preserve"> Umati</w:t>
      </w:r>
      <w:r>
        <w:rPr>
          <w:rFonts w:ascii="Times New Roman" w:hAnsi="Times New Roman" w:cs="Times New Roman"/>
        </w:rPr>
        <w:t>l</w:t>
      </w:r>
      <w:r>
        <w:rPr>
          <w:rFonts w:ascii="Times New Roman" w:hAnsi="Times New Roman" w:cs="Times New Roman"/>
        </w:rPr>
        <w:t xml:space="preserve">la Indian Reservation, the Burns Paiute Reservation, the Coeur d'Alene Indian Reservation, the </w:t>
      </w:r>
      <w:proofErr w:type="spellStart"/>
      <w:r>
        <w:rPr>
          <w:rFonts w:ascii="Times New Roman" w:hAnsi="Times New Roman" w:cs="Times New Roman"/>
        </w:rPr>
        <w:t>Kalispel</w:t>
      </w:r>
      <w:proofErr w:type="spellEnd"/>
      <w:r>
        <w:rPr>
          <w:rFonts w:ascii="Times New Roman" w:hAnsi="Times New Roman" w:cs="Times New Roman"/>
        </w:rPr>
        <w:t xml:space="preserve"> Indian Rese</w:t>
      </w:r>
      <w:r>
        <w:rPr>
          <w:rFonts w:ascii="Times New Roman" w:hAnsi="Times New Roman" w:cs="Times New Roman"/>
        </w:rPr>
        <w:t>r</w:t>
      </w:r>
      <w:r>
        <w:rPr>
          <w:rFonts w:ascii="Times New Roman" w:hAnsi="Times New Roman" w:cs="Times New Roman"/>
        </w:rPr>
        <w:t xml:space="preserve">vation and land held in trust for the </w:t>
      </w:r>
      <w:proofErr w:type="spellStart"/>
      <w:r>
        <w:rPr>
          <w:rFonts w:ascii="Times New Roman" w:hAnsi="Times New Roman" w:cs="Times New Roman"/>
        </w:rPr>
        <w:t>Kalispel</w:t>
      </w:r>
      <w:proofErr w:type="spellEnd"/>
      <w:r>
        <w:rPr>
          <w:rFonts w:ascii="Times New Roman" w:hAnsi="Times New Roman" w:cs="Times New Roman"/>
        </w:rPr>
        <w:t xml:space="preserve"> Tribe of Indians, the Puyallup Tribe of Indians,[,] the pueblo of Cochiti, the pueblo </w:t>
      </w:r>
      <w:r>
        <w:rPr>
          <w:rFonts w:ascii="Times New Roman" w:hAnsi="Times New Roman" w:cs="Times New Roman"/>
        </w:rPr>
        <w:t>of Pojoaque, the pueblo of Tesuque, the pueblo of Zuni, the Hualapai Reservation, the Spokane Reservation, the San Carlos Apache Reservation, the Yavapai-Prescott Community Reservation, the Pyramid Lake Reservation, the Gila River Reservation, the Soboba I</w:t>
      </w:r>
      <w:r>
        <w:rPr>
          <w:rFonts w:ascii="Times New Roman" w:hAnsi="Times New Roman" w:cs="Times New Roman"/>
        </w:rPr>
        <w:t>ndian Reservation, the Viejas Indian Reservation, the Tulalip Indian Reservation, the Navajo Reservation, the Cabazon Indian Reservation, the Muckleshoot Indian Reservation and land held in trust for the Muckleshoot Indian Tribe, the Mille Lacs Indian Rese</w:t>
      </w:r>
      <w:r>
        <w:rPr>
          <w:rFonts w:ascii="Times New Roman" w:hAnsi="Times New Roman" w:cs="Times New Roman"/>
        </w:rPr>
        <w:t>rvation with respect to a lease between an entity established by the Mille Lacs Band of Chippewa Indians and the Minnesota Historical Society, leases of the [the] lands comprising the Moses Allotment Numbered 8 and the Moses Allotment Numbered 10, Chelan C</w:t>
      </w:r>
      <w:r>
        <w:rPr>
          <w:rFonts w:ascii="Times New Roman" w:hAnsi="Times New Roman" w:cs="Times New Roman"/>
        </w:rPr>
        <w:t>ounty, Washington, and lands held in trust for the Las Vegas Paiute Tribe of Indians, and lands held in trust for the Twenty-nine Palms Band of Luiseno Mi</w:t>
      </w:r>
      <w:r>
        <w:rPr>
          <w:rFonts w:ascii="Times New Roman" w:hAnsi="Times New Roman" w:cs="Times New Roman"/>
        </w:rPr>
        <w:t>s</w:t>
      </w:r>
      <w:r>
        <w:rPr>
          <w:rFonts w:ascii="Times New Roman" w:hAnsi="Times New Roman" w:cs="Times New Roman"/>
        </w:rPr>
        <w:t xml:space="preserve">sion Indians, and lands held in trust for the Reno Sparks Indian Colony, lands held in trust for the </w:t>
      </w:r>
      <w:r>
        <w:rPr>
          <w:rFonts w:ascii="Times New Roman" w:hAnsi="Times New Roman" w:cs="Times New Roman"/>
        </w:rPr>
        <w:t>Torres Martinez Desert Cahuilla Indians, lands held in trust for the Guidiville Band of Pomo Indians of the Guidiville Indian Rancheria, lands held in trust for the Confederated Tribes of the Umatilla Indian Reservation, lands held in trust for the Confed</w:t>
      </w:r>
      <w:r>
        <w:rPr>
          <w:rFonts w:ascii="Times New Roman" w:hAnsi="Times New Roman" w:cs="Times New Roman"/>
        </w:rPr>
        <w:t>e</w:t>
      </w:r>
      <w:r>
        <w:rPr>
          <w:rFonts w:ascii="Times New Roman" w:hAnsi="Times New Roman" w:cs="Times New Roman"/>
        </w:rPr>
        <w:t>rated Tribes of the Warm Springs Reservation of Oregon, and lands held in trust for the Cow Creek Band of Umpqua Tribe of Indians, land held in trust for the Prairie Band Potawatomi Nation, lands held in trust for the Cherokee Nation of Oklahoma, land held</w:t>
      </w:r>
      <w:r>
        <w:rPr>
          <w:rFonts w:ascii="Times New Roman" w:hAnsi="Times New Roman" w:cs="Times New Roman"/>
        </w:rPr>
        <w:t xml:space="preserve"> in trust for the Fallon Paiute Shoshone Tribes, lands held in trust for the Pueblo of Santa Clara, [land held in trust for the Yurok Tribe, land held in trust for the Hopland Band of Pomo Indians of the Hopland Ranch</w:t>
      </w:r>
      <w:r>
        <w:rPr>
          <w:rFonts w:ascii="Times New Roman" w:hAnsi="Times New Roman" w:cs="Times New Roman"/>
        </w:rPr>
        <w:t>e</w:t>
      </w:r>
      <w:r>
        <w:rPr>
          <w:rFonts w:ascii="Times New Roman" w:hAnsi="Times New Roman" w:cs="Times New Roman"/>
        </w:rPr>
        <w:t>ria,] lands held in trust for the Yuro</w:t>
      </w:r>
      <w:r>
        <w:rPr>
          <w:rFonts w:ascii="Times New Roman" w:hAnsi="Times New Roman" w:cs="Times New Roman"/>
        </w:rPr>
        <w:t>k Tribe, lands held in trust for the Hopland Band of Pomo Indians of the Hopland Rancheria, lands held in trust for the Confederated Tribes of the Colville Reservation, lands held in trust for the Cahuilla Band of Indians of California, lands held in trust</w:t>
      </w:r>
      <w:r>
        <w:rPr>
          <w:rFonts w:ascii="Times New Roman" w:hAnsi="Times New Roman" w:cs="Times New Roman"/>
        </w:rPr>
        <w:t xml:space="preserve"> for the Confederated Tribes of the Grand Ronde Community of Or</w:t>
      </w:r>
      <w:r>
        <w:rPr>
          <w:rFonts w:ascii="Times New Roman" w:hAnsi="Times New Roman" w:cs="Times New Roman"/>
        </w:rPr>
        <w:t>e</w:t>
      </w:r>
      <w:r>
        <w:rPr>
          <w:rFonts w:ascii="Times New Roman" w:hAnsi="Times New Roman" w:cs="Times New Roman"/>
        </w:rPr>
        <w:t>gon, and the lands held in trust for the Confederated Salish and Kootenai Tribes of the Flathead Reservation, Montana, and leases to the Devils Lake Sioux Tribe, or any organization of such tr</w:t>
      </w:r>
      <w:r>
        <w:rPr>
          <w:rFonts w:ascii="Times New Roman" w:hAnsi="Times New Roman" w:cs="Times New Roman"/>
        </w:rPr>
        <w:t>ibe, of land on the Devils Lake Sioux Reserv</w:t>
      </w:r>
      <w:r>
        <w:rPr>
          <w:rFonts w:ascii="Times New Roman" w:hAnsi="Times New Roman" w:cs="Times New Roman"/>
        </w:rPr>
        <w:t>a</w:t>
      </w:r>
      <w:r>
        <w:rPr>
          <w:rFonts w:ascii="Times New Roman" w:hAnsi="Times New Roman" w:cs="Times New Roman"/>
        </w:rPr>
        <w:t xml:space="preserve">tion, and lands held in trust for </w:t>
      </w:r>
      <w:proofErr w:type="spellStart"/>
      <w:r>
        <w:rPr>
          <w:rFonts w:ascii="Times New Roman" w:hAnsi="Times New Roman" w:cs="Times New Roman"/>
        </w:rPr>
        <w:t>Ohkay</w:t>
      </w:r>
      <w:proofErr w:type="spellEnd"/>
      <w:r>
        <w:rPr>
          <w:rFonts w:ascii="Times New Roman" w:hAnsi="Times New Roman" w:cs="Times New Roman"/>
        </w:rPr>
        <w:t xml:space="preserve"> </w:t>
      </w:r>
      <w:proofErr w:type="spellStart"/>
      <w:r>
        <w:rPr>
          <w:rFonts w:ascii="Times New Roman" w:hAnsi="Times New Roman" w:cs="Times New Roman"/>
        </w:rPr>
        <w:t>Owingeh</w:t>
      </w:r>
      <w:proofErr w:type="spellEnd"/>
      <w:r>
        <w:rPr>
          <w:rFonts w:ascii="Times New Roman" w:hAnsi="Times New Roman" w:cs="Times New Roman"/>
        </w:rPr>
        <w:t xml:space="preserve"> Pueblo which may be for a term of not to exceed ninety-nine years, and except leases of land held in trust for the Morongo Band of Mission Indians which may be for</w:t>
      </w:r>
      <w:r>
        <w:rPr>
          <w:rFonts w:ascii="Times New Roman" w:hAnsi="Times New Roman" w:cs="Times New Roman"/>
        </w:rPr>
        <w:t xml:space="preserve"> a term of not to exceed 50 years, and except leases of land for grazing purposes which may be for a term of not to exceed ten years. Leases for public, religious, educational, recreational, residential, or business purposes (except leases the initial term</w:t>
      </w:r>
      <w:r>
        <w:rPr>
          <w:rFonts w:ascii="Times New Roman" w:hAnsi="Times New Roman" w:cs="Times New Roman"/>
        </w:rPr>
        <w:t xml:space="preserve"> of which e</w:t>
      </w:r>
      <w:r>
        <w:rPr>
          <w:rFonts w:ascii="Times New Roman" w:hAnsi="Times New Roman" w:cs="Times New Roman"/>
        </w:rPr>
        <w:t>x</w:t>
      </w:r>
      <w:r>
        <w:rPr>
          <w:rFonts w:ascii="Times New Roman" w:hAnsi="Times New Roman" w:cs="Times New Roman"/>
        </w:rPr>
        <w:t>tends for more than seventy-four years) with the consent of both parties may include provisions authorizing their r</w:t>
      </w:r>
      <w:r>
        <w:rPr>
          <w:rFonts w:ascii="Times New Roman" w:hAnsi="Times New Roman" w:cs="Times New Roman"/>
        </w:rPr>
        <w:t>e</w:t>
      </w:r>
      <w:r>
        <w:rPr>
          <w:rFonts w:ascii="Times New Roman" w:hAnsi="Times New Roman" w:cs="Times New Roman"/>
        </w:rPr>
        <w:t>newal for one additional term of not to exceed twenty-five years, and all leases and renewals shall be made under such terms and</w:t>
      </w:r>
      <w:r>
        <w:rPr>
          <w:rFonts w:ascii="Times New Roman" w:hAnsi="Times New Roman" w:cs="Times New Roman"/>
        </w:rPr>
        <w:t xml:space="preserve"> regulations as may be prescribed by the Secretary of the Interior. Prior to approval of any lease or extension of an existing lease pursuant to this section, the Secretary of the Interior shall first satisfy himself that adequate consi</w:t>
      </w:r>
      <w:r>
        <w:rPr>
          <w:rFonts w:ascii="Times New Roman" w:hAnsi="Times New Roman" w:cs="Times New Roman"/>
        </w:rPr>
        <w:t>d</w:t>
      </w:r>
      <w:r>
        <w:rPr>
          <w:rFonts w:ascii="Times New Roman" w:hAnsi="Times New Roman" w:cs="Times New Roman"/>
        </w:rPr>
        <w:t>eration has been gi</w:t>
      </w:r>
      <w:r>
        <w:rPr>
          <w:rFonts w:ascii="Times New Roman" w:hAnsi="Times New Roman" w:cs="Times New Roman"/>
        </w:rPr>
        <w:t xml:space="preserve">ven to the relationship between the use of the leased lands and the use of neighboring lands; the height, quality, and safety of any structures or other facilities to be constructed on such lands; the availability of police </w:t>
      </w:r>
      <w:r>
        <w:rPr>
          <w:rFonts w:ascii="Times New Roman" w:hAnsi="Times New Roman" w:cs="Times New Roman"/>
        </w:rPr>
        <w:lastRenderedPageBreak/>
        <w:t>and fire protection and other se</w:t>
      </w:r>
      <w:r>
        <w:rPr>
          <w:rFonts w:ascii="Times New Roman" w:hAnsi="Times New Roman" w:cs="Times New Roman"/>
        </w:rPr>
        <w:t xml:space="preserve">rvices; the availability of judicial forums for all criminal and civil </w:t>
      </w:r>
      <w:proofErr w:type="spellStart"/>
      <w:r>
        <w:rPr>
          <w:rFonts w:ascii="Times New Roman" w:hAnsi="Times New Roman" w:cs="Times New Roman"/>
        </w:rPr>
        <w:t>causes</w:t>
      </w:r>
      <w:proofErr w:type="spellEnd"/>
      <w:r>
        <w:rPr>
          <w:rFonts w:ascii="Times New Roman" w:hAnsi="Times New Roman" w:cs="Times New Roman"/>
        </w:rPr>
        <w:t xml:space="preserve"> arising on the leased lands; and the effect on the environment of the uses to which the leased lands will be subject.</w:t>
      </w:r>
    </w:p>
    <w:p w:rsidR="00000000" w:rsidRDefault="002146D3">
      <w:pPr>
        <w:widowControl/>
        <w:rPr>
          <w:rFonts w:ascii="Times New Roman" w:hAnsi="Times New Roman" w:cs="Times New Roman"/>
        </w:rPr>
      </w:pPr>
      <w:r>
        <w:rPr>
          <w:rFonts w:ascii="Times New Roman" w:hAnsi="Times New Roman" w:cs="Times New Roman"/>
        </w:rPr>
        <w:t xml:space="preserve"> </w:t>
      </w:r>
    </w:p>
    <w:p w:rsidR="00000000" w:rsidRDefault="002146D3">
      <w:pPr>
        <w:widowControl/>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w:t>
      </w:r>
      <w:proofErr w:type="gramEnd"/>
      <w:r>
        <w:rPr>
          <w:rFonts w:ascii="Times New Roman" w:hAnsi="Times New Roman" w:cs="Times New Roman"/>
        </w:rPr>
        <w:t>) Leases involving Tulalip Tribes.  Any lease by the Tul</w:t>
      </w:r>
      <w:r>
        <w:rPr>
          <w:rFonts w:ascii="Times New Roman" w:hAnsi="Times New Roman" w:cs="Times New Roman"/>
        </w:rPr>
        <w:t xml:space="preserve">alip Tribes, the Puyallup Tribe of Indians, the Swinomish Indian Tribal Community, or the </w:t>
      </w:r>
      <w:proofErr w:type="spellStart"/>
      <w:r>
        <w:rPr>
          <w:rFonts w:ascii="Times New Roman" w:hAnsi="Times New Roman" w:cs="Times New Roman"/>
        </w:rPr>
        <w:t>Kalispel</w:t>
      </w:r>
      <w:proofErr w:type="spellEnd"/>
      <w:r>
        <w:rPr>
          <w:rFonts w:ascii="Times New Roman" w:hAnsi="Times New Roman" w:cs="Times New Roman"/>
        </w:rPr>
        <w:t xml:space="preserve"> Tribe of Indians under subsection (a) of this section, except a lease for the exploitation of any natural resource, shall not require the approval of the Sec</w:t>
      </w:r>
      <w:r>
        <w:rPr>
          <w:rFonts w:ascii="Times New Roman" w:hAnsi="Times New Roman" w:cs="Times New Roman"/>
        </w:rPr>
        <w:t>retary of the Interior (1) if the term of the lease does not exceed fifteen years, with no option to renew, (2) if the term of the lease does not exceed thirty years, with no option to renew, and the lease is executed pursuant to tribal regulations previou</w:t>
      </w:r>
      <w:r>
        <w:rPr>
          <w:rFonts w:ascii="Times New Roman" w:hAnsi="Times New Roman" w:cs="Times New Roman"/>
        </w:rPr>
        <w:t>sly approved by the Secretary of the Interior, or (3) if the term does not exceed seventy-five years (including options to renew), and the lease is executed under tribal regulations approved by the Secretary under this clause (3).</w:t>
      </w:r>
    </w:p>
    <w:p w:rsidR="00000000" w:rsidRDefault="002146D3">
      <w:pPr>
        <w:widowControl/>
        <w:rPr>
          <w:rFonts w:ascii="Times New Roman" w:hAnsi="Times New Roman" w:cs="Times New Roman"/>
        </w:rPr>
      </w:pPr>
      <w:r>
        <w:rPr>
          <w:rFonts w:ascii="Times New Roman" w:hAnsi="Times New Roman" w:cs="Times New Roman"/>
        </w:rPr>
        <w:t xml:space="preserve"> </w:t>
      </w:r>
    </w:p>
    <w:p w:rsidR="00000000" w:rsidRDefault="002146D3">
      <w:pPr>
        <w:widowControl/>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c</w:t>
      </w:r>
      <w:proofErr w:type="gramEnd"/>
      <w:r>
        <w:rPr>
          <w:rFonts w:ascii="Times New Roman" w:hAnsi="Times New Roman" w:cs="Times New Roman"/>
        </w:rPr>
        <w:t>) Leases involving Ho</w:t>
      </w:r>
      <w:r>
        <w:rPr>
          <w:rFonts w:ascii="Times New Roman" w:hAnsi="Times New Roman" w:cs="Times New Roman"/>
        </w:rPr>
        <w:t>pi Tribe and Hopi Partitioned Lands Accommodation Agreement.  Notwithstanding subsection (a), a lease of land by the Hopi Tribe to Navajo Indians on the Hopi Partitioned Lands may be for a term of 75 years, and may be extended at the conclusion of the term</w:t>
      </w:r>
      <w:r>
        <w:rPr>
          <w:rFonts w:ascii="Times New Roman" w:hAnsi="Times New Roman" w:cs="Times New Roman"/>
        </w:rPr>
        <w:t xml:space="preserve"> of the lease.</w:t>
      </w:r>
    </w:p>
    <w:p w:rsidR="00000000" w:rsidRDefault="002146D3">
      <w:pPr>
        <w:widowControl/>
        <w:rPr>
          <w:rFonts w:ascii="Times New Roman" w:hAnsi="Times New Roman" w:cs="Times New Roman"/>
        </w:rPr>
      </w:pPr>
      <w:r>
        <w:rPr>
          <w:rFonts w:ascii="Times New Roman" w:hAnsi="Times New Roman" w:cs="Times New Roman"/>
        </w:rPr>
        <w:t xml:space="preserve"> </w:t>
      </w:r>
    </w:p>
    <w:p w:rsidR="00000000" w:rsidRDefault="002146D3">
      <w:pPr>
        <w:widowControl/>
        <w:rPr>
          <w:rFonts w:ascii="Times New Roman" w:hAnsi="Times New Roman" w:cs="Times New Roman"/>
        </w:rPr>
      </w:pPr>
      <w:r>
        <w:rPr>
          <w:rFonts w:ascii="Times New Roman" w:hAnsi="Times New Roman" w:cs="Times New Roman"/>
        </w:rPr>
        <w:t>(d) Definitions.  For purposes of this section--</w:t>
      </w:r>
    </w:p>
    <w:p w:rsidR="00000000" w:rsidRDefault="002146D3">
      <w:pPr>
        <w:widowControl/>
        <w:rPr>
          <w:rFonts w:ascii="Times New Roman" w:hAnsi="Times New Roman" w:cs="Times New Roman"/>
        </w:rPr>
      </w:pPr>
      <w:r>
        <w:rPr>
          <w:rFonts w:ascii="Times New Roman" w:hAnsi="Times New Roman" w:cs="Times New Roman"/>
        </w:rPr>
        <w:t xml:space="preserve">   (1) the term "Hopi Partitioned Lands" means lands located in the Hopi Partitioned Area, as defined in </w:t>
      </w:r>
      <w:r>
        <w:rPr>
          <w:rFonts w:ascii="Times New Roman" w:hAnsi="Times New Roman" w:cs="Times New Roman"/>
          <w:i/>
          <w:iCs/>
        </w:rPr>
        <w:t>section 168.1(g) of title 25, Code of Federal R</w:t>
      </w:r>
      <w:r>
        <w:rPr>
          <w:rFonts w:ascii="Times New Roman" w:hAnsi="Times New Roman" w:cs="Times New Roman"/>
        </w:rPr>
        <w:t>egulations (as in effect on the date o</w:t>
      </w:r>
      <w:r>
        <w:rPr>
          <w:rFonts w:ascii="Times New Roman" w:hAnsi="Times New Roman" w:cs="Times New Roman"/>
        </w:rPr>
        <w:t>f enactment of this subsection [enacted Oct. 11, 1996]);</w:t>
      </w:r>
    </w:p>
    <w:p w:rsidR="00000000" w:rsidRDefault="002146D3">
      <w:pPr>
        <w:widowControl/>
        <w:rPr>
          <w:rFonts w:ascii="Times New Roman" w:hAnsi="Times New Roman" w:cs="Times New Roman"/>
        </w:rPr>
      </w:pPr>
      <w:r>
        <w:rPr>
          <w:rFonts w:ascii="Times New Roman" w:hAnsi="Times New Roman" w:cs="Times New Roman"/>
        </w:rPr>
        <w:t xml:space="preserve">   (2) </w:t>
      </w:r>
      <w:proofErr w:type="gramStart"/>
      <w:r>
        <w:rPr>
          <w:rFonts w:ascii="Times New Roman" w:hAnsi="Times New Roman" w:cs="Times New Roman"/>
        </w:rPr>
        <w:t>the</w:t>
      </w:r>
      <w:proofErr w:type="gramEnd"/>
      <w:r>
        <w:rPr>
          <w:rFonts w:ascii="Times New Roman" w:hAnsi="Times New Roman" w:cs="Times New Roman"/>
        </w:rPr>
        <w:t xml:space="preserve"> term "Navajo Indians" means members of the Navajo Tribe;</w:t>
      </w:r>
    </w:p>
    <w:p w:rsidR="00000000" w:rsidRDefault="002146D3">
      <w:pPr>
        <w:widowControl/>
        <w:rPr>
          <w:rFonts w:ascii="Times New Roman" w:hAnsi="Times New Roman" w:cs="Times New Roman"/>
        </w:rPr>
      </w:pPr>
      <w:r>
        <w:rPr>
          <w:rFonts w:ascii="Times New Roman" w:hAnsi="Times New Roman" w:cs="Times New Roman"/>
        </w:rPr>
        <w:t xml:space="preserve">   (3) </w:t>
      </w:r>
      <w:proofErr w:type="gramStart"/>
      <w:r>
        <w:rPr>
          <w:rFonts w:ascii="Times New Roman" w:hAnsi="Times New Roman" w:cs="Times New Roman"/>
        </w:rPr>
        <w:t>the</w:t>
      </w:r>
      <w:proofErr w:type="gramEnd"/>
      <w:r>
        <w:rPr>
          <w:rFonts w:ascii="Times New Roman" w:hAnsi="Times New Roman" w:cs="Times New Roman"/>
        </w:rPr>
        <w:t xml:space="preserve"> term "individually owned Navajo Indian allotted land" means a single parcel of land that--</w:t>
      </w:r>
    </w:p>
    <w:p w:rsidR="00000000" w:rsidRDefault="002146D3">
      <w:pPr>
        <w:widowControl/>
        <w:rPr>
          <w:rFonts w:ascii="Times New Roman" w:hAnsi="Times New Roman" w:cs="Times New Roman"/>
        </w:rPr>
      </w:pPr>
      <w:r>
        <w:rPr>
          <w:rFonts w:ascii="Times New Roman" w:hAnsi="Times New Roman" w:cs="Times New Roman"/>
        </w:rPr>
        <w:t xml:space="preserve">      (A) is located within t</w:t>
      </w:r>
      <w:r>
        <w:rPr>
          <w:rFonts w:ascii="Times New Roman" w:hAnsi="Times New Roman" w:cs="Times New Roman"/>
        </w:rPr>
        <w:t>he jurisdiction of the Navajo Nation;</w:t>
      </w:r>
    </w:p>
    <w:p w:rsidR="00000000" w:rsidRDefault="002146D3">
      <w:pPr>
        <w:widowControl/>
        <w:rPr>
          <w:rFonts w:ascii="Times New Roman" w:hAnsi="Times New Roman" w:cs="Times New Roman"/>
        </w:rPr>
      </w:pPr>
      <w:r>
        <w:rPr>
          <w:rFonts w:ascii="Times New Roman" w:hAnsi="Times New Roman" w:cs="Times New Roman"/>
        </w:rPr>
        <w:t xml:space="preserve">      (B) is held in trust or restricted status by the United States for the benefit of Navajo Indians or members of anot</w:t>
      </w:r>
      <w:r>
        <w:rPr>
          <w:rFonts w:ascii="Times New Roman" w:hAnsi="Times New Roman" w:cs="Times New Roman"/>
        </w:rPr>
        <w:t>h</w:t>
      </w:r>
      <w:r>
        <w:rPr>
          <w:rFonts w:ascii="Times New Roman" w:hAnsi="Times New Roman" w:cs="Times New Roman"/>
        </w:rPr>
        <w:t>er Indian tribe; and</w:t>
      </w:r>
    </w:p>
    <w:p w:rsidR="00000000" w:rsidRDefault="002146D3">
      <w:pPr>
        <w:widowControl/>
        <w:rPr>
          <w:rFonts w:ascii="Times New Roman" w:hAnsi="Times New Roman" w:cs="Times New Roman"/>
        </w:rPr>
      </w:pPr>
      <w:r>
        <w:rPr>
          <w:rFonts w:ascii="Times New Roman" w:hAnsi="Times New Roman" w:cs="Times New Roman"/>
        </w:rPr>
        <w:t xml:space="preserve">      (C) </w:t>
      </w:r>
      <w:proofErr w:type="gramStart"/>
      <w:r>
        <w:rPr>
          <w:rFonts w:ascii="Times New Roman" w:hAnsi="Times New Roman" w:cs="Times New Roman"/>
        </w:rPr>
        <w:t>was</w:t>
      </w:r>
      <w:proofErr w:type="gramEnd"/>
      <w:r>
        <w:rPr>
          <w:rFonts w:ascii="Times New Roman" w:hAnsi="Times New Roman" w:cs="Times New Roman"/>
        </w:rPr>
        <w:t>--</w:t>
      </w:r>
    </w:p>
    <w:p w:rsidR="00000000" w:rsidRDefault="002146D3">
      <w:pPr>
        <w:widowControl/>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gramStart"/>
      <w:r>
        <w:rPr>
          <w:rFonts w:ascii="Times New Roman" w:hAnsi="Times New Roman" w:cs="Times New Roman"/>
        </w:rPr>
        <w:t>allotted</w:t>
      </w:r>
      <w:proofErr w:type="gramEnd"/>
      <w:r>
        <w:rPr>
          <w:rFonts w:ascii="Times New Roman" w:hAnsi="Times New Roman" w:cs="Times New Roman"/>
        </w:rPr>
        <w:t xml:space="preserve"> to a Navajo Indian; or</w:t>
      </w:r>
    </w:p>
    <w:p w:rsidR="00000000" w:rsidRDefault="002146D3">
      <w:pPr>
        <w:widowControl/>
        <w:rPr>
          <w:rFonts w:ascii="Times New Roman" w:hAnsi="Times New Roman" w:cs="Times New Roman"/>
        </w:rPr>
      </w:pPr>
      <w:r>
        <w:rPr>
          <w:rFonts w:ascii="Times New Roman" w:hAnsi="Times New Roman" w:cs="Times New Roman"/>
        </w:rPr>
        <w:t xml:space="preserve">         (ii) </w:t>
      </w:r>
      <w:proofErr w:type="gramStart"/>
      <w:r>
        <w:rPr>
          <w:rFonts w:ascii="Times New Roman" w:hAnsi="Times New Roman" w:cs="Times New Roman"/>
        </w:rPr>
        <w:t>taken</w:t>
      </w:r>
      <w:proofErr w:type="gramEnd"/>
      <w:r>
        <w:rPr>
          <w:rFonts w:ascii="Times New Roman" w:hAnsi="Times New Roman" w:cs="Times New Roman"/>
        </w:rPr>
        <w:t xml:space="preserve"> into trust or restricted status by the United States for an individual Indian;</w:t>
      </w:r>
    </w:p>
    <w:p w:rsidR="00000000" w:rsidRDefault="002146D3">
      <w:pPr>
        <w:widowControl/>
        <w:rPr>
          <w:rFonts w:ascii="Times New Roman" w:hAnsi="Times New Roman" w:cs="Times New Roman"/>
        </w:rPr>
      </w:pPr>
      <w:r>
        <w:rPr>
          <w:rFonts w:ascii="Times New Roman" w:hAnsi="Times New Roman" w:cs="Times New Roman"/>
        </w:rPr>
        <w:t xml:space="preserve">   (4) the term "interested party" means an Indian or non-Indian individual or corporation, or tribal or non-tribal go</w:t>
      </w:r>
      <w:r>
        <w:rPr>
          <w:rFonts w:ascii="Times New Roman" w:hAnsi="Times New Roman" w:cs="Times New Roman"/>
        </w:rPr>
        <w:t>v</w:t>
      </w:r>
      <w:r>
        <w:rPr>
          <w:rFonts w:ascii="Times New Roman" w:hAnsi="Times New Roman" w:cs="Times New Roman"/>
        </w:rPr>
        <w:t xml:space="preserve">ernment whose interests could be adversely affected </w:t>
      </w:r>
      <w:r>
        <w:rPr>
          <w:rFonts w:ascii="Times New Roman" w:hAnsi="Times New Roman" w:cs="Times New Roman"/>
        </w:rPr>
        <w:t>by a tribal trust land leasing decision made by the Navajo Nation;</w:t>
      </w:r>
    </w:p>
    <w:p w:rsidR="00000000" w:rsidRDefault="002146D3">
      <w:pPr>
        <w:widowControl/>
        <w:rPr>
          <w:rFonts w:ascii="Times New Roman" w:hAnsi="Times New Roman" w:cs="Times New Roman"/>
        </w:rPr>
      </w:pPr>
      <w:r>
        <w:rPr>
          <w:rFonts w:ascii="Times New Roman" w:hAnsi="Times New Roman" w:cs="Times New Roman"/>
        </w:rPr>
        <w:t xml:space="preserve">   (5) </w:t>
      </w:r>
      <w:proofErr w:type="gramStart"/>
      <w:r>
        <w:rPr>
          <w:rFonts w:ascii="Times New Roman" w:hAnsi="Times New Roman" w:cs="Times New Roman"/>
        </w:rPr>
        <w:t>the</w:t>
      </w:r>
      <w:proofErr w:type="gramEnd"/>
      <w:r>
        <w:rPr>
          <w:rFonts w:ascii="Times New Roman" w:hAnsi="Times New Roman" w:cs="Times New Roman"/>
        </w:rPr>
        <w:t xml:space="preserve"> term "Navajo Nation" means the Navajo Nation government that is in existence on the date of enactment of this Act or its successor;</w:t>
      </w:r>
    </w:p>
    <w:p w:rsidR="00000000" w:rsidRDefault="002146D3">
      <w:pPr>
        <w:widowControl/>
        <w:rPr>
          <w:rFonts w:ascii="Times New Roman" w:hAnsi="Times New Roman" w:cs="Times New Roman"/>
        </w:rPr>
      </w:pPr>
      <w:r>
        <w:rPr>
          <w:rFonts w:ascii="Times New Roman" w:hAnsi="Times New Roman" w:cs="Times New Roman"/>
        </w:rPr>
        <w:t xml:space="preserve">   (6) the term "petition" means a written req</w:t>
      </w:r>
      <w:r>
        <w:rPr>
          <w:rFonts w:ascii="Times New Roman" w:hAnsi="Times New Roman" w:cs="Times New Roman"/>
        </w:rPr>
        <w:t>uest submitted to the Secretary for the review of an action (or inaction) of the Navajo Nation that is claimed to be in violation of the approved tribal leasing regulations;</w:t>
      </w:r>
    </w:p>
    <w:p w:rsidR="00000000" w:rsidRDefault="002146D3">
      <w:pPr>
        <w:widowControl/>
        <w:rPr>
          <w:rFonts w:ascii="Times New Roman" w:hAnsi="Times New Roman" w:cs="Times New Roman"/>
        </w:rPr>
      </w:pPr>
      <w:r>
        <w:rPr>
          <w:rFonts w:ascii="Times New Roman" w:hAnsi="Times New Roman" w:cs="Times New Roman"/>
        </w:rPr>
        <w:t xml:space="preserve">   (7) </w:t>
      </w:r>
      <w:proofErr w:type="gramStart"/>
      <w:r>
        <w:rPr>
          <w:rFonts w:ascii="Times New Roman" w:hAnsi="Times New Roman" w:cs="Times New Roman"/>
        </w:rPr>
        <w:t>the</w:t>
      </w:r>
      <w:proofErr w:type="gramEnd"/>
      <w:r>
        <w:rPr>
          <w:rFonts w:ascii="Times New Roman" w:hAnsi="Times New Roman" w:cs="Times New Roman"/>
        </w:rPr>
        <w:t xml:space="preserve"> term "Secretary" means the Secretary of the Interior; and</w:t>
      </w:r>
    </w:p>
    <w:p w:rsidR="00000000" w:rsidRDefault="002146D3">
      <w:pPr>
        <w:widowControl/>
        <w:rPr>
          <w:rFonts w:ascii="Times New Roman" w:hAnsi="Times New Roman" w:cs="Times New Roman"/>
        </w:rPr>
      </w:pPr>
      <w:r>
        <w:rPr>
          <w:rFonts w:ascii="Times New Roman" w:hAnsi="Times New Roman" w:cs="Times New Roman"/>
        </w:rPr>
        <w:t xml:space="preserve">   (8) </w:t>
      </w:r>
      <w:proofErr w:type="gramStart"/>
      <w:r>
        <w:rPr>
          <w:rFonts w:ascii="Times New Roman" w:hAnsi="Times New Roman" w:cs="Times New Roman"/>
        </w:rPr>
        <w:t>the</w:t>
      </w:r>
      <w:proofErr w:type="gramEnd"/>
      <w:r>
        <w:rPr>
          <w:rFonts w:ascii="Times New Roman" w:hAnsi="Times New Roman" w:cs="Times New Roman"/>
        </w:rPr>
        <w:t xml:space="preserve"> te</w:t>
      </w:r>
      <w:r>
        <w:rPr>
          <w:rFonts w:ascii="Times New Roman" w:hAnsi="Times New Roman" w:cs="Times New Roman"/>
        </w:rPr>
        <w:t>rm "tribal regulations" means the Navajo Nation regulations enacted in accordance with Navajo Nation law and approved by the Secretary.</w:t>
      </w:r>
    </w:p>
    <w:p w:rsidR="00000000" w:rsidRDefault="002146D3">
      <w:pPr>
        <w:widowControl/>
        <w:rPr>
          <w:rFonts w:ascii="Times New Roman" w:hAnsi="Times New Roman" w:cs="Times New Roman"/>
        </w:rPr>
      </w:pPr>
      <w:r>
        <w:rPr>
          <w:rFonts w:ascii="Times New Roman" w:hAnsi="Times New Roman" w:cs="Times New Roman"/>
        </w:rPr>
        <w:t xml:space="preserve"> </w:t>
      </w:r>
    </w:p>
    <w:p w:rsidR="00000000" w:rsidRDefault="002146D3">
      <w:pPr>
        <w:widowControl/>
        <w:rPr>
          <w:rFonts w:ascii="Times New Roman" w:hAnsi="Times New Roman" w:cs="Times New Roman"/>
        </w:rPr>
      </w:pPr>
      <w:r>
        <w:rPr>
          <w:rFonts w:ascii="Times New Roman" w:hAnsi="Times New Roman" w:cs="Times New Roman"/>
        </w:rPr>
        <w:t>(e) Leases of restricted lands for the Navajo Nation.</w:t>
      </w:r>
    </w:p>
    <w:p w:rsidR="00000000" w:rsidRDefault="002146D3">
      <w:pPr>
        <w:widowControl/>
        <w:rPr>
          <w:rFonts w:ascii="Times New Roman" w:hAnsi="Times New Roman" w:cs="Times New Roman"/>
        </w:rPr>
      </w:pPr>
      <w:r>
        <w:rPr>
          <w:rFonts w:ascii="Times New Roman" w:hAnsi="Times New Roman" w:cs="Times New Roman"/>
        </w:rPr>
        <w:t xml:space="preserve">   (1) Any leases by the Navajo Nation for purposes authorized under subsection (a), and any amendments thereto, e</w:t>
      </w:r>
      <w:r>
        <w:rPr>
          <w:rFonts w:ascii="Times New Roman" w:hAnsi="Times New Roman" w:cs="Times New Roman"/>
        </w:rPr>
        <w:t>x</w:t>
      </w:r>
      <w:r>
        <w:rPr>
          <w:rFonts w:ascii="Times New Roman" w:hAnsi="Times New Roman" w:cs="Times New Roman"/>
        </w:rPr>
        <w:t>cept a lease for the exploration, development, or extraction of any mineral resources, shall not require the approval of the Secretary if the</w:t>
      </w:r>
      <w:r>
        <w:rPr>
          <w:rFonts w:ascii="Times New Roman" w:hAnsi="Times New Roman" w:cs="Times New Roman"/>
        </w:rPr>
        <w:t xml:space="preserve"> lease is executed under the tribal regulations approved by the Secretary under this subsection and the term of the lease does not exceed--</w:t>
      </w:r>
    </w:p>
    <w:p w:rsidR="00000000" w:rsidRDefault="002146D3">
      <w:pPr>
        <w:widowControl/>
        <w:rPr>
          <w:rFonts w:ascii="Times New Roman" w:hAnsi="Times New Roman" w:cs="Times New Roman"/>
        </w:rPr>
      </w:pPr>
      <w:r>
        <w:rPr>
          <w:rFonts w:ascii="Times New Roman" w:hAnsi="Times New Roman" w:cs="Times New Roman"/>
        </w:rPr>
        <w:t xml:space="preserve">      (A) in the case of a business or agricultural lease, 25 years, except that any such lease may include an optio</w:t>
      </w:r>
      <w:r>
        <w:rPr>
          <w:rFonts w:ascii="Times New Roman" w:hAnsi="Times New Roman" w:cs="Times New Roman"/>
        </w:rPr>
        <w:t>n to renew for up to two additional terms, each of which may not exceed 25 years; and</w:t>
      </w:r>
    </w:p>
    <w:p w:rsidR="00000000" w:rsidRDefault="002146D3">
      <w:pPr>
        <w:widowControl/>
        <w:rPr>
          <w:rFonts w:ascii="Times New Roman" w:hAnsi="Times New Roman" w:cs="Times New Roman"/>
        </w:rPr>
      </w:pPr>
      <w:r>
        <w:rPr>
          <w:rFonts w:ascii="Times New Roman" w:hAnsi="Times New Roman" w:cs="Times New Roman"/>
        </w:rPr>
        <w:t xml:space="preserve">      (B) </w:t>
      </w:r>
      <w:proofErr w:type="gramStart"/>
      <w:r>
        <w:rPr>
          <w:rFonts w:ascii="Times New Roman" w:hAnsi="Times New Roman" w:cs="Times New Roman"/>
        </w:rPr>
        <w:t>in</w:t>
      </w:r>
      <w:proofErr w:type="gramEnd"/>
      <w:r>
        <w:rPr>
          <w:rFonts w:ascii="Times New Roman" w:hAnsi="Times New Roman" w:cs="Times New Roman"/>
        </w:rPr>
        <w:t xml:space="preserve"> the case of a lease for public, religious, educational, recreational, or residential purposes, 75 years if such a term is provided for by the Navajo Nation t</w:t>
      </w:r>
      <w:r>
        <w:rPr>
          <w:rFonts w:ascii="Times New Roman" w:hAnsi="Times New Roman" w:cs="Times New Roman"/>
        </w:rPr>
        <w:t>hrough the promulgation of regulations.</w:t>
      </w:r>
    </w:p>
    <w:p w:rsidR="00000000" w:rsidRDefault="002146D3">
      <w:pPr>
        <w:widowControl/>
        <w:rPr>
          <w:rFonts w:ascii="Times New Roman" w:hAnsi="Times New Roman" w:cs="Times New Roman"/>
        </w:rPr>
      </w:pPr>
      <w:r>
        <w:rPr>
          <w:rFonts w:ascii="Times New Roman" w:hAnsi="Times New Roman" w:cs="Times New Roman"/>
        </w:rPr>
        <w:t xml:space="preserve">   (2) Paragraph (1) shall not apply to individually owned Navajo Indian allotted land.</w:t>
      </w:r>
    </w:p>
    <w:p w:rsidR="00000000" w:rsidRDefault="002146D3">
      <w:pPr>
        <w:widowControl/>
        <w:rPr>
          <w:rFonts w:ascii="Times New Roman" w:hAnsi="Times New Roman" w:cs="Times New Roman"/>
        </w:rPr>
      </w:pPr>
      <w:r>
        <w:rPr>
          <w:rFonts w:ascii="Times New Roman" w:hAnsi="Times New Roman" w:cs="Times New Roman"/>
        </w:rPr>
        <w:t xml:space="preserve">   (3) The Secretary shall have the authority to approve or disapprove tribal regulations referred to under paragraph (1). The S</w:t>
      </w:r>
      <w:r>
        <w:rPr>
          <w:rFonts w:ascii="Times New Roman" w:hAnsi="Times New Roman" w:cs="Times New Roman"/>
        </w:rPr>
        <w:t>ecretary shall approve such tribal regulations if such regulations are consistent with the regulations of the Secr</w:t>
      </w:r>
      <w:r>
        <w:rPr>
          <w:rFonts w:ascii="Times New Roman" w:hAnsi="Times New Roman" w:cs="Times New Roman"/>
        </w:rPr>
        <w:t>e</w:t>
      </w:r>
      <w:r>
        <w:rPr>
          <w:rFonts w:ascii="Times New Roman" w:hAnsi="Times New Roman" w:cs="Times New Roman"/>
        </w:rPr>
        <w:t>tary under subsection (a), and any amendments thereto, and provide for an environmental review process. The Secretary shall review and approv</w:t>
      </w:r>
      <w:r>
        <w:rPr>
          <w:rFonts w:ascii="Times New Roman" w:hAnsi="Times New Roman" w:cs="Times New Roman"/>
        </w:rPr>
        <w:t>e or disapprove the regulations of the Navajo Nation within 120 days of the submission of such regulations to the Secretary. Any disapproval of such regulations by the Secretary shall be accompanied by written d</w:t>
      </w:r>
      <w:r>
        <w:rPr>
          <w:rFonts w:ascii="Times New Roman" w:hAnsi="Times New Roman" w:cs="Times New Roman"/>
        </w:rPr>
        <w:t>o</w:t>
      </w:r>
      <w:r>
        <w:rPr>
          <w:rFonts w:ascii="Times New Roman" w:hAnsi="Times New Roman" w:cs="Times New Roman"/>
        </w:rPr>
        <w:t>cumentation that sets forth the basis for th</w:t>
      </w:r>
      <w:r>
        <w:rPr>
          <w:rFonts w:ascii="Times New Roman" w:hAnsi="Times New Roman" w:cs="Times New Roman"/>
        </w:rPr>
        <w:t>e disapproval. Such 120-day period may be extended by the Secretary after consultation with the Navajo Nation.</w:t>
      </w:r>
    </w:p>
    <w:p w:rsidR="00000000" w:rsidRDefault="002146D3">
      <w:pPr>
        <w:widowControl/>
        <w:rPr>
          <w:rFonts w:ascii="Times New Roman" w:hAnsi="Times New Roman" w:cs="Times New Roman"/>
        </w:rPr>
      </w:pPr>
      <w:r>
        <w:rPr>
          <w:rFonts w:ascii="Times New Roman" w:hAnsi="Times New Roman" w:cs="Times New Roman"/>
        </w:rPr>
        <w:lastRenderedPageBreak/>
        <w:t xml:space="preserve">   (4) If the Navajo Nation has executed a lease pursuant to tribal regulations under paragraph (1), the Navajo Nation shall provide the Secretar</w:t>
      </w:r>
      <w:r>
        <w:rPr>
          <w:rFonts w:ascii="Times New Roman" w:hAnsi="Times New Roman" w:cs="Times New Roman"/>
        </w:rPr>
        <w:t>y with--</w:t>
      </w:r>
    </w:p>
    <w:p w:rsidR="00000000" w:rsidRDefault="002146D3">
      <w:pPr>
        <w:widowControl/>
        <w:rPr>
          <w:rFonts w:ascii="Times New Roman" w:hAnsi="Times New Roman" w:cs="Times New Roman"/>
        </w:rPr>
      </w:pPr>
      <w:r>
        <w:rPr>
          <w:rFonts w:ascii="Times New Roman" w:hAnsi="Times New Roman" w:cs="Times New Roman"/>
        </w:rPr>
        <w:t xml:space="preserve">      (A) </w:t>
      </w:r>
      <w:proofErr w:type="gramStart"/>
      <w:r>
        <w:rPr>
          <w:rFonts w:ascii="Times New Roman" w:hAnsi="Times New Roman" w:cs="Times New Roman"/>
        </w:rPr>
        <w:t>a</w:t>
      </w:r>
      <w:proofErr w:type="gramEnd"/>
      <w:r>
        <w:rPr>
          <w:rFonts w:ascii="Times New Roman" w:hAnsi="Times New Roman" w:cs="Times New Roman"/>
        </w:rPr>
        <w:t xml:space="preserve"> copy of the lease and all amendments and renewals thereto; and</w:t>
      </w:r>
    </w:p>
    <w:p w:rsidR="00000000" w:rsidRDefault="002146D3">
      <w:pPr>
        <w:widowControl/>
        <w:rPr>
          <w:rFonts w:ascii="Times New Roman" w:hAnsi="Times New Roman" w:cs="Times New Roman"/>
        </w:rPr>
      </w:pPr>
      <w:r>
        <w:rPr>
          <w:rFonts w:ascii="Times New Roman" w:hAnsi="Times New Roman" w:cs="Times New Roman"/>
        </w:rPr>
        <w:t xml:space="preserve">      (B) in the case of regulations or a lease that permits payment to be made directly to the Navajo Nation, docume</w:t>
      </w:r>
      <w:r>
        <w:rPr>
          <w:rFonts w:ascii="Times New Roman" w:hAnsi="Times New Roman" w:cs="Times New Roman"/>
        </w:rPr>
        <w:t>n</w:t>
      </w:r>
      <w:r>
        <w:rPr>
          <w:rFonts w:ascii="Times New Roman" w:hAnsi="Times New Roman" w:cs="Times New Roman"/>
        </w:rPr>
        <w:t xml:space="preserve">tation of the lease payments sufficient to enable the </w:t>
      </w:r>
      <w:r>
        <w:rPr>
          <w:rFonts w:ascii="Times New Roman" w:hAnsi="Times New Roman" w:cs="Times New Roman"/>
        </w:rPr>
        <w:t>Secretary to discharge the trust responsibility of the United States under paragraph (5).</w:t>
      </w:r>
    </w:p>
    <w:p w:rsidR="00000000" w:rsidRDefault="002146D3">
      <w:pPr>
        <w:widowControl/>
        <w:rPr>
          <w:rFonts w:ascii="Times New Roman" w:hAnsi="Times New Roman" w:cs="Times New Roman"/>
        </w:rPr>
      </w:pPr>
      <w:r>
        <w:rPr>
          <w:rFonts w:ascii="Times New Roman" w:hAnsi="Times New Roman" w:cs="Times New Roman"/>
        </w:rPr>
        <w:t xml:space="preserve">   (5) The United States shall not be liable for losses sustained by any party to a lease executed pursuant to tribal reg</w:t>
      </w:r>
      <w:r>
        <w:rPr>
          <w:rFonts w:ascii="Times New Roman" w:hAnsi="Times New Roman" w:cs="Times New Roman"/>
        </w:rPr>
        <w:t>u</w:t>
      </w:r>
      <w:r>
        <w:rPr>
          <w:rFonts w:ascii="Times New Roman" w:hAnsi="Times New Roman" w:cs="Times New Roman"/>
        </w:rPr>
        <w:t>lations under paragraph (1), including the N</w:t>
      </w:r>
      <w:r>
        <w:rPr>
          <w:rFonts w:ascii="Times New Roman" w:hAnsi="Times New Roman" w:cs="Times New Roman"/>
        </w:rPr>
        <w:t>avajo Nation. Nothing in this paragraph shall be construed to diminish the authority of the Secretary to take appropriate actions, including the cancellation of a lease, in furtherance of the trust obligation of the United States to the Navajo Nation.</w:t>
      </w:r>
    </w:p>
    <w:p w:rsidR="00000000" w:rsidRDefault="002146D3">
      <w:pPr>
        <w:widowControl/>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6) (A) An interested party may, after exhaustion of tribal remedies, submit, in a timely manner, a petition to the Secretary to review the compliance of the Navajo Nation with any regulations approved under this subsection. If upon such review the Secretar</w:t>
      </w:r>
      <w:r>
        <w:rPr>
          <w:rFonts w:ascii="Times New Roman" w:hAnsi="Times New Roman" w:cs="Times New Roman"/>
        </w:rPr>
        <w:t>y determines that the regulations were violated, the Secretary may take such action as may be necessary to remedy the violation, including rescinding the approval of the tribal regulations and reassuming respons</w:t>
      </w:r>
      <w:r>
        <w:rPr>
          <w:rFonts w:ascii="Times New Roman" w:hAnsi="Times New Roman" w:cs="Times New Roman"/>
        </w:rPr>
        <w:t>i</w:t>
      </w:r>
      <w:r>
        <w:rPr>
          <w:rFonts w:ascii="Times New Roman" w:hAnsi="Times New Roman" w:cs="Times New Roman"/>
        </w:rPr>
        <w:t>bility for the approval of leases for Navajo</w:t>
      </w:r>
      <w:r>
        <w:rPr>
          <w:rFonts w:ascii="Times New Roman" w:hAnsi="Times New Roman" w:cs="Times New Roman"/>
        </w:rPr>
        <w:t xml:space="preserve"> Nation tribal trust lands.</w:t>
      </w:r>
    </w:p>
    <w:p w:rsidR="00000000" w:rsidRDefault="002146D3">
      <w:pPr>
        <w:widowControl/>
        <w:rPr>
          <w:rFonts w:ascii="Times New Roman" w:hAnsi="Times New Roman" w:cs="Times New Roman"/>
        </w:rPr>
      </w:pPr>
      <w:r>
        <w:rPr>
          <w:rFonts w:ascii="Times New Roman" w:hAnsi="Times New Roman" w:cs="Times New Roman"/>
        </w:rPr>
        <w:t xml:space="preserve">      (B) If the Secretary seeks to remedy a violation described in subparagraph (A), the Secretary shall--</w:t>
      </w:r>
    </w:p>
    <w:p w:rsidR="00000000" w:rsidRDefault="002146D3">
      <w:pPr>
        <w:widowControl/>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i</w:t>
      </w:r>
      <w:proofErr w:type="spellEnd"/>
      <w:proofErr w:type="gramEnd"/>
      <w:r>
        <w:rPr>
          <w:rFonts w:ascii="Times New Roman" w:hAnsi="Times New Roman" w:cs="Times New Roman"/>
        </w:rPr>
        <w:t>) make a written determination with respect to the regulations that have been violated;</w:t>
      </w:r>
    </w:p>
    <w:p w:rsidR="00000000" w:rsidRDefault="002146D3">
      <w:pPr>
        <w:widowControl/>
        <w:rPr>
          <w:rFonts w:ascii="Times New Roman" w:hAnsi="Times New Roman" w:cs="Times New Roman"/>
        </w:rPr>
      </w:pPr>
      <w:r>
        <w:rPr>
          <w:rFonts w:ascii="Times New Roman" w:hAnsi="Times New Roman" w:cs="Times New Roman"/>
        </w:rPr>
        <w:t xml:space="preserve">         (ii) </w:t>
      </w:r>
      <w:proofErr w:type="gramStart"/>
      <w:r>
        <w:rPr>
          <w:rFonts w:ascii="Times New Roman" w:hAnsi="Times New Roman" w:cs="Times New Roman"/>
        </w:rPr>
        <w:t>provide</w:t>
      </w:r>
      <w:proofErr w:type="gramEnd"/>
      <w:r>
        <w:rPr>
          <w:rFonts w:ascii="Times New Roman" w:hAnsi="Times New Roman" w:cs="Times New Roman"/>
        </w:rPr>
        <w:t xml:space="preserve"> the Navajo Nation with a written notice of the alleged violation together with such written dete</w:t>
      </w:r>
      <w:r>
        <w:rPr>
          <w:rFonts w:ascii="Times New Roman" w:hAnsi="Times New Roman" w:cs="Times New Roman"/>
        </w:rPr>
        <w:t>r</w:t>
      </w:r>
      <w:r>
        <w:rPr>
          <w:rFonts w:ascii="Times New Roman" w:hAnsi="Times New Roman" w:cs="Times New Roman"/>
        </w:rPr>
        <w:t>mination; and</w:t>
      </w:r>
    </w:p>
    <w:p w:rsidR="00000000" w:rsidRDefault="002146D3">
      <w:pPr>
        <w:widowControl/>
        <w:rPr>
          <w:rFonts w:ascii="Times New Roman" w:hAnsi="Times New Roman" w:cs="Times New Roman"/>
        </w:rPr>
      </w:pPr>
      <w:r>
        <w:rPr>
          <w:rFonts w:ascii="Times New Roman" w:hAnsi="Times New Roman" w:cs="Times New Roman"/>
        </w:rPr>
        <w:t xml:space="preserve">         (iii) prior to the exercise of any remedy or the rescission of the approval of the regulation involved and the </w:t>
      </w:r>
      <w:proofErr w:type="spellStart"/>
      <w:r>
        <w:rPr>
          <w:rFonts w:ascii="Times New Roman" w:hAnsi="Times New Roman" w:cs="Times New Roman"/>
        </w:rPr>
        <w:t>reassumption</w:t>
      </w:r>
      <w:proofErr w:type="spellEnd"/>
      <w:r>
        <w:rPr>
          <w:rFonts w:ascii="Times New Roman" w:hAnsi="Times New Roman" w:cs="Times New Roman"/>
        </w:rPr>
        <w:t xml:space="preserve"> of the leas</w:t>
      </w:r>
      <w:r>
        <w:rPr>
          <w:rFonts w:ascii="Times New Roman" w:hAnsi="Times New Roman" w:cs="Times New Roman"/>
        </w:rPr>
        <w:t>e approval responsibility, provide the Navajo Nation with a hearing on the record and a reaso</w:t>
      </w:r>
      <w:r>
        <w:rPr>
          <w:rFonts w:ascii="Times New Roman" w:hAnsi="Times New Roman" w:cs="Times New Roman"/>
        </w:rPr>
        <w:t>n</w:t>
      </w:r>
      <w:r>
        <w:rPr>
          <w:rFonts w:ascii="Times New Roman" w:hAnsi="Times New Roman" w:cs="Times New Roman"/>
        </w:rPr>
        <w:t>able opportunity to cure the alleged violation.</w:t>
      </w:r>
    </w:p>
    <w:p w:rsidR="00000000" w:rsidRDefault="002146D3">
      <w:pPr>
        <w:widowControl/>
        <w:rPr>
          <w:rFonts w:ascii="Times New Roman" w:hAnsi="Times New Roman" w:cs="Times New Roman"/>
        </w:rPr>
      </w:pPr>
      <w:r>
        <w:rPr>
          <w:rFonts w:ascii="Times New Roman" w:hAnsi="Times New Roman" w:cs="Times New Roman"/>
        </w:rPr>
        <w:t xml:space="preserve"> </w:t>
      </w:r>
    </w:p>
    <w:p w:rsidR="00000000" w:rsidRDefault="002146D3">
      <w:pPr>
        <w:widowControl/>
        <w:rPr>
          <w:rFonts w:ascii="Times New Roman" w:hAnsi="Times New Roman" w:cs="Times New Roman"/>
        </w:rPr>
      </w:pPr>
      <w:r>
        <w:rPr>
          <w:rFonts w:ascii="Times New Roman" w:hAnsi="Times New Roman" w:cs="Times New Roman"/>
        </w:rPr>
        <w:t xml:space="preserve">(f) Leases involving Gila River Indian Community Reservation; arbitration of disputes.  Any contract, including </w:t>
      </w:r>
      <w:r>
        <w:rPr>
          <w:rFonts w:ascii="Times New Roman" w:hAnsi="Times New Roman" w:cs="Times New Roman"/>
        </w:rPr>
        <w:t>a lease or construction contract, affecting land within the Gila River Indian Community Reservation may contain a provision for the binding arbitration of disputes arising out of such contract. Such contracts shall be considered within the mea</w:t>
      </w:r>
      <w:r>
        <w:rPr>
          <w:rFonts w:ascii="Times New Roman" w:hAnsi="Times New Roman" w:cs="Times New Roman"/>
        </w:rPr>
        <w:t>n</w:t>
      </w:r>
      <w:r>
        <w:rPr>
          <w:rFonts w:ascii="Times New Roman" w:hAnsi="Times New Roman" w:cs="Times New Roman"/>
        </w:rPr>
        <w:t>ing of "comm</w:t>
      </w:r>
      <w:r>
        <w:rPr>
          <w:rFonts w:ascii="Times New Roman" w:hAnsi="Times New Roman" w:cs="Times New Roman"/>
        </w:rPr>
        <w:t xml:space="preserve">erce" as defined and subject to the provisions of </w:t>
      </w:r>
      <w:r>
        <w:rPr>
          <w:rFonts w:ascii="Times New Roman" w:hAnsi="Times New Roman" w:cs="Times New Roman"/>
          <w:i/>
          <w:iCs/>
        </w:rPr>
        <w:t>section 1 of title 9, United States Code</w:t>
      </w:r>
      <w:r>
        <w:rPr>
          <w:rFonts w:ascii="Times New Roman" w:hAnsi="Times New Roman" w:cs="Times New Roman"/>
        </w:rPr>
        <w:t>. Any refusal to submit to arbitration pursuant to a binding agreement for arbitration or the exercise of any right conferred by title 9 to abide by the outcome of ar</w:t>
      </w:r>
      <w:r>
        <w:rPr>
          <w:rFonts w:ascii="Times New Roman" w:hAnsi="Times New Roman" w:cs="Times New Roman"/>
        </w:rPr>
        <w:t xml:space="preserve">bitration pursuant to the provisions of chapter 1 of title 9, sections 1 through 14, United States Code, shall be deemed to be a civil action arising under the Constitution, laws or treaties of the United States within the meaning of </w:t>
      </w:r>
      <w:r>
        <w:rPr>
          <w:rFonts w:ascii="Times New Roman" w:hAnsi="Times New Roman" w:cs="Times New Roman"/>
          <w:i/>
          <w:iCs/>
        </w:rPr>
        <w:t xml:space="preserve">section 1331 of title </w:t>
      </w:r>
      <w:r>
        <w:rPr>
          <w:rFonts w:ascii="Times New Roman" w:hAnsi="Times New Roman" w:cs="Times New Roman"/>
          <w:i/>
          <w:iCs/>
        </w:rPr>
        <w:t>28, United States Code</w:t>
      </w:r>
      <w:r>
        <w:rPr>
          <w:rFonts w:ascii="Times New Roman" w:hAnsi="Times New Roman" w:cs="Times New Roman"/>
        </w:rPr>
        <w:t>.</w:t>
      </w:r>
    </w:p>
    <w:p w:rsidR="00000000" w:rsidRDefault="002146D3">
      <w:pPr>
        <w:widowControl/>
        <w:rPr>
          <w:rFonts w:ascii="Times New Roman" w:hAnsi="Times New Roman" w:cs="Times New Roman"/>
        </w:rPr>
      </w:pPr>
      <w:r>
        <w:rPr>
          <w:rFonts w:ascii="Times New Roman" w:hAnsi="Times New Roman" w:cs="Times New Roman"/>
        </w:rPr>
        <w:t xml:space="preserve"> </w:t>
      </w:r>
    </w:p>
    <w:p w:rsidR="00000000" w:rsidRDefault="002146D3">
      <w:pPr>
        <w:widowControl/>
        <w:rPr>
          <w:rFonts w:ascii="Times New Roman" w:hAnsi="Times New Roman" w:cs="Times New Roman"/>
        </w:rPr>
      </w:pPr>
      <w:r>
        <w:rPr>
          <w:rFonts w:ascii="Times New Roman" w:hAnsi="Times New Roman" w:cs="Times New Roman"/>
        </w:rPr>
        <w:t>(g) Lease of tribally-owned land by Assiniboine and Sioux Tribes of the Fort Peck Reservation.</w:t>
      </w:r>
    </w:p>
    <w:p w:rsidR="00000000" w:rsidRDefault="002146D3">
      <w:pPr>
        <w:widowControl/>
        <w:rPr>
          <w:rFonts w:ascii="Times New Roman" w:hAnsi="Times New Roman" w:cs="Times New Roman"/>
        </w:rPr>
      </w:pPr>
      <w:r>
        <w:rPr>
          <w:rFonts w:ascii="Times New Roman" w:hAnsi="Times New Roman" w:cs="Times New Roman"/>
        </w:rPr>
        <w:t xml:space="preserve">   (1) In general. Notwithstanding subsection (a) and any regulations under part 162 of title 25, Code of Federal Reg</w:t>
      </w:r>
      <w:r>
        <w:rPr>
          <w:rFonts w:ascii="Times New Roman" w:hAnsi="Times New Roman" w:cs="Times New Roman"/>
        </w:rPr>
        <w:t>u</w:t>
      </w:r>
      <w:r>
        <w:rPr>
          <w:rFonts w:ascii="Times New Roman" w:hAnsi="Times New Roman" w:cs="Times New Roman"/>
        </w:rPr>
        <w:t>lations (or any s</w:t>
      </w:r>
      <w:r>
        <w:rPr>
          <w:rFonts w:ascii="Times New Roman" w:hAnsi="Times New Roman" w:cs="Times New Roman"/>
        </w:rPr>
        <w:t>uccessor regulation), subject to paragraph (2), the Assiniboine and Sioux Tribes of the Fort Peck Rese</w:t>
      </w:r>
      <w:r>
        <w:rPr>
          <w:rFonts w:ascii="Times New Roman" w:hAnsi="Times New Roman" w:cs="Times New Roman"/>
        </w:rPr>
        <w:t>r</w:t>
      </w:r>
      <w:r>
        <w:rPr>
          <w:rFonts w:ascii="Times New Roman" w:hAnsi="Times New Roman" w:cs="Times New Roman"/>
        </w:rPr>
        <w:t>vation may lease to the Northern Border Pipeline Company tribally-owned land on the Fort Peck Indian Reservation for 1 or more interstate gas pipelines.</w:t>
      </w:r>
    </w:p>
    <w:p w:rsidR="00000000" w:rsidRDefault="002146D3">
      <w:pPr>
        <w:widowControl/>
        <w:rPr>
          <w:rFonts w:ascii="Times New Roman" w:hAnsi="Times New Roman" w:cs="Times New Roman"/>
        </w:rPr>
      </w:pPr>
      <w:r>
        <w:rPr>
          <w:rFonts w:ascii="Times New Roman" w:hAnsi="Times New Roman" w:cs="Times New Roman"/>
        </w:rPr>
        <w:t xml:space="preserve">   (2) Conditions. A lease entered into under paragraph (1)--</w:t>
      </w:r>
    </w:p>
    <w:p w:rsidR="00000000" w:rsidRDefault="002146D3">
      <w:pPr>
        <w:widowControl/>
        <w:rPr>
          <w:rFonts w:ascii="Times New Roman" w:hAnsi="Times New Roman" w:cs="Times New Roman"/>
        </w:rPr>
      </w:pPr>
      <w:r>
        <w:rPr>
          <w:rFonts w:ascii="Times New Roman" w:hAnsi="Times New Roman" w:cs="Times New Roman"/>
        </w:rPr>
        <w:t xml:space="preserve">      (A) </w:t>
      </w:r>
      <w:proofErr w:type="gramStart"/>
      <w:r>
        <w:rPr>
          <w:rFonts w:ascii="Times New Roman" w:hAnsi="Times New Roman" w:cs="Times New Roman"/>
        </w:rPr>
        <w:t>shall</w:t>
      </w:r>
      <w:proofErr w:type="gramEnd"/>
      <w:r>
        <w:rPr>
          <w:rFonts w:ascii="Times New Roman" w:hAnsi="Times New Roman" w:cs="Times New Roman"/>
        </w:rPr>
        <w:t xml:space="preserve"> commence during fiscal year 2011 for an initial term of 25 years;</w:t>
      </w:r>
    </w:p>
    <w:p w:rsidR="00000000" w:rsidRDefault="002146D3">
      <w:pPr>
        <w:widowControl/>
        <w:rPr>
          <w:rFonts w:ascii="Times New Roman" w:hAnsi="Times New Roman" w:cs="Times New Roman"/>
        </w:rPr>
      </w:pPr>
      <w:r>
        <w:rPr>
          <w:rFonts w:ascii="Times New Roman" w:hAnsi="Times New Roman" w:cs="Times New Roman"/>
        </w:rPr>
        <w:t xml:space="preserve">      (B) </w:t>
      </w:r>
      <w:proofErr w:type="gramStart"/>
      <w:r>
        <w:rPr>
          <w:rFonts w:ascii="Times New Roman" w:hAnsi="Times New Roman" w:cs="Times New Roman"/>
        </w:rPr>
        <w:t>may</w:t>
      </w:r>
      <w:proofErr w:type="gramEnd"/>
      <w:r>
        <w:rPr>
          <w:rFonts w:ascii="Times New Roman" w:hAnsi="Times New Roman" w:cs="Times New Roman"/>
        </w:rPr>
        <w:t xml:space="preserve"> be renewed for an additional term of 25 years; and</w:t>
      </w:r>
    </w:p>
    <w:p w:rsidR="00000000" w:rsidRDefault="002146D3">
      <w:pPr>
        <w:widowControl/>
        <w:rPr>
          <w:rFonts w:ascii="Times New Roman" w:hAnsi="Times New Roman" w:cs="Times New Roman"/>
        </w:rPr>
      </w:pPr>
      <w:r>
        <w:rPr>
          <w:rFonts w:ascii="Times New Roman" w:hAnsi="Times New Roman" w:cs="Times New Roman"/>
        </w:rPr>
        <w:t xml:space="preserve">      (C) </w:t>
      </w:r>
      <w:proofErr w:type="gramStart"/>
      <w:r>
        <w:rPr>
          <w:rFonts w:ascii="Times New Roman" w:hAnsi="Times New Roman" w:cs="Times New Roman"/>
        </w:rPr>
        <w:t>shall</w:t>
      </w:r>
      <w:proofErr w:type="gramEnd"/>
      <w:r>
        <w:rPr>
          <w:rFonts w:ascii="Times New Roman" w:hAnsi="Times New Roman" w:cs="Times New Roman"/>
        </w:rPr>
        <w:t xml:space="preserve"> specify in the terms of the lea</w:t>
      </w:r>
      <w:r>
        <w:rPr>
          <w:rFonts w:ascii="Times New Roman" w:hAnsi="Times New Roman" w:cs="Times New Roman"/>
        </w:rPr>
        <w:t>se an annual rental rate--</w:t>
      </w:r>
    </w:p>
    <w:p w:rsidR="00000000" w:rsidRDefault="002146D3">
      <w:pPr>
        <w:widowControl/>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gramStart"/>
      <w:r>
        <w:rPr>
          <w:rFonts w:ascii="Times New Roman" w:hAnsi="Times New Roman" w:cs="Times New Roman"/>
        </w:rPr>
        <w:t>which</w:t>
      </w:r>
      <w:proofErr w:type="gramEnd"/>
      <w:r>
        <w:rPr>
          <w:rFonts w:ascii="Times New Roman" w:hAnsi="Times New Roman" w:cs="Times New Roman"/>
        </w:rPr>
        <w:t xml:space="preserve"> rate shall be increased by 3 percent per year on a cumulative basis for each 5-year period; and</w:t>
      </w:r>
    </w:p>
    <w:p w:rsidR="00000000" w:rsidRDefault="002146D3">
      <w:pPr>
        <w:widowControl/>
        <w:rPr>
          <w:rFonts w:ascii="Times New Roman" w:hAnsi="Times New Roman" w:cs="Times New Roman"/>
        </w:rPr>
      </w:pPr>
      <w:r>
        <w:rPr>
          <w:rFonts w:ascii="Times New Roman" w:hAnsi="Times New Roman" w:cs="Times New Roman"/>
        </w:rPr>
        <w:t xml:space="preserve">         (ii) </w:t>
      </w:r>
      <w:proofErr w:type="gramStart"/>
      <w:r>
        <w:rPr>
          <w:rFonts w:ascii="Times New Roman" w:hAnsi="Times New Roman" w:cs="Times New Roman"/>
        </w:rPr>
        <w:t>the</w:t>
      </w:r>
      <w:proofErr w:type="gramEnd"/>
      <w:r>
        <w:rPr>
          <w:rFonts w:ascii="Times New Roman" w:hAnsi="Times New Roman" w:cs="Times New Roman"/>
        </w:rPr>
        <w:t xml:space="preserve"> adjustment of which in accordance with clause (</w:t>
      </w:r>
      <w:proofErr w:type="spellStart"/>
      <w:r>
        <w:rPr>
          <w:rFonts w:ascii="Times New Roman" w:hAnsi="Times New Roman" w:cs="Times New Roman"/>
        </w:rPr>
        <w:t>i</w:t>
      </w:r>
      <w:proofErr w:type="spellEnd"/>
      <w:r>
        <w:rPr>
          <w:rFonts w:ascii="Times New Roman" w:hAnsi="Times New Roman" w:cs="Times New Roman"/>
        </w:rPr>
        <w:t>) shall be considered to satisfy any review requ</w:t>
      </w:r>
      <w:r>
        <w:rPr>
          <w:rFonts w:ascii="Times New Roman" w:hAnsi="Times New Roman" w:cs="Times New Roman"/>
        </w:rPr>
        <w:t>irement under part 162 of title 25, Code of Federal Regulations (or any successor regulation).</w:t>
      </w: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proofErr w:type="gramStart"/>
      <w:r>
        <w:rPr>
          <w:rFonts w:ascii="Times New Roman" w:hAnsi="Times New Roman" w:cs="Times New Roman"/>
        </w:rPr>
        <w:t>§ 415a.</w:t>
      </w:r>
      <w:proofErr w:type="gramEnd"/>
      <w:r>
        <w:rPr>
          <w:rFonts w:ascii="Times New Roman" w:hAnsi="Times New Roman" w:cs="Times New Roman"/>
        </w:rPr>
        <w:t xml:space="preserve">  Lease of lands of deceased Indians for benefit of heirs or devisees </w:t>
      </w: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r>
        <w:rPr>
          <w:rFonts w:ascii="Times New Roman" w:hAnsi="Times New Roman" w:cs="Times New Roman"/>
        </w:rPr>
        <w:t>Restricted lands of deceased Indians may be leased under this Act, for the benefit of their heirs or devisees, in the ci</w:t>
      </w:r>
      <w:r>
        <w:rPr>
          <w:rFonts w:ascii="Times New Roman" w:hAnsi="Times New Roman" w:cs="Times New Roman"/>
        </w:rPr>
        <w:t>r</w:t>
      </w:r>
      <w:r>
        <w:rPr>
          <w:rFonts w:ascii="Times New Roman" w:hAnsi="Times New Roman" w:cs="Times New Roman"/>
        </w:rPr>
        <w:t xml:space="preserve">cumstances and by the persons prescribed in the Act of July 8, 1940 (54 Stat. 745; </w:t>
      </w:r>
      <w:r>
        <w:rPr>
          <w:rFonts w:ascii="Times New Roman" w:hAnsi="Times New Roman" w:cs="Times New Roman"/>
          <w:i/>
          <w:iCs/>
        </w:rPr>
        <w:t>25 U.S.C., 1946</w:t>
      </w:r>
      <w:r>
        <w:rPr>
          <w:rFonts w:ascii="Times New Roman" w:hAnsi="Times New Roman" w:cs="Times New Roman"/>
        </w:rPr>
        <w:t xml:space="preserve"> edition, sec. 380, as amended): </w:t>
      </w:r>
      <w:r>
        <w:rPr>
          <w:rFonts w:ascii="Times New Roman" w:hAnsi="Times New Roman" w:cs="Times New Roman"/>
          <w:i/>
          <w:iCs/>
        </w:rPr>
        <w:t>Prov</w:t>
      </w:r>
      <w:r>
        <w:rPr>
          <w:rFonts w:ascii="Times New Roman" w:hAnsi="Times New Roman" w:cs="Times New Roman"/>
          <w:i/>
          <w:iCs/>
        </w:rPr>
        <w:t>ided</w:t>
      </w:r>
      <w:r>
        <w:rPr>
          <w:rFonts w:ascii="Times New Roman" w:hAnsi="Times New Roman" w:cs="Times New Roman"/>
        </w:rPr>
        <w:t>, That if the authority of the Secretary under this section is delegated to any subordinate official, then any heir or devisee shall have the right to appeal the action of any such official to the Secretary under such rules and regulations as he may pr</w:t>
      </w:r>
      <w:r>
        <w:rPr>
          <w:rFonts w:ascii="Times New Roman" w:hAnsi="Times New Roman" w:cs="Times New Roman"/>
        </w:rPr>
        <w:t>escribe.</w:t>
      </w: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proofErr w:type="gramStart"/>
      <w:r>
        <w:rPr>
          <w:rFonts w:ascii="Times New Roman" w:hAnsi="Times New Roman" w:cs="Times New Roman"/>
        </w:rPr>
        <w:t>§ 415b.</w:t>
      </w:r>
      <w:proofErr w:type="gramEnd"/>
      <w:r>
        <w:rPr>
          <w:rFonts w:ascii="Times New Roman" w:hAnsi="Times New Roman" w:cs="Times New Roman"/>
        </w:rPr>
        <w:t xml:space="preserve">  Advance payment of rent or other consideration </w:t>
      </w: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r>
        <w:rPr>
          <w:rFonts w:ascii="Times New Roman" w:hAnsi="Times New Roman" w:cs="Times New Roman"/>
        </w:rPr>
        <w:t>No rent or other consideration for the use of land leas</w:t>
      </w:r>
      <w:r>
        <w:rPr>
          <w:rFonts w:ascii="Times New Roman" w:hAnsi="Times New Roman" w:cs="Times New Roman"/>
        </w:rPr>
        <w:t>ed under this Act shall be paid or collected more than one year in advance, unless so provided in the lease.</w:t>
      </w: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r>
        <w:rPr>
          <w:rFonts w:ascii="Times New Roman" w:hAnsi="Times New Roman" w:cs="Times New Roman"/>
        </w:rPr>
        <w:t xml:space="preserve">§ 415c.  Approval of leases </w:t>
      </w: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r>
        <w:rPr>
          <w:rFonts w:ascii="Times New Roman" w:hAnsi="Times New Roman" w:cs="Times New Roman"/>
        </w:rPr>
        <w:t>The Secretary of the Interior shall approve no lease pursuant to this Act that contains any provision that will prevent or delay a termination of Federal trust responsibilities with respect to the land during t</w:t>
      </w:r>
      <w:r>
        <w:rPr>
          <w:rFonts w:ascii="Times New Roman" w:hAnsi="Times New Roman" w:cs="Times New Roman"/>
        </w:rPr>
        <w:t>he term of the lease.</w:t>
      </w: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r>
        <w:rPr>
          <w:rFonts w:ascii="Times New Roman" w:hAnsi="Times New Roman" w:cs="Times New Roman"/>
        </w:rPr>
        <w:t xml:space="preserve">§ 415d.  Lease of restricted lands under other laws unaffected </w:t>
      </w: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r>
        <w:rPr>
          <w:rFonts w:ascii="Times New Roman" w:hAnsi="Times New Roman" w:cs="Times New Roman"/>
        </w:rPr>
        <w:t>Nothing contained in this Act shall be construed to repeal any authority to lease restricted Indian lands conferred by or pursuant to any other provision of law.</w:t>
      </w:r>
    </w:p>
    <w:p w:rsidR="00000000" w:rsidRDefault="002146D3">
      <w:pPr>
        <w:widowControl/>
        <w:rPr>
          <w:rFonts w:ascii="Times New Roman" w:hAnsi="Times New Roman" w:cs="Times New Roman"/>
        </w:rPr>
      </w:pPr>
    </w:p>
    <w:p w:rsidR="00000000" w:rsidRDefault="002146D3">
      <w:pPr>
        <w:widowControl/>
        <w:rPr>
          <w:rFonts w:ascii="Times New Roman" w:hAnsi="Times New Roman" w:cs="Times New Roman"/>
        </w:rPr>
      </w:pPr>
    </w:p>
    <w:sectPr w:rsidR="00000000">
      <w:headerReference w:type="default" r:id="rId6"/>
      <w:type w:val="continuous"/>
      <w:pgSz w:w="12240" w:h="15840"/>
      <w:pgMar w:top="1728" w:right="1296" w:bottom="1296" w:left="129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146D3">
      <w:r>
        <w:separator/>
      </w:r>
    </w:p>
  </w:endnote>
  <w:endnote w:type="continuationSeparator" w:id="0">
    <w:p w:rsidR="00000000" w:rsidRDefault="002146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146D3">
      <w:r>
        <w:separator/>
      </w:r>
    </w:p>
  </w:footnote>
  <w:footnote w:type="continuationSeparator" w:id="0">
    <w:p w:rsidR="00000000" w:rsidRDefault="00214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146D3">
    <w:pPr>
      <w:widowControl/>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5C90"/>
    <w:rsid w:val="002146D3"/>
    <w:rsid w:val="002739D4"/>
    <w:rsid w:val="006A5C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2533</Words>
  <Characters>13100</Characters>
  <Application>Microsoft Office Word</Application>
  <DocSecurity>0</DocSecurity>
  <Lines>109</Lines>
  <Paragraphs>31</Paragraphs>
  <ScaleCrop>false</ScaleCrop>
  <Company/>
  <LinksUpToDate>false</LinksUpToDate>
  <CharactersWithSpaces>15602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elizabeth.appel</dc:creator>
  <cp:keywords/>
  <dc:description/>
  <cp:lastModifiedBy>elizabeth.appel</cp:lastModifiedBy>
  <cp:revision>3</cp:revision>
  <dcterms:created xsi:type="dcterms:W3CDTF">2011-06-14T18:09:00Z</dcterms:created>
  <dcterms:modified xsi:type="dcterms:W3CDTF">2011-06-14T18:10:00Z</dcterms:modified>
</cp:coreProperties>
</file>