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9E2" w:rsidRPr="00C039E2" w:rsidRDefault="00C039E2" w:rsidP="00C039E2">
      <w:pPr>
        <w:spacing w:after="0" w:line="240" w:lineRule="auto"/>
        <w:rPr>
          <w:rFonts w:ascii="Tahoma" w:eastAsia="Times New Roman" w:hAnsi="Tahoma" w:cs="Times New Roman"/>
          <w:b/>
          <w:sz w:val="20"/>
          <w:szCs w:val="20"/>
        </w:rPr>
      </w:pPr>
      <w:r w:rsidRPr="00C039E2">
        <w:rPr>
          <w:rFonts w:ascii="Tahoma" w:eastAsia="Times New Roman" w:hAnsi="Tahoma" w:cs="Times New Roman"/>
          <w:b/>
          <w:sz w:val="20"/>
          <w:szCs w:val="20"/>
        </w:rPr>
        <w:t>Title:</w:t>
      </w:r>
      <w:r>
        <w:rPr>
          <w:rFonts w:ascii="Tahoma" w:eastAsia="Times New Roman" w:hAnsi="Tahoma" w:cs="Times New Roman"/>
          <w:b/>
          <w:sz w:val="20"/>
          <w:szCs w:val="20"/>
        </w:rPr>
        <w:t xml:space="preserve"> </w:t>
      </w:r>
      <w:r w:rsidRPr="00C039E2">
        <w:rPr>
          <w:rFonts w:ascii="Tahoma" w:eastAsia="Times New Roman" w:hAnsi="Tahoma" w:cs="Times New Roman"/>
          <w:b/>
          <w:sz w:val="20"/>
          <w:szCs w:val="20"/>
        </w:rPr>
        <w:t xml:space="preserve">Executive Order 12862: Setting Customer Service </w:t>
      </w:r>
      <w:proofErr w:type="spellStart"/>
      <w:r w:rsidRPr="00C039E2">
        <w:rPr>
          <w:rFonts w:ascii="Tahoma" w:eastAsia="Times New Roman" w:hAnsi="Tahoma" w:cs="Times New Roman"/>
          <w:b/>
          <w:sz w:val="20"/>
          <w:szCs w:val="20"/>
        </w:rPr>
        <w:t>Stds</w:t>
      </w:r>
      <w:proofErr w:type="spellEnd"/>
      <w:r w:rsidRPr="00C039E2">
        <w:rPr>
          <w:rFonts w:ascii="Tahoma" w:eastAsia="Times New Roman" w:hAnsi="Tahoma" w:cs="Times New Roman"/>
          <w:b/>
          <w:sz w:val="20"/>
          <w:szCs w:val="20"/>
        </w:rPr>
        <w:t xml:space="preserve">. </w:t>
      </w:r>
    </w:p>
    <w:p w:rsidR="00C039E2" w:rsidRPr="00C039E2" w:rsidRDefault="00C039E2" w:rsidP="00C039E2">
      <w:pPr>
        <w:spacing w:after="0" w:line="240" w:lineRule="auto"/>
        <w:rPr>
          <w:rFonts w:ascii="Tahoma" w:eastAsia="Times New Roman" w:hAnsi="Tahoma" w:cs="Times New Roman"/>
          <w:b/>
          <w:sz w:val="20"/>
          <w:szCs w:val="20"/>
        </w:rPr>
      </w:pPr>
      <w:r w:rsidRPr="00C039E2">
        <w:rPr>
          <w:rFonts w:ascii="Tahoma" w:eastAsia="Times New Roman" w:hAnsi="Tahoma" w:cs="Times New Roman"/>
          <w:b/>
          <w:sz w:val="20"/>
          <w:szCs w:val="20"/>
        </w:rPr>
        <w:t xml:space="preserve">Author: The White House </w:t>
      </w:r>
    </w:p>
    <w:p w:rsidR="00C039E2" w:rsidRPr="00C039E2" w:rsidRDefault="00C039E2" w:rsidP="00C039E2">
      <w:pPr>
        <w:spacing w:after="0" w:line="240" w:lineRule="auto"/>
        <w:rPr>
          <w:rFonts w:ascii="Tahoma" w:eastAsia="Times New Roman" w:hAnsi="Tahoma" w:cs="Times New Roman"/>
          <w:b/>
          <w:sz w:val="20"/>
          <w:szCs w:val="20"/>
        </w:rPr>
      </w:pPr>
      <w:r w:rsidRPr="00C039E2">
        <w:rPr>
          <w:rFonts w:ascii="Tahoma" w:eastAsia="Times New Roman" w:hAnsi="Tahoma" w:cs="Times New Roman"/>
          <w:b/>
          <w:sz w:val="20"/>
          <w:szCs w:val="20"/>
        </w:rPr>
        <w:t xml:space="preserve">Date: 11 Sept 1993 </w:t>
      </w:r>
    </w:p>
    <w:p w:rsidR="00C039E2" w:rsidRPr="00C039E2" w:rsidRDefault="00C039E2" w:rsidP="00C039E2">
      <w:pPr>
        <w:spacing w:after="0" w:line="240" w:lineRule="auto"/>
        <w:rPr>
          <w:rFonts w:ascii="Tahoma" w:eastAsia="Times New Roman" w:hAnsi="Tahoma" w:cs="Times New Roman"/>
          <w:b/>
          <w:sz w:val="20"/>
          <w:szCs w:val="20"/>
        </w:rPr>
      </w:pPr>
      <w:r w:rsidRPr="00C039E2">
        <w:rPr>
          <w:rFonts w:ascii="Tahoma" w:eastAsia="Times New Roman" w:hAnsi="Tahoma" w:cs="Times New Roman"/>
          <w:b/>
          <w:sz w:val="20"/>
          <w:szCs w:val="20"/>
        </w:rPr>
        <w:t xml:space="preserve">Content-Type: text </w:t>
      </w:r>
    </w:p>
    <w:p w:rsidR="00C039E2" w:rsidRPr="00C039E2" w:rsidRDefault="00C039E2" w:rsidP="00C039E2">
      <w:pPr>
        <w:spacing w:after="0" w:line="240" w:lineRule="auto"/>
        <w:rPr>
          <w:rFonts w:ascii="Tahoma" w:eastAsia="Times New Roman" w:hAnsi="Tahoma" w:cs="Times New Roman"/>
          <w:b/>
          <w:sz w:val="20"/>
          <w:szCs w:val="20"/>
        </w:rPr>
      </w:pPr>
      <w:r w:rsidRPr="00C039E2">
        <w:rPr>
          <w:rFonts w:ascii="Tahoma" w:eastAsia="Times New Roman" w:hAnsi="Tahoma" w:cs="Times New Roman"/>
          <w:b/>
          <w:sz w:val="20"/>
          <w:szCs w:val="20"/>
        </w:rPr>
        <w:t xml:space="preserve">Content-Length: 4113 </w:t>
      </w:r>
    </w:p>
    <w:p w:rsidR="00C039E2" w:rsidRPr="00C039E2" w:rsidRDefault="00C039E2" w:rsidP="00C039E2">
      <w:pPr>
        <w:spacing w:after="0" w:line="240" w:lineRule="auto"/>
        <w:rPr>
          <w:rFonts w:ascii="Tahoma" w:eastAsia="Times New Roman" w:hAnsi="Tahoma" w:cs="Times New Roman"/>
          <w:b/>
          <w:sz w:val="20"/>
          <w:szCs w:val="20"/>
        </w:rPr>
      </w:pPr>
      <w:r w:rsidRPr="00C039E2">
        <w:rPr>
          <w:rFonts w:ascii="Tahoma" w:eastAsia="Times New Roman" w:hAnsi="Tahoma" w:cs="Times New Roman"/>
          <w:b/>
          <w:sz w:val="20"/>
          <w:szCs w:val="20"/>
        </w:rPr>
        <w:t xml:space="preserve">Apparently-To: edowd@ace.esusda.gov </w:t>
      </w:r>
    </w:p>
    <w:p w:rsidR="00C039E2" w:rsidRPr="00C039E2" w:rsidRDefault="00C039E2" w:rsidP="00C039E2">
      <w:pPr>
        <w:spacing w:after="0" w:line="240" w:lineRule="auto"/>
        <w:rPr>
          <w:rFonts w:ascii="Tahoma" w:eastAsia="Times New Roman" w:hAnsi="Tahoma" w:cs="Times New Roman"/>
          <w:b/>
          <w:sz w:val="20"/>
          <w:szCs w:val="20"/>
        </w:rPr>
      </w:pPr>
      <w:r w:rsidRPr="00C039E2">
        <w:rPr>
          <w:rFonts w:ascii="Tahoma" w:eastAsia="Times New Roman" w:hAnsi="Tahoma" w:cs="Times New Roman"/>
          <w:b/>
          <w:sz w:val="20"/>
          <w:szCs w:val="20"/>
        </w:rPr>
        <w:t xml:space="preserve">Status: RO </w:t>
      </w:r>
    </w:p>
    <w:p w:rsidR="00C039E2" w:rsidRPr="00C039E2" w:rsidRDefault="00C039E2" w:rsidP="00C039E2">
      <w:pPr>
        <w:spacing w:after="0" w:line="240" w:lineRule="auto"/>
        <w:rPr>
          <w:rFonts w:ascii="Tahoma" w:eastAsia="Times New Roman" w:hAnsi="Tahoma" w:cs="Times New Roman"/>
          <w:b/>
          <w:sz w:val="20"/>
          <w:szCs w:val="20"/>
        </w:rPr>
      </w:pPr>
      <w:r w:rsidRPr="00C039E2">
        <w:rPr>
          <w:rFonts w:ascii="Tahoma" w:eastAsia="Times New Roman" w:hAnsi="Tahoma" w:cs="Times New Roman"/>
          <w:b/>
          <w:sz w:val="20"/>
          <w:szCs w:val="20"/>
        </w:rPr>
        <w:t xml:space="preserve">Subject: Executive Order of Sept 11, 1993 Setting Customer Service </w:t>
      </w:r>
      <w:proofErr w:type="spellStart"/>
      <w:proofErr w:type="gramStart"/>
      <w:r w:rsidRPr="00C039E2">
        <w:rPr>
          <w:rFonts w:ascii="Tahoma" w:eastAsia="Times New Roman" w:hAnsi="Tahoma" w:cs="Times New Roman"/>
          <w:b/>
          <w:sz w:val="20"/>
          <w:szCs w:val="20"/>
        </w:rPr>
        <w:t>Stds</w:t>
      </w:r>
      <w:proofErr w:type="spellEnd"/>
      <w:proofErr w:type="gramEnd"/>
      <w:r w:rsidRPr="00C039E2">
        <w:rPr>
          <w:rFonts w:ascii="Tahoma" w:eastAsia="Times New Roman" w:hAnsi="Tahoma" w:cs="Times New Roman"/>
          <w:b/>
          <w:sz w:val="20"/>
          <w:szCs w:val="20"/>
        </w:rPr>
        <w:t xml:space="preserve">. </w:t>
      </w:r>
    </w:p>
    <w:p w:rsidR="00C039E2" w:rsidRPr="00C039E2" w:rsidRDefault="00C039E2" w:rsidP="00C039E2">
      <w:pPr>
        <w:spacing w:after="0" w:line="240" w:lineRule="auto"/>
        <w:rPr>
          <w:rFonts w:ascii="Tahoma" w:eastAsia="Times New Roman" w:hAnsi="Tahoma" w:cs="Times New Roman"/>
          <w:b/>
          <w:sz w:val="20"/>
          <w:szCs w:val="20"/>
        </w:rPr>
      </w:pPr>
      <w:r w:rsidRPr="00C039E2">
        <w:rPr>
          <w:rFonts w:ascii="Tahoma" w:eastAsia="Times New Roman" w:hAnsi="Tahoma" w:cs="Times New Roman"/>
          <w:b/>
          <w:sz w:val="20"/>
          <w:szCs w:val="20"/>
        </w:rPr>
        <w:t>--------------------------------------------------------------------------------</w:t>
      </w:r>
    </w:p>
    <w:p w:rsidR="00C039E2" w:rsidRPr="00C039E2" w:rsidRDefault="00C039E2" w:rsidP="00C039E2">
      <w:pPr>
        <w:spacing w:after="0" w:line="240" w:lineRule="auto"/>
        <w:rPr>
          <w:rFonts w:ascii="Tahoma" w:eastAsia="Times New Roman" w:hAnsi="Tahoma" w:cs="Times New Roman"/>
          <w:b/>
          <w:sz w:val="20"/>
          <w:szCs w:val="20"/>
        </w:rPr>
      </w:pPr>
    </w:p>
    <w:p w:rsidR="00C039E2" w:rsidRPr="00C039E2" w:rsidRDefault="00C039E2" w:rsidP="00C039E2">
      <w:pPr>
        <w:spacing w:after="0" w:line="240" w:lineRule="auto"/>
        <w:rPr>
          <w:rFonts w:ascii="Tahoma" w:eastAsia="Times New Roman" w:hAnsi="Tahoma" w:cs="Times New Roman"/>
          <w:b/>
          <w:sz w:val="20"/>
          <w:szCs w:val="20"/>
        </w:rPr>
      </w:pPr>
      <w:r w:rsidRPr="00C039E2">
        <w:rPr>
          <w:rFonts w:ascii="Tahoma" w:eastAsia="Times New Roman" w:hAnsi="Tahoma" w:cs="Times New Roman"/>
          <w:b/>
          <w:sz w:val="20"/>
          <w:szCs w:val="20"/>
        </w:rPr>
        <w:t>THE WHITE HOUSE</w:t>
      </w:r>
    </w:p>
    <w:p w:rsidR="00C039E2" w:rsidRPr="00C039E2" w:rsidRDefault="00C039E2" w:rsidP="00C039E2">
      <w:pPr>
        <w:spacing w:after="0" w:line="240" w:lineRule="auto"/>
        <w:rPr>
          <w:rFonts w:ascii="Tahoma" w:eastAsia="Times New Roman" w:hAnsi="Tahoma" w:cs="Times New Roman"/>
          <w:b/>
          <w:sz w:val="20"/>
          <w:szCs w:val="20"/>
        </w:rPr>
      </w:pPr>
      <w:r w:rsidRPr="00C039E2">
        <w:rPr>
          <w:rFonts w:ascii="Tahoma" w:eastAsia="Times New Roman" w:hAnsi="Tahoma" w:cs="Times New Roman"/>
          <w:b/>
          <w:sz w:val="20"/>
          <w:szCs w:val="20"/>
        </w:rPr>
        <w:t>Office of the Press Secretary</w:t>
      </w:r>
    </w:p>
    <w:p w:rsidR="00C039E2" w:rsidRPr="00C039E2" w:rsidRDefault="00C039E2" w:rsidP="00C039E2">
      <w:pPr>
        <w:spacing w:after="0" w:line="240" w:lineRule="auto"/>
        <w:rPr>
          <w:rFonts w:ascii="Tahoma" w:eastAsia="Times New Roman" w:hAnsi="Tahoma" w:cs="Times New Roman"/>
          <w:b/>
          <w:sz w:val="20"/>
          <w:szCs w:val="20"/>
        </w:rPr>
      </w:pPr>
    </w:p>
    <w:p w:rsidR="00C039E2" w:rsidRPr="00C039E2" w:rsidRDefault="00C039E2" w:rsidP="00C039E2">
      <w:pPr>
        <w:spacing w:after="0" w:line="240" w:lineRule="auto"/>
        <w:rPr>
          <w:rFonts w:ascii="Tahoma" w:eastAsia="Times New Roman" w:hAnsi="Tahoma" w:cs="Times New Roman"/>
          <w:b/>
          <w:sz w:val="20"/>
          <w:szCs w:val="20"/>
        </w:rPr>
      </w:pPr>
    </w:p>
    <w:p w:rsidR="00C039E2" w:rsidRPr="00C039E2" w:rsidRDefault="00C039E2" w:rsidP="00C039E2">
      <w:pPr>
        <w:spacing w:after="0" w:line="240" w:lineRule="auto"/>
        <w:rPr>
          <w:rFonts w:ascii="Tahoma" w:eastAsia="Times New Roman" w:hAnsi="Tahoma" w:cs="Times New Roman"/>
          <w:b/>
          <w:sz w:val="20"/>
          <w:szCs w:val="20"/>
        </w:rPr>
      </w:pPr>
      <w:r w:rsidRPr="00C039E2">
        <w:rPr>
          <w:rFonts w:ascii="Tahoma" w:eastAsia="Times New Roman" w:hAnsi="Tahoma" w:cs="Times New Roman"/>
          <w:b/>
          <w:sz w:val="20"/>
          <w:szCs w:val="20"/>
        </w:rPr>
        <w:t>--------------------------------------------------------------------------------</w:t>
      </w:r>
    </w:p>
    <w:p w:rsidR="00C039E2" w:rsidRPr="00C039E2" w:rsidRDefault="00C039E2" w:rsidP="00C039E2">
      <w:pPr>
        <w:spacing w:after="0" w:line="240" w:lineRule="auto"/>
        <w:rPr>
          <w:rFonts w:ascii="Tahoma" w:eastAsia="Times New Roman" w:hAnsi="Tahoma" w:cs="Times New Roman"/>
          <w:b/>
          <w:sz w:val="20"/>
          <w:szCs w:val="20"/>
        </w:rPr>
      </w:pPr>
      <w:r w:rsidRPr="00C039E2">
        <w:rPr>
          <w:rFonts w:ascii="Tahoma" w:eastAsia="Times New Roman" w:hAnsi="Tahoma" w:cs="Times New Roman"/>
          <w:b/>
          <w:sz w:val="20"/>
          <w:szCs w:val="20"/>
        </w:rPr>
        <w:t xml:space="preserve">For Immediate Release </w:t>
      </w:r>
    </w:p>
    <w:p w:rsidR="00C039E2" w:rsidRPr="00C039E2" w:rsidRDefault="00C039E2" w:rsidP="00C039E2">
      <w:pPr>
        <w:spacing w:after="0" w:line="240" w:lineRule="auto"/>
        <w:rPr>
          <w:rFonts w:ascii="Tahoma" w:eastAsia="Times New Roman" w:hAnsi="Tahoma" w:cs="Times New Roman"/>
          <w:b/>
          <w:sz w:val="20"/>
          <w:szCs w:val="20"/>
        </w:rPr>
      </w:pPr>
      <w:r w:rsidRPr="00C039E2">
        <w:rPr>
          <w:rFonts w:ascii="Tahoma" w:eastAsia="Times New Roman" w:hAnsi="Tahoma" w:cs="Times New Roman"/>
          <w:b/>
          <w:sz w:val="20"/>
          <w:szCs w:val="20"/>
        </w:rPr>
        <w:t xml:space="preserve">September 11, 1993 </w:t>
      </w:r>
    </w:p>
    <w:p w:rsidR="00C039E2" w:rsidRPr="00C039E2" w:rsidRDefault="00C039E2" w:rsidP="00C039E2">
      <w:pPr>
        <w:spacing w:after="0" w:line="240" w:lineRule="auto"/>
        <w:rPr>
          <w:rFonts w:ascii="Tahoma" w:eastAsia="Times New Roman" w:hAnsi="Tahoma" w:cs="Times New Roman"/>
          <w:b/>
          <w:sz w:val="20"/>
          <w:szCs w:val="20"/>
        </w:rPr>
      </w:pPr>
      <w:r w:rsidRPr="00C039E2">
        <w:rPr>
          <w:rFonts w:ascii="Tahoma" w:eastAsia="Times New Roman" w:hAnsi="Tahoma" w:cs="Times New Roman"/>
          <w:b/>
          <w:sz w:val="20"/>
          <w:szCs w:val="20"/>
        </w:rPr>
        <w:t>EXECUTIVE ORDER</w:t>
      </w:r>
    </w:p>
    <w:p w:rsidR="00C039E2" w:rsidRPr="00C039E2" w:rsidRDefault="00C039E2" w:rsidP="00C039E2">
      <w:pPr>
        <w:spacing w:after="0" w:line="240" w:lineRule="auto"/>
        <w:rPr>
          <w:rFonts w:ascii="Tahoma" w:eastAsia="Times New Roman" w:hAnsi="Tahoma" w:cs="Times New Roman"/>
          <w:b/>
          <w:sz w:val="20"/>
          <w:szCs w:val="20"/>
        </w:rPr>
      </w:pPr>
      <w:r w:rsidRPr="00C039E2">
        <w:rPr>
          <w:rFonts w:ascii="Tahoma" w:eastAsia="Times New Roman" w:hAnsi="Tahoma" w:cs="Times New Roman"/>
          <w:b/>
          <w:sz w:val="20"/>
          <w:szCs w:val="20"/>
        </w:rPr>
        <w:t>SETTING CUSTOMER SERVICE STANDARDS</w:t>
      </w:r>
    </w:p>
    <w:p w:rsidR="00C039E2" w:rsidRPr="00C039E2" w:rsidRDefault="00C039E2" w:rsidP="00C039E2">
      <w:pPr>
        <w:spacing w:after="0" w:line="240" w:lineRule="auto"/>
        <w:rPr>
          <w:rFonts w:ascii="Tahoma" w:eastAsia="Times New Roman" w:hAnsi="Tahoma" w:cs="Times New Roman"/>
          <w:b/>
          <w:sz w:val="20"/>
          <w:szCs w:val="20"/>
        </w:rPr>
      </w:pPr>
      <w:proofErr w:type="gramStart"/>
      <w:r w:rsidRPr="00C039E2">
        <w:rPr>
          <w:rFonts w:ascii="Tahoma" w:eastAsia="Times New Roman" w:hAnsi="Tahoma" w:cs="Times New Roman"/>
          <w:b/>
          <w:sz w:val="20"/>
          <w:szCs w:val="20"/>
        </w:rPr>
        <w:t>Putting people first means ensuring that the Federal Government provides the highest quality service possible to the American people.</w:t>
      </w:r>
      <w:proofErr w:type="gramEnd"/>
      <w:r w:rsidRPr="00C039E2">
        <w:rPr>
          <w:rFonts w:ascii="Tahoma" w:eastAsia="Times New Roman" w:hAnsi="Tahoma" w:cs="Times New Roman"/>
          <w:b/>
          <w:sz w:val="20"/>
          <w:szCs w:val="20"/>
        </w:rPr>
        <w:t xml:space="preserve"> Public officials must embark upon a revolution within the Federal Government to change the way it does business. This will require continual reform of the executive branch's management practices and operations to provide service to the public that matches or exceeds the best service available in the private sector. </w:t>
      </w:r>
    </w:p>
    <w:p w:rsidR="00C039E2" w:rsidRPr="00C039E2" w:rsidRDefault="00C039E2" w:rsidP="00C039E2">
      <w:pPr>
        <w:spacing w:after="0" w:line="240" w:lineRule="auto"/>
        <w:rPr>
          <w:rFonts w:ascii="Tahoma" w:eastAsia="Times New Roman" w:hAnsi="Tahoma" w:cs="Times New Roman"/>
          <w:b/>
          <w:sz w:val="20"/>
          <w:szCs w:val="20"/>
        </w:rPr>
      </w:pPr>
      <w:r w:rsidRPr="00C039E2">
        <w:rPr>
          <w:rFonts w:ascii="Tahoma" w:eastAsia="Times New Roman" w:hAnsi="Tahoma" w:cs="Times New Roman"/>
          <w:b/>
          <w:sz w:val="20"/>
          <w:szCs w:val="20"/>
        </w:rPr>
        <w:t xml:space="preserve">NOW, THEREFORE, to establish and implement customer service standards to guide the operations of the executive branch, and by the authority vested in me as President by the Constitution and the laws of the United States, it is hereby ordered: </w:t>
      </w:r>
    </w:p>
    <w:p w:rsidR="00C039E2" w:rsidRPr="00C039E2" w:rsidRDefault="00C039E2" w:rsidP="00C039E2">
      <w:pPr>
        <w:spacing w:after="0" w:line="240" w:lineRule="auto"/>
        <w:rPr>
          <w:rFonts w:ascii="Tahoma" w:eastAsia="Times New Roman" w:hAnsi="Tahoma" w:cs="Times New Roman"/>
          <w:b/>
          <w:sz w:val="20"/>
          <w:szCs w:val="20"/>
        </w:rPr>
      </w:pPr>
    </w:p>
    <w:p w:rsidR="00C039E2" w:rsidRPr="00C039E2" w:rsidRDefault="00C039E2" w:rsidP="00C039E2">
      <w:pPr>
        <w:spacing w:after="0" w:line="240" w:lineRule="auto"/>
        <w:rPr>
          <w:rFonts w:ascii="Tahoma" w:eastAsia="Times New Roman" w:hAnsi="Tahoma" w:cs="Times New Roman"/>
          <w:b/>
          <w:sz w:val="20"/>
          <w:szCs w:val="20"/>
        </w:rPr>
      </w:pPr>
    </w:p>
    <w:p w:rsidR="00C039E2" w:rsidRPr="00C039E2" w:rsidRDefault="00C039E2" w:rsidP="00C039E2">
      <w:pPr>
        <w:spacing w:after="0" w:line="240" w:lineRule="auto"/>
        <w:rPr>
          <w:rFonts w:ascii="Tahoma" w:eastAsia="Times New Roman" w:hAnsi="Tahoma" w:cs="Times New Roman"/>
          <w:b/>
          <w:sz w:val="20"/>
          <w:szCs w:val="20"/>
        </w:rPr>
      </w:pPr>
      <w:proofErr w:type="gramStart"/>
      <w:r w:rsidRPr="00C039E2">
        <w:rPr>
          <w:rFonts w:ascii="Tahoma" w:eastAsia="Times New Roman" w:hAnsi="Tahoma" w:cs="Times New Roman"/>
          <w:b/>
          <w:sz w:val="20"/>
          <w:szCs w:val="20"/>
        </w:rPr>
        <w:t>Section 1.</w:t>
      </w:r>
      <w:proofErr w:type="gramEnd"/>
      <w:r w:rsidRPr="00C039E2">
        <w:rPr>
          <w:rFonts w:ascii="Tahoma" w:eastAsia="Times New Roman" w:hAnsi="Tahoma" w:cs="Times New Roman"/>
          <w:b/>
          <w:sz w:val="20"/>
          <w:szCs w:val="20"/>
        </w:rPr>
        <w:t xml:space="preserve"> </w:t>
      </w:r>
      <w:proofErr w:type="gramStart"/>
      <w:r w:rsidRPr="00C039E2">
        <w:rPr>
          <w:rFonts w:ascii="Tahoma" w:eastAsia="Times New Roman" w:hAnsi="Tahoma" w:cs="Times New Roman"/>
          <w:b/>
          <w:sz w:val="20"/>
          <w:szCs w:val="20"/>
        </w:rPr>
        <w:t>Customer Service Standards.</w:t>
      </w:r>
      <w:proofErr w:type="gramEnd"/>
    </w:p>
    <w:p w:rsidR="00C039E2" w:rsidRPr="00C039E2" w:rsidRDefault="00C039E2" w:rsidP="00C039E2">
      <w:pPr>
        <w:spacing w:after="0" w:line="240" w:lineRule="auto"/>
        <w:rPr>
          <w:rFonts w:ascii="Tahoma" w:eastAsia="Times New Roman" w:hAnsi="Tahoma" w:cs="Times New Roman"/>
          <w:b/>
          <w:sz w:val="20"/>
          <w:szCs w:val="20"/>
        </w:rPr>
      </w:pPr>
      <w:r w:rsidRPr="00C039E2">
        <w:rPr>
          <w:rFonts w:ascii="Tahoma" w:eastAsia="Times New Roman" w:hAnsi="Tahoma" w:cs="Times New Roman"/>
          <w:b/>
          <w:sz w:val="20"/>
          <w:szCs w:val="20"/>
        </w:rPr>
        <w:t xml:space="preserve">In order to carry out the principles of the National Performance Review, the Federal Government must be customer-driven. The standard of quality for services provided to the public shall be: Customer service equal to the best in business. For the purposes of this order, "customer" shall mean an individual or entity </w:t>
      </w:r>
      <w:proofErr w:type="gramStart"/>
      <w:r w:rsidRPr="00C039E2">
        <w:rPr>
          <w:rFonts w:ascii="Tahoma" w:eastAsia="Times New Roman" w:hAnsi="Tahoma" w:cs="Times New Roman"/>
          <w:b/>
          <w:sz w:val="20"/>
          <w:szCs w:val="20"/>
        </w:rPr>
        <w:t>who</w:t>
      </w:r>
      <w:proofErr w:type="gramEnd"/>
      <w:r w:rsidRPr="00C039E2">
        <w:rPr>
          <w:rFonts w:ascii="Tahoma" w:eastAsia="Times New Roman" w:hAnsi="Tahoma" w:cs="Times New Roman"/>
          <w:b/>
          <w:sz w:val="20"/>
          <w:szCs w:val="20"/>
        </w:rPr>
        <w:t xml:space="preserve"> is directly served by a department or agency. "Best in business" shall mean the highest quality of service delivered to customers by private organizations providing a comparable or analogous service. </w:t>
      </w:r>
    </w:p>
    <w:p w:rsidR="00C039E2" w:rsidRPr="00C039E2" w:rsidRDefault="00C039E2" w:rsidP="00C039E2">
      <w:pPr>
        <w:spacing w:after="0" w:line="240" w:lineRule="auto"/>
        <w:rPr>
          <w:rFonts w:ascii="Tahoma" w:eastAsia="Times New Roman" w:hAnsi="Tahoma" w:cs="Times New Roman"/>
          <w:b/>
          <w:sz w:val="20"/>
          <w:szCs w:val="20"/>
        </w:rPr>
      </w:pPr>
      <w:r w:rsidRPr="00C039E2">
        <w:rPr>
          <w:rFonts w:ascii="Tahoma" w:eastAsia="Times New Roman" w:hAnsi="Tahoma" w:cs="Times New Roman"/>
          <w:b/>
          <w:sz w:val="20"/>
          <w:szCs w:val="20"/>
        </w:rPr>
        <w:t xml:space="preserve">All executive departments and agencies (hereinafter referred to collectively as "agency" or "agencies") that provide significant services directly to the public shall provide those services in a manner that seeks to meet the customer service standard established herein and shall take the following actions: </w:t>
      </w:r>
    </w:p>
    <w:p w:rsidR="00C039E2" w:rsidRPr="00C039E2" w:rsidRDefault="00C039E2" w:rsidP="00C039E2">
      <w:pPr>
        <w:spacing w:after="0" w:line="240" w:lineRule="auto"/>
        <w:rPr>
          <w:rFonts w:ascii="Tahoma" w:eastAsia="Times New Roman" w:hAnsi="Tahoma" w:cs="Times New Roman"/>
          <w:b/>
          <w:sz w:val="20"/>
          <w:szCs w:val="20"/>
        </w:rPr>
      </w:pPr>
    </w:p>
    <w:p w:rsidR="00C039E2" w:rsidRPr="00C039E2" w:rsidRDefault="00C039E2" w:rsidP="00C039E2">
      <w:pPr>
        <w:spacing w:after="0" w:line="240" w:lineRule="auto"/>
        <w:rPr>
          <w:rFonts w:ascii="Tahoma" w:eastAsia="Times New Roman" w:hAnsi="Tahoma" w:cs="Times New Roman"/>
          <w:b/>
          <w:sz w:val="20"/>
          <w:szCs w:val="20"/>
        </w:rPr>
      </w:pPr>
      <w:proofErr w:type="gramStart"/>
      <w:r w:rsidRPr="00C039E2">
        <w:rPr>
          <w:rFonts w:ascii="Tahoma" w:eastAsia="Times New Roman" w:hAnsi="Tahoma" w:cs="Times New Roman"/>
          <w:b/>
          <w:sz w:val="20"/>
          <w:szCs w:val="20"/>
        </w:rPr>
        <w:t>identify</w:t>
      </w:r>
      <w:proofErr w:type="gramEnd"/>
      <w:r w:rsidRPr="00C039E2">
        <w:rPr>
          <w:rFonts w:ascii="Tahoma" w:eastAsia="Times New Roman" w:hAnsi="Tahoma" w:cs="Times New Roman"/>
          <w:b/>
          <w:sz w:val="20"/>
          <w:szCs w:val="20"/>
        </w:rPr>
        <w:t xml:space="preserve"> the customers who are, or should be, served by the agency; </w:t>
      </w:r>
    </w:p>
    <w:p w:rsidR="00C039E2" w:rsidRPr="00C039E2" w:rsidRDefault="00C039E2" w:rsidP="00C039E2">
      <w:pPr>
        <w:spacing w:after="0" w:line="240" w:lineRule="auto"/>
        <w:rPr>
          <w:rFonts w:ascii="Tahoma" w:eastAsia="Times New Roman" w:hAnsi="Tahoma" w:cs="Times New Roman"/>
          <w:b/>
          <w:sz w:val="20"/>
          <w:szCs w:val="20"/>
        </w:rPr>
      </w:pPr>
      <w:proofErr w:type="gramStart"/>
      <w:r w:rsidRPr="00C039E2">
        <w:rPr>
          <w:rFonts w:ascii="Tahoma" w:eastAsia="Times New Roman" w:hAnsi="Tahoma" w:cs="Times New Roman"/>
          <w:b/>
          <w:sz w:val="20"/>
          <w:szCs w:val="20"/>
        </w:rPr>
        <w:t>survey</w:t>
      </w:r>
      <w:proofErr w:type="gramEnd"/>
      <w:r w:rsidRPr="00C039E2">
        <w:rPr>
          <w:rFonts w:ascii="Tahoma" w:eastAsia="Times New Roman" w:hAnsi="Tahoma" w:cs="Times New Roman"/>
          <w:b/>
          <w:sz w:val="20"/>
          <w:szCs w:val="20"/>
        </w:rPr>
        <w:t xml:space="preserve"> customers to determine the kind and quality of services they want and their level of satisfaction with existing services; </w:t>
      </w:r>
    </w:p>
    <w:p w:rsidR="00C039E2" w:rsidRPr="00C039E2" w:rsidRDefault="00C039E2" w:rsidP="00C039E2">
      <w:pPr>
        <w:spacing w:after="0" w:line="240" w:lineRule="auto"/>
        <w:rPr>
          <w:rFonts w:ascii="Tahoma" w:eastAsia="Times New Roman" w:hAnsi="Tahoma" w:cs="Times New Roman"/>
          <w:b/>
          <w:sz w:val="20"/>
          <w:szCs w:val="20"/>
        </w:rPr>
      </w:pPr>
      <w:proofErr w:type="gramStart"/>
      <w:r w:rsidRPr="00C039E2">
        <w:rPr>
          <w:rFonts w:ascii="Tahoma" w:eastAsia="Times New Roman" w:hAnsi="Tahoma" w:cs="Times New Roman"/>
          <w:b/>
          <w:sz w:val="20"/>
          <w:szCs w:val="20"/>
        </w:rPr>
        <w:t>post</w:t>
      </w:r>
      <w:proofErr w:type="gramEnd"/>
      <w:r w:rsidRPr="00C039E2">
        <w:rPr>
          <w:rFonts w:ascii="Tahoma" w:eastAsia="Times New Roman" w:hAnsi="Tahoma" w:cs="Times New Roman"/>
          <w:b/>
          <w:sz w:val="20"/>
          <w:szCs w:val="20"/>
        </w:rPr>
        <w:t xml:space="preserve"> service standards and measure results against them; </w:t>
      </w:r>
    </w:p>
    <w:p w:rsidR="00C039E2" w:rsidRPr="00C039E2" w:rsidRDefault="00C039E2" w:rsidP="00C039E2">
      <w:pPr>
        <w:spacing w:after="0" w:line="240" w:lineRule="auto"/>
        <w:rPr>
          <w:rFonts w:ascii="Tahoma" w:eastAsia="Times New Roman" w:hAnsi="Tahoma" w:cs="Times New Roman"/>
          <w:b/>
          <w:sz w:val="20"/>
          <w:szCs w:val="20"/>
        </w:rPr>
      </w:pPr>
      <w:proofErr w:type="gramStart"/>
      <w:r w:rsidRPr="00C039E2">
        <w:rPr>
          <w:rFonts w:ascii="Tahoma" w:eastAsia="Times New Roman" w:hAnsi="Tahoma" w:cs="Times New Roman"/>
          <w:b/>
          <w:sz w:val="20"/>
          <w:szCs w:val="20"/>
        </w:rPr>
        <w:t>benchmark</w:t>
      </w:r>
      <w:proofErr w:type="gramEnd"/>
      <w:r w:rsidRPr="00C039E2">
        <w:rPr>
          <w:rFonts w:ascii="Tahoma" w:eastAsia="Times New Roman" w:hAnsi="Tahoma" w:cs="Times New Roman"/>
          <w:b/>
          <w:sz w:val="20"/>
          <w:szCs w:val="20"/>
        </w:rPr>
        <w:t xml:space="preserve"> customer service performance against the best in business; </w:t>
      </w:r>
    </w:p>
    <w:p w:rsidR="00C039E2" w:rsidRPr="00C039E2" w:rsidRDefault="00C039E2" w:rsidP="00C039E2">
      <w:pPr>
        <w:spacing w:after="0" w:line="240" w:lineRule="auto"/>
        <w:rPr>
          <w:rFonts w:ascii="Tahoma" w:eastAsia="Times New Roman" w:hAnsi="Tahoma" w:cs="Times New Roman"/>
          <w:b/>
          <w:sz w:val="20"/>
          <w:szCs w:val="20"/>
        </w:rPr>
      </w:pPr>
      <w:proofErr w:type="gramStart"/>
      <w:r w:rsidRPr="00C039E2">
        <w:rPr>
          <w:rFonts w:ascii="Tahoma" w:eastAsia="Times New Roman" w:hAnsi="Tahoma" w:cs="Times New Roman"/>
          <w:b/>
          <w:sz w:val="20"/>
          <w:szCs w:val="20"/>
        </w:rPr>
        <w:t>survey</w:t>
      </w:r>
      <w:proofErr w:type="gramEnd"/>
      <w:r w:rsidRPr="00C039E2">
        <w:rPr>
          <w:rFonts w:ascii="Tahoma" w:eastAsia="Times New Roman" w:hAnsi="Tahoma" w:cs="Times New Roman"/>
          <w:b/>
          <w:sz w:val="20"/>
          <w:szCs w:val="20"/>
        </w:rPr>
        <w:t xml:space="preserve"> front-line employees on barriers to, and ideas for, matching the best in business; </w:t>
      </w:r>
    </w:p>
    <w:p w:rsidR="00C039E2" w:rsidRPr="00C039E2" w:rsidRDefault="00C039E2" w:rsidP="00C039E2">
      <w:pPr>
        <w:spacing w:after="0" w:line="240" w:lineRule="auto"/>
        <w:rPr>
          <w:rFonts w:ascii="Tahoma" w:eastAsia="Times New Roman" w:hAnsi="Tahoma" w:cs="Times New Roman"/>
          <w:b/>
          <w:sz w:val="20"/>
          <w:szCs w:val="20"/>
        </w:rPr>
      </w:pPr>
      <w:proofErr w:type="gramStart"/>
      <w:r w:rsidRPr="00C039E2">
        <w:rPr>
          <w:rFonts w:ascii="Tahoma" w:eastAsia="Times New Roman" w:hAnsi="Tahoma" w:cs="Times New Roman"/>
          <w:b/>
          <w:sz w:val="20"/>
          <w:szCs w:val="20"/>
        </w:rPr>
        <w:t>provide</w:t>
      </w:r>
      <w:proofErr w:type="gramEnd"/>
      <w:r w:rsidRPr="00C039E2">
        <w:rPr>
          <w:rFonts w:ascii="Tahoma" w:eastAsia="Times New Roman" w:hAnsi="Tahoma" w:cs="Times New Roman"/>
          <w:b/>
          <w:sz w:val="20"/>
          <w:szCs w:val="20"/>
        </w:rPr>
        <w:t xml:space="preserve"> customers with choices in both the sources of service and the means of delivery; </w:t>
      </w:r>
    </w:p>
    <w:p w:rsidR="00C039E2" w:rsidRPr="00C039E2" w:rsidRDefault="00C039E2" w:rsidP="00C039E2">
      <w:pPr>
        <w:spacing w:after="0" w:line="240" w:lineRule="auto"/>
        <w:rPr>
          <w:rFonts w:ascii="Tahoma" w:eastAsia="Times New Roman" w:hAnsi="Tahoma" w:cs="Times New Roman"/>
          <w:b/>
          <w:sz w:val="20"/>
          <w:szCs w:val="20"/>
        </w:rPr>
      </w:pPr>
      <w:proofErr w:type="gramStart"/>
      <w:r w:rsidRPr="00C039E2">
        <w:rPr>
          <w:rFonts w:ascii="Tahoma" w:eastAsia="Times New Roman" w:hAnsi="Tahoma" w:cs="Times New Roman"/>
          <w:b/>
          <w:sz w:val="20"/>
          <w:szCs w:val="20"/>
        </w:rPr>
        <w:t>make</w:t>
      </w:r>
      <w:proofErr w:type="gramEnd"/>
      <w:r w:rsidRPr="00C039E2">
        <w:rPr>
          <w:rFonts w:ascii="Tahoma" w:eastAsia="Times New Roman" w:hAnsi="Tahoma" w:cs="Times New Roman"/>
          <w:b/>
          <w:sz w:val="20"/>
          <w:szCs w:val="20"/>
        </w:rPr>
        <w:t xml:space="preserve"> information, services, and complaint systems easily accessible; and </w:t>
      </w:r>
    </w:p>
    <w:p w:rsidR="00C039E2" w:rsidRPr="00C039E2" w:rsidRDefault="00C039E2" w:rsidP="00C039E2">
      <w:pPr>
        <w:spacing w:after="0" w:line="240" w:lineRule="auto"/>
        <w:rPr>
          <w:rFonts w:ascii="Tahoma" w:eastAsia="Times New Roman" w:hAnsi="Tahoma" w:cs="Times New Roman"/>
          <w:b/>
          <w:sz w:val="20"/>
          <w:szCs w:val="20"/>
        </w:rPr>
      </w:pPr>
      <w:proofErr w:type="gramStart"/>
      <w:r w:rsidRPr="00C039E2">
        <w:rPr>
          <w:rFonts w:ascii="Tahoma" w:eastAsia="Times New Roman" w:hAnsi="Tahoma" w:cs="Times New Roman"/>
          <w:b/>
          <w:sz w:val="20"/>
          <w:szCs w:val="20"/>
        </w:rPr>
        <w:t>provide</w:t>
      </w:r>
      <w:proofErr w:type="gramEnd"/>
      <w:r w:rsidRPr="00C039E2">
        <w:rPr>
          <w:rFonts w:ascii="Tahoma" w:eastAsia="Times New Roman" w:hAnsi="Tahoma" w:cs="Times New Roman"/>
          <w:b/>
          <w:sz w:val="20"/>
          <w:szCs w:val="20"/>
        </w:rPr>
        <w:t xml:space="preserve"> means to address customer complaints. </w:t>
      </w:r>
    </w:p>
    <w:p w:rsidR="00C039E2" w:rsidRPr="00C039E2" w:rsidRDefault="00C039E2" w:rsidP="00C039E2">
      <w:pPr>
        <w:spacing w:after="0" w:line="240" w:lineRule="auto"/>
        <w:rPr>
          <w:rFonts w:ascii="Tahoma" w:eastAsia="Times New Roman" w:hAnsi="Tahoma" w:cs="Times New Roman"/>
          <w:b/>
          <w:sz w:val="20"/>
          <w:szCs w:val="20"/>
        </w:rPr>
      </w:pPr>
      <w:proofErr w:type="gramStart"/>
      <w:r w:rsidRPr="00C039E2">
        <w:rPr>
          <w:rFonts w:ascii="Tahoma" w:eastAsia="Times New Roman" w:hAnsi="Tahoma" w:cs="Times New Roman"/>
          <w:b/>
          <w:sz w:val="20"/>
          <w:szCs w:val="20"/>
        </w:rPr>
        <w:t>Sec. 2.</w:t>
      </w:r>
      <w:proofErr w:type="gramEnd"/>
      <w:r w:rsidRPr="00C039E2">
        <w:rPr>
          <w:rFonts w:ascii="Tahoma" w:eastAsia="Times New Roman" w:hAnsi="Tahoma" w:cs="Times New Roman"/>
          <w:b/>
          <w:sz w:val="20"/>
          <w:szCs w:val="20"/>
        </w:rPr>
        <w:t xml:space="preserve"> Report on Customer Service Surveys.</w:t>
      </w:r>
    </w:p>
    <w:p w:rsidR="00C039E2" w:rsidRPr="00C039E2" w:rsidRDefault="00C039E2" w:rsidP="00C039E2">
      <w:pPr>
        <w:spacing w:after="0" w:line="240" w:lineRule="auto"/>
        <w:rPr>
          <w:rFonts w:ascii="Tahoma" w:eastAsia="Times New Roman" w:hAnsi="Tahoma" w:cs="Times New Roman"/>
          <w:b/>
          <w:sz w:val="20"/>
          <w:szCs w:val="20"/>
        </w:rPr>
      </w:pPr>
      <w:r w:rsidRPr="00C039E2">
        <w:rPr>
          <w:rFonts w:ascii="Tahoma" w:eastAsia="Times New Roman" w:hAnsi="Tahoma" w:cs="Times New Roman"/>
          <w:b/>
          <w:sz w:val="20"/>
          <w:szCs w:val="20"/>
        </w:rPr>
        <w:lastRenderedPageBreak/>
        <w:t xml:space="preserve">By March 8, 1994, each agency subject to this order shall report on its customer surveys to the President. As information about customer satisfaction becomes available, each agency shall use that information in judging the performance of agency management and in making resource allocations. </w:t>
      </w:r>
    </w:p>
    <w:p w:rsidR="00C039E2" w:rsidRPr="00C039E2" w:rsidRDefault="00C039E2" w:rsidP="00C039E2">
      <w:pPr>
        <w:spacing w:after="0" w:line="240" w:lineRule="auto"/>
        <w:rPr>
          <w:rFonts w:ascii="Tahoma" w:eastAsia="Times New Roman" w:hAnsi="Tahoma" w:cs="Times New Roman"/>
          <w:b/>
          <w:sz w:val="20"/>
          <w:szCs w:val="20"/>
        </w:rPr>
      </w:pPr>
      <w:proofErr w:type="gramStart"/>
      <w:r w:rsidRPr="00C039E2">
        <w:rPr>
          <w:rFonts w:ascii="Tahoma" w:eastAsia="Times New Roman" w:hAnsi="Tahoma" w:cs="Times New Roman"/>
          <w:b/>
          <w:sz w:val="20"/>
          <w:szCs w:val="20"/>
        </w:rPr>
        <w:t>Sec. 3.</w:t>
      </w:r>
      <w:proofErr w:type="gramEnd"/>
      <w:r w:rsidRPr="00C039E2">
        <w:rPr>
          <w:rFonts w:ascii="Tahoma" w:eastAsia="Times New Roman" w:hAnsi="Tahoma" w:cs="Times New Roman"/>
          <w:b/>
          <w:sz w:val="20"/>
          <w:szCs w:val="20"/>
        </w:rPr>
        <w:t xml:space="preserve"> Customer Service Plans.</w:t>
      </w:r>
    </w:p>
    <w:p w:rsidR="00C039E2" w:rsidRPr="00C039E2" w:rsidRDefault="00C039E2" w:rsidP="00C039E2">
      <w:pPr>
        <w:spacing w:after="0" w:line="240" w:lineRule="auto"/>
        <w:rPr>
          <w:rFonts w:ascii="Tahoma" w:eastAsia="Times New Roman" w:hAnsi="Tahoma" w:cs="Times New Roman"/>
          <w:b/>
          <w:sz w:val="20"/>
          <w:szCs w:val="20"/>
        </w:rPr>
      </w:pPr>
      <w:r w:rsidRPr="00C039E2">
        <w:rPr>
          <w:rFonts w:ascii="Tahoma" w:eastAsia="Times New Roman" w:hAnsi="Tahoma" w:cs="Times New Roman"/>
          <w:b/>
          <w:sz w:val="20"/>
          <w:szCs w:val="20"/>
        </w:rPr>
        <w:t xml:space="preserve">By September 8, 1994, each agency subject to this order shall publish a customer service plan that can be readily understood by its customers. The plan shall include customer service standards and describe future plans for customer surveys. It also shall identify the private and public sector standards that the agency used to benchmark its performance against the best in business. In connection with the plan, each agency is encouraged to provide training resources for programs needed by employees who directly serve customers and by managers making use of customer survey information to promote the principles and objectives contained herein. </w:t>
      </w:r>
    </w:p>
    <w:p w:rsidR="00C039E2" w:rsidRPr="00C039E2" w:rsidRDefault="00C039E2" w:rsidP="00C039E2">
      <w:pPr>
        <w:spacing w:after="0" w:line="240" w:lineRule="auto"/>
        <w:rPr>
          <w:rFonts w:ascii="Tahoma" w:eastAsia="Times New Roman" w:hAnsi="Tahoma" w:cs="Times New Roman"/>
          <w:b/>
          <w:sz w:val="20"/>
          <w:szCs w:val="20"/>
        </w:rPr>
      </w:pPr>
      <w:proofErr w:type="gramStart"/>
      <w:r w:rsidRPr="00C039E2">
        <w:rPr>
          <w:rFonts w:ascii="Tahoma" w:eastAsia="Times New Roman" w:hAnsi="Tahoma" w:cs="Times New Roman"/>
          <w:b/>
          <w:sz w:val="20"/>
          <w:szCs w:val="20"/>
        </w:rPr>
        <w:t>Sec. 4.</w:t>
      </w:r>
      <w:proofErr w:type="gramEnd"/>
      <w:r w:rsidRPr="00C039E2">
        <w:rPr>
          <w:rFonts w:ascii="Tahoma" w:eastAsia="Times New Roman" w:hAnsi="Tahoma" w:cs="Times New Roman"/>
          <w:b/>
          <w:sz w:val="20"/>
          <w:szCs w:val="20"/>
        </w:rPr>
        <w:t xml:space="preserve"> </w:t>
      </w:r>
      <w:proofErr w:type="gramStart"/>
      <w:r w:rsidRPr="00C039E2">
        <w:rPr>
          <w:rFonts w:ascii="Tahoma" w:eastAsia="Times New Roman" w:hAnsi="Tahoma" w:cs="Times New Roman"/>
          <w:b/>
          <w:sz w:val="20"/>
          <w:szCs w:val="20"/>
        </w:rPr>
        <w:t>Independent Agencies.</w:t>
      </w:r>
      <w:proofErr w:type="gramEnd"/>
    </w:p>
    <w:p w:rsidR="00C039E2" w:rsidRPr="00C039E2" w:rsidRDefault="00C039E2" w:rsidP="00C039E2">
      <w:pPr>
        <w:spacing w:after="0" w:line="240" w:lineRule="auto"/>
        <w:rPr>
          <w:rFonts w:ascii="Tahoma" w:eastAsia="Times New Roman" w:hAnsi="Tahoma" w:cs="Times New Roman"/>
          <w:b/>
          <w:sz w:val="20"/>
          <w:szCs w:val="20"/>
        </w:rPr>
      </w:pPr>
      <w:r w:rsidRPr="00C039E2">
        <w:rPr>
          <w:rFonts w:ascii="Tahoma" w:eastAsia="Times New Roman" w:hAnsi="Tahoma" w:cs="Times New Roman"/>
          <w:b/>
          <w:sz w:val="20"/>
          <w:szCs w:val="20"/>
        </w:rPr>
        <w:t xml:space="preserve">Independent agencies are requested to adhere to this order. </w:t>
      </w:r>
    </w:p>
    <w:p w:rsidR="00C039E2" w:rsidRPr="00C039E2" w:rsidRDefault="00C039E2" w:rsidP="00C039E2">
      <w:pPr>
        <w:spacing w:after="0" w:line="240" w:lineRule="auto"/>
        <w:rPr>
          <w:rFonts w:ascii="Tahoma" w:eastAsia="Times New Roman" w:hAnsi="Tahoma" w:cs="Times New Roman"/>
          <w:b/>
          <w:sz w:val="20"/>
          <w:szCs w:val="20"/>
        </w:rPr>
      </w:pPr>
      <w:proofErr w:type="gramStart"/>
      <w:r w:rsidRPr="00C039E2">
        <w:rPr>
          <w:rFonts w:ascii="Tahoma" w:eastAsia="Times New Roman" w:hAnsi="Tahoma" w:cs="Times New Roman"/>
          <w:b/>
          <w:sz w:val="20"/>
          <w:szCs w:val="20"/>
        </w:rPr>
        <w:t>Sec. 5.</w:t>
      </w:r>
      <w:proofErr w:type="gramEnd"/>
      <w:r w:rsidRPr="00C039E2">
        <w:rPr>
          <w:rFonts w:ascii="Tahoma" w:eastAsia="Times New Roman" w:hAnsi="Tahoma" w:cs="Times New Roman"/>
          <w:b/>
          <w:sz w:val="20"/>
          <w:szCs w:val="20"/>
        </w:rPr>
        <w:t xml:space="preserve"> </w:t>
      </w:r>
      <w:proofErr w:type="gramStart"/>
      <w:r w:rsidRPr="00C039E2">
        <w:rPr>
          <w:rFonts w:ascii="Tahoma" w:eastAsia="Times New Roman" w:hAnsi="Tahoma" w:cs="Times New Roman"/>
          <w:b/>
          <w:sz w:val="20"/>
          <w:szCs w:val="20"/>
        </w:rPr>
        <w:t>Judicial Review.</w:t>
      </w:r>
      <w:proofErr w:type="gramEnd"/>
      <w:r w:rsidRPr="00C039E2">
        <w:rPr>
          <w:rFonts w:ascii="Tahoma" w:eastAsia="Times New Roman" w:hAnsi="Tahoma" w:cs="Times New Roman"/>
          <w:b/>
          <w:sz w:val="20"/>
          <w:szCs w:val="20"/>
        </w:rPr>
        <w:t xml:space="preserve"> </w:t>
      </w:r>
    </w:p>
    <w:p w:rsidR="00C039E2" w:rsidRPr="00C039E2" w:rsidRDefault="00C039E2" w:rsidP="00C039E2">
      <w:pPr>
        <w:spacing w:after="0" w:line="240" w:lineRule="auto"/>
        <w:rPr>
          <w:rFonts w:ascii="Tahoma" w:eastAsia="Times New Roman" w:hAnsi="Tahoma" w:cs="Times New Roman"/>
          <w:b/>
          <w:sz w:val="20"/>
          <w:szCs w:val="20"/>
        </w:rPr>
      </w:pPr>
      <w:r w:rsidRPr="00C039E2">
        <w:rPr>
          <w:rFonts w:ascii="Tahoma" w:eastAsia="Times New Roman" w:hAnsi="Tahoma" w:cs="Times New Roman"/>
          <w:b/>
          <w:sz w:val="20"/>
          <w:szCs w:val="20"/>
        </w:rPr>
        <w:t xml:space="preserve">This order is for the internal management of the executive branch and does not create any right or benefit, substantive or procedural, enforceable by a party against the United States, its agencies or instrumentalities, its officers or employees, or any other person. </w:t>
      </w:r>
    </w:p>
    <w:p w:rsidR="00C039E2" w:rsidRPr="00C039E2" w:rsidRDefault="00C039E2" w:rsidP="00C039E2">
      <w:pPr>
        <w:spacing w:after="0" w:line="240" w:lineRule="auto"/>
        <w:rPr>
          <w:rFonts w:ascii="Tahoma" w:eastAsia="Times New Roman" w:hAnsi="Tahoma" w:cs="Times New Roman"/>
          <w:b/>
          <w:sz w:val="20"/>
          <w:szCs w:val="20"/>
        </w:rPr>
      </w:pPr>
      <w:r w:rsidRPr="00C039E2">
        <w:rPr>
          <w:rFonts w:ascii="Tahoma" w:eastAsia="Times New Roman" w:hAnsi="Tahoma" w:cs="Times New Roman"/>
          <w:b/>
          <w:sz w:val="20"/>
          <w:szCs w:val="20"/>
        </w:rPr>
        <w:t xml:space="preserve">WILLIAM J. CLINTON </w:t>
      </w:r>
    </w:p>
    <w:p w:rsidR="00C039E2" w:rsidRPr="00C039E2" w:rsidRDefault="00C039E2" w:rsidP="00C039E2">
      <w:pPr>
        <w:spacing w:after="0" w:line="240" w:lineRule="auto"/>
        <w:rPr>
          <w:rFonts w:ascii="Tahoma" w:eastAsia="Times New Roman" w:hAnsi="Tahoma" w:cs="Times New Roman"/>
          <w:b/>
          <w:sz w:val="20"/>
          <w:szCs w:val="20"/>
        </w:rPr>
      </w:pPr>
    </w:p>
    <w:p w:rsidR="00C039E2" w:rsidRPr="00C039E2" w:rsidRDefault="00C039E2" w:rsidP="00C039E2">
      <w:pPr>
        <w:spacing w:after="0" w:line="240" w:lineRule="auto"/>
        <w:rPr>
          <w:rFonts w:ascii="Tahoma" w:eastAsia="Times New Roman" w:hAnsi="Tahoma" w:cs="Times New Roman"/>
          <w:b/>
          <w:sz w:val="20"/>
          <w:szCs w:val="20"/>
        </w:rPr>
      </w:pPr>
      <w:r w:rsidRPr="00C039E2">
        <w:rPr>
          <w:rFonts w:ascii="Tahoma" w:eastAsia="Times New Roman" w:hAnsi="Tahoma" w:cs="Times New Roman"/>
          <w:b/>
          <w:sz w:val="20"/>
          <w:szCs w:val="20"/>
        </w:rPr>
        <w:t>THE WHITE HOUSE,</w:t>
      </w:r>
    </w:p>
    <w:p w:rsidR="001E44AB" w:rsidRDefault="00C039E2" w:rsidP="00C039E2">
      <w:pPr>
        <w:spacing w:after="0" w:line="240" w:lineRule="auto"/>
        <w:rPr>
          <w:rFonts w:ascii="Tahoma" w:eastAsia="Times New Roman" w:hAnsi="Tahoma" w:cs="Times New Roman"/>
          <w:b/>
          <w:sz w:val="20"/>
          <w:szCs w:val="20"/>
        </w:rPr>
      </w:pPr>
      <w:r w:rsidRPr="00C039E2">
        <w:rPr>
          <w:rFonts w:ascii="Tahoma" w:eastAsia="Times New Roman" w:hAnsi="Tahoma" w:cs="Times New Roman"/>
          <w:b/>
          <w:sz w:val="20"/>
          <w:szCs w:val="20"/>
        </w:rPr>
        <w:t>September 11, 1993.</w:t>
      </w:r>
    </w:p>
    <w:sectPr w:rsidR="001E44AB"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F2A" w:rsidRDefault="009A2F2A">
      <w:pPr>
        <w:spacing w:after="0" w:line="240" w:lineRule="auto"/>
      </w:pPr>
      <w:r>
        <w:separator/>
      </w:r>
    </w:p>
  </w:endnote>
  <w:endnote w:type="continuationSeparator" w:id="0">
    <w:p w:rsidR="009A2F2A" w:rsidRDefault="009A2F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F2A" w:rsidRDefault="009A2F2A">
      <w:pPr>
        <w:spacing w:after="0" w:line="240" w:lineRule="auto"/>
      </w:pPr>
      <w:r>
        <w:separator/>
      </w:r>
    </w:p>
  </w:footnote>
  <w:footnote w:type="continuationSeparator" w:id="0">
    <w:p w:rsidR="009A2F2A" w:rsidRDefault="009A2F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F2A" w:rsidRDefault="009A2F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F2A" w:rsidRDefault="009A2F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F2A" w:rsidRDefault="009A2F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4"/>
  </w:num>
  <w:num w:numId="3">
    <w:abstractNumId w:val="0"/>
  </w:num>
  <w:num w:numId="4">
    <w:abstractNumId w:val="2"/>
  </w:num>
  <w:num w:numId="5">
    <w:abstractNumId w:val="13"/>
  </w:num>
  <w:num w:numId="6">
    <w:abstractNumId w:val="9"/>
  </w:num>
  <w:num w:numId="7">
    <w:abstractNumId w:val="12"/>
  </w:num>
  <w:num w:numId="8">
    <w:abstractNumId w:val="8"/>
  </w:num>
  <w:num w:numId="9">
    <w:abstractNumId w:val="11"/>
  </w:num>
  <w:num w:numId="10">
    <w:abstractNumId w:val="4"/>
  </w:num>
  <w:num w:numId="11">
    <w:abstractNumId w:val="15"/>
  </w:num>
  <w:num w:numId="12">
    <w:abstractNumId w:val="6"/>
  </w:num>
  <w:num w:numId="13">
    <w:abstractNumId w:val="1"/>
  </w:num>
  <w:num w:numId="14">
    <w:abstractNumId w:val="16"/>
  </w:num>
  <w:num w:numId="15">
    <w:abstractNumId w:val="3"/>
  </w:num>
  <w:num w:numId="16">
    <w:abstractNumId w:val="7"/>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
  <w:rsids>
    <w:rsidRoot w:val="00982095"/>
    <w:rsid w:val="00004D73"/>
    <w:rsid w:val="00043B2E"/>
    <w:rsid w:val="0005361F"/>
    <w:rsid w:val="00066515"/>
    <w:rsid w:val="000A410F"/>
    <w:rsid w:val="000B4026"/>
    <w:rsid w:val="000C0A7E"/>
    <w:rsid w:val="000E29E8"/>
    <w:rsid w:val="00120A60"/>
    <w:rsid w:val="001432D1"/>
    <w:rsid w:val="00153E20"/>
    <w:rsid w:val="001628A1"/>
    <w:rsid w:val="00172EEC"/>
    <w:rsid w:val="001A1E1C"/>
    <w:rsid w:val="001B43EE"/>
    <w:rsid w:val="001B5644"/>
    <w:rsid w:val="001E44AB"/>
    <w:rsid w:val="001E7A97"/>
    <w:rsid w:val="001F7BC9"/>
    <w:rsid w:val="00200310"/>
    <w:rsid w:val="00206FD0"/>
    <w:rsid w:val="00235A4A"/>
    <w:rsid w:val="00240A9B"/>
    <w:rsid w:val="0024504B"/>
    <w:rsid w:val="00256D0E"/>
    <w:rsid w:val="0029408A"/>
    <w:rsid w:val="002A35E6"/>
    <w:rsid w:val="002B0B32"/>
    <w:rsid w:val="002B20D4"/>
    <w:rsid w:val="002F57A6"/>
    <w:rsid w:val="0030223E"/>
    <w:rsid w:val="0032483C"/>
    <w:rsid w:val="00324AF8"/>
    <w:rsid w:val="00336169"/>
    <w:rsid w:val="00342BF1"/>
    <w:rsid w:val="00377B51"/>
    <w:rsid w:val="003A117A"/>
    <w:rsid w:val="003A2F20"/>
    <w:rsid w:val="003A7A16"/>
    <w:rsid w:val="003E339C"/>
    <w:rsid w:val="003F5F2D"/>
    <w:rsid w:val="00404071"/>
    <w:rsid w:val="00430B53"/>
    <w:rsid w:val="0044553C"/>
    <w:rsid w:val="00460EB1"/>
    <w:rsid w:val="0046444E"/>
    <w:rsid w:val="00474C83"/>
    <w:rsid w:val="004831F7"/>
    <w:rsid w:val="004970C8"/>
    <w:rsid w:val="004A1CF9"/>
    <w:rsid w:val="00503A87"/>
    <w:rsid w:val="00513A34"/>
    <w:rsid w:val="005362FC"/>
    <w:rsid w:val="00562B18"/>
    <w:rsid w:val="00571BDB"/>
    <w:rsid w:val="00572831"/>
    <w:rsid w:val="005A10E3"/>
    <w:rsid w:val="005C633C"/>
    <w:rsid w:val="005E5A3B"/>
    <w:rsid w:val="00600E4F"/>
    <w:rsid w:val="00607287"/>
    <w:rsid w:val="006656C5"/>
    <w:rsid w:val="0067270D"/>
    <w:rsid w:val="00696D0C"/>
    <w:rsid w:val="006B2FF7"/>
    <w:rsid w:val="006C068A"/>
    <w:rsid w:val="00701CF7"/>
    <w:rsid w:val="00731D48"/>
    <w:rsid w:val="00740DD3"/>
    <w:rsid w:val="0074733F"/>
    <w:rsid w:val="00750ED4"/>
    <w:rsid w:val="007551CA"/>
    <w:rsid w:val="007552E5"/>
    <w:rsid w:val="00767B8F"/>
    <w:rsid w:val="007722F2"/>
    <w:rsid w:val="00783842"/>
    <w:rsid w:val="007903D0"/>
    <w:rsid w:val="007A0315"/>
    <w:rsid w:val="007A268D"/>
    <w:rsid w:val="007E102D"/>
    <w:rsid w:val="00894356"/>
    <w:rsid w:val="008A6FC5"/>
    <w:rsid w:val="008C2A2A"/>
    <w:rsid w:val="008F21DF"/>
    <w:rsid w:val="008F712F"/>
    <w:rsid w:val="00902D76"/>
    <w:rsid w:val="0091145B"/>
    <w:rsid w:val="00914716"/>
    <w:rsid w:val="00915BDA"/>
    <w:rsid w:val="00982095"/>
    <w:rsid w:val="009A2F2A"/>
    <w:rsid w:val="009A5413"/>
    <w:rsid w:val="009E75C8"/>
    <w:rsid w:val="00A12AC9"/>
    <w:rsid w:val="00A52F7E"/>
    <w:rsid w:val="00A638E2"/>
    <w:rsid w:val="00A666FD"/>
    <w:rsid w:val="00A96367"/>
    <w:rsid w:val="00AA3F96"/>
    <w:rsid w:val="00AA522B"/>
    <w:rsid w:val="00AC207F"/>
    <w:rsid w:val="00AC2497"/>
    <w:rsid w:val="00AD585D"/>
    <w:rsid w:val="00AF55E9"/>
    <w:rsid w:val="00BA1806"/>
    <w:rsid w:val="00BC63CD"/>
    <w:rsid w:val="00BD13BB"/>
    <w:rsid w:val="00BE0599"/>
    <w:rsid w:val="00BF2E89"/>
    <w:rsid w:val="00BF7558"/>
    <w:rsid w:val="00C039E2"/>
    <w:rsid w:val="00C07BAB"/>
    <w:rsid w:val="00C200D1"/>
    <w:rsid w:val="00C61970"/>
    <w:rsid w:val="00C62FA2"/>
    <w:rsid w:val="00CC2FDD"/>
    <w:rsid w:val="00D27DA9"/>
    <w:rsid w:val="00D30F06"/>
    <w:rsid w:val="00D600ED"/>
    <w:rsid w:val="00D64405"/>
    <w:rsid w:val="00D64AAF"/>
    <w:rsid w:val="00D93FE0"/>
    <w:rsid w:val="00DA3AFF"/>
    <w:rsid w:val="00DD1EA0"/>
    <w:rsid w:val="00DE07E7"/>
    <w:rsid w:val="00E15ED9"/>
    <w:rsid w:val="00E424D0"/>
    <w:rsid w:val="00E44E71"/>
    <w:rsid w:val="00E5705C"/>
    <w:rsid w:val="00E7183F"/>
    <w:rsid w:val="00E9743E"/>
    <w:rsid w:val="00EB2D61"/>
    <w:rsid w:val="00EF34FF"/>
    <w:rsid w:val="00F15BAA"/>
    <w:rsid w:val="00F209EB"/>
    <w:rsid w:val="00F2659D"/>
    <w:rsid w:val="00F31E34"/>
    <w:rsid w:val="00F55714"/>
    <w:rsid w:val="00FA1D10"/>
    <w:rsid w:val="00FA2431"/>
    <w:rsid w:val="00FB1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nhideWhenUsed/>
    <w:rsid w:val="00982095"/>
    <w:rPr>
      <w:sz w:val="16"/>
      <w:szCs w:val="16"/>
    </w:rPr>
  </w:style>
  <w:style w:type="paragraph" w:styleId="CommentText">
    <w:name w:val="annotation text"/>
    <w:basedOn w:val="Normal"/>
    <w:link w:val="CommentTextChar"/>
    <w:unhideWhenUsed/>
    <w:rsid w:val="00982095"/>
    <w:pPr>
      <w:spacing w:line="240" w:lineRule="auto"/>
    </w:pPr>
    <w:rPr>
      <w:sz w:val="20"/>
      <w:szCs w:val="20"/>
    </w:rPr>
  </w:style>
  <w:style w:type="character" w:customStyle="1" w:styleId="CommentTextChar">
    <w:name w:val="Comment Text Char"/>
    <w:basedOn w:val="DefaultParagraphFont"/>
    <w:link w:val="CommentText"/>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paragraph" w:customStyle="1" w:styleId="Char">
    <w:name w:val="Char"/>
    <w:basedOn w:val="Normal"/>
    <w:semiHidden/>
    <w:rsid w:val="000E29E8"/>
    <w:pPr>
      <w:spacing w:after="160" w:line="240" w:lineRule="exac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r="http://schemas.openxmlformats.org/officeDocument/2006/relationships" xmlns:w="http://schemas.openxmlformats.org/wordprocessingml/2006/main">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D57FA-82F6-40C7-B689-1D0BE7ED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nbouchet</cp:lastModifiedBy>
  <cp:revision>2</cp:revision>
  <cp:lastPrinted>2011-06-21T19:50:00Z</cp:lastPrinted>
  <dcterms:created xsi:type="dcterms:W3CDTF">2011-06-21T20:06:00Z</dcterms:created>
  <dcterms:modified xsi:type="dcterms:W3CDTF">2011-06-21T20:06:00Z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