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82" w:rsidRPr="00123EB1" w:rsidRDefault="00572682" w:rsidP="00C14AC4">
      <w:pPr>
        <w:jc w:val="center"/>
        <w:rPr>
          <w:rFonts w:asciiTheme="minorHAnsi" w:hAnsiTheme="minorHAnsi" w:cstheme="minorHAnsi"/>
          <w:b/>
          <w:sz w:val="28"/>
        </w:rPr>
      </w:pPr>
      <w:r w:rsidRPr="00123EB1">
        <w:rPr>
          <w:rFonts w:asciiTheme="minorHAnsi" w:hAnsiTheme="minorHAnsi" w:cstheme="minorHAnsi"/>
          <w:b/>
          <w:sz w:val="28"/>
        </w:rPr>
        <w:t>Reform Support Network</w:t>
      </w:r>
    </w:p>
    <w:p w:rsidR="00572682" w:rsidRPr="00123EB1" w:rsidRDefault="00572682" w:rsidP="00C14AC4">
      <w:pPr>
        <w:jc w:val="center"/>
        <w:rPr>
          <w:rFonts w:asciiTheme="minorHAnsi" w:hAnsiTheme="minorHAnsi" w:cstheme="minorHAnsi"/>
          <w:b/>
          <w:sz w:val="28"/>
        </w:rPr>
      </w:pPr>
      <w:r w:rsidRPr="00123EB1">
        <w:rPr>
          <w:rFonts w:asciiTheme="minorHAnsi" w:hAnsiTheme="minorHAnsi" w:cstheme="minorHAnsi"/>
          <w:b/>
          <w:sz w:val="28"/>
        </w:rPr>
        <w:t>Teacher and Leader Effectiveness/Standards and Assessment</w:t>
      </w:r>
    </w:p>
    <w:p w:rsidR="00C14AC4" w:rsidRPr="00123EB1" w:rsidRDefault="00572682" w:rsidP="0085771B">
      <w:pPr>
        <w:jc w:val="center"/>
        <w:rPr>
          <w:rFonts w:asciiTheme="minorHAnsi" w:hAnsiTheme="minorHAnsi" w:cstheme="minorHAnsi"/>
          <w:b/>
          <w:sz w:val="28"/>
        </w:rPr>
      </w:pPr>
      <w:r w:rsidRPr="00123EB1">
        <w:rPr>
          <w:rFonts w:asciiTheme="minorHAnsi" w:hAnsiTheme="minorHAnsi" w:cstheme="minorHAnsi"/>
          <w:b/>
          <w:sz w:val="28"/>
        </w:rPr>
        <w:t>Community of Practice Convening:</w:t>
      </w:r>
      <w:r w:rsidR="0085771B">
        <w:rPr>
          <w:rFonts w:asciiTheme="minorHAnsi" w:hAnsiTheme="minorHAnsi" w:cstheme="minorHAnsi"/>
          <w:b/>
          <w:sz w:val="28"/>
        </w:rPr>
        <w:t xml:space="preserve"> </w:t>
      </w:r>
      <w:r w:rsidR="00DD71C7" w:rsidRPr="00123EB1">
        <w:rPr>
          <w:rFonts w:asciiTheme="minorHAnsi" w:hAnsiTheme="minorHAnsi" w:cstheme="minorHAnsi"/>
          <w:b/>
          <w:sz w:val="28"/>
        </w:rPr>
        <w:t>Building Leadership for Rigorous Instruction</w:t>
      </w:r>
    </w:p>
    <w:p w:rsidR="00DD71C7" w:rsidRPr="00123EB1" w:rsidRDefault="00DD71C7" w:rsidP="00DD71C7">
      <w:pPr>
        <w:jc w:val="center"/>
        <w:rPr>
          <w:rFonts w:asciiTheme="minorHAnsi" w:hAnsiTheme="minorHAnsi" w:cstheme="minorHAnsi"/>
          <w:b/>
          <w:sz w:val="28"/>
        </w:rPr>
      </w:pPr>
      <w:r w:rsidRPr="00123EB1">
        <w:rPr>
          <w:rFonts w:asciiTheme="minorHAnsi" w:hAnsiTheme="minorHAnsi" w:cstheme="minorHAnsi"/>
          <w:b/>
          <w:sz w:val="28"/>
        </w:rPr>
        <w:t>October 1-2, 2012</w:t>
      </w:r>
    </w:p>
    <w:p w:rsidR="00C14AC4" w:rsidRPr="00123EB1" w:rsidRDefault="00C14AC4" w:rsidP="00DD71C7">
      <w:pPr>
        <w:jc w:val="center"/>
        <w:rPr>
          <w:rFonts w:asciiTheme="minorHAnsi" w:hAnsiTheme="minorHAnsi" w:cstheme="minorHAnsi"/>
          <w:b/>
          <w:sz w:val="28"/>
        </w:rPr>
      </w:pPr>
      <w:r w:rsidRPr="00123EB1">
        <w:rPr>
          <w:rFonts w:asciiTheme="minorHAnsi" w:hAnsiTheme="minorHAnsi" w:cstheme="minorHAnsi"/>
          <w:b/>
          <w:sz w:val="28"/>
        </w:rPr>
        <w:t>Convening Evaluation</w:t>
      </w:r>
    </w:p>
    <w:p w:rsidR="00DD71C7" w:rsidRPr="00123EB1" w:rsidRDefault="00DD71C7" w:rsidP="00DD71C7">
      <w:pPr>
        <w:rPr>
          <w:rFonts w:asciiTheme="minorHAnsi" w:hAnsiTheme="minorHAnsi" w:cstheme="minorHAnsi"/>
        </w:rPr>
      </w:pPr>
    </w:p>
    <w:p w:rsidR="00DD71C7" w:rsidRPr="00123EB1" w:rsidRDefault="00DD71C7" w:rsidP="00DD71C7">
      <w:pPr>
        <w:ind w:hanging="90"/>
        <w:rPr>
          <w:rFonts w:asciiTheme="minorHAnsi" w:hAnsiTheme="minorHAnsi" w:cstheme="minorHAnsi"/>
        </w:rPr>
      </w:pPr>
    </w:p>
    <w:p w:rsidR="00DD71C7" w:rsidRPr="00123EB1" w:rsidRDefault="00DD71C7" w:rsidP="00DD71C7">
      <w:pPr>
        <w:ind w:hanging="90"/>
        <w:rPr>
          <w:rFonts w:asciiTheme="minorHAnsi" w:hAnsiTheme="minorHAnsi" w:cstheme="minorHAnsi"/>
          <w:sz w:val="22"/>
          <w:szCs w:val="22"/>
        </w:rPr>
      </w:pPr>
      <w:r w:rsidRPr="00123EB1">
        <w:rPr>
          <w:rFonts w:asciiTheme="minorHAnsi" w:hAnsiTheme="minorHAnsi" w:cstheme="minorHAnsi"/>
          <w:sz w:val="22"/>
          <w:szCs w:val="22"/>
        </w:rPr>
        <w:t>Sta</w:t>
      </w:r>
      <w:r w:rsidR="00C14AC4" w:rsidRPr="00123EB1">
        <w:rPr>
          <w:rFonts w:asciiTheme="minorHAnsi" w:hAnsiTheme="minorHAnsi" w:cstheme="minorHAnsi"/>
          <w:sz w:val="22"/>
          <w:szCs w:val="22"/>
        </w:rPr>
        <w:t>te (optional):   ________</w:t>
      </w:r>
      <w:r w:rsidR="006B6773">
        <w:rPr>
          <w:rFonts w:asciiTheme="minorHAnsi" w:hAnsiTheme="minorHAnsi" w:cstheme="minorHAnsi"/>
          <w:sz w:val="22"/>
          <w:szCs w:val="22"/>
        </w:rPr>
        <w:t>_________</w:t>
      </w:r>
      <w:r w:rsidR="00C14AC4" w:rsidRPr="00123EB1">
        <w:rPr>
          <w:rFonts w:asciiTheme="minorHAnsi" w:hAnsiTheme="minorHAnsi" w:cstheme="minorHAnsi"/>
          <w:sz w:val="22"/>
          <w:szCs w:val="22"/>
        </w:rPr>
        <w:t>______</w:t>
      </w:r>
      <w:r w:rsidR="006B6773">
        <w:rPr>
          <w:rFonts w:asciiTheme="minorHAnsi" w:hAnsiTheme="minorHAnsi" w:cstheme="minorHAnsi"/>
          <w:sz w:val="22"/>
          <w:szCs w:val="22"/>
        </w:rPr>
        <w:t xml:space="preserve">   </w:t>
      </w:r>
      <w:r w:rsidR="006B6773">
        <w:rPr>
          <w:rFonts w:asciiTheme="minorHAnsi" w:hAnsiTheme="minorHAnsi" w:cstheme="minorHAnsi"/>
          <w:sz w:val="22"/>
          <w:szCs w:val="22"/>
        </w:rPr>
        <w:tab/>
      </w:r>
      <w:r w:rsidRPr="00123EB1">
        <w:rPr>
          <w:rFonts w:asciiTheme="minorHAnsi" w:hAnsiTheme="minorHAnsi" w:cstheme="minorHAnsi"/>
          <w:sz w:val="22"/>
          <w:szCs w:val="22"/>
        </w:rPr>
        <w:t>Team Role (optional):    SEA     LEA     Other (Please Specify):__________</w:t>
      </w:r>
    </w:p>
    <w:p w:rsidR="005B4377" w:rsidRPr="00123EB1" w:rsidRDefault="005B4377" w:rsidP="005B4377">
      <w:pPr>
        <w:pStyle w:val="BodyText"/>
        <w:spacing w:before="120"/>
        <w:rPr>
          <w:rFonts w:asciiTheme="minorHAnsi" w:hAnsiTheme="minorHAnsi"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669"/>
        <w:gridCol w:w="1712"/>
        <w:gridCol w:w="649"/>
      </w:tblGrid>
      <w:tr w:rsidR="00B42649" w:rsidRPr="00B42649" w:rsidTr="00123EB1">
        <w:tc>
          <w:tcPr>
            <w:tcW w:w="5000" w:type="pct"/>
            <w:gridSpan w:val="3"/>
            <w:tcBorders>
              <w:top w:val="single" w:sz="12" w:space="0" w:color="auto"/>
              <w:left w:val="single" w:sz="12" w:space="0" w:color="auto"/>
              <w:bottom w:val="single" w:sz="12" w:space="0" w:color="auto"/>
              <w:right w:val="single" w:sz="12" w:space="0" w:color="auto"/>
            </w:tcBorders>
            <w:shd w:val="clear" w:color="auto" w:fill="EEECE1"/>
          </w:tcPr>
          <w:p w:rsidR="00B42649" w:rsidRPr="00401F73" w:rsidRDefault="00B42649" w:rsidP="006862A9">
            <w:pPr>
              <w:spacing w:before="60" w:after="60"/>
              <w:rPr>
                <w:rFonts w:asciiTheme="minorHAnsi" w:hAnsiTheme="minorHAnsi" w:cstheme="minorHAnsi"/>
              </w:rPr>
            </w:pPr>
            <w:r w:rsidRPr="00123EB1">
              <w:rPr>
                <w:rFonts w:asciiTheme="minorHAnsi" w:hAnsiTheme="minorHAnsi" w:cstheme="minorHAnsi"/>
                <w:sz w:val="22"/>
                <w:szCs w:val="22"/>
              </w:rPr>
              <w:t>Please indicate the extent to which you agree with the following statements, using a 1 to 5 scale where a rating of “1” means “strongly disagree” and “5” means “strongly agree.” N/A means “not applicable.”</w:t>
            </w:r>
          </w:p>
        </w:tc>
      </w:tr>
      <w:tr w:rsidR="00B42649" w:rsidRPr="00B42649" w:rsidTr="00123EB1">
        <w:tc>
          <w:tcPr>
            <w:tcW w:w="3930" w:type="pct"/>
            <w:tcBorders>
              <w:top w:val="single" w:sz="12" w:space="0" w:color="auto"/>
              <w:left w:val="single" w:sz="12" w:space="0" w:color="auto"/>
              <w:bottom w:val="single" w:sz="4" w:space="0" w:color="auto"/>
              <w:right w:val="single" w:sz="4" w:space="0" w:color="auto"/>
            </w:tcBorders>
            <w:vAlign w:val="center"/>
          </w:tcPr>
          <w:p w:rsidR="00B42649" w:rsidRPr="00357F8E" w:rsidRDefault="00B42649" w:rsidP="00357F8E">
            <w:pPr>
              <w:pStyle w:val="ListParagraph"/>
              <w:numPr>
                <w:ilvl w:val="0"/>
                <w:numId w:val="28"/>
              </w:numPr>
              <w:spacing w:before="60" w:after="60"/>
              <w:ind w:left="270" w:hanging="270"/>
              <w:rPr>
                <w:rFonts w:asciiTheme="minorHAnsi" w:hAnsiTheme="minorHAnsi" w:cstheme="minorHAnsi"/>
              </w:rPr>
            </w:pPr>
            <w:r w:rsidRPr="00A04219">
              <w:rPr>
                <w:rFonts w:asciiTheme="minorHAnsi" w:hAnsiTheme="minorHAnsi" w:cstheme="minorHAnsi"/>
                <w:sz w:val="22"/>
                <w:szCs w:val="22"/>
              </w:rPr>
              <w:t>The topics covered in this convening will help my state achieve our education reform goals.</w:t>
            </w:r>
          </w:p>
        </w:tc>
        <w:tc>
          <w:tcPr>
            <w:tcW w:w="776" w:type="pct"/>
            <w:tcBorders>
              <w:top w:val="single" w:sz="12"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12" w:space="0" w:color="auto"/>
              <w:left w:val="nil"/>
              <w:bottom w:val="single" w:sz="4" w:space="0" w:color="auto"/>
              <w:right w:val="single" w:sz="12" w:space="0" w:color="auto"/>
            </w:tcBorders>
            <w:vAlign w:val="center"/>
          </w:tcPr>
          <w:p w:rsidR="00B42649" w:rsidRPr="00401F73" w:rsidRDefault="00B42649" w:rsidP="00401F73">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c>
          <w:tcPr>
            <w:tcW w:w="3930" w:type="pct"/>
            <w:tcBorders>
              <w:top w:val="single" w:sz="4" w:space="0" w:color="auto"/>
              <w:left w:val="single" w:sz="12" w:space="0" w:color="auto"/>
              <w:bottom w:val="single" w:sz="4" w:space="0" w:color="auto"/>
              <w:right w:val="single" w:sz="4" w:space="0" w:color="auto"/>
            </w:tcBorders>
            <w:vAlign w:val="center"/>
          </w:tcPr>
          <w:p w:rsidR="00B42649" w:rsidRPr="00357F8E" w:rsidRDefault="00B42649" w:rsidP="00357F8E">
            <w:pPr>
              <w:pStyle w:val="ListParagraph"/>
              <w:numPr>
                <w:ilvl w:val="0"/>
                <w:numId w:val="28"/>
              </w:numPr>
              <w:spacing w:before="60" w:after="60"/>
              <w:ind w:left="270" w:hanging="270"/>
              <w:rPr>
                <w:rFonts w:asciiTheme="minorHAnsi" w:hAnsiTheme="minorHAnsi" w:cstheme="minorHAnsi"/>
              </w:rPr>
            </w:pPr>
            <w:r w:rsidRPr="00A04219">
              <w:rPr>
                <w:rFonts w:asciiTheme="minorHAnsi" w:hAnsiTheme="minorHAnsi" w:cstheme="minorHAnsi"/>
                <w:sz w:val="22"/>
                <w:szCs w:val="22"/>
              </w:rPr>
              <w:t>This interactive format, of bringing multiple actors from my state, was beneficial towards increasing collaboration, coordination, and communication amongst our State team.</w:t>
            </w:r>
          </w:p>
        </w:tc>
        <w:tc>
          <w:tcPr>
            <w:tcW w:w="776" w:type="pct"/>
            <w:tcBorders>
              <w:top w:val="single" w:sz="4"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395"/>
        </w:trPr>
        <w:tc>
          <w:tcPr>
            <w:tcW w:w="3930" w:type="pct"/>
            <w:tcBorders>
              <w:top w:val="single" w:sz="4" w:space="0" w:color="auto"/>
              <w:left w:val="single" w:sz="12" w:space="0" w:color="auto"/>
              <w:bottom w:val="single" w:sz="4" w:space="0" w:color="auto"/>
              <w:right w:val="single" w:sz="4" w:space="0" w:color="auto"/>
            </w:tcBorders>
            <w:vAlign w:val="center"/>
          </w:tcPr>
          <w:p w:rsidR="00B42649" w:rsidRPr="00357F8E" w:rsidRDefault="00B42649" w:rsidP="00357F8E">
            <w:pPr>
              <w:pStyle w:val="ListParagraph"/>
              <w:numPr>
                <w:ilvl w:val="0"/>
                <w:numId w:val="28"/>
              </w:numPr>
              <w:spacing w:before="60" w:after="60"/>
              <w:ind w:left="270" w:hanging="270"/>
              <w:rPr>
                <w:rFonts w:asciiTheme="minorHAnsi" w:hAnsiTheme="minorHAnsi" w:cstheme="minorHAnsi"/>
              </w:rPr>
            </w:pPr>
            <w:r w:rsidRPr="00A04219">
              <w:rPr>
                <w:rFonts w:asciiTheme="minorHAnsi" w:hAnsiTheme="minorHAnsi" w:cstheme="minorHAnsi"/>
                <w:sz w:val="22"/>
                <w:szCs w:val="22"/>
              </w:rPr>
              <w:t>The knowledge and/or skills I acquired through this TA are directly applicable to my work.</w:t>
            </w:r>
          </w:p>
        </w:tc>
        <w:tc>
          <w:tcPr>
            <w:tcW w:w="776" w:type="pct"/>
            <w:tcBorders>
              <w:top w:val="single" w:sz="4"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332"/>
        </w:trPr>
        <w:tc>
          <w:tcPr>
            <w:tcW w:w="3930" w:type="pct"/>
            <w:tcBorders>
              <w:top w:val="single" w:sz="4" w:space="0" w:color="auto"/>
              <w:left w:val="single" w:sz="12" w:space="0" w:color="auto"/>
              <w:bottom w:val="single" w:sz="4" w:space="0" w:color="auto"/>
              <w:right w:val="single" w:sz="4" w:space="0" w:color="auto"/>
            </w:tcBorders>
            <w:vAlign w:val="center"/>
          </w:tcPr>
          <w:p w:rsidR="00B42649" w:rsidRPr="00357F8E" w:rsidRDefault="00B42649" w:rsidP="00357F8E">
            <w:pPr>
              <w:pStyle w:val="ListParagraph"/>
              <w:numPr>
                <w:ilvl w:val="0"/>
                <w:numId w:val="28"/>
              </w:numPr>
              <w:spacing w:before="60" w:after="60"/>
              <w:ind w:left="270" w:hanging="270"/>
              <w:rPr>
                <w:rFonts w:asciiTheme="minorHAnsi" w:hAnsiTheme="minorHAnsi" w:cstheme="minorHAnsi"/>
              </w:rPr>
            </w:pPr>
            <w:r w:rsidRPr="00A04219">
              <w:rPr>
                <w:rFonts w:asciiTheme="minorHAnsi" w:hAnsiTheme="minorHAnsi" w:cstheme="minorHAnsi"/>
                <w:sz w:val="22"/>
                <w:szCs w:val="22"/>
              </w:rPr>
              <w:t>The knowledge and skills of the expert(s) provided were appropriate for the goals of this convening.</w:t>
            </w:r>
          </w:p>
        </w:tc>
        <w:tc>
          <w:tcPr>
            <w:tcW w:w="776" w:type="pct"/>
            <w:tcBorders>
              <w:top w:val="single" w:sz="4"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A04219" w:rsidTr="004E51EC">
        <w:trPr>
          <w:trHeight w:val="834"/>
        </w:trPr>
        <w:tc>
          <w:tcPr>
            <w:tcW w:w="3930" w:type="pct"/>
            <w:tcBorders>
              <w:top w:val="single" w:sz="4" w:space="0" w:color="auto"/>
              <w:left w:val="single" w:sz="12" w:space="0" w:color="auto"/>
              <w:bottom w:val="single" w:sz="4" w:space="0" w:color="auto"/>
              <w:right w:val="single" w:sz="4" w:space="0" w:color="auto"/>
            </w:tcBorders>
            <w:tcMar>
              <w:left w:w="29" w:type="dxa"/>
              <w:right w:w="101" w:type="dxa"/>
            </w:tcMar>
            <w:vAlign w:val="center"/>
          </w:tcPr>
          <w:p w:rsidR="00A04219" w:rsidRPr="00364FBF" w:rsidRDefault="00A04219" w:rsidP="00357F8E">
            <w:pPr>
              <w:pStyle w:val="Default"/>
              <w:numPr>
                <w:ilvl w:val="0"/>
                <w:numId w:val="28"/>
              </w:numPr>
              <w:ind w:left="356" w:hanging="270"/>
              <w:rPr>
                <w:rFonts w:asciiTheme="minorHAnsi" w:hAnsiTheme="minorHAnsi" w:cstheme="minorHAnsi"/>
                <w:sz w:val="22"/>
                <w:szCs w:val="22"/>
              </w:rPr>
            </w:pPr>
            <w:r w:rsidRPr="00A04219">
              <w:rPr>
                <w:rFonts w:asciiTheme="minorHAnsi" w:hAnsiTheme="minorHAnsi" w:cstheme="minorHAnsi"/>
                <w:sz w:val="22"/>
                <w:szCs w:val="22"/>
              </w:rPr>
              <w:t>As a result of this convening, my State team is able to develop a common understanding for what principals and other instructional leaders should know and be able to do to be effective instructional leaders and meet the demands of the current era of reform.</w:t>
            </w:r>
          </w:p>
        </w:tc>
        <w:tc>
          <w:tcPr>
            <w:tcW w:w="776" w:type="pct"/>
            <w:tcBorders>
              <w:top w:val="single" w:sz="4" w:space="0" w:color="auto"/>
              <w:left w:val="single" w:sz="4" w:space="0" w:color="auto"/>
              <w:bottom w:val="single" w:sz="4" w:space="0" w:color="auto"/>
              <w:right w:val="nil"/>
            </w:tcBorders>
            <w:vAlign w:val="center"/>
          </w:tcPr>
          <w:p w:rsidR="00A04219" w:rsidRPr="009B72B0" w:rsidRDefault="00A04219" w:rsidP="004E51EC">
            <w:pPr>
              <w:jc w:val="center"/>
              <w:rPr>
                <w:rFonts w:asciiTheme="minorHAnsi" w:hAnsiTheme="minorHAnsi" w:cstheme="minorHAnsi"/>
              </w:rPr>
            </w:pPr>
            <w:r w:rsidRPr="009B72B0">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A04219" w:rsidRDefault="00A04219" w:rsidP="004E51EC">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834"/>
        </w:trPr>
        <w:tc>
          <w:tcPr>
            <w:tcW w:w="3930" w:type="pct"/>
            <w:tcBorders>
              <w:top w:val="single" w:sz="4" w:space="0" w:color="auto"/>
              <w:left w:val="single" w:sz="12" w:space="0" w:color="auto"/>
              <w:bottom w:val="single" w:sz="4" w:space="0" w:color="auto"/>
              <w:right w:val="single" w:sz="4" w:space="0" w:color="auto"/>
            </w:tcBorders>
            <w:tcMar>
              <w:left w:w="29" w:type="dxa"/>
              <w:right w:w="101" w:type="dxa"/>
            </w:tcMar>
            <w:vAlign w:val="center"/>
          </w:tcPr>
          <w:p w:rsidR="00B42649" w:rsidRPr="00364FBF" w:rsidRDefault="00B42649" w:rsidP="00357F8E">
            <w:pPr>
              <w:pStyle w:val="Default"/>
              <w:numPr>
                <w:ilvl w:val="0"/>
                <w:numId w:val="28"/>
              </w:numPr>
              <w:ind w:left="356" w:hanging="270"/>
              <w:rPr>
                <w:rFonts w:asciiTheme="minorHAnsi" w:hAnsiTheme="minorHAnsi" w:cstheme="minorHAnsi"/>
                <w:sz w:val="22"/>
                <w:szCs w:val="22"/>
              </w:rPr>
            </w:pPr>
            <w:r w:rsidRPr="00A04219">
              <w:rPr>
                <w:rFonts w:asciiTheme="minorHAnsi" w:hAnsiTheme="minorHAnsi" w:cstheme="minorHAnsi"/>
                <w:sz w:val="22"/>
                <w:szCs w:val="22"/>
              </w:rPr>
              <w:t xml:space="preserve">As a result of this convening, my State team is able to use policy and practice levers (preparation, licensure, re-licensure, evaluation, etc.) to build the capacity of instructional leaders across systems. </w:t>
            </w:r>
          </w:p>
        </w:tc>
        <w:tc>
          <w:tcPr>
            <w:tcW w:w="776" w:type="pct"/>
            <w:tcBorders>
              <w:top w:val="single" w:sz="4"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834"/>
        </w:trPr>
        <w:tc>
          <w:tcPr>
            <w:tcW w:w="3930" w:type="pct"/>
            <w:tcBorders>
              <w:top w:val="single" w:sz="4" w:space="0" w:color="auto"/>
              <w:left w:val="single" w:sz="12" w:space="0" w:color="auto"/>
              <w:bottom w:val="single" w:sz="4" w:space="0" w:color="auto"/>
              <w:right w:val="single" w:sz="4" w:space="0" w:color="auto"/>
            </w:tcBorders>
            <w:tcMar>
              <w:left w:w="29" w:type="dxa"/>
              <w:right w:w="101" w:type="dxa"/>
            </w:tcMar>
            <w:vAlign w:val="center"/>
          </w:tcPr>
          <w:p w:rsidR="00B42649" w:rsidRPr="00364FBF" w:rsidRDefault="00B42649" w:rsidP="00357F8E">
            <w:pPr>
              <w:pStyle w:val="Default"/>
              <w:numPr>
                <w:ilvl w:val="0"/>
                <w:numId w:val="28"/>
              </w:numPr>
              <w:ind w:left="356" w:hanging="270"/>
              <w:rPr>
                <w:rFonts w:asciiTheme="minorHAnsi" w:eastAsia="Calibri" w:hAnsiTheme="minorHAnsi" w:cstheme="minorHAnsi"/>
                <w:sz w:val="22"/>
                <w:szCs w:val="22"/>
              </w:rPr>
            </w:pPr>
            <w:r w:rsidRPr="00A04219">
              <w:rPr>
                <w:rFonts w:asciiTheme="minorHAnsi" w:hAnsiTheme="minorHAnsi" w:cstheme="minorHAnsi"/>
                <w:sz w:val="22"/>
                <w:szCs w:val="22"/>
              </w:rPr>
              <w:t>As a result of this convening, my State team is able to determine how the state, school districts and partners can coordinate, collaborate, and act individually on the unique role each plays to build instructional leadership capacity.</w:t>
            </w:r>
          </w:p>
        </w:tc>
        <w:tc>
          <w:tcPr>
            <w:tcW w:w="776" w:type="pct"/>
            <w:tcBorders>
              <w:top w:val="single" w:sz="4" w:space="0" w:color="auto"/>
              <w:left w:val="single" w:sz="4" w:space="0" w:color="auto"/>
              <w:bottom w:val="single" w:sz="4" w:space="0" w:color="auto"/>
              <w:right w:val="nil"/>
            </w:tcBorders>
            <w:vAlign w:val="center"/>
          </w:tcPr>
          <w:p w:rsidR="00B42649" w:rsidRPr="00401F73" w:rsidRDefault="00B42649" w:rsidP="006862A9">
            <w:pPr>
              <w:jc w:val="center"/>
              <w:rPr>
                <w:rFonts w:asciiTheme="minorHAnsi" w:hAnsiTheme="minorHAnsi" w:cstheme="minorHAnsi"/>
              </w:rPr>
            </w:pPr>
            <w:r w:rsidRPr="009B72B0">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629"/>
        </w:trPr>
        <w:tc>
          <w:tcPr>
            <w:tcW w:w="3930" w:type="pct"/>
            <w:tcBorders>
              <w:top w:val="single" w:sz="4" w:space="0" w:color="auto"/>
              <w:left w:val="single" w:sz="12" w:space="0" w:color="auto"/>
              <w:bottom w:val="single" w:sz="4" w:space="0" w:color="auto"/>
              <w:right w:val="single" w:sz="4" w:space="0" w:color="auto"/>
            </w:tcBorders>
            <w:tcMar>
              <w:left w:w="29" w:type="dxa"/>
              <w:right w:w="101" w:type="dxa"/>
            </w:tcMar>
            <w:vAlign w:val="center"/>
          </w:tcPr>
          <w:p w:rsidR="00B42649" w:rsidRPr="00364FBF" w:rsidRDefault="00B42649" w:rsidP="00357F8E">
            <w:pPr>
              <w:pStyle w:val="Default"/>
              <w:numPr>
                <w:ilvl w:val="0"/>
                <w:numId w:val="28"/>
              </w:numPr>
              <w:ind w:left="356" w:hanging="270"/>
              <w:rPr>
                <w:rFonts w:asciiTheme="minorHAnsi" w:hAnsiTheme="minorHAnsi" w:cstheme="minorHAnsi"/>
                <w:sz w:val="22"/>
                <w:szCs w:val="22"/>
              </w:rPr>
            </w:pPr>
            <w:r w:rsidRPr="00A04219">
              <w:rPr>
                <w:rFonts w:asciiTheme="minorHAnsi" w:hAnsiTheme="minorHAnsi" w:cstheme="minorHAnsi"/>
                <w:sz w:val="22"/>
                <w:szCs w:val="22"/>
              </w:rPr>
              <w:t>I will share the knowledge/skills/information I learned in this convening with other educators when I return to my state.</w:t>
            </w:r>
          </w:p>
        </w:tc>
        <w:tc>
          <w:tcPr>
            <w:tcW w:w="776" w:type="pct"/>
            <w:tcBorders>
              <w:top w:val="single" w:sz="4" w:space="0" w:color="auto"/>
              <w:left w:val="single" w:sz="4" w:space="0" w:color="auto"/>
              <w:bottom w:val="single" w:sz="4"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r w:rsidR="00B42649" w:rsidRPr="00B42649" w:rsidTr="00123EB1">
        <w:trPr>
          <w:trHeight w:val="366"/>
        </w:trPr>
        <w:tc>
          <w:tcPr>
            <w:tcW w:w="3930" w:type="pct"/>
            <w:tcBorders>
              <w:top w:val="single" w:sz="4" w:space="0" w:color="auto"/>
              <w:left w:val="single" w:sz="12" w:space="0" w:color="auto"/>
              <w:bottom w:val="single" w:sz="12" w:space="0" w:color="auto"/>
              <w:right w:val="single" w:sz="4" w:space="0" w:color="auto"/>
            </w:tcBorders>
            <w:tcMar>
              <w:left w:w="29" w:type="dxa"/>
              <w:right w:w="101" w:type="dxa"/>
            </w:tcMar>
            <w:vAlign w:val="center"/>
          </w:tcPr>
          <w:p w:rsidR="00B42649" w:rsidRPr="00A04219" w:rsidRDefault="00B42649" w:rsidP="00357F8E">
            <w:pPr>
              <w:pStyle w:val="Default"/>
              <w:numPr>
                <w:ilvl w:val="0"/>
                <w:numId w:val="28"/>
              </w:numPr>
              <w:ind w:left="356" w:hanging="270"/>
              <w:rPr>
                <w:rFonts w:asciiTheme="minorHAnsi" w:hAnsiTheme="minorHAnsi" w:cstheme="minorHAnsi"/>
                <w:b/>
                <w:sz w:val="22"/>
                <w:szCs w:val="22"/>
              </w:rPr>
            </w:pPr>
            <w:r w:rsidRPr="00A04219">
              <w:rPr>
                <w:rFonts w:asciiTheme="minorHAnsi" w:hAnsiTheme="minorHAnsi" w:cstheme="minorHAnsi"/>
                <w:sz w:val="22"/>
                <w:szCs w:val="22"/>
              </w:rPr>
              <w:t>I am satisfied with the overall quality of this TA experience.</w:t>
            </w:r>
          </w:p>
        </w:tc>
        <w:tc>
          <w:tcPr>
            <w:tcW w:w="776" w:type="pct"/>
            <w:tcBorders>
              <w:top w:val="single" w:sz="4" w:space="0" w:color="auto"/>
              <w:left w:val="single" w:sz="4" w:space="0" w:color="auto"/>
              <w:bottom w:val="single" w:sz="12" w:space="0" w:color="auto"/>
              <w:right w:val="nil"/>
            </w:tcBorders>
            <w:vAlign w:val="center"/>
          </w:tcPr>
          <w:p w:rsidR="00B42649" w:rsidRPr="00123EB1" w:rsidRDefault="00B42649" w:rsidP="006862A9">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12" w:space="0" w:color="auto"/>
              <w:right w:val="single" w:sz="12" w:space="0" w:color="auto"/>
            </w:tcBorders>
            <w:vAlign w:val="center"/>
          </w:tcPr>
          <w:p w:rsidR="00B42649" w:rsidRPr="00401F73" w:rsidRDefault="00B42649" w:rsidP="006862A9">
            <w:pPr>
              <w:jc w:val="center"/>
              <w:rPr>
                <w:rFonts w:asciiTheme="minorHAnsi" w:hAnsiTheme="minorHAnsi" w:cstheme="minorHAnsi"/>
              </w:rPr>
            </w:pPr>
            <w:r>
              <w:rPr>
                <w:rFonts w:asciiTheme="minorHAnsi" w:hAnsiTheme="minorHAnsi" w:cstheme="minorHAnsi"/>
                <w:sz w:val="22"/>
                <w:szCs w:val="22"/>
              </w:rPr>
              <w:t>N/A</w:t>
            </w:r>
          </w:p>
        </w:tc>
      </w:tr>
    </w:tbl>
    <w:p w:rsidR="00DD71C7" w:rsidRDefault="00DD71C7" w:rsidP="00DD71C7">
      <w:pPr>
        <w:pStyle w:val="ListParagraph"/>
        <w:ind w:left="180"/>
        <w:rPr>
          <w:rFonts w:asciiTheme="minorHAnsi" w:hAnsiTheme="minorHAnsi" w:cstheme="minorHAnsi"/>
          <w:b/>
          <w:sz w:val="22"/>
          <w:szCs w:val="22"/>
        </w:rPr>
      </w:pPr>
    </w:p>
    <w:p w:rsidR="00364FBF" w:rsidRPr="00357F8E" w:rsidRDefault="00364FBF" w:rsidP="00357F8E">
      <w:pPr>
        <w:pStyle w:val="ListParagraph"/>
        <w:numPr>
          <w:ilvl w:val="0"/>
          <w:numId w:val="28"/>
        </w:numPr>
        <w:ind w:left="360"/>
        <w:rPr>
          <w:rFonts w:asciiTheme="minorHAnsi" w:hAnsiTheme="minorHAnsi" w:cstheme="minorHAnsi"/>
          <w:sz w:val="22"/>
          <w:szCs w:val="22"/>
        </w:rPr>
      </w:pPr>
      <w:r w:rsidRPr="00357F8E">
        <w:rPr>
          <w:rFonts w:asciiTheme="minorHAnsi" w:hAnsiTheme="minorHAnsi" w:cstheme="minorHAnsi"/>
          <w:sz w:val="22"/>
          <w:szCs w:val="22"/>
        </w:rPr>
        <w:t>What would be most useful at future convenings (check up to three):</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time to discuss with our state teams on our own</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time to discuss with similar roles in other states</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time to interact as state teams with our ‘peer states’</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time hearing from experts</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facilitated discussion time within our state teams</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More concrete tasks that will help us in moving our state forward as a team</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A specific topical focus on(please specify): _____________________________</w:t>
      </w:r>
    </w:p>
    <w:p w:rsidR="00364FBF" w:rsidRPr="00123EB1" w:rsidRDefault="00364FBF" w:rsidP="00364FBF">
      <w:pPr>
        <w:pStyle w:val="ListParagraph"/>
        <w:numPr>
          <w:ilvl w:val="1"/>
          <w:numId w:val="26"/>
        </w:numPr>
        <w:rPr>
          <w:rFonts w:asciiTheme="minorHAnsi" w:hAnsiTheme="minorHAnsi" w:cstheme="minorHAnsi"/>
          <w:sz w:val="22"/>
          <w:szCs w:val="22"/>
        </w:rPr>
      </w:pPr>
      <w:r w:rsidRPr="00123EB1">
        <w:rPr>
          <w:rFonts w:asciiTheme="minorHAnsi" w:hAnsiTheme="minorHAnsi" w:cstheme="minorHAnsi"/>
          <w:sz w:val="22"/>
          <w:szCs w:val="22"/>
        </w:rPr>
        <w:t>Other: ______________________________________</w:t>
      </w:r>
    </w:p>
    <w:p w:rsidR="00364FBF" w:rsidRPr="00123EB1" w:rsidRDefault="00364FBF" w:rsidP="00364FBF">
      <w:pPr>
        <w:rPr>
          <w:rFonts w:asciiTheme="minorHAnsi" w:hAnsiTheme="minorHAnsi" w:cstheme="minorHAnsi"/>
          <w:sz w:val="22"/>
          <w:szCs w:val="22"/>
        </w:rPr>
      </w:pPr>
    </w:p>
    <w:p w:rsidR="00364FBF" w:rsidRPr="00357F8E" w:rsidRDefault="00364FBF" w:rsidP="00357F8E">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669"/>
        <w:gridCol w:w="1712"/>
        <w:gridCol w:w="649"/>
      </w:tblGrid>
      <w:tr w:rsidR="008E04E0" w:rsidRPr="00401F73" w:rsidTr="004E51EC">
        <w:tc>
          <w:tcPr>
            <w:tcW w:w="5000" w:type="pct"/>
            <w:gridSpan w:val="3"/>
            <w:tcBorders>
              <w:top w:val="single" w:sz="12" w:space="0" w:color="auto"/>
              <w:left w:val="single" w:sz="12" w:space="0" w:color="auto"/>
              <w:bottom w:val="single" w:sz="12" w:space="0" w:color="auto"/>
              <w:right w:val="single" w:sz="12" w:space="0" w:color="auto"/>
            </w:tcBorders>
            <w:shd w:val="clear" w:color="auto" w:fill="EEECE1"/>
          </w:tcPr>
          <w:p w:rsidR="008E04E0" w:rsidRPr="00401F73" w:rsidRDefault="008E04E0" w:rsidP="008E04E0">
            <w:pPr>
              <w:spacing w:before="60" w:after="60"/>
              <w:rPr>
                <w:rFonts w:asciiTheme="minorHAnsi" w:hAnsiTheme="minorHAnsi" w:cstheme="minorHAnsi"/>
              </w:rPr>
            </w:pPr>
            <w:r>
              <w:rPr>
                <w:rFonts w:asciiTheme="minorHAnsi" w:hAnsiTheme="minorHAnsi" w:cstheme="minorHAnsi"/>
                <w:sz w:val="22"/>
                <w:szCs w:val="22"/>
              </w:rPr>
              <w:lastRenderedPageBreak/>
              <w:t>Please rate the usefulness of the following sessions</w:t>
            </w:r>
            <w:r w:rsidRPr="00123EB1">
              <w:rPr>
                <w:rFonts w:asciiTheme="minorHAnsi" w:hAnsiTheme="minorHAnsi" w:cstheme="minorHAnsi"/>
                <w:sz w:val="22"/>
                <w:szCs w:val="22"/>
              </w:rPr>
              <w:t>, using a 1 to 5 scale where a rating of “1” means “</w:t>
            </w:r>
            <w:r>
              <w:rPr>
                <w:rFonts w:asciiTheme="minorHAnsi" w:hAnsiTheme="minorHAnsi" w:cstheme="minorHAnsi"/>
                <w:sz w:val="22"/>
                <w:szCs w:val="22"/>
              </w:rPr>
              <w:t>not useful</w:t>
            </w:r>
            <w:r w:rsidRPr="00123EB1">
              <w:rPr>
                <w:rFonts w:asciiTheme="minorHAnsi" w:hAnsiTheme="minorHAnsi" w:cstheme="minorHAnsi"/>
                <w:sz w:val="22"/>
                <w:szCs w:val="22"/>
              </w:rPr>
              <w:t>” and “5” means “</w:t>
            </w:r>
            <w:r>
              <w:rPr>
                <w:rFonts w:asciiTheme="minorHAnsi" w:hAnsiTheme="minorHAnsi" w:cstheme="minorHAnsi"/>
                <w:sz w:val="22"/>
                <w:szCs w:val="22"/>
              </w:rPr>
              <w:t>very useful</w:t>
            </w:r>
            <w:r w:rsidRPr="00123EB1">
              <w:rPr>
                <w:rFonts w:asciiTheme="minorHAnsi" w:hAnsiTheme="minorHAnsi" w:cstheme="minorHAnsi"/>
                <w:sz w:val="22"/>
                <w:szCs w:val="22"/>
              </w:rPr>
              <w:t>.”</w:t>
            </w:r>
          </w:p>
        </w:tc>
      </w:tr>
      <w:tr w:rsidR="008E04E0" w:rsidRPr="00401F73" w:rsidTr="004E51EC">
        <w:tc>
          <w:tcPr>
            <w:tcW w:w="3930" w:type="pct"/>
            <w:tcBorders>
              <w:top w:val="single" w:sz="12" w:space="0" w:color="auto"/>
              <w:left w:val="single" w:sz="12" w:space="0" w:color="auto"/>
              <w:bottom w:val="single" w:sz="4" w:space="0" w:color="auto"/>
              <w:right w:val="single" w:sz="4" w:space="0" w:color="auto"/>
            </w:tcBorders>
            <w:vAlign w:val="center"/>
          </w:tcPr>
          <w:p w:rsidR="008E04E0" w:rsidRDefault="008E04E0" w:rsidP="00357F8E">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rPr>
              <w:t>Monday, October 1</w:t>
            </w:r>
            <w:r w:rsidRPr="00357F8E">
              <w:rPr>
                <w:rFonts w:asciiTheme="minorHAnsi" w:hAnsiTheme="minorHAnsi" w:cstheme="minorHAnsi"/>
                <w:sz w:val="22"/>
                <w:szCs w:val="22"/>
                <w:vertAlign w:val="superscript"/>
              </w:rPr>
              <w:t>st</w:t>
            </w:r>
            <w:r w:rsidRPr="00357F8E">
              <w:rPr>
                <w:rFonts w:asciiTheme="minorHAnsi" w:hAnsiTheme="minorHAnsi" w:cstheme="minorHAnsi"/>
                <w:sz w:val="22"/>
                <w:szCs w:val="22"/>
              </w:rPr>
              <w:t xml:space="preserve"> – Panel Discussion: The View from the Field</w:t>
            </w:r>
          </w:p>
          <w:p w:rsidR="00364FBF" w:rsidRDefault="00364FBF" w:rsidP="00357F8E">
            <w:pPr>
              <w:pStyle w:val="ListParagraph"/>
              <w:spacing w:before="60" w:after="60"/>
              <w:ind w:left="360"/>
              <w:rPr>
                <w:rFonts w:asciiTheme="minorHAnsi" w:hAnsiTheme="minorHAnsi" w:cstheme="minorHAnsi"/>
              </w:rPr>
            </w:pPr>
          </w:p>
          <w:p w:rsidR="0085771B" w:rsidRPr="00357F8E" w:rsidRDefault="0085771B" w:rsidP="00357F8E">
            <w:pPr>
              <w:pStyle w:val="ListParagraph"/>
              <w:spacing w:before="60" w:after="60"/>
              <w:ind w:left="360"/>
              <w:rPr>
                <w:rFonts w:asciiTheme="minorHAnsi" w:hAnsiTheme="minorHAnsi" w:cstheme="minorHAnsi"/>
              </w:rPr>
            </w:pPr>
          </w:p>
        </w:tc>
        <w:tc>
          <w:tcPr>
            <w:tcW w:w="776" w:type="pct"/>
            <w:tcBorders>
              <w:top w:val="single" w:sz="12" w:space="0" w:color="auto"/>
              <w:left w:val="single" w:sz="4" w:space="0" w:color="auto"/>
              <w:bottom w:val="single" w:sz="4" w:space="0" w:color="auto"/>
              <w:right w:val="nil"/>
            </w:tcBorders>
            <w:vAlign w:val="center"/>
          </w:tcPr>
          <w:p w:rsidR="008E04E0" w:rsidRPr="00123EB1" w:rsidRDefault="008E04E0"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12" w:space="0" w:color="auto"/>
              <w:left w:val="nil"/>
              <w:bottom w:val="single" w:sz="4" w:space="0" w:color="auto"/>
              <w:right w:val="single" w:sz="12" w:space="0" w:color="auto"/>
            </w:tcBorders>
            <w:vAlign w:val="center"/>
          </w:tcPr>
          <w:p w:rsidR="008E04E0" w:rsidRPr="00401F73" w:rsidRDefault="008E04E0" w:rsidP="004E51EC">
            <w:pPr>
              <w:jc w:val="center"/>
              <w:rPr>
                <w:rFonts w:asciiTheme="minorHAnsi" w:hAnsiTheme="minorHAnsi" w:cstheme="minorHAnsi"/>
              </w:rPr>
            </w:pPr>
            <w:r>
              <w:rPr>
                <w:rFonts w:asciiTheme="minorHAnsi" w:hAnsiTheme="minorHAnsi" w:cstheme="minorHAnsi"/>
                <w:sz w:val="22"/>
                <w:szCs w:val="22"/>
              </w:rPr>
              <w:t>N/A</w:t>
            </w:r>
          </w:p>
        </w:tc>
      </w:tr>
      <w:tr w:rsidR="008E04E0" w:rsidRPr="00401F73" w:rsidTr="004E51EC">
        <w:tc>
          <w:tcPr>
            <w:tcW w:w="3930" w:type="pct"/>
            <w:tcBorders>
              <w:top w:val="single" w:sz="4" w:space="0" w:color="auto"/>
              <w:left w:val="single" w:sz="12" w:space="0" w:color="auto"/>
              <w:bottom w:val="single" w:sz="4" w:space="0" w:color="auto"/>
              <w:right w:val="single" w:sz="4" w:space="0" w:color="auto"/>
            </w:tcBorders>
            <w:vAlign w:val="center"/>
          </w:tcPr>
          <w:p w:rsidR="008E04E0" w:rsidRDefault="008E04E0" w:rsidP="00357F8E">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rPr>
              <w:t>Policy and Practice Levers to Improve Instructional Leadership</w:t>
            </w:r>
          </w:p>
          <w:p w:rsidR="00364FBF" w:rsidRDefault="00364FBF" w:rsidP="00357F8E">
            <w:pPr>
              <w:pStyle w:val="ListParagraph"/>
              <w:spacing w:before="60" w:after="60"/>
              <w:ind w:left="360"/>
              <w:rPr>
                <w:rFonts w:asciiTheme="minorHAnsi" w:hAnsiTheme="minorHAnsi" w:cstheme="minorHAnsi"/>
              </w:rPr>
            </w:pPr>
          </w:p>
          <w:p w:rsidR="0085771B" w:rsidRPr="00357F8E" w:rsidRDefault="0085771B" w:rsidP="00357F8E">
            <w:pPr>
              <w:pStyle w:val="ListParagraph"/>
              <w:spacing w:before="60" w:after="60"/>
              <w:ind w:left="360"/>
              <w:rPr>
                <w:rFonts w:asciiTheme="minorHAnsi" w:hAnsiTheme="minorHAnsi" w:cstheme="minorHAnsi"/>
              </w:rPr>
            </w:pPr>
          </w:p>
        </w:tc>
        <w:tc>
          <w:tcPr>
            <w:tcW w:w="776" w:type="pct"/>
            <w:tcBorders>
              <w:top w:val="single" w:sz="4" w:space="0" w:color="auto"/>
              <w:left w:val="single" w:sz="4" w:space="0" w:color="auto"/>
              <w:bottom w:val="single" w:sz="4" w:space="0" w:color="auto"/>
              <w:right w:val="nil"/>
            </w:tcBorders>
            <w:vAlign w:val="center"/>
          </w:tcPr>
          <w:p w:rsidR="008E04E0" w:rsidRPr="00123EB1" w:rsidRDefault="008E04E0"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8E04E0" w:rsidRPr="00401F73" w:rsidRDefault="008E04E0" w:rsidP="004E51EC">
            <w:pPr>
              <w:jc w:val="center"/>
              <w:rPr>
                <w:rFonts w:asciiTheme="minorHAnsi" w:hAnsiTheme="minorHAnsi" w:cstheme="minorHAnsi"/>
              </w:rPr>
            </w:pPr>
            <w:r>
              <w:rPr>
                <w:rFonts w:asciiTheme="minorHAnsi" w:hAnsiTheme="minorHAnsi" w:cstheme="minorHAnsi"/>
                <w:sz w:val="22"/>
                <w:szCs w:val="22"/>
              </w:rPr>
              <w:t>N/A</w:t>
            </w:r>
          </w:p>
        </w:tc>
      </w:tr>
      <w:tr w:rsidR="008E04E0" w:rsidRPr="00401F73" w:rsidTr="004E51EC">
        <w:trPr>
          <w:trHeight w:val="395"/>
        </w:trPr>
        <w:tc>
          <w:tcPr>
            <w:tcW w:w="3930" w:type="pct"/>
            <w:tcBorders>
              <w:top w:val="single" w:sz="4" w:space="0" w:color="auto"/>
              <w:left w:val="single" w:sz="12" w:space="0" w:color="auto"/>
              <w:bottom w:val="single" w:sz="4" w:space="0" w:color="auto"/>
              <w:right w:val="single" w:sz="4" w:space="0" w:color="auto"/>
            </w:tcBorders>
            <w:vAlign w:val="center"/>
          </w:tcPr>
          <w:p w:rsidR="008E04E0" w:rsidRPr="00357F8E" w:rsidRDefault="00364FBF" w:rsidP="00357F8E">
            <w:pPr>
              <w:pStyle w:val="ListParagraph"/>
              <w:numPr>
                <w:ilvl w:val="0"/>
                <w:numId w:val="28"/>
              </w:numPr>
              <w:spacing w:before="60" w:after="60"/>
              <w:ind w:left="360"/>
              <w:rPr>
                <w:rFonts w:asciiTheme="minorHAnsi" w:hAnsiTheme="minorHAnsi" w:cstheme="minorHAnsi"/>
                <w:u w:val="single"/>
              </w:rPr>
            </w:pPr>
            <w:r w:rsidRPr="00357F8E">
              <w:rPr>
                <w:rFonts w:asciiTheme="minorHAnsi" w:hAnsiTheme="minorHAnsi" w:cstheme="minorHAnsi"/>
                <w:sz w:val="22"/>
                <w:szCs w:val="22"/>
                <w:u w:val="single"/>
              </w:rPr>
              <w:t xml:space="preserve">Concurrent Breakout Sessions: The Evolving Role of the Instructional Leader </w:t>
            </w:r>
            <w:r w:rsidR="008E04E0" w:rsidRPr="00357F8E">
              <w:rPr>
                <w:rFonts w:asciiTheme="minorHAnsi" w:hAnsiTheme="minorHAnsi" w:cstheme="minorHAnsi"/>
                <w:sz w:val="22"/>
                <w:szCs w:val="22"/>
              </w:rPr>
              <w:t xml:space="preserve">Sessions #1 </w:t>
            </w:r>
          </w:p>
          <w:p w:rsidR="0085771B" w:rsidRDefault="0085771B" w:rsidP="00281C88">
            <w:pPr>
              <w:spacing w:before="60" w:after="60"/>
              <w:rPr>
                <w:rFonts w:asciiTheme="minorHAnsi" w:hAnsiTheme="minorHAnsi" w:cstheme="minorHAnsi"/>
              </w:rPr>
            </w:pPr>
          </w:p>
          <w:p w:rsidR="008E04E0" w:rsidRPr="008E04E0" w:rsidRDefault="008E04E0" w:rsidP="00357F8E">
            <w:pPr>
              <w:spacing w:before="60" w:after="60"/>
              <w:ind w:left="360"/>
              <w:rPr>
                <w:rFonts w:asciiTheme="minorHAnsi" w:hAnsiTheme="minorHAnsi" w:cstheme="minorHAnsi"/>
              </w:rPr>
            </w:pPr>
            <w:r>
              <w:rPr>
                <w:rFonts w:asciiTheme="minorHAnsi" w:hAnsiTheme="minorHAnsi" w:cstheme="minorHAnsi"/>
                <w:sz w:val="22"/>
                <w:szCs w:val="22"/>
              </w:rPr>
              <w:t>Session attended: ________________________________</w:t>
            </w:r>
          </w:p>
        </w:tc>
        <w:tc>
          <w:tcPr>
            <w:tcW w:w="776" w:type="pct"/>
            <w:tcBorders>
              <w:top w:val="single" w:sz="4" w:space="0" w:color="auto"/>
              <w:left w:val="single" w:sz="4" w:space="0" w:color="auto"/>
              <w:bottom w:val="single" w:sz="4" w:space="0" w:color="auto"/>
              <w:right w:val="nil"/>
            </w:tcBorders>
            <w:vAlign w:val="center"/>
          </w:tcPr>
          <w:p w:rsidR="008E04E0" w:rsidRPr="00123EB1" w:rsidRDefault="008E04E0"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8E04E0" w:rsidRPr="00401F73" w:rsidRDefault="008E04E0" w:rsidP="004E51EC">
            <w:pPr>
              <w:jc w:val="center"/>
              <w:rPr>
                <w:rFonts w:asciiTheme="minorHAnsi" w:hAnsiTheme="minorHAnsi" w:cstheme="minorHAnsi"/>
              </w:rPr>
            </w:pPr>
            <w:r>
              <w:rPr>
                <w:rFonts w:asciiTheme="minorHAnsi" w:hAnsiTheme="minorHAnsi" w:cstheme="minorHAnsi"/>
                <w:sz w:val="22"/>
                <w:szCs w:val="22"/>
              </w:rPr>
              <w:t>N/A</w:t>
            </w:r>
          </w:p>
        </w:tc>
      </w:tr>
      <w:tr w:rsidR="008E04E0" w:rsidRPr="00401F73" w:rsidTr="004E51EC">
        <w:trPr>
          <w:trHeight w:val="395"/>
        </w:trPr>
        <w:tc>
          <w:tcPr>
            <w:tcW w:w="3930" w:type="pct"/>
            <w:tcBorders>
              <w:top w:val="single" w:sz="4" w:space="0" w:color="auto"/>
              <w:left w:val="single" w:sz="12" w:space="0" w:color="auto"/>
              <w:bottom w:val="single" w:sz="4" w:space="0" w:color="auto"/>
              <w:right w:val="single" w:sz="4" w:space="0" w:color="auto"/>
            </w:tcBorders>
            <w:vAlign w:val="center"/>
          </w:tcPr>
          <w:p w:rsidR="0085771B" w:rsidRPr="00281C88" w:rsidRDefault="00364FBF" w:rsidP="00281C88">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u w:val="single"/>
              </w:rPr>
              <w:t xml:space="preserve">Concurrent Breakout Sessions: The Evolving Role of the Instructional Leader </w:t>
            </w:r>
            <w:r w:rsidR="008E04E0" w:rsidRPr="00357F8E">
              <w:rPr>
                <w:rFonts w:asciiTheme="minorHAnsi" w:hAnsiTheme="minorHAnsi" w:cstheme="minorHAnsi"/>
                <w:sz w:val="22"/>
                <w:szCs w:val="22"/>
              </w:rPr>
              <w:t>Sessions</w:t>
            </w:r>
            <w:r w:rsidRPr="00357F8E">
              <w:rPr>
                <w:rFonts w:asciiTheme="minorHAnsi" w:hAnsiTheme="minorHAnsi" w:cstheme="minorHAnsi"/>
                <w:sz w:val="22"/>
                <w:szCs w:val="22"/>
              </w:rPr>
              <w:t xml:space="preserve"> #2</w:t>
            </w:r>
            <w:r w:rsidR="008E04E0" w:rsidRPr="00357F8E">
              <w:rPr>
                <w:rFonts w:asciiTheme="minorHAnsi" w:hAnsiTheme="minorHAnsi" w:cstheme="minorHAnsi"/>
                <w:sz w:val="22"/>
                <w:szCs w:val="22"/>
              </w:rPr>
              <w:t xml:space="preserve"> </w:t>
            </w:r>
          </w:p>
          <w:p w:rsidR="0085771B" w:rsidRPr="00357F8E" w:rsidRDefault="0085771B" w:rsidP="00357F8E">
            <w:pPr>
              <w:pStyle w:val="ListParagraph"/>
              <w:spacing w:before="60" w:after="60"/>
              <w:ind w:left="360"/>
              <w:rPr>
                <w:rFonts w:asciiTheme="minorHAnsi" w:hAnsiTheme="minorHAnsi" w:cstheme="minorHAnsi"/>
              </w:rPr>
            </w:pPr>
          </w:p>
          <w:p w:rsidR="008E04E0" w:rsidRPr="00357F8E" w:rsidRDefault="008E04E0" w:rsidP="00357F8E">
            <w:pPr>
              <w:pStyle w:val="ListParagraph"/>
              <w:spacing w:before="60" w:after="60"/>
              <w:ind w:left="360"/>
              <w:rPr>
                <w:rFonts w:asciiTheme="minorHAnsi" w:hAnsiTheme="minorHAnsi" w:cstheme="minorHAnsi"/>
              </w:rPr>
            </w:pPr>
            <w:r w:rsidRPr="00357F8E">
              <w:rPr>
                <w:rFonts w:asciiTheme="minorHAnsi" w:hAnsiTheme="minorHAnsi" w:cstheme="minorHAnsi"/>
                <w:sz w:val="22"/>
                <w:szCs w:val="22"/>
              </w:rPr>
              <w:t>Session attended: ________________________________</w:t>
            </w:r>
          </w:p>
        </w:tc>
        <w:tc>
          <w:tcPr>
            <w:tcW w:w="776" w:type="pct"/>
            <w:tcBorders>
              <w:top w:val="single" w:sz="4" w:space="0" w:color="auto"/>
              <w:left w:val="single" w:sz="4" w:space="0" w:color="auto"/>
              <w:bottom w:val="single" w:sz="4" w:space="0" w:color="auto"/>
              <w:right w:val="nil"/>
            </w:tcBorders>
            <w:vAlign w:val="center"/>
          </w:tcPr>
          <w:p w:rsidR="008E04E0" w:rsidRPr="00123EB1" w:rsidRDefault="008E04E0"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8E04E0" w:rsidRDefault="008E04E0" w:rsidP="004E51EC">
            <w:pPr>
              <w:jc w:val="center"/>
              <w:rPr>
                <w:rFonts w:asciiTheme="minorHAnsi" w:hAnsiTheme="minorHAnsi" w:cstheme="minorHAnsi"/>
              </w:rPr>
            </w:pPr>
            <w:r>
              <w:rPr>
                <w:rFonts w:asciiTheme="minorHAnsi" w:hAnsiTheme="minorHAnsi" w:cstheme="minorHAnsi"/>
                <w:sz w:val="22"/>
                <w:szCs w:val="22"/>
              </w:rPr>
              <w:t>N/A</w:t>
            </w:r>
          </w:p>
        </w:tc>
      </w:tr>
      <w:tr w:rsidR="008E04E0" w:rsidRPr="00401F73" w:rsidTr="004E51EC">
        <w:trPr>
          <w:trHeight w:val="332"/>
        </w:trPr>
        <w:tc>
          <w:tcPr>
            <w:tcW w:w="3930" w:type="pct"/>
            <w:tcBorders>
              <w:top w:val="single" w:sz="4" w:space="0" w:color="auto"/>
              <w:left w:val="single" w:sz="12" w:space="0" w:color="auto"/>
              <w:bottom w:val="single" w:sz="4" w:space="0" w:color="auto"/>
              <w:right w:val="single" w:sz="4" w:space="0" w:color="auto"/>
            </w:tcBorders>
            <w:vAlign w:val="center"/>
          </w:tcPr>
          <w:p w:rsidR="008E04E0" w:rsidRDefault="00364FBF" w:rsidP="00357F8E">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rPr>
              <w:t>Tuesday, October 2</w:t>
            </w:r>
            <w:r w:rsidRPr="00357F8E">
              <w:rPr>
                <w:rFonts w:asciiTheme="minorHAnsi" w:hAnsiTheme="minorHAnsi" w:cstheme="minorHAnsi"/>
                <w:sz w:val="22"/>
                <w:szCs w:val="22"/>
                <w:vertAlign w:val="superscript"/>
              </w:rPr>
              <w:t>nd</w:t>
            </w:r>
            <w:r w:rsidRPr="00357F8E">
              <w:rPr>
                <w:rFonts w:asciiTheme="minorHAnsi" w:hAnsiTheme="minorHAnsi" w:cstheme="minorHAnsi"/>
                <w:sz w:val="22"/>
                <w:szCs w:val="22"/>
              </w:rPr>
              <w:t xml:space="preserve"> – Leveraging the Capacity of Partners to Support Instructional Leadership</w:t>
            </w:r>
          </w:p>
          <w:p w:rsidR="0085771B" w:rsidRPr="00281C88" w:rsidRDefault="0085771B" w:rsidP="00281C88">
            <w:pPr>
              <w:spacing w:before="60" w:after="60"/>
              <w:rPr>
                <w:rFonts w:asciiTheme="minorHAnsi" w:hAnsiTheme="minorHAnsi" w:cstheme="minorHAnsi"/>
              </w:rPr>
            </w:pPr>
          </w:p>
        </w:tc>
        <w:tc>
          <w:tcPr>
            <w:tcW w:w="776" w:type="pct"/>
            <w:tcBorders>
              <w:top w:val="single" w:sz="4" w:space="0" w:color="auto"/>
              <w:left w:val="single" w:sz="4" w:space="0" w:color="auto"/>
              <w:bottom w:val="single" w:sz="4" w:space="0" w:color="auto"/>
              <w:right w:val="nil"/>
            </w:tcBorders>
            <w:vAlign w:val="center"/>
          </w:tcPr>
          <w:p w:rsidR="008E04E0" w:rsidRPr="00123EB1" w:rsidRDefault="008E04E0"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8E04E0" w:rsidRPr="00401F73" w:rsidRDefault="008E04E0" w:rsidP="004E51EC">
            <w:pPr>
              <w:jc w:val="center"/>
              <w:rPr>
                <w:rFonts w:asciiTheme="minorHAnsi" w:hAnsiTheme="minorHAnsi" w:cstheme="minorHAnsi"/>
              </w:rPr>
            </w:pPr>
            <w:r>
              <w:rPr>
                <w:rFonts w:asciiTheme="minorHAnsi" w:hAnsiTheme="minorHAnsi" w:cstheme="minorHAnsi"/>
                <w:sz w:val="22"/>
                <w:szCs w:val="22"/>
              </w:rPr>
              <w:t>N/A</w:t>
            </w:r>
          </w:p>
        </w:tc>
      </w:tr>
      <w:tr w:rsidR="00364FBF" w:rsidRPr="00401F73" w:rsidTr="004E51EC">
        <w:trPr>
          <w:trHeight w:val="332"/>
        </w:trPr>
        <w:tc>
          <w:tcPr>
            <w:tcW w:w="3930" w:type="pct"/>
            <w:tcBorders>
              <w:top w:val="single" w:sz="4" w:space="0" w:color="auto"/>
              <w:left w:val="single" w:sz="12" w:space="0" w:color="auto"/>
              <w:bottom w:val="single" w:sz="4" w:space="0" w:color="auto"/>
              <w:right w:val="single" w:sz="4" w:space="0" w:color="auto"/>
            </w:tcBorders>
            <w:vAlign w:val="center"/>
          </w:tcPr>
          <w:p w:rsidR="00364FBF" w:rsidRDefault="00364FBF" w:rsidP="00357F8E">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rPr>
              <w:t>Panel Discussion:  SEA-LEA Partnership Panel Discussion</w:t>
            </w:r>
          </w:p>
          <w:p w:rsidR="00364FBF" w:rsidRDefault="00364FBF" w:rsidP="00357F8E">
            <w:pPr>
              <w:pStyle w:val="ListParagraph"/>
              <w:spacing w:before="60" w:after="60"/>
              <w:ind w:left="360"/>
              <w:rPr>
                <w:rFonts w:asciiTheme="minorHAnsi" w:hAnsiTheme="minorHAnsi" w:cstheme="minorHAnsi"/>
              </w:rPr>
            </w:pPr>
          </w:p>
          <w:p w:rsidR="0085771B" w:rsidRPr="00357F8E" w:rsidRDefault="0085771B" w:rsidP="00357F8E">
            <w:pPr>
              <w:pStyle w:val="ListParagraph"/>
              <w:spacing w:before="60" w:after="60"/>
              <w:ind w:left="360"/>
              <w:rPr>
                <w:rFonts w:asciiTheme="minorHAnsi" w:hAnsiTheme="minorHAnsi" w:cstheme="minorHAnsi"/>
              </w:rPr>
            </w:pPr>
          </w:p>
        </w:tc>
        <w:tc>
          <w:tcPr>
            <w:tcW w:w="776" w:type="pct"/>
            <w:tcBorders>
              <w:top w:val="single" w:sz="4" w:space="0" w:color="auto"/>
              <w:left w:val="single" w:sz="4" w:space="0" w:color="auto"/>
              <w:bottom w:val="single" w:sz="4" w:space="0" w:color="auto"/>
              <w:right w:val="nil"/>
            </w:tcBorders>
            <w:vAlign w:val="center"/>
          </w:tcPr>
          <w:p w:rsidR="00364FBF" w:rsidRPr="00123EB1" w:rsidRDefault="00364FBF"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364FBF" w:rsidRDefault="00364FBF" w:rsidP="004E51EC">
            <w:pPr>
              <w:jc w:val="center"/>
              <w:rPr>
                <w:rFonts w:asciiTheme="minorHAnsi" w:hAnsiTheme="minorHAnsi" w:cstheme="minorHAnsi"/>
              </w:rPr>
            </w:pPr>
            <w:r>
              <w:rPr>
                <w:rFonts w:asciiTheme="minorHAnsi" w:hAnsiTheme="minorHAnsi" w:cstheme="minorHAnsi"/>
                <w:sz w:val="22"/>
                <w:szCs w:val="22"/>
              </w:rPr>
              <w:t>N/A</w:t>
            </w:r>
          </w:p>
        </w:tc>
      </w:tr>
      <w:tr w:rsidR="00364FBF" w:rsidRPr="00401F73" w:rsidTr="004E51EC">
        <w:trPr>
          <w:trHeight w:val="332"/>
        </w:trPr>
        <w:tc>
          <w:tcPr>
            <w:tcW w:w="3930" w:type="pct"/>
            <w:tcBorders>
              <w:top w:val="single" w:sz="4" w:space="0" w:color="auto"/>
              <w:left w:val="single" w:sz="12" w:space="0" w:color="auto"/>
              <w:bottom w:val="single" w:sz="4" w:space="0" w:color="auto"/>
              <w:right w:val="single" w:sz="4" w:space="0" w:color="auto"/>
            </w:tcBorders>
            <w:vAlign w:val="center"/>
          </w:tcPr>
          <w:p w:rsidR="00364FBF" w:rsidRDefault="00364FBF" w:rsidP="00357F8E">
            <w:pPr>
              <w:pStyle w:val="ListParagraph"/>
              <w:numPr>
                <w:ilvl w:val="0"/>
                <w:numId w:val="28"/>
              </w:numPr>
              <w:spacing w:before="60" w:after="60"/>
              <w:ind w:left="360"/>
              <w:rPr>
                <w:rFonts w:asciiTheme="minorHAnsi" w:hAnsiTheme="minorHAnsi" w:cstheme="minorHAnsi"/>
              </w:rPr>
            </w:pPr>
            <w:r w:rsidRPr="00357F8E">
              <w:rPr>
                <w:rFonts w:asciiTheme="minorHAnsi" w:hAnsiTheme="minorHAnsi" w:cstheme="minorHAnsi"/>
                <w:sz w:val="22"/>
                <w:szCs w:val="22"/>
              </w:rPr>
              <w:t>Role-Alike Cross-State Time:  Creating Common Initiatives and Sharing Practices</w:t>
            </w:r>
          </w:p>
          <w:p w:rsidR="00364FBF" w:rsidRDefault="00364FBF" w:rsidP="00357F8E">
            <w:pPr>
              <w:pStyle w:val="ListParagraph"/>
              <w:spacing w:before="60" w:after="60"/>
              <w:ind w:left="360"/>
              <w:rPr>
                <w:rFonts w:asciiTheme="minorHAnsi" w:hAnsiTheme="minorHAnsi" w:cstheme="minorHAnsi"/>
              </w:rPr>
            </w:pPr>
          </w:p>
          <w:p w:rsidR="0085771B" w:rsidRPr="00357F8E" w:rsidRDefault="0085771B" w:rsidP="00357F8E">
            <w:pPr>
              <w:pStyle w:val="ListParagraph"/>
              <w:spacing w:before="60" w:after="60"/>
              <w:ind w:left="360"/>
              <w:rPr>
                <w:rFonts w:asciiTheme="minorHAnsi" w:hAnsiTheme="minorHAnsi" w:cstheme="minorHAnsi"/>
              </w:rPr>
            </w:pPr>
          </w:p>
        </w:tc>
        <w:tc>
          <w:tcPr>
            <w:tcW w:w="776" w:type="pct"/>
            <w:tcBorders>
              <w:top w:val="single" w:sz="4" w:space="0" w:color="auto"/>
              <w:left w:val="single" w:sz="4" w:space="0" w:color="auto"/>
              <w:bottom w:val="single" w:sz="4" w:space="0" w:color="auto"/>
              <w:right w:val="nil"/>
            </w:tcBorders>
            <w:vAlign w:val="center"/>
          </w:tcPr>
          <w:p w:rsidR="00364FBF" w:rsidRPr="00123EB1" w:rsidRDefault="00364FBF" w:rsidP="004E51EC">
            <w:pPr>
              <w:jc w:val="center"/>
              <w:rPr>
                <w:rFonts w:asciiTheme="minorHAnsi" w:hAnsiTheme="minorHAnsi" w:cstheme="minorHAnsi"/>
              </w:rPr>
            </w:pPr>
            <w:r w:rsidRPr="00123EB1">
              <w:rPr>
                <w:rFonts w:asciiTheme="minorHAnsi" w:hAnsiTheme="minorHAnsi" w:cstheme="minorHAnsi"/>
                <w:sz w:val="22"/>
                <w:szCs w:val="22"/>
              </w:rPr>
              <w:t>1   2    3    4    5</w:t>
            </w:r>
          </w:p>
        </w:tc>
        <w:tc>
          <w:tcPr>
            <w:tcW w:w="294" w:type="pct"/>
            <w:tcBorders>
              <w:top w:val="single" w:sz="4" w:space="0" w:color="auto"/>
              <w:left w:val="nil"/>
              <w:bottom w:val="single" w:sz="4" w:space="0" w:color="auto"/>
              <w:right w:val="single" w:sz="12" w:space="0" w:color="auto"/>
            </w:tcBorders>
            <w:vAlign w:val="center"/>
          </w:tcPr>
          <w:p w:rsidR="00364FBF" w:rsidRDefault="00364FBF" w:rsidP="004E51EC">
            <w:pPr>
              <w:jc w:val="center"/>
              <w:rPr>
                <w:rFonts w:asciiTheme="minorHAnsi" w:hAnsiTheme="minorHAnsi" w:cstheme="minorHAnsi"/>
              </w:rPr>
            </w:pPr>
            <w:r>
              <w:rPr>
                <w:rFonts w:asciiTheme="minorHAnsi" w:hAnsiTheme="minorHAnsi" w:cstheme="minorHAnsi"/>
                <w:sz w:val="22"/>
                <w:szCs w:val="22"/>
              </w:rPr>
              <w:t>N/A</w:t>
            </w:r>
          </w:p>
        </w:tc>
      </w:tr>
    </w:tbl>
    <w:p w:rsidR="00364FBF" w:rsidRPr="00357F8E" w:rsidRDefault="00364FBF" w:rsidP="00357F8E">
      <w:pPr>
        <w:tabs>
          <w:tab w:val="left" w:pos="990"/>
          <w:tab w:val="left" w:pos="5040"/>
          <w:tab w:val="left" w:pos="10512"/>
        </w:tabs>
        <w:rPr>
          <w:rFonts w:asciiTheme="minorHAnsi" w:hAnsiTheme="minorHAnsi" w:cstheme="minorHAnsi"/>
          <w:sz w:val="22"/>
          <w:szCs w:val="22"/>
        </w:rPr>
      </w:pPr>
    </w:p>
    <w:p w:rsidR="00364FBF" w:rsidRPr="00446562" w:rsidRDefault="00364FBF" w:rsidP="00357F8E">
      <w:pPr>
        <w:pStyle w:val="ListParagraph"/>
        <w:numPr>
          <w:ilvl w:val="0"/>
          <w:numId w:val="28"/>
        </w:numPr>
        <w:ind w:left="360"/>
        <w:rPr>
          <w:rFonts w:asciiTheme="minorHAnsi" w:hAnsiTheme="minorHAnsi" w:cstheme="minorHAnsi"/>
        </w:rPr>
      </w:pPr>
      <w:r>
        <w:rPr>
          <w:rFonts w:asciiTheme="minorHAnsi" w:hAnsiTheme="minorHAnsi" w:cstheme="minorHAnsi"/>
        </w:rPr>
        <w:t xml:space="preserve">Did your state team time result in concrete action steps and decisions for moving </w:t>
      </w:r>
      <w:r w:rsidRPr="00446562">
        <w:rPr>
          <w:rFonts w:asciiTheme="minorHAnsi" w:hAnsiTheme="minorHAnsi" w:cstheme="minorHAnsi"/>
        </w:rPr>
        <w:t>forward</w:t>
      </w:r>
      <w:r w:rsidR="00446562" w:rsidRPr="00446562">
        <w:rPr>
          <w:iCs/>
        </w:rPr>
        <w:t xml:space="preserve"> in the creation of action plans for prioritized levers for improving instructional leadership that include roles for all partners and collaboration with other states</w:t>
      </w:r>
      <w:r w:rsidRPr="00446562">
        <w:rPr>
          <w:rFonts w:asciiTheme="minorHAnsi" w:hAnsiTheme="minorHAnsi" w:cstheme="minorHAnsi"/>
        </w:rPr>
        <w:t>?</w:t>
      </w:r>
    </w:p>
    <w:p w:rsidR="0085771B" w:rsidRDefault="0085771B" w:rsidP="00123EB1">
      <w:pPr>
        <w:pStyle w:val="ListParagraph"/>
        <w:numPr>
          <w:ilvl w:val="1"/>
          <w:numId w:val="27"/>
        </w:numPr>
        <w:tabs>
          <w:tab w:val="left" w:pos="990"/>
          <w:tab w:val="left" w:pos="1440"/>
          <w:tab w:val="left" w:pos="10512"/>
        </w:tabs>
        <w:rPr>
          <w:rFonts w:asciiTheme="minorHAnsi" w:hAnsiTheme="minorHAnsi" w:cstheme="minorHAnsi"/>
        </w:rPr>
        <w:sectPr w:rsidR="0085771B" w:rsidSect="00DD71C7">
          <w:pgSz w:w="12240" w:h="15840"/>
          <w:pgMar w:top="720" w:right="720" w:bottom="720" w:left="720" w:header="720" w:footer="720" w:gutter="0"/>
          <w:cols w:space="720"/>
          <w:docGrid w:linePitch="360"/>
        </w:sectPr>
      </w:pPr>
    </w:p>
    <w:p w:rsidR="00790131" w:rsidRPr="00123EB1" w:rsidRDefault="00790131" w:rsidP="0085771B">
      <w:pPr>
        <w:pStyle w:val="ListParagraph"/>
        <w:numPr>
          <w:ilvl w:val="1"/>
          <w:numId w:val="27"/>
        </w:numPr>
        <w:tabs>
          <w:tab w:val="left" w:pos="990"/>
          <w:tab w:val="left" w:pos="1080"/>
          <w:tab w:val="left" w:pos="10512"/>
        </w:tabs>
        <w:ind w:left="720" w:hanging="90"/>
        <w:rPr>
          <w:rFonts w:asciiTheme="minorHAnsi" w:hAnsiTheme="minorHAnsi" w:cstheme="minorHAnsi"/>
          <w:u w:val="single"/>
        </w:rPr>
      </w:pPr>
      <w:r w:rsidRPr="00123EB1">
        <w:rPr>
          <w:rFonts w:asciiTheme="minorHAnsi" w:hAnsiTheme="minorHAnsi" w:cstheme="minorHAnsi"/>
        </w:rPr>
        <w:lastRenderedPageBreak/>
        <w:t>Yes</w:t>
      </w:r>
    </w:p>
    <w:p w:rsidR="00790131" w:rsidRPr="00357F8E" w:rsidRDefault="00790131" w:rsidP="0085771B">
      <w:pPr>
        <w:pStyle w:val="ListParagraph"/>
        <w:numPr>
          <w:ilvl w:val="1"/>
          <w:numId w:val="27"/>
        </w:numPr>
        <w:tabs>
          <w:tab w:val="left" w:pos="360"/>
          <w:tab w:val="left" w:pos="10512"/>
        </w:tabs>
        <w:rPr>
          <w:rFonts w:asciiTheme="minorHAnsi" w:hAnsiTheme="minorHAnsi" w:cstheme="minorHAnsi"/>
          <w:u w:val="single"/>
        </w:rPr>
      </w:pPr>
      <w:r w:rsidRPr="00123EB1">
        <w:rPr>
          <w:rFonts w:asciiTheme="minorHAnsi" w:hAnsiTheme="minorHAnsi" w:cstheme="minorHAnsi"/>
        </w:rPr>
        <w:lastRenderedPageBreak/>
        <w:t>No</w:t>
      </w:r>
    </w:p>
    <w:p w:rsidR="0085771B" w:rsidRDefault="0085771B" w:rsidP="00357F8E">
      <w:pPr>
        <w:ind w:left="360"/>
        <w:rPr>
          <w:rFonts w:asciiTheme="minorHAnsi" w:hAnsiTheme="minorHAnsi" w:cstheme="minorHAnsi"/>
        </w:rPr>
        <w:sectPr w:rsidR="0085771B" w:rsidSect="0085771B">
          <w:type w:val="continuous"/>
          <w:pgSz w:w="12240" w:h="15840"/>
          <w:pgMar w:top="720" w:right="8810" w:bottom="720" w:left="720" w:header="720" w:footer="720" w:gutter="0"/>
          <w:cols w:num="2" w:space="7748" w:equalWidth="0">
            <w:col w:w="1526" w:space="4"/>
            <w:col w:w="1180"/>
          </w:cols>
          <w:docGrid w:linePitch="360"/>
        </w:sectPr>
      </w:pPr>
    </w:p>
    <w:p w:rsidR="0085771B" w:rsidRDefault="00364FBF" w:rsidP="0085771B">
      <w:pPr>
        <w:spacing w:before="120"/>
        <w:ind w:left="360"/>
        <w:rPr>
          <w:rFonts w:asciiTheme="minorHAnsi" w:hAnsiTheme="minorHAnsi" w:cstheme="minorHAnsi"/>
        </w:rPr>
        <w:sectPr w:rsidR="0085771B" w:rsidSect="0085771B">
          <w:type w:val="continuous"/>
          <w:pgSz w:w="12240" w:h="15840"/>
          <w:pgMar w:top="720" w:right="720" w:bottom="720" w:left="720" w:header="720" w:footer="720" w:gutter="0"/>
          <w:cols w:space="720"/>
          <w:docGrid w:linePitch="360"/>
        </w:sectPr>
      </w:pPr>
      <w:r w:rsidRPr="00357F8E">
        <w:rPr>
          <w:rFonts w:asciiTheme="minorHAnsi" w:hAnsiTheme="minorHAnsi" w:cstheme="minorHAnsi"/>
        </w:rPr>
        <w:lastRenderedPageBreak/>
        <w:t>Did you find the facilitated state team time useful?</w:t>
      </w:r>
    </w:p>
    <w:p w:rsidR="0085771B" w:rsidRPr="00123EB1" w:rsidRDefault="0085771B" w:rsidP="0085771B">
      <w:pPr>
        <w:pStyle w:val="ListParagraph"/>
        <w:numPr>
          <w:ilvl w:val="1"/>
          <w:numId w:val="27"/>
        </w:numPr>
        <w:tabs>
          <w:tab w:val="left" w:pos="990"/>
          <w:tab w:val="left" w:pos="1080"/>
          <w:tab w:val="left" w:pos="10512"/>
        </w:tabs>
        <w:spacing w:after="240"/>
        <w:ind w:left="720" w:hanging="90"/>
        <w:rPr>
          <w:rFonts w:asciiTheme="minorHAnsi" w:hAnsiTheme="minorHAnsi" w:cstheme="minorHAnsi"/>
          <w:u w:val="single"/>
        </w:rPr>
      </w:pPr>
      <w:r w:rsidRPr="00123EB1">
        <w:rPr>
          <w:rFonts w:asciiTheme="minorHAnsi" w:hAnsiTheme="minorHAnsi" w:cstheme="minorHAnsi"/>
        </w:rPr>
        <w:lastRenderedPageBreak/>
        <w:t>Yes</w:t>
      </w:r>
    </w:p>
    <w:p w:rsidR="0085771B" w:rsidRPr="00357F8E" w:rsidRDefault="0085771B" w:rsidP="0085771B">
      <w:pPr>
        <w:pStyle w:val="ListParagraph"/>
        <w:numPr>
          <w:ilvl w:val="1"/>
          <w:numId w:val="27"/>
        </w:numPr>
        <w:tabs>
          <w:tab w:val="left" w:pos="360"/>
          <w:tab w:val="left" w:pos="10512"/>
        </w:tabs>
        <w:rPr>
          <w:rFonts w:asciiTheme="minorHAnsi" w:hAnsiTheme="minorHAnsi" w:cstheme="minorHAnsi"/>
          <w:u w:val="single"/>
        </w:rPr>
      </w:pPr>
      <w:r w:rsidRPr="00123EB1">
        <w:rPr>
          <w:rFonts w:asciiTheme="minorHAnsi" w:hAnsiTheme="minorHAnsi" w:cstheme="minorHAnsi"/>
        </w:rPr>
        <w:lastRenderedPageBreak/>
        <w:t>No</w:t>
      </w:r>
    </w:p>
    <w:p w:rsidR="0085771B" w:rsidRDefault="0085771B" w:rsidP="0085771B">
      <w:pPr>
        <w:ind w:left="360"/>
        <w:rPr>
          <w:rFonts w:asciiTheme="minorHAnsi" w:hAnsiTheme="minorHAnsi" w:cstheme="minorHAnsi"/>
        </w:rPr>
        <w:sectPr w:rsidR="0085771B" w:rsidSect="0085771B">
          <w:type w:val="continuous"/>
          <w:pgSz w:w="12240" w:h="15840"/>
          <w:pgMar w:top="720" w:right="8810" w:bottom="720" w:left="720" w:header="720" w:footer="720" w:gutter="0"/>
          <w:cols w:num="2" w:space="7748" w:equalWidth="0">
            <w:col w:w="1526" w:space="4"/>
            <w:col w:w="1180"/>
          </w:cols>
          <w:docGrid w:linePitch="360"/>
        </w:sectPr>
      </w:pPr>
    </w:p>
    <w:p w:rsidR="00A50AE2" w:rsidRPr="00123EB1" w:rsidRDefault="00446562" w:rsidP="0085771B">
      <w:pPr>
        <w:pStyle w:val="ListParagraph"/>
        <w:tabs>
          <w:tab w:val="left" w:pos="990"/>
          <w:tab w:val="left" w:pos="5040"/>
          <w:tab w:val="left" w:pos="10512"/>
        </w:tabs>
        <w:spacing w:before="120"/>
        <w:ind w:left="1080" w:hanging="720"/>
        <w:rPr>
          <w:rFonts w:asciiTheme="minorHAnsi" w:hAnsiTheme="minorHAnsi" w:cstheme="minorHAnsi"/>
          <w:u w:val="single"/>
        </w:rPr>
      </w:pPr>
      <w:r>
        <w:rPr>
          <w:rFonts w:asciiTheme="minorHAnsi" w:hAnsiTheme="minorHAnsi" w:cstheme="minorHAnsi"/>
        </w:rPr>
        <w:lastRenderedPageBreak/>
        <w:t>Please indicate your state’s action steps for moving forward and your role</w:t>
      </w:r>
      <w:r w:rsidR="00A50AE2" w:rsidRPr="00123EB1">
        <w:rPr>
          <w:rFonts w:asciiTheme="minorHAnsi" w:hAnsiTheme="minorHAnsi" w:cstheme="minorHAnsi"/>
        </w:rPr>
        <w:t>:</w:t>
      </w:r>
    </w:p>
    <w:p w:rsidR="00A50AE2" w:rsidRDefault="00A50AE2" w:rsidP="0085771B">
      <w:pPr>
        <w:spacing w:before="240"/>
      </w:pPr>
    </w:p>
    <w:p w:rsidR="00A50AE2" w:rsidRDefault="00A50AE2" w:rsidP="00357F8E"/>
    <w:p w:rsidR="0085771B" w:rsidRDefault="0085771B" w:rsidP="00357F8E"/>
    <w:p w:rsidR="00C14AC4" w:rsidRPr="00563F21" w:rsidRDefault="00435BD8" w:rsidP="00563F21">
      <w:pPr>
        <w:pStyle w:val="ListParagraph"/>
        <w:numPr>
          <w:ilvl w:val="0"/>
          <w:numId w:val="28"/>
        </w:numPr>
        <w:tabs>
          <w:tab w:val="left" w:pos="990"/>
          <w:tab w:val="left" w:pos="5040"/>
          <w:tab w:val="left" w:pos="10512"/>
        </w:tabs>
        <w:ind w:left="360"/>
        <w:jc w:val="both"/>
      </w:pPr>
      <w:r>
        <w:t>Wh</w:t>
      </w:r>
      <w:r w:rsidR="00C14AC4" w:rsidRPr="00364FBF">
        <w:t xml:space="preserve">at additional </w:t>
      </w:r>
      <w:r w:rsidR="000777BB" w:rsidRPr="00364FBF">
        <w:t>TA opportunities would be beneficial for RTT states</w:t>
      </w:r>
      <w:r w:rsidR="00C14AC4" w:rsidRPr="00364FBF">
        <w:t xml:space="preserve"> in the future</w:t>
      </w:r>
      <w:r w:rsidR="000777BB" w:rsidRPr="00364FBF">
        <w:t xml:space="preserve"> (i.e., topics, formats, types)</w:t>
      </w:r>
      <w:r w:rsidR="00C14AC4" w:rsidRPr="00364FBF">
        <w:t>?</w:t>
      </w:r>
    </w:p>
    <w:p w:rsidR="00C14AC4" w:rsidRDefault="00C14AC4" w:rsidP="0085771B">
      <w:pPr>
        <w:rPr>
          <w:rFonts w:asciiTheme="minorHAnsi" w:hAnsiTheme="minorHAnsi" w:cstheme="minorHAnsi"/>
          <w:sz w:val="22"/>
          <w:szCs w:val="22"/>
        </w:rPr>
      </w:pPr>
    </w:p>
    <w:p w:rsidR="00B07A23" w:rsidRPr="004D37ED" w:rsidRDefault="00B07A23" w:rsidP="004D37ED">
      <w:pPr>
        <w:pStyle w:val="Title"/>
        <w:jc w:val="center"/>
        <w:rPr>
          <w:b w:val="0"/>
          <w:sz w:val="22"/>
          <w:szCs w:val="22"/>
        </w:rPr>
      </w:pPr>
      <w:r w:rsidRPr="004D37ED">
        <w:rPr>
          <w:sz w:val="22"/>
          <w:szCs w:val="22"/>
        </w:rPr>
        <w:t>Public Burden Statement</w:t>
      </w:r>
    </w:p>
    <w:p w:rsidR="00B07A23" w:rsidRDefault="00B07A23">
      <w:pPr>
        <w:jc w:val="both"/>
      </w:pPr>
    </w:p>
    <w:p w:rsidR="00FA0FAA" w:rsidRPr="0085771B" w:rsidRDefault="00B07A23" w:rsidP="004D37ED">
      <w:pPr>
        <w:autoSpaceDE w:val="0"/>
        <w:autoSpaceDN w:val="0"/>
        <w:adjustRightInd w:val="0"/>
        <w:rPr>
          <w:rFonts w:asciiTheme="minorHAnsi" w:hAnsiTheme="minorHAnsi" w:cstheme="minorHAnsi"/>
          <w:sz w:val="22"/>
          <w:szCs w:val="22"/>
        </w:rPr>
      </w:pPr>
      <w:r w:rsidRPr="004D37ED">
        <w:rPr>
          <w:rFonts w:cs="Courier New"/>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D37ED" w:rsidRPr="004D37ED">
        <w:rPr>
          <w:rFonts w:cs="Courier New"/>
          <w:sz w:val="16"/>
          <w:szCs w:val="16"/>
        </w:rPr>
        <w:t>5</w:t>
      </w:r>
      <w:r w:rsidRPr="004D37ED">
        <w:rPr>
          <w:rFonts w:cs="Courier New"/>
          <w:sz w:val="16"/>
          <w:szCs w:val="16"/>
        </w:rPr>
        <w:t xml:space="preserve"> minutes per response, including time for reviewing instructions, searching existing data sources, gathering and maintaining the data nee</w:t>
      </w:r>
      <w:bookmarkStart w:id="0" w:name="_GoBack"/>
      <w:bookmarkEnd w:id="0"/>
      <w:r w:rsidRPr="004D37ED">
        <w:rPr>
          <w:rFonts w:cs="Courier New"/>
          <w:sz w:val="16"/>
          <w:szCs w:val="16"/>
        </w:rPr>
        <w:t xml:space="preserv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1800-0011. Note: Please do not return the completed Customer Feedback Form to this address. </w:t>
      </w:r>
    </w:p>
    <w:sectPr w:rsidR="00FA0FAA" w:rsidRPr="0085771B" w:rsidSect="0085771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20804A4"/>
    <w:lvl w:ilvl="0">
      <w:start w:val="1"/>
      <w:numFmt w:val="bullet"/>
      <w:pStyle w:val="ListBullet3"/>
      <w:lvlText w:val=""/>
      <w:lvlJc w:val="left"/>
      <w:pPr>
        <w:tabs>
          <w:tab w:val="num" w:pos="1080"/>
        </w:tabs>
        <w:ind w:left="1080" w:hanging="360"/>
      </w:pPr>
      <w:rPr>
        <w:rFonts w:ascii="Symbol" w:hAnsi="Symbol" w:hint="default"/>
        <w:b w:val="0"/>
        <w:i w:val="0"/>
        <w:color w:val="008000"/>
        <w:sz w:val="22"/>
        <w:szCs w:val="22"/>
      </w:rPr>
    </w:lvl>
  </w:abstractNum>
  <w:abstractNum w:abstractNumId="1">
    <w:nsid w:val="FFFFFF83"/>
    <w:multiLevelType w:val="singleLevel"/>
    <w:tmpl w:val="1B98ED20"/>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2">
    <w:nsid w:val="FFFFFF89"/>
    <w:multiLevelType w:val="singleLevel"/>
    <w:tmpl w:val="8FA2D0D8"/>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3">
    <w:nsid w:val="2ED84A30"/>
    <w:multiLevelType w:val="hybridMultilevel"/>
    <w:tmpl w:val="AB1E45EA"/>
    <w:lvl w:ilvl="0" w:tplc="0409000F">
      <w:start w:val="1"/>
      <w:numFmt w:val="decimal"/>
      <w:lvlText w:val="%1."/>
      <w:lvlJc w:val="left"/>
      <w:pPr>
        <w:ind w:left="450" w:hanging="360"/>
      </w:pPr>
      <w:rPr>
        <w:rFonts w:hint="default"/>
      </w:rPr>
    </w:lvl>
    <w:lvl w:ilvl="1" w:tplc="C53AE340">
      <w:start w:val="1"/>
      <w:numFmt w:val="bullet"/>
      <w:lvlText w:val="o"/>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FE5156"/>
    <w:multiLevelType w:val="hybridMultilevel"/>
    <w:tmpl w:val="3BF22582"/>
    <w:lvl w:ilvl="0" w:tplc="0409000F">
      <w:start w:val="1"/>
      <w:numFmt w:val="decimal"/>
      <w:lvlText w:val="%1."/>
      <w:lvlJc w:val="left"/>
      <w:pPr>
        <w:ind w:left="450" w:hanging="360"/>
      </w:pPr>
      <w:rPr>
        <w:rFonts w:hint="default"/>
      </w:rPr>
    </w:lvl>
    <w:lvl w:ilvl="1" w:tplc="C53AE340">
      <w:start w:val="1"/>
      <w:numFmt w:val="bullet"/>
      <w:lvlText w:val="o"/>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95C59"/>
    <w:multiLevelType w:val="hybridMultilevel"/>
    <w:tmpl w:val="883C0F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0816F55"/>
    <w:multiLevelType w:val="hybridMultilevel"/>
    <w:tmpl w:val="9AAEB312"/>
    <w:lvl w:ilvl="0" w:tplc="0409000F">
      <w:start w:val="1"/>
      <w:numFmt w:val="decimal"/>
      <w:lvlText w:val="%1."/>
      <w:lvlJc w:val="left"/>
      <w:pPr>
        <w:ind w:left="45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400A50"/>
    <w:multiLevelType w:val="multilevel"/>
    <w:tmpl w:val="6C88FAA4"/>
    <w:lvl w:ilvl="0">
      <w:start w:val="1"/>
      <w:numFmt w:val="decimal"/>
      <w:pStyle w:val="Heading1"/>
      <w:lvlText w:val="%1."/>
      <w:lvlJc w:val="left"/>
      <w:pPr>
        <w:tabs>
          <w:tab w:val="num" w:pos="720"/>
        </w:tabs>
        <w:ind w:left="720" w:hanging="720"/>
      </w:pPr>
      <w:rPr>
        <w:rFonts w:ascii="Arial Bold" w:hAnsi="Arial Bold" w:hint="default"/>
        <w:b/>
        <w:i w:val="0"/>
        <w:color w:val="auto"/>
        <w:sz w:val="32"/>
      </w:rPr>
    </w:lvl>
    <w:lvl w:ilvl="1">
      <w:start w:val="1"/>
      <w:numFmt w:val="decimal"/>
      <w:pStyle w:val="Heading2"/>
      <w:lvlText w:val="%1.%2"/>
      <w:lvlJc w:val="left"/>
      <w:pPr>
        <w:ind w:left="720" w:hanging="720"/>
      </w:pPr>
      <w:rPr>
        <w:rFonts w:ascii="Arial Bold" w:hAnsi="Arial Bold" w:hint="default"/>
        <w:b/>
        <w:i w:val="0"/>
        <w:color w:val="0067AC"/>
        <w:sz w:val="28"/>
      </w:rPr>
    </w:lvl>
    <w:lvl w:ilvl="2">
      <w:start w:val="1"/>
      <w:numFmt w:val="decimal"/>
      <w:pStyle w:val="Heading3"/>
      <w:lvlText w:val="%1.%2.%3"/>
      <w:lvlJc w:val="left"/>
      <w:pPr>
        <w:ind w:left="720" w:hanging="720"/>
      </w:pPr>
      <w:rPr>
        <w:rFonts w:ascii="Arial Bold" w:hAnsi="Arial Bold" w:hint="default"/>
        <w:b/>
        <w:i w:val="0"/>
        <w:color w:val="677719"/>
        <w:sz w:val="24"/>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9">
    <w:nsid w:val="3A271D37"/>
    <w:multiLevelType w:val="multilevel"/>
    <w:tmpl w:val="A210D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08D1C01"/>
    <w:multiLevelType w:val="hybridMultilevel"/>
    <w:tmpl w:val="5F1AFF46"/>
    <w:lvl w:ilvl="0" w:tplc="788CF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03F1C"/>
    <w:multiLevelType w:val="hybridMultilevel"/>
    <w:tmpl w:val="BF6C1B50"/>
    <w:lvl w:ilvl="0" w:tplc="0409000F">
      <w:start w:val="1"/>
      <w:numFmt w:val="decimal"/>
      <w:lvlText w:val="%1."/>
      <w:lvlJc w:val="left"/>
      <w:pPr>
        <w:ind w:left="45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B92B59"/>
    <w:multiLevelType w:val="multilevel"/>
    <w:tmpl w:val="C08E7C1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28318DD"/>
    <w:multiLevelType w:val="hybridMultilevel"/>
    <w:tmpl w:val="11F093E6"/>
    <w:lvl w:ilvl="0" w:tplc="0409000F">
      <w:start w:val="1"/>
      <w:numFmt w:val="decimal"/>
      <w:lvlText w:val="%1."/>
      <w:lvlJc w:val="left"/>
      <w:pPr>
        <w:ind w:left="450" w:hanging="360"/>
      </w:pPr>
      <w:rPr>
        <w:rFonts w:hint="default"/>
      </w:rPr>
    </w:lvl>
    <w:lvl w:ilvl="1" w:tplc="C53AE340">
      <w:start w:val="1"/>
      <w:numFmt w:val="bullet"/>
      <w:lvlText w:val="o"/>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695FE7"/>
    <w:multiLevelType w:val="hybridMultilevel"/>
    <w:tmpl w:val="D840A2AA"/>
    <w:lvl w:ilvl="0" w:tplc="F4203A2A">
      <w:start w:val="1"/>
      <w:numFmt w:val="bullet"/>
      <w:pStyle w:val="TextBox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772B1F"/>
    <w:multiLevelType w:val="hybridMultilevel"/>
    <w:tmpl w:val="F290270A"/>
    <w:lvl w:ilvl="0" w:tplc="0409000F">
      <w:start w:val="1"/>
      <w:numFmt w:val="decimal"/>
      <w:lvlText w:val="%1."/>
      <w:lvlJc w:val="left"/>
      <w:pPr>
        <w:ind w:left="450" w:hanging="360"/>
      </w:pPr>
      <w:rPr>
        <w:rFonts w:hint="default"/>
      </w:rPr>
    </w:lvl>
    <w:lvl w:ilvl="1" w:tplc="3EFA7E28">
      <w:start w:val="1"/>
      <w:numFmt w:val="bullet"/>
      <w:lvlText w:val=""/>
      <w:lvlJc w:val="left"/>
      <w:pPr>
        <w:ind w:left="36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4049DA"/>
    <w:multiLevelType w:val="hybridMultilevel"/>
    <w:tmpl w:val="CA060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70EBA"/>
    <w:multiLevelType w:val="hybridMultilevel"/>
    <w:tmpl w:val="64A47566"/>
    <w:lvl w:ilvl="0" w:tplc="058E8FAE">
      <w:start w:val="1"/>
      <w:numFmt w:val="decimal"/>
      <w:lvlText w:val="%1."/>
      <w:lvlJc w:val="left"/>
      <w:pPr>
        <w:ind w:left="-9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706D4442"/>
    <w:multiLevelType w:val="hybridMultilevel"/>
    <w:tmpl w:val="FD3EDF62"/>
    <w:lvl w:ilvl="0" w:tplc="788CF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2F5349"/>
    <w:multiLevelType w:val="hybridMultilevel"/>
    <w:tmpl w:val="CFB4DC60"/>
    <w:lvl w:ilvl="0" w:tplc="0409000F">
      <w:start w:val="1"/>
      <w:numFmt w:val="decimal"/>
      <w:lvlText w:val="%1."/>
      <w:lvlJc w:val="left"/>
      <w:pPr>
        <w:ind w:left="450" w:hanging="360"/>
      </w:pPr>
      <w:rPr>
        <w:rFonts w:hint="default"/>
      </w:rPr>
    </w:lvl>
    <w:lvl w:ilvl="1" w:tplc="2952746C">
      <w:start w:val="1"/>
      <w:numFmt w:val="bullet"/>
      <w:lvlText w:val=""/>
      <w:lvlJc w:val="left"/>
      <w:pPr>
        <w:ind w:left="1080" w:hanging="360"/>
      </w:pPr>
      <w:rPr>
        <w:rFonts w:ascii="Wingdings" w:hAnsi="Wingdings" w:hint="default"/>
        <w:position w:val="-6"/>
        <w:sz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DE2B4B"/>
    <w:multiLevelType w:val="hybridMultilevel"/>
    <w:tmpl w:val="0A2A47B0"/>
    <w:lvl w:ilvl="0" w:tplc="788CF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2"/>
  </w:num>
  <w:num w:numId="11">
    <w:abstractNumId w:val="2"/>
  </w:num>
  <w:num w:numId="12">
    <w:abstractNumId w:val="1"/>
  </w:num>
  <w:num w:numId="13">
    <w:abstractNumId w:val="1"/>
  </w:num>
  <w:num w:numId="14">
    <w:abstractNumId w:val="0"/>
  </w:num>
  <w:num w:numId="15">
    <w:abstractNumId w:val="0"/>
  </w:num>
  <w:num w:numId="16">
    <w:abstractNumId w:val="15"/>
  </w:num>
  <w:num w:numId="17">
    <w:abstractNumId w:val="13"/>
  </w:num>
  <w:num w:numId="18">
    <w:abstractNumId w:val="5"/>
  </w:num>
  <w:num w:numId="19">
    <w:abstractNumId w:val="12"/>
  </w:num>
  <w:num w:numId="20">
    <w:abstractNumId w:val="11"/>
  </w:num>
  <w:num w:numId="21">
    <w:abstractNumId w:val="14"/>
  </w:num>
  <w:num w:numId="22">
    <w:abstractNumId w:val="4"/>
  </w:num>
  <w:num w:numId="23">
    <w:abstractNumId w:val="6"/>
  </w:num>
  <w:num w:numId="24">
    <w:abstractNumId w:val="3"/>
  </w:num>
  <w:num w:numId="25">
    <w:abstractNumId w:val="20"/>
  </w:num>
  <w:num w:numId="26">
    <w:abstractNumId w:val="7"/>
  </w:num>
  <w:num w:numId="27">
    <w:abstractNumId w:val="16"/>
  </w:num>
  <w:num w:numId="28">
    <w:abstractNumId w:val="18"/>
  </w:num>
  <w:num w:numId="29">
    <w:abstractNumId w:val="21"/>
  </w:num>
  <w:num w:numId="30">
    <w:abstractNumId w:val="19"/>
  </w:num>
  <w:num w:numId="31">
    <w:abstractNumId w:val="10"/>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C7"/>
    <w:rsid w:val="000747B3"/>
    <w:rsid w:val="000777BB"/>
    <w:rsid w:val="000A1284"/>
    <w:rsid w:val="000B5514"/>
    <w:rsid w:val="00123EB1"/>
    <w:rsid w:val="001324B0"/>
    <w:rsid w:val="0015513D"/>
    <w:rsid w:val="00197643"/>
    <w:rsid w:val="00281C88"/>
    <w:rsid w:val="002D33C2"/>
    <w:rsid w:val="002F6FAF"/>
    <w:rsid w:val="00357F8E"/>
    <w:rsid w:val="00364FBF"/>
    <w:rsid w:val="003C3182"/>
    <w:rsid w:val="00401F73"/>
    <w:rsid w:val="00435BD8"/>
    <w:rsid w:val="00446562"/>
    <w:rsid w:val="004D0C8F"/>
    <w:rsid w:val="004D37ED"/>
    <w:rsid w:val="00563F21"/>
    <w:rsid w:val="00572682"/>
    <w:rsid w:val="0059241A"/>
    <w:rsid w:val="005B4377"/>
    <w:rsid w:val="0060482C"/>
    <w:rsid w:val="0062154C"/>
    <w:rsid w:val="00647ABA"/>
    <w:rsid w:val="006A412B"/>
    <w:rsid w:val="006B6773"/>
    <w:rsid w:val="006C7D64"/>
    <w:rsid w:val="00747B57"/>
    <w:rsid w:val="00790131"/>
    <w:rsid w:val="007D278A"/>
    <w:rsid w:val="007D3AE4"/>
    <w:rsid w:val="0080607A"/>
    <w:rsid w:val="0085771B"/>
    <w:rsid w:val="008E04E0"/>
    <w:rsid w:val="00926414"/>
    <w:rsid w:val="009377AA"/>
    <w:rsid w:val="009C4818"/>
    <w:rsid w:val="009C6250"/>
    <w:rsid w:val="00A04219"/>
    <w:rsid w:val="00A50AE2"/>
    <w:rsid w:val="00AA729B"/>
    <w:rsid w:val="00AC208B"/>
    <w:rsid w:val="00B07A23"/>
    <w:rsid w:val="00B42649"/>
    <w:rsid w:val="00BD34A5"/>
    <w:rsid w:val="00BF6FB9"/>
    <w:rsid w:val="00C14AC4"/>
    <w:rsid w:val="00CA09E1"/>
    <w:rsid w:val="00CC3876"/>
    <w:rsid w:val="00D05DDF"/>
    <w:rsid w:val="00DD6E99"/>
    <w:rsid w:val="00DD71C7"/>
    <w:rsid w:val="00E35578"/>
    <w:rsid w:val="00EF2A16"/>
    <w:rsid w:val="00F16129"/>
    <w:rsid w:val="00F869D0"/>
    <w:rsid w:val="00FA0FAA"/>
    <w:rsid w:val="00FD7B6D"/>
    <w:rsid w:val="00FE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text"/>
    <w:qFormat/>
    <w:rsid w:val="00DD71C7"/>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EF2A16"/>
    <w:pPr>
      <w:keepNext/>
      <w:keepLines/>
      <w:numPr>
        <w:numId w:val="9"/>
      </w:numPr>
      <w:spacing w:after="120"/>
      <w:outlineLvl w:val="0"/>
    </w:pPr>
    <w:rPr>
      <w:rFonts w:ascii="Arial Bold" w:hAnsi="Arial Bold" w:cs="Arial"/>
      <w:b/>
      <w:bCs/>
      <w:kern w:val="28"/>
      <w:sz w:val="32"/>
      <w:szCs w:val="32"/>
    </w:rPr>
  </w:style>
  <w:style w:type="paragraph" w:styleId="Heading2">
    <w:name w:val="heading 2"/>
    <w:basedOn w:val="Normal"/>
    <w:next w:val="Normal"/>
    <w:link w:val="Heading2Char"/>
    <w:qFormat/>
    <w:rsid w:val="00EF2A16"/>
    <w:pPr>
      <w:keepNext/>
      <w:numPr>
        <w:ilvl w:val="1"/>
        <w:numId w:val="9"/>
      </w:numPr>
      <w:spacing w:after="1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EF2A16"/>
    <w:pPr>
      <w:keepNext/>
      <w:numPr>
        <w:ilvl w:val="2"/>
        <w:numId w:val="9"/>
      </w:numPr>
      <w:spacing w:after="120"/>
      <w:outlineLvl w:val="2"/>
    </w:pPr>
    <w:rPr>
      <w:rFonts w:ascii="Arial Bold" w:hAnsi="Arial Bold" w:cs="Arial"/>
      <w:b/>
      <w:bCs/>
      <w:color w:val="677719"/>
    </w:rPr>
  </w:style>
  <w:style w:type="paragraph" w:styleId="Heading4">
    <w:name w:val="heading 4"/>
    <w:basedOn w:val="Normal"/>
    <w:next w:val="Normal"/>
    <w:link w:val="Heading4Char"/>
    <w:qFormat/>
    <w:rsid w:val="00EF2A16"/>
    <w:pPr>
      <w:keepNext/>
      <w:numPr>
        <w:ilvl w:val="3"/>
        <w:numId w:val="9"/>
      </w:numPr>
      <w:spacing w:after="120"/>
      <w:outlineLvl w:val="3"/>
    </w:pPr>
    <w:rPr>
      <w:rFonts w:ascii="Arial Bold" w:hAnsi="Arial Bold" w:cs="Arial"/>
      <w:b/>
      <w:smallCaps/>
      <w:color w:val="C27B13"/>
    </w:rPr>
  </w:style>
  <w:style w:type="paragraph" w:styleId="Heading5">
    <w:name w:val="heading 5"/>
    <w:basedOn w:val="Normal"/>
    <w:next w:val="Normal"/>
    <w:link w:val="Heading5Char"/>
    <w:rsid w:val="00EF2A16"/>
    <w:pPr>
      <w:keepNext/>
      <w:numPr>
        <w:ilvl w:val="4"/>
        <w:numId w:val="9"/>
      </w:numPr>
      <w:spacing w:after="120"/>
      <w:jc w:val="both"/>
      <w:outlineLvl w:val="4"/>
    </w:pPr>
  </w:style>
  <w:style w:type="paragraph" w:styleId="Heading6">
    <w:name w:val="heading 6"/>
    <w:basedOn w:val="Normal"/>
    <w:next w:val="Normal"/>
    <w:link w:val="Heading6Char"/>
    <w:qFormat/>
    <w:rsid w:val="00EF2A16"/>
    <w:pPr>
      <w:keepNext/>
      <w:numPr>
        <w:ilvl w:val="5"/>
        <w:numId w:val="9"/>
      </w:numPr>
      <w:autoSpaceDE w:val="0"/>
      <w:autoSpaceDN w:val="0"/>
      <w:adjustRightInd w:val="0"/>
      <w:outlineLvl w:val="5"/>
    </w:pPr>
    <w:rPr>
      <w:rFonts w:cs="Arial"/>
      <w:bCs/>
      <w:iCs/>
      <w:szCs w:val="26"/>
    </w:rPr>
  </w:style>
  <w:style w:type="paragraph" w:styleId="Heading7">
    <w:name w:val="heading 7"/>
    <w:basedOn w:val="Normal"/>
    <w:next w:val="Normal"/>
    <w:link w:val="Heading7Char"/>
    <w:qFormat/>
    <w:rsid w:val="00EF2A16"/>
    <w:pPr>
      <w:keepNext/>
      <w:numPr>
        <w:ilvl w:val="6"/>
        <w:numId w:val="9"/>
      </w:numPr>
      <w:autoSpaceDE w:val="0"/>
      <w:autoSpaceDN w:val="0"/>
      <w:adjustRightInd w:val="0"/>
      <w:outlineLvl w:val="6"/>
    </w:pPr>
    <w:rPr>
      <w:rFonts w:cs="Arial"/>
    </w:rPr>
  </w:style>
  <w:style w:type="paragraph" w:styleId="Heading8">
    <w:name w:val="heading 8"/>
    <w:basedOn w:val="Normal"/>
    <w:next w:val="Normal"/>
    <w:link w:val="Heading8Char"/>
    <w:qFormat/>
    <w:rsid w:val="00EF2A16"/>
    <w:pPr>
      <w:keepNext/>
      <w:numPr>
        <w:ilvl w:val="7"/>
        <w:numId w:val="9"/>
      </w:numPr>
      <w:outlineLvl w:val="7"/>
    </w:pPr>
    <w:rPr>
      <w:rFonts w:cs="Arial"/>
      <w:bCs/>
    </w:rPr>
  </w:style>
  <w:style w:type="paragraph" w:styleId="Heading9">
    <w:name w:val="heading 9"/>
    <w:basedOn w:val="Normal"/>
    <w:next w:val="Normal"/>
    <w:link w:val="Heading9Char"/>
    <w:qFormat/>
    <w:rsid w:val="00EF2A16"/>
    <w:pPr>
      <w:keepNext/>
      <w:numPr>
        <w:ilvl w:val="8"/>
        <w:numId w:val="9"/>
      </w:numPr>
      <w:spacing w:after="12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F2A16"/>
    <w:rPr>
      <w:rFonts w:ascii="Tahoma" w:hAnsi="Tahoma" w:cs="Tahoma"/>
      <w:sz w:val="16"/>
      <w:szCs w:val="16"/>
    </w:rPr>
  </w:style>
  <w:style w:type="character" w:customStyle="1" w:styleId="BalloonTextChar">
    <w:name w:val="Balloon Text Char"/>
    <w:basedOn w:val="DefaultParagraphFont"/>
    <w:link w:val="BalloonText"/>
    <w:rsid w:val="00EF2A16"/>
    <w:rPr>
      <w:rFonts w:ascii="Tahoma" w:eastAsia="Times New Roman" w:hAnsi="Tahoma" w:cs="Tahoma"/>
      <w:sz w:val="16"/>
      <w:szCs w:val="16"/>
    </w:rPr>
  </w:style>
  <w:style w:type="character" w:styleId="CommentReference">
    <w:name w:val="annotation reference"/>
    <w:basedOn w:val="DefaultParagraphFont"/>
    <w:rsid w:val="00EF2A16"/>
    <w:rPr>
      <w:sz w:val="16"/>
      <w:szCs w:val="16"/>
    </w:rPr>
  </w:style>
  <w:style w:type="paragraph" w:styleId="CommentText">
    <w:name w:val="annotation text"/>
    <w:basedOn w:val="Normal"/>
    <w:link w:val="CommentTextChar"/>
    <w:rsid w:val="00EF2A16"/>
    <w:rPr>
      <w:sz w:val="20"/>
      <w:szCs w:val="20"/>
    </w:rPr>
  </w:style>
  <w:style w:type="character" w:customStyle="1" w:styleId="CommentTextChar">
    <w:name w:val="Comment Text Char"/>
    <w:basedOn w:val="DefaultParagraphFont"/>
    <w:link w:val="CommentText"/>
    <w:rsid w:val="00EF2A1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F2A16"/>
    <w:rPr>
      <w:b/>
      <w:bCs/>
    </w:rPr>
  </w:style>
  <w:style w:type="character" w:customStyle="1" w:styleId="CommentSubjectChar">
    <w:name w:val="Comment Subject Char"/>
    <w:basedOn w:val="CommentTextChar"/>
    <w:link w:val="CommentSubject"/>
    <w:rsid w:val="00EF2A16"/>
    <w:rPr>
      <w:rFonts w:ascii="Arial" w:eastAsia="Times New Roman" w:hAnsi="Arial" w:cs="Times New Roman"/>
      <w:b/>
      <w:bCs/>
      <w:sz w:val="20"/>
      <w:szCs w:val="20"/>
    </w:rPr>
  </w:style>
  <w:style w:type="paragraph" w:styleId="DocumentMap">
    <w:name w:val="Document Map"/>
    <w:basedOn w:val="Normal"/>
    <w:link w:val="DocumentMapChar"/>
    <w:semiHidden/>
    <w:rsid w:val="00EF2A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F2A16"/>
    <w:rPr>
      <w:rFonts w:ascii="Tahoma" w:eastAsia="Times New Roman" w:hAnsi="Tahoma" w:cs="Tahoma"/>
      <w:sz w:val="20"/>
      <w:szCs w:val="20"/>
      <w:shd w:val="clear" w:color="auto" w:fill="000080"/>
    </w:rPr>
  </w:style>
  <w:style w:type="paragraph" w:styleId="Footer">
    <w:name w:val="footer"/>
    <w:basedOn w:val="Normal"/>
    <w:link w:val="FooterChar"/>
    <w:rsid w:val="00EF2A16"/>
    <w:pPr>
      <w:pBdr>
        <w:top w:val="dotted" w:sz="4" w:space="1" w:color="0067AC"/>
      </w:pBdr>
      <w:tabs>
        <w:tab w:val="left" w:pos="1440"/>
        <w:tab w:val="right" w:pos="9346"/>
      </w:tabs>
    </w:pPr>
    <w:rPr>
      <w:rFonts w:ascii="Arial Narrow" w:hAnsi="Arial Narrow"/>
      <w:color w:val="0067AC"/>
      <w:sz w:val="18"/>
      <w:szCs w:val="18"/>
    </w:rPr>
  </w:style>
  <w:style w:type="character" w:customStyle="1" w:styleId="FooterChar">
    <w:name w:val="Footer Char"/>
    <w:basedOn w:val="DefaultParagraphFont"/>
    <w:link w:val="Footer"/>
    <w:rsid w:val="00EF2A16"/>
    <w:rPr>
      <w:rFonts w:ascii="Arial Narrow" w:eastAsia="Times New Roman" w:hAnsi="Arial Narrow" w:cs="Times New Roman"/>
      <w:color w:val="0067AC"/>
      <w:sz w:val="18"/>
      <w:szCs w:val="18"/>
    </w:rPr>
  </w:style>
  <w:style w:type="paragraph" w:styleId="Header">
    <w:name w:val="header"/>
    <w:basedOn w:val="Normal"/>
    <w:link w:val="HeaderChar"/>
    <w:rsid w:val="00EF2A16"/>
    <w:pPr>
      <w:pBdr>
        <w:bottom w:val="dotted" w:sz="4" w:space="1" w:color="0067AC"/>
      </w:pBdr>
      <w:tabs>
        <w:tab w:val="right" w:pos="9346"/>
      </w:tabs>
    </w:pPr>
    <w:rPr>
      <w:rFonts w:ascii="Arial Narrow" w:hAnsi="Arial Narrow"/>
      <w:color w:val="0067AC"/>
      <w:sz w:val="20"/>
      <w:szCs w:val="18"/>
    </w:rPr>
  </w:style>
  <w:style w:type="character" w:customStyle="1" w:styleId="HeaderChar">
    <w:name w:val="Header Char"/>
    <w:basedOn w:val="DefaultParagraphFont"/>
    <w:link w:val="Header"/>
    <w:rsid w:val="00EF2A16"/>
    <w:rPr>
      <w:rFonts w:ascii="Arial Narrow" w:eastAsia="Times New Roman" w:hAnsi="Arial Narrow" w:cs="Times New Roman"/>
      <w:color w:val="0067AC"/>
      <w:sz w:val="20"/>
      <w:szCs w:val="18"/>
    </w:rPr>
  </w:style>
  <w:style w:type="character" w:customStyle="1" w:styleId="Heading1Char">
    <w:name w:val="Heading 1 Char"/>
    <w:basedOn w:val="DefaultParagraphFont"/>
    <w:link w:val="Heading1"/>
    <w:rsid w:val="00EF2A16"/>
    <w:rPr>
      <w:rFonts w:ascii="Arial Bold" w:eastAsia="Times New Roman" w:hAnsi="Arial Bold" w:cs="Arial"/>
      <w:b/>
      <w:bCs/>
      <w:kern w:val="28"/>
      <w:sz w:val="32"/>
      <w:szCs w:val="32"/>
    </w:rPr>
  </w:style>
  <w:style w:type="character" w:customStyle="1" w:styleId="Heading2Char">
    <w:name w:val="Heading 2 Char"/>
    <w:basedOn w:val="DefaultParagraphFont"/>
    <w:link w:val="Heading2"/>
    <w:rsid w:val="00EF2A16"/>
    <w:rPr>
      <w:rFonts w:ascii="Arial Bold" w:eastAsia="Times New Roman" w:hAnsi="Arial Bold" w:cs="Arial"/>
      <w:b/>
      <w:bCs/>
      <w:iCs/>
      <w:color w:val="0067AC"/>
      <w:sz w:val="28"/>
      <w:szCs w:val="28"/>
    </w:rPr>
  </w:style>
  <w:style w:type="character" w:customStyle="1" w:styleId="Heading3Char">
    <w:name w:val="Heading 3 Char"/>
    <w:basedOn w:val="DefaultParagraphFont"/>
    <w:link w:val="Heading3"/>
    <w:rsid w:val="00EF2A16"/>
    <w:rPr>
      <w:rFonts w:ascii="Arial Bold" w:eastAsia="Times New Roman" w:hAnsi="Arial Bold" w:cs="Arial"/>
      <w:b/>
      <w:bCs/>
      <w:color w:val="677719"/>
      <w:sz w:val="24"/>
      <w:szCs w:val="24"/>
    </w:rPr>
  </w:style>
  <w:style w:type="character" w:customStyle="1" w:styleId="Heading4Char">
    <w:name w:val="Heading 4 Char"/>
    <w:basedOn w:val="DefaultParagraphFont"/>
    <w:link w:val="Heading4"/>
    <w:rsid w:val="00EF2A16"/>
    <w:rPr>
      <w:rFonts w:ascii="Arial Bold" w:eastAsia="Times New Roman" w:hAnsi="Arial Bold" w:cs="Arial"/>
      <w:b/>
      <w:smallCaps/>
      <w:color w:val="C27B13"/>
      <w:szCs w:val="24"/>
    </w:rPr>
  </w:style>
  <w:style w:type="character" w:customStyle="1" w:styleId="Heading5Char">
    <w:name w:val="Heading 5 Char"/>
    <w:basedOn w:val="DefaultParagraphFont"/>
    <w:link w:val="Heading5"/>
    <w:rsid w:val="00EF2A16"/>
    <w:rPr>
      <w:rFonts w:ascii="Arial" w:eastAsia="Times New Roman" w:hAnsi="Arial" w:cs="Times New Roman"/>
    </w:rPr>
  </w:style>
  <w:style w:type="character" w:customStyle="1" w:styleId="Heading6Char">
    <w:name w:val="Heading 6 Char"/>
    <w:basedOn w:val="DefaultParagraphFont"/>
    <w:link w:val="Heading6"/>
    <w:rsid w:val="00EF2A16"/>
    <w:rPr>
      <w:rFonts w:ascii="Arial" w:eastAsia="Times New Roman" w:hAnsi="Arial" w:cs="Arial"/>
      <w:bCs/>
      <w:iCs/>
      <w:szCs w:val="26"/>
    </w:rPr>
  </w:style>
  <w:style w:type="character" w:customStyle="1" w:styleId="Heading7Char">
    <w:name w:val="Heading 7 Char"/>
    <w:basedOn w:val="DefaultParagraphFont"/>
    <w:link w:val="Heading7"/>
    <w:rsid w:val="00EF2A16"/>
    <w:rPr>
      <w:rFonts w:ascii="Arial" w:eastAsia="Times New Roman" w:hAnsi="Arial" w:cs="Arial"/>
    </w:rPr>
  </w:style>
  <w:style w:type="character" w:customStyle="1" w:styleId="Heading8Char">
    <w:name w:val="Heading 8 Char"/>
    <w:basedOn w:val="DefaultParagraphFont"/>
    <w:link w:val="Heading8"/>
    <w:rsid w:val="00EF2A16"/>
    <w:rPr>
      <w:rFonts w:ascii="Arial" w:eastAsia="Times New Roman" w:hAnsi="Arial" w:cs="Arial"/>
      <w:bCs/>
    </w:rPr>
  </w:style>
  <w:style w:type="character" w:customStyle="1" w:styleId="Heading9Char">
    <w:name w:val="Heading 9 Char"/>
    <w:basedOn w:val="DefaultParagraphFont"/>
    <w:link w:val="Heading9"/>
    <w:rsid w:val="00EF2A16"/>
    <w:rPr>
      <w:rFonts w:ascii="Arial" w:eastAsia="Times New Roman" w:hAnsi="Arial" w:cs="Arial"/>
    </w:rPr>
  </w:style>
  <w:style w:type="character" w:styleId="Hyperlink">
    <w:name w:val="Hyperlink"/>
    <w:basedOn w:val="DefaultParagraphFont"/>
    <w:semiHidden/>
    <w:rsid w:val="00EF2A16"/>
    <w:rPr>
      <w:color w:val="0000FF"/>
      <w:u w:val="single"/>
    </w:rPr>
  </w:style>
  <w:style w:type="paragraph" w:styleId="ListBullet">
    <w:name w:val="List Bullet"/>
    <w:basedOn w:val="Normal"/>
    <w:rsid w:val="00EF2A16"/>
    <w:pPr>
      <w:numPr>
        <w:numId w:val="11"/>
      </w:numPr>
      <w:spacing w:after="120"/>
    </w:pPr>
  </w:style>
  <w:style w:type="paragraph" w:styleId="ListBullet2">
    <w:name w:val="List Bullet 2"/>
    <w:basedOn w:val="Normal"/>
    <w:rsid w:val="00EF2A16"/>
    <w:pPr>
      <w:numPr>
        <w:numId w:val="13"/>
      </w:numPr>
      <w:spacing w:after="120"/>
    </w:pPr>
  </w:style>
  <w:style w:type="paragraph" w:styleId="ListBullet3">
    <w:name w:val="List Bullet 3"/>
    <w:basedOn w:val="Normal"/>
    <w:rsid w:val="00EF2A16"/>
    <w:pPr>
      <w:numPr>
        <w:numId w:val="15"/>
      </w:numPr>
      <w:spacing w:after="120"/>
    </w:pPr>
  </w:style>
  <w:style w:type="character" w:styleId="PageNumber">
    <w:name w:val="page number"/>
    <w:basedOn w:val="DefaultParagraphFont"/>
    <w:rsid w:val="00EF2A16"/>
  </w:style>
  <w:style w:type="paragraph" w:customStyle="1" w:styleId="TextBoxBullet">
    <w:name w:val="Text Box Bullet"/>
    <w:basedOn w:val="Normal"/>
    <w:rsid w:val="00EF2A16"/>
    <w:pPr>
      <w:numPr>
        <w:numId w:val="16"/>
      </w:numPr>
    </w:pPr>
    <w:rPr>
      <w:rFonts w:ascii="Arial Narrow" w:hAnsi="Arial Narrow"/>
      <w:sz w:val="20"/>
      <w:szCs w:val="20"/>
    </w:rPr>
  </w:style>
  <w:style w:type="paragraph" w:customStyle="1" w:styleId="TextBoxText">
    <w:name w:val="Text Box Text"/>
    <w:basedOn w:val="Normal"/>
    <w:rsid w:val="00EF2A16"/>
    <w:pPr>
      <w:spacing w:after="60"/>
    </w:pPr>
    <w:rPr>
      <w:rFonts w:ascii="Arial Narrow" w:hAnsi="Arial Narrow"/>
      <w:sz w:val="20"/>
      <w:szCs w:val="20"/>
    </w:rPr>
  </w:style>
  <w:style w:type="paragraph" w:styleId="Title">
    <w:name w:val="Title"/>
    <w:basedOn w:val="Normal"/>
    <w:next w:val="Normal"/>
    <w:link w:val="TitleChar"/>
    <w:qFormat/>
    <w:rsid w:val="00EF2A16"/>
    <w:pPr>
      <w:outlineLvl w:val="0"/>
    </w:pPr>
    <w:rPr>
      <w:rFonts w:cs="Arial"/>
      <w:b/>
      <w:bCs/>
      <w:color w:val="0072C6"/>
      <w:kern w:val="28"/>
      <w:sz w:val="28"/>
      <w:szCs w:val="28"/>
    </w:rPr>
  </w:style>
  <w:style w:type="character" w:customStyle="1" w:styleId="TitleChar">
    <w:name w:val="Title Char"/>
    <w:basedOn w:val="DefaultParagraphFont"/>
    <w:link w:val="Title"/>
    <w:rsid w:val="00EF2A16"/>
    <w:rPr>
      <w:rFonts w:ascii="Arial" w:eastAsia="Times New Roman" w:hAnsi="Arial" w:cs="Arial"/>
      <w:b/>
      <w:bCs/>
      <w:color w:val="0072C6"/>
      <w:kern w:val="28"/>
      <w:sz w:val="28"/>
      <w:szCs w:val="28"/>
    </w:rPr>
  </w:style>
  <w:style w:type="paragraph" w:styleId="TOC1">
    <w:name w:val="toc 1"/>
    <w:basedOn w:val="Normal"/>
    <w:next w:val="Normal"/>
    <w:autoRedefine/>
    <w:semiHidden/>
    <w:rsid w:val="00EF2A16"/>
    <w:pPr>
      <w:tabs>
        <w:tab w:val="right" w:leader="underscore" w:pos="9350"/>
      </w:tabs>
      <w:spacing w:before="120"/>
    </w:pPr>
    <w:rPr>
      <w:b/>
      <w:bCs/>
      <w:noProof/>
      <w:szCs w:val="28"/>
    </w:rPr>
  </w:style>
  <w:style w:type="paragraph" w:styleId="TOC2">
    <w:name w:val="toc 2"/>
    <w:basedOn w:val="Normal"/>
    <w:next w:val="Normal"/>
    <w:autoRedefine/>
    <w:semiHidden/>
    <w:rsid w:val="00EF2A16"/>
    <w:pPr>
      <w:tabs>
        <w:tab w:val="right" w:leader="underscore" w:pos="9350"/>
      </w:tabs>
      <w:spacing w:before="120"/>
      <w:ind w:left="240"/>
    </w:pPr>
    <w:rPr>
      <w:b/>
      <w:bCs/>
      <w:i/>
      <w:iCs/>
      <w:noProof/>
      <w:szCs w:val="26"/>
    </w:rPr>
  </w:style>
  <w:style w:type="paragraph" w:styleId="TOC3">
    <w:name w:val="toc 3"/>
    <w:basedOn w:val="Normal"/>
    <w:next w:val="Normal"/>
    <w:autoRedefine/>
    <w:semiHidden/>
    <w:rsid w:val="00EF2A16"/>
    <w:pPr>
      <w:ind w:left="480"/>
    </w:pPr>
  </w:style>
  <w:style w:type="paragraph" w:styleId="TOC4">
    <w:name w:val="toc 4"/>
    <w:basedOn w:val="Normal"/>
    <w:next w:val="Normal"/>
    <w:autoRedefine/>
    <w:semiHidden/>
    <w:rsid w:val="00EF2A16"/>
    <w:pPr>
      <w:ind w:left="720"/>
    </w:pPr>
  </w:style>
  <w:style w:type="paragraph" w:styleId="TOC5">
    <w:name w:val="toc 5"/>
    <w:basedOn w:val="Normal"/>
    <w:next w:val="Normal"/>
    <w:autoRedefine/>
    <w:semiHidden/>
    <w:rsid w:val="00EF2A16"/>
    <w:pPr>
      <w:ind w:left="960"/>
    </w:pPr>
  </w:style>
  <w:style w:type="paragraph" w:styleId="TOC6">
    <w:name w:val="toc 6"/>
    <w:basedOn w:val="Normal"/>
    <w:next w:val="Normal"/>
    <w:autoRedefine/>
    <w:semiHidden/>
    <w:rsid w:val="00EF2A16"/>
    <w:pPr>
      <w:ind w:left="1200"/>
    </w:pPr>
  </w:style>
  <w:style w:type="paragraph" w:styleId="TOC7">
    <w:name w:val="toc 7"/>
    <w:basedOn w:val="Normal"/>
    <w:next w:val="Normal"/>
    <w:autoRedefine/>
    <w:semiHidden/>
    <w:rsid w:val="00EF2A16"/>
    <w:pPr>
      <w:ind w:left="1440"/>
    </w:pPr>
  </w:style>
  <w:style w:type="paragraph" w:styleId="TOC8">
    <w:name w:val="toc 8"/>
    <w:basedOn w:val="Normal"/>
    <w:next w:val="Normal"/>
    <w:autoRedefine/>
    <w:semiHidden/>
    <w:rsid w:val="00EF2A16"/>
    <w:pPr>
      <w:ind w:left="1680"/>
    </w:pPr>
  </w:style>
  <w:style w:type="paragraph" w:styleId="TOC9">
    <w:name w:val="toc 9"/>
    <w:basedOn w:val="Normal"/>
    <w:next w:val="Normal"/>
    <w:autoRedefine/>
    <w:semiHidden/>
    <w:rsid w:val="00EF2A16"/>
    <w:pPr>
      <w:ind w:left="1920"/>
    </w:pPr>
  </w:style>
  <w:style w:type="paragraph" w:styleId="ListParagraph">
    <w:name w:val="List Paragraph"/>
    <w:basedOn w:val="Normal"/>
    <w:uiPriority w:val="34"/>
    <w:qFormat/>
    <w:rsid w:val="00DD71C7"/>
    <w:pPr>
      <w:ind w:left="720"/>
      <w:contextualSpacing/>
    </w:pPr>
  </w:style>
  <w:style w:type="paragraph" w:customStyle="1" w:styleId="Default">
    <w:name w:val="Default"/>
    <w:rsid w:val="00DD71C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rsid w:val="002F6FAF"/>
    <w:pPr>
      <w:jc w:val="both"/>
    </w:pPr>
    <w:rPr>
      <w:rFonts w:ascii="Times New Roman" w:eastAsia="Times New Roman" w:hAnsi="Times New Roman"/>
      <w:i/>
      <w:sz w:val="20"/>
      <w:szCs w:val="20"/>
    </w:rPr>
  </w:style>
  <w:style w:type="character" w:customStyle="1" w:styleId="BodyTextChar">
    <w:name w:val="Body Text Char"/>
    <w:basedOn w:val="DefaultParagraphFont"/>
    <w:link w:val="BodyText"/>
    <w:uiPriority w:val="99"/>
    <w:rsid w:val="002F6FAF"/>
    <w:rPr>
      <w:rFonts w:ascii="Times New Roman" w:hAnsi="Times New Roman"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text"/>
    <w:qFormat/>
    <w:rsid w:val="00DD71C7"/>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EF2A16"/>
    <w:pPr>
      <w:keepNext/>
      <w:keepLines/>
      <w:numPr>
        <w:numId w:val="9"/>
      </w:numPr>
      <w:spacing w:after="120"/>
      <w:outlineLvl w:val="0"/>
    </w:pPr>
    <w:rPr>
      <w:rFonts w:ascii="Arial Bold" w:hAnsi="Arial Bold" w:cs="Arial"/>
      <w:b/>
      <w:bCs/>
      <w:kern w:val="28"/>
      <w:sz w:val="32"/>
      <w:szCs w:val="32"/>
    </w:rPr>
  </w:style>
  <w:style w:type="paragraph" w:styleId="Heading2">
    <w:name w:val="heading 2"/>
    <w:basedOn w:val="Normal"/>
    <w:next w:val="Normal"/>
    <w:link w:val="Heading2Char"/>
    <w:qFormat/>
    <w:rsid w:val="00EF2A16"/>
    <w:pPr>
      <w:keepNext/>
      <w:numPr>
        <w:ilvl w:val="1"/>
        <w:numId w:val="9"/>
      </w:numPr>
      <w:spacing w:after="1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EF2A16"/>
    <w:pPr>
      <w:keepNext/>
      <w:numPr>
        <w:ilvl w:val="2"/>
        <w:numId w:val="9"/>
      </w:numPr>
      <w:spacing w:after="120"/>
      <w:outlineLvl w:val="2"/>
    </w:pPr>
    <w:rPr>
      <w:rFonts w:ascii="Arial Bold" w:hAnsi="Arial Bold" w:cs="Arial"/>
      <w:b/>
      <w:bCs/>
      <w:color w:val="677719"/>
    </w:rPr>
  </w:style>
  <w:style w:type="paragraph" w:styleId="Heading4">
    <w:name w:val="heading 4"/>
    <w:basedOn w:val="Normal"/>
    <w:next w:val="Normal"/>
    <w:link w:val="Heading4Char"/>
    <w:qFormat/>
    <w:rsid w:val="00EF2A16"/>
    <w:pPr>
      <w:keepNext/>
      <w:numPr>
        <w:ilvl w:val="3"/>
        <w:numId w:val="9"/>
      </w:numPr>
      <w:spacing w:after="120"/>
      <w:outlineLvl w:val="3"/>
    </w:pPr>
    <w:rPr>
      <w:rFonts w:ascii="Arial Bold" w:hAnsi="Arial Bold" w:cs="Arial"/>
      <w:b/>
      <w:smallCaps/>
      <w:color w:val="C27B13"/>
    </w:rPr>
  </w:style>
  <w:style w:type="paragraph" w:styleId="Heading5">
    <w:name w:val="heading 5"/>
    <w:basedOn w:val="Normal"/>
    <w:next w:val="Normal"/>
    <w:link w:val="Heading5Char"/>
    <w:rsid w:val="00EF2A16"/>
    <w:pPr>
      <w:keepNext/>
      <w:numPr>
        <w:ilvl w:val="4"/>
        <w:numId w:val="9"/>
      </w:numPr>
      <w:spacing w:after="120"/>
      <w:jc w:val="both"/>
      <w:outlineLvl w:val="4"/>
    </w:pPr>
  </w:style>
  <w:style w:type="paragraph" w:styleId="Heading6">
    <w:name w:val="heading 6"/>
    <w:basedOn w:val="Normal"/>
    <w:next w:val="Normal"/>
    <w:link w:val="Heading6Char"/>
    <w:qFormat/>
    <w:rsid w:val="00EF2A16"/>
    <w:pPr>
      <w:keepNext/>
      <w:numPr>
        <w:ilvl w:val="5"/>
        <w:numId w:val="9"/>
      </w:numPr>
      <w:autoSpaceDE w:val="0"/>
      <w:autoSpaceDN w:val="0"/>
      <w:adjustRightInd w:val="0"/>
      <w:outlineLvl w:val="5"/>
    </w:pPr>
    <w:rPr>
      <w:rFonts w:cs="Arial"/>
      <w:bCs/>
      <w:iCs/>
      <w:szCs w:val="26"/>
    </w:rPr>
  </w:style>
  <w:style w:type="paragraph" w:styleId="Heading7">
    <w:name w:val="heading 7"/>
    <w:basedOn w:val="Normal"/>
    <w:next w:val="Normal"/>
    <w:link w:val="Heading7Char"/>
    <w:qFormat/>
    <w:rsid w:val="00EF2A16"/>
    <w:pPr>
      <w:keepNext/>
      <w:numPr>
        <w:ilvl w:val="6"/>
        <w:numId w:val="9"/>
      </w:numPr>
      <w:autoSpaceDE w:val="0"/>
      <w:autoSpaceDN w:val="0"/>
      <w:adjustRightInd w:val="0"/>
      <w:outlineLvl w:val="6"/>
    </w:pPr>
    <w:rPr>
      <w:rFonts w:cs="Arial"/>
    </w:rPr>
  </w:style>
  <w:style w:type="paragraph" w:styleId="Heading8">
    <w:name w:val="heading 8"/>
    <w:basedOn w:val="Normal"/>
    <w:next w:val="Normal"/>
    <w:link w:val="Heading8Char"/>
    <w:qFormat/>
    <w:rsid w:val="00EF2A16"/>
    <w:pPr>
      <w:keepNext/>
      <w:numPr>
        <w:ilvl w:val="7"/>
        <w:numId w:val="9"/>
      </w:numPr>
      <w:outlineLvl w:val="7"/>
    </w:pPr>
    <w:rPr>
      <w:rFonts w:cs="Arial"/>
      <w:bCs/>
    </w:rPr>
  </w:style>
  <w:style w:type="paragraph" w:styleId="Heading9">
    <w:name w:val="heading 9"/>
    <w:basedOn w:val="Normal"/>
    <w:next w:val="Normal"/>
    <w:link w:val="Heading9Char"/>
    <w:qFormat/>
    <w:rsid w:val="00EF2A16"/>
    <w:pPr>
      <w:keepNext/>
      <w:numPr>
        <w:ilvl w:val="8"/>
        <w:numId w:val="9"/>
      </w:numPr>
      <w:spacing w:after="12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F2A16"/>
    <w:rPr>
      <w:rFonts w:ascii="Tahoma" w:hAnsi="Tahoma" w:cs="Tahoma"/>
      <w:sz w:val="16"/>
      <w:szCs w:val="16"/>
    </w:rPr>
  </w:style>
  <w:style w:type="character" w:customStyle="1" w:styleId="BalloonTextChar">
    <w:name w:val="Balloon Text Char"/>
    <w:basedOn w:val="DefaultParagraphFont"/>
    <w:link w:val="BalloonText"/>
    <w:rsid w:val="00EF2A16"/>
    <w:rPr>
      <w:rFonts w:ascii="Tahoma" w:eastAsia="Times New Roman" w:hAnsi="Tahoma" w:cs="Tahoma"/>
      <w:sz w:val="16"/>
      <w:szCs w:val="16"/>
    </w:rPr>
  </w:style>
  <w:style w:type="character" w:styleId="CommentReference">
    <w:name w:val="annotation reference"/>
    <w:basedOn w:val="DefaultParagraphFont"/>
    <w:rsid w:val="00EF2A16"/>
    <w:rPr>
      <w:sz w:val="16"/>
      <w:szCs w:val="16"/>
    </w:rPr>
  </w:style>
  <w:style w:type="paragraph" w:styleId="CommentText">
    <w:name w:val="annotation text"/>
    <w:basedOn w:val="Normal"/>
    <w:link w:val="CommentTextChar"/>
    <w:rsid w:val="00EF2A16"/>
    <w:rPr>
      <w:sz w:val="20"/>
      <w:szCs w:val="20"/>
    </w:rPr>
  </w:style>
  <w:style w:type="character" w:customStyle="1" w:styleId="CommentTextChar">
    <w:name w:val="Comment Text Char"/>
    <w:basedOn w:val="DefaultParagraphFont"/>
    <w:link w:val="CommentText"/>
    <w:rsid w:val="00EF2A1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F2A16"/>
    <w:rPr>
      <w:b/>
      <w:bCs/>
    </w:rPr>
  </w:style>
  <w:style w:type="character" w:customStyle="1" w:styleId="CommentSubjectChar">
    <w:name w:val="Comment Subject Char"/>
    <w:basedOn w:val="CommentTextChar"/>
    <w:link w:val="CommentSubject"/>
    <w:rsid w:val="00EF2A16"/>
    <w:rPr>
      <w:rFonts w:ascii="Arial" w:eastAsia="Times New Roman" w:hAnsi="Arial" w:cs="Times New Roman"/>
      <w:b/>
      <w:bCs/>
      <w:sz w:val="20"/>
      <w:szCs w:val="20"/>
    </w:rPr>
  </w:style>
  <w:style w:type="paragraph" w:styleId="DocumentMap">
    <w:name w:val="Document Map"/>
    <w:basedOn w:val="Normal"/>
    <w:link w:val="DocumentMapChar"/>
    <w:semiHidden/>
    <w:rsid w:val="00EF2A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F2A16"/>
    <w:rPr>
      <w:rFonts w:ascii="Tahoma" w:eastAsia="Times New Roman" w:hAnsi="Tahoma" w:cs="Tahoma"/>
      <w:sz w:val="20"/>
      <w:szCs w:val="20"/>
      <w:shd w:val="clear" w:color="auto" w:fill="000080"/>
    </w:rPr>
  </w:style>
  <w:style w:type="paragraph" w:styleId="Footer">
    <w:name w:val="footer"/>
    <w:basedOn w:val="Normal"/>
    <w:link w:val="FooterChar"/>
    <w:rsid w:val="00EF2A16"/>
    <w:pPr>
      <w:pBdr>
        <w:top w:val="dotted" w:sz="4" w:space="1" w:color="0067AC"/>
      </w:pBdr>
      <w:tabs>
        <w:tab w:val="left" w:pos="1440"/>
        <w:tab w:val="right" w:pos="9346"/>
      </w:tabs>
    </w:pPr>
    <w:rPr>
      <w:rFonts w:ascii="Arial Narrow" w:hAnsi="Arial Narrow"/>
      <w:color w:val="0067AC"/>
      <w:sz w:val="18"/>
      <w:szCs w:val="18"/>
    </w:rPr>
  </w:style>
  <w:style w:type="character" w:customStyle="1" w:styleId="FooterChar">
    <w:name w:val="Footer Char"/>
    <w:basedOn w:val="DefaultParagraphFont"/>
    <w:link w:val="Footer"/>
    <w:rsid w:val="00EF2A16"/>
    <w:rPr>
      <w:rFonts w:ascii="Arial Narrow" w:eastAsia="Times New Roman" w:hAnsi="Arial Narrow" w:cs="Times New Roman"/>
      <w:color w:val="0067AC"/>
      <w:sz w:val="18"/>
      <w:szCs w:val="18"/>
    </w:rPr>
  </w:style>
  <w:style w:type="paragraph" w:styleId="Header">
    <w:name w:val="header"/>
    <w:basedOn w:val="Normal"/>
    <w:link w:val="HeaderChar"/>
    <w:rsid w:val="00EF2A16"/>
    <w:pPr>
      <w:pBdr>
        <w:bottom w:val="dotted" w:sz="4" w:space="1" w:color="0067AC"/>
      </w:pBdr>
      <w:tabs>
        <w:tab w:val="right" w:pos="9346"/>
      </w:tabs>
    </w:pPr>
    <w:rPr>
      <w:rFonts w:ascii="Arial Narrow" w:hAnsi="Arial Narrow"/>
      <w:color w:val="0067AC"/>
      <w:sz w:val="20"/>
      <w:szCs w:val="18"/>
    </w:rPr>
  </w:style>
  <w:style w:type="character" w:customStyle="1" w:styleId="HeaderChar">
    <w:name w:val="Header Char"/>
    <w:basedOn w:val="DefaultParagraphFont"/>
    <w:link w:val="Header"/>
    <w:rsid w:val="00EF2A16"/>
    <w:rPr>
      <w:rFonts w:ascii="Arial Narrow" w:eastAsia="Times New Roman" w:hAnsi="Arial Narrow" w:cs="Times New Roman"/>
      <w:color w:val="0067AC"/>
      <w:sz w:val="20"/>
      <w:szCs w:val="18"/>
    </w:rPr>
  </w:style>
  <w:style w:type="character" w:customStyle="1" w:styleId="Heading1Char">
    <w:name w:val="Heading 1 Char"/>
    <w:basedOn w:val="DefaultParagraphFont"/>
    <w:link w:val="Heading1"/>
    <w:rsid w:val="00EF2A16"/>
    <w:rPr>
      <w:rFonts w:ascii="Arial Bold" w:eastAsia="Times New Roman" w:hAnsi="Arial Bold" w:cs="Arial"/>
      <w:b/>
      <w:bCs/>
      <w:kern w:val="28"/>
      <w:sz w:val="32"/>
      <w:szCs w:val="32"/>
    </w:rPr>
  </w:style>
  <w:style w:type="character" w:customStyle="1" w:styleId="Heading2Char">
    <w:name w:val="Heading 2 Char"/>
    <w:basedOn w:val="DefaultParagraphFont"/>
    <w:link w:val="Heading2"/>
    <w:rsid w:val="00EF2A16"/>
    <w:rPr>
      <w:rFonts w:ascii="Arial Bold" w:eastAsia="Times New Roman" w:hAnsi="Arial Bold" w:cs="Arial"/>
      <w:b/>
      <w:bCs/>
      <w:iCs/>
      <w:color w:val="0067AC"/>
      <w:sz w:val="28"/>
      <w:szCs w:val="28"/>
    </w:rPr>
  </w:style>
  <w:style w:type="character" w:customStyle="1" w:styleId="Heading3Char">
    <w:name w:val="Heading 3 Char"/>
    <w:basedOn w:val="DefaultParagraphFont"/>
    <w:link w:val="Heading3"/>
    <w:rsid w:val="00EF2A16"/>
    <w:rPr>
      <w:rFonts w:ascii="Arial Bold" w:eastAsia="Times New Roman" w:hAnsi="Arial Bold" w:cs="Arial"/>
      <w:b/>
      <w:bCs/>
      <w:color w:val="677719"/>
      <w:sz w:val="24"/>
      <w:szCs w:val="24"/>
    </w:rPr>
  </w:style>
  <w:style w:type="character" w:customStyle="1" w:styleId="Heading4Char">
    <w:name w:val="Heading 4 Char"/>
    <w:basedOn w:val="DefaultParagraphFont"/>
    <w:link w:val="Heading4"/>
    <w:rsid w:val="00EF2A16"/>
    <w:rPr>
      <w:rFonts w:ascii="Arial Bold" w:eastAsia="Times New Roman" w:hAnsi="Arial Bold" w:cs="Arial"/>
      <w:b/>
      <w:smallCaps/>
      <w:color w:val="C27B13"/>
      <w:szCs w:val="24"/>
    </w:rPr>
  </w:style>
  <w:style w:type="character" w:customStyle="1" w:styleId="Heading5Char">
    <w:name w:val="Heading 5 Char"/>
    <w:basedOn w:val="DefaultParagraphFont"/>
    <w:link w:val="Heading5"/>
    <w:rsid w:val="00EF2A16"/>
    <w:rPr>
      <w:rFonts w:ascii="Arial" w:eastAsia="Times New Roman" w:hAnsi="Arial" w:cs="Times New Roman"/>
    </w:rPr>
  </w:style>
  <w:style w:type="character" w:customStyle="1" w:styleId="Heading6Char">
    <w:name w:val="Heading 6 Char"/>
    <w:basedOn w:val="DefaultParagraphFont"/>
    <w:link w:val="Heading6"/>
    <w:rsid w:val="00EF2A16"/>
    <w:rPr>
      <w:rFonts w:ascii="Arial" w:eastAsia="Times New Roman" w:hAnsi="Arial" w:cs="Arial"/>
      <w:bCs/>
      <w:iCs/>
      <w:szCs w:val="26"/>
    </w:rPr>
  </w:style>
  <w:style w:type="character" w:customStyle="1" w:styleId="Heading7Char">
    <w:name w:val="Heading 7 Char"/>
    <w:basedOn w:val="DefaultParagraphFont"/>
    <w:link w:val="Heading7"/>
    <w:rsid w:val="00EF2A16"/>
    <w:rPr>
      <w:rFonts w:ascii="Arial" w:eastAsia="Times New Roman" w:hAnsi="Arial" w:cs="Arial"/>
    </w:rPr>
  </w:style>
  <w:style w:type="character" w:customStyle="1" w:styleId="Heading8Char">
    <w:name w:val="Heading 8 Char"/>
    <w:basedOn w:val="DefaultParagraphFont"/>
    <w:link w:val="Heading8"/>
    <w:rsid w:val="00EF2A16"/>
    <w:rPr>
      <w:rFonts w:ascii="Arial" w:eastAsia="Times New Roman" w:hAnsi="Arial" w:cs="Arial"/>
      <w:bCs/>
    </w:rPr>
  </w:style>
  <w:style w:type="character" w:customStyle="1" w:styleId="Heading9Char">
    <w:name w:val="Heading 9 Char"/>
    <w:basedOn w:val="DefaultParagraphFont"/>
    <w:link w:val="Heading9"/>
    <w:rsid w:val="00EF2A16"/>
    <w:rPr>
      <w:rFonts w:ascii="Arial" w:eastAsia="Times New Roman" w:hAnsi="Arial" w:cs="Arial"/>
    </w:rPr>
  </w:style>
  <w:style w:type="character" w:styleId="Hyperlink">
    <w:name w:val="Hyperlink"/>
    <w:basedOn w:val="DefaultParagraphFont"/>
    <w:semiHidden/>
    <w:rsid w:val="00EF2A16"/>
    <w:rPr>
      <w:color w:val="0000FF"/>
      <w:u w:val="single"/>
    </w:rPr>
  </w:style>
  <w:style w:type="paragraph" w:styleId="ListBullet">
    <w:name w:val="List Bullet"/>
    <w:basedOn w:val="Normal"/>
    <w:rsid w:val="00EF2A16"/>
    <w:pPr>
      <w:numPr>
        <w:numId w:val="11"/>
      </w:numPr>
      <w:spacing w:after="120"/>
    </w:pPr>
  </w:style>
  <w:style w:type="paragraph" w:styleId="ListBullet2">
    <w:name w:val="List Bullet 2"/>
    <w:basedOn w:val="Normal"/>
    <w:rsid w:val="00EF2A16"/>
    <w:pPr>
      <w:numPr>
        <w:numId w:val="13"/>
      </w:numPr>
      <w:spacing w:after="120"/>
    </w:pPr>
  </w:style>
  <w:style w:type="paragraph" w:styleId="ListBullet3">
    <w:name w:val="List Bullet 3"/>
    <w:basedOn w:val="Normal"/>
    <w:rsid w:val="00EF2A16"/>
    <w:pPr>
      <w:numPr>
        <w:numId w:val="15"/>
      </w:numPr>
      <w:spacing w:after="120"/>
    </w:pPr>
  </w:style>
  <w:style w:type="character" w:styleId="PageNumber">
    <w:name w:val="page number"/>
    <w:basedOn w:val="DefaultParagraphFont"/>
    <w:rsid w:val="00EF2A16"/>
  </w:style>
  <w:style w:type="paragraph" w:customStyle="1" w:styleId="TextBoxBullet">
    <w:name w:val="Text Box Bullet"/>
    <w:basedOn w:val="Normal"/>
    <w:rsid w:val="00EF2A16"/>
    <w:pPr>
      <w:numPr>
        <w:numId w:val="16"/>
      </w:numPr>
    </w:pPr>
    <w:rPr>
      <w:rFonts w:ascii="Arial Narrow" w:hAnsi="Arial Narrow"/>
      <w:sz w:val="20"/>
      <w:szCs w:val="20"/>
    </w:rPr>
  </w:style>
  <w:style w:type="paragraph" w:customStyle="1" w:styleId="TextBoxText">
    <w:name w:val="Text Box Text"/>
    <w:basedOn w:val="Normal"/>
    <w:rsid w:val="00EF2A16"/>
    <w:pPr>
      <w:spacing w:after="60"/>
    </w:pPr>
    <w:rPr>
      <w:rFonts w:ascii="Arial Narrow" w:hAnsi="Arial Narrow"/>
      <w:sz w:val="20"/>
      <w:szCs w:val="20"/>
    </w:rPr>
  </w:style>
  <w:style w:type="paragraph" w:styleId="Title">
    <w:name w:val="Title"/>
    <w:basedOn w:val="Normal"/>
    <w:next w:val="Normal"/>
    <w:link w:val="TitleChar"/>
    <w:qFormat/>
    <w:rsid w:val="00EF2A16"/>
    <w:pPr>
      <w:outlineLvl w:val="0"/>
    </w:pPr>
    <w:rPr>
      <w:rFonts w:cs="Arial"/>
      <w:b/>
      <w:bCs/>
      <w:color w:val="0072C6"/>
      <w:kern w:val="28"/>
      <w:sz w:val="28"/>
      <w:szCs w:val="28"/>
    </w:rPr>
  </w:style>
  <w:style w:type="character" w:customStyle="1" w:styleId="TitleChar">
    <w:name w:val="Title Char"/>
    <w:basedOn w:val="DefaultParagraphFont"/>
    <w:link w:val="Title"/>
    <w:rsid w:val="00EF2A16"/>
    <w:rPr>
      <w:rFonts w:ascii="Arial" w:eastAsia="Times New Roman" w:hAnsi="Arial" w:cs="Arial"/>
      <w:b/>
      <w:bCs/>
      <w:color w:val="0072C6"/>
      <w:kern w:val="28"/>
      <w:sz w:val="28"/>
      <w:szCs w:val="28"/>
    </w:rPr>
  </w:style>
  <w:style w:type="paragraph" w:styleId="TOC1">
    <w:name w:val="toc 1"/>
    <w:basedOn w:val="Normal"/>
    <w:next w:val="Normal"/>
    <w:autoRedefine/>
    <w:semiHidden/>
    <w:rsid w:val="00EF2A16"/>
    <w:pPr>
      <w:tabs>
        <w:tab w:val="right" w:leader="underscore" w:pos="9350"/>
      </w:tabs>
      <w:spacing w:before="120"/>
    </w:pPr>
    <w:rPr>
      <w:b/>
      <w:bCs/>
      <w:noProof/>
      <w:szCs w:val="28"/>
    </w:rPr>
  </w:style>
  <w:style w:type="paragraph" w:styleId="TOC2">
    <w:name w:val="toc 2"/>
    <w:basedOn w:val="Normal"/>
    <w:next w:val="Normal"/>
    <w:autoRedefine/>
    <w:semiHidden/>
    <w:rsid w:val="00EF2A16"/>
    <w:pPr>
      <w:tabs>
        <w:tab w:val="right" w:leader="underscore" w:pos="9350"/>
      </w:tabs>
      <w:spacing w:before="120"/>
      <w:ind w:left="240"/>
    </w:pPr>
    <w:rPr>
      <w:b/>
      <w:bCs/>
      <w:i/>
      <w:iCs/>
      <w:noProof/>
      <w:szCs w:val="26"/>
    </w:rPr>
  </w:style>
  <w:style w:type="paragraph" w:styleId="TOC3">
    <w:name w:val="toc 3"/>
    <w:basedOn w:val="Normal"/>
    <w:next w:val="Normal"/>
    <w:autoRedefine/>
    <w:semiHidden/>
    <w:rsid w:val="00EF2A16"/>
    <w:pPr>
      <w:ind w:left="480"/>
    </w:pPr>
  </w:style>
  <w:style w:type="paragraph" w:styleId="TOC4">
    <w:name w:val="toc 4"/>
    <w:basedOn w:val="Normal"/>
    <w:next w:val="Normal"/>
    <w:autoRedefine/>
    <w:semiHidden/>
    <w:rsid w:val="00EF2A16"/>
    <w:pPr>
      <w:ind w:left="720"/>
    </w:pPr>
  </w:style>
  <w:style w:type="paragraph" w:styleId="TOC5">
    <w:name w:val="toc 5"/>
    <w:basedOn w:val="Normal"/>
    <w:next w:val="Normal"/>
    <w:autoRedefine/>
    <w:semiHidden/>
    <w:rsid w:val="00EF2A16"/>
    <w:pPr>
      <w:ind w:left="960"/>
    </w:pPr>
  </w:style>
  <w:style w:type="paragraph" w:styleId="TOC6">
    <w:name w:val="toc 6"/>
    <w:basedOn w:val="Normal"/>
    <w:next w:val="Normal"/>
    <w:autoRedefine/>
    <w:semiHidden/>
    <w:rsid w:val="00EF2A16"/>
    <w:pPr>
      <w:ind w:left="1200"/>
    </w:pPr>
  </w:style>
  <w:style w:type="paragraph" w:styleId="TOC7">
    <w:name w:val="toc 7"/>
    <w:basedOn w:val="Normal"/>
    <w:next w:val="Normal"/>
    <w:autoRedefine/>
    <w:semiHidden/>
    <w:rsid w:val="00EF2A16"/>
    <w:pPr>
      <w:ind w:left="1440"/>
    </w:pPr>
  </w:style>
  <w:style w:type="paragraph" w:styleId="TOC8">
    <w:name w:val="toc 8"/>
    <w:basedOn w:val="Normal"/>
    <w:next w:val="Normal"/>
    <w:autoRedefine/>
    <w:semiHidden/>
    <w:rsid w:val="00EF2A16"/>
    <w:pPr>
      <w:ind w:left="1680"/>
    </w:pPr>
  </w:style>
  <w:style w:type="paragraph" w:styleId="TOC9">
    <w:name w:val="toc 9"/>
    <w:basedOn w:val="Normal"/>
    <w:next w:val="Normal"/>
    <w:autoRedefine/>
    <w:semiHidden/>
    <w:rsid w:val="00EF2A16"/>
    <w:pPr>
      <w:ind w:left="1920"/>
    </w:pPr>
  </w:style>
  <w:style w:type="paragraph" w:styleId="ListParagraph">
    <w:name w:val="List Paragraph"/>
    <w:basedOn w:val="Normal"/>
    <w:uiPriority w:val="34"/>
    <w:qFormat/>
    <w:rsid w:val="00DD71C7"/>
    <w:pPr>
      <w:ind w:left="720"/>
      <w:contextualSpacing/>
    </w:pPr>
  </w:style>
  <w:style w:type="paragraph" w:customStyle="1" w:styleId="Default">
    <w:name w:val="Default"/>
    <w:rsid w:val="00DD71C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rsid w:val="002F6FAF"/>
    <w:pPr>
      <w:jc w:val="both"/>
    </w:pPr>
    <w:rPr>
      <w:rFonts w:ascii="Times New Roman" w:eastAsia="Times New Roman" w:hAnsi="Times New Roman"/>
      <w:i/>
      <w:sz w:val="20"/>
      <w:szCs w:val="20"/>
    </w:rPr>
  </w:style>
  <w:style w:type="character" w:customStyle="1" w:styleId="BodyTextChar">
    <w:name w:val="Body Text Char"/>
    <w:basedOn w:val="DefaultParagraphFont"/>
    <w:link w:val="BodyText"/>
    <w:uiPriority w:val="99"/>
    <w:rsid w:val="002F6FAF"/>
    <w:rPr>
      <w:rFonts w:ascii="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20F9-335B-43BB-A21F-FD56D6AE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Authorised User</cp:lastModifiedBy>
  <cp:revision>2</cp:revision>
  <cp:lastPrinted>2012-08-27T17:18:00Z</cp:lastPrinted>
  <dcterms:created xsi:type="dcterms:W3CDTF">2012-09-11T21:06:00Z</dcterms:created>
  <dcterms:modified xsi:type="dcterms:W3CDTF">2012-09-11T21:06:00Z</dcterms:modified>
</cp:coreProperties>
</file>