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84" w:rsidRDefault="00F90984" w:rsidP="000B10F8">
      <w:pPr>
        <w:tabs>
          <w:tab w:val="left" w:pos="-180"/>
          <w:tab w:val="num" w:pos="1440"/>
        </w:tabs>
        <w:ind w:right="-720"/>
        <w:jc w:val="center"/>
        <w:rPr>
          <w:b/>
          <w:bCs/>
          <w:sz w:val="32"/>
        </w:rPr>
      </w:pPr>
    </w:p>
    <w:p w:rsidR="00F90984" w:rsidRDefault="004D7EB0">
      <w:pPr>
        <w:pStyle w:val="Heading1"/>
        <w:ind w:left="-540" w:firstLine="540"/>
        <w:rPr>
          <w:noProof/>
          <w:sz w:val="52"/>
        </w:rPr>
      </w:pPr>
      <w:r>
        <w:rPr>
          <w:noProof/>
          <w:sz w:val="52"/>
        </w:rPr>
        <w:pict>
          <v:line id="_x0000_s1026" style="position:absolute;left:0;text-align:left;flip:y;z-index:251657216" from="1.05pt,1.1pt" to="441pt,2pt" strokeweight="1.5pt"/>
        </w:pict>
      </w:r>
      <w:r w:rsidR="00F90984">
        <w:rPr>
          <w:noProof/>
          <w:sz w:val="52"/>
        </w:rPr>
        <w:t xml:space="preserve">HOPWA  </w:t>
      </w:r>
    </w:p>
    <w:p w:rsidR="00F90984" w:rsidRDefault="00D75E55">
      <w:pPr>
        <w:pStyle w:val="Heading1"/>
        <w:ind w:left="-540" w:firstLine="540"/>
        <w:rPr>
          <w:noProof/>
          <w:sz w:val="52"/>
        </w:rPr>
      </w:pPr>
      <w:r>
        <w:rPr>
          <w:noProof/>
          <w:sz w:val="52"/>
        </w:rPr>
        <w:t>C</w:t>
      </w:r>
      <w:r w:rsidR="00CA36D1">
        <w:rPr>
          <w:noProof/>
          <w:sz w:val="52"/>
        </w:rPr>
        <w:t>ompeti</w:t>
      </w:r>
      <w:r w:rsidR="00993FDE">
        <w:rPr>
          <w:noProof/>
          <w:sz w:val="52"/>
        </w:rPr>
        <w:t>ti</w:t>
      </w:r>
      <w:r w:rsidR="00CA36D1">
        <w:rPr>
          <w:noProof/>
          <w:sz w:val="52"/>
        </w:rPr>
        <w:t>ve</w:t>
      </w:r>
      <w:r w:rsidR="00F90984">
        <w:rPr>
          <w:noProof/>
          <w:sz w:val="52"/>
        </w:rPr>
        <w:t xml:space="preserve"> </w:t>
      </w:r>
      <w:r w:rsidR="00213091">
        <w:rPr>
          <w:noProof/>
          <w:sz w:val="52"/>
        </w:rPr>
        <w:t xml:space="preserve">Application </w:t>
      </w:r>
      <w:r w:rsidR="00F90984">
        <w:rPr>
          <w:noProof/>
          <w:sz w:val="52"/>
        </w:rPr>
        <w:t>&amp;</w:t>
      </w:r>
    </w:p>
    <w:p w:rsidR="00F90984" w:rsidRDefault="00D75E55">
      <w:pPr>
        <w:pStyle w:val="Heading1"/>
        <w:rPr>
          <w:sz w:val="36"/>
        </w:rPr>
      </w:pPr>
      <w:r>
        <w:rPr>
          <w:noProof/>
          <w:sz w:val="52"/>
        </w:rPr>
        <w:t>Renewal of Permanent Supportive Housing P</w:t>
      </w:r>
      <w:r w:rsidR="00F90984">
        <w:rPr>
          <w:noProof/>
          <w:sz w:val="52"/>
        </w:rPr>
        <w:t>roject</w:t>
      </w:r>
    </w:p>
    <w:p w:rsidR="00F90984" w:rsidRDefault="00D75E55">
      <w:pPr>
        <w:pStyle w:val="Heading2"/>
        <w:numPr>
          <w:ilvl w:val="0"/>
          <w:numId w:val="0"/>
        </w:numPr>
        <w:rPr>
          <w:noProof/>
          <w:sz w:val="52"/>
        </w:rPr>
      </w:pPr>
      <w:r>
        <w:rPr>
          <w:noProof/>
          <w:sz w:val="52"/>
        </w:rPr>
        <w:t>Budget S</w:t>
      </w:r>
      <w:r w:rsidR="00CA36D1">
        <w:rPr>
          <w:noProof/>
          <w:sz w:val="52"/>
        </w:rPr>
        <w:t>ummary</w:t>
      </w:r>
    </w:p>
    <w:p w:rsidR="00F90984" w:rsidRDefault="00F90984">
      <w:pPr>
        <w:pStyle w:val="Heading2"/>
        <w:numPr>
          <w:ilvl w:val="0"/>
          <w:numId w:val="0"/>
        </w:numPr>
      </w:pPr>
    </w:p>
    <w:p w:rsidR="00F90984" w:rsidRDefault="00F90984">
      <w:pPr>
        <w:pStyle w:val="Heading2"/>
        <w:numPr>
          <w:ilvl w:val="0"/>
          <w:numId w:val="0"/>
        </w:numPr>
      </w:pPr>
      <w:r>
        <w:t xml:space="preserve">Sponsored by the </w:t>
      </w:r>
    </w:p>
    <w:p w:rsidR="00F90984" w:rsidRDefault="00F90984">
      <w:pPr>
        <w:pStyle w:val="Heading2"/>
        <w:numPr>
          <w:ilvl w:val="0"/>
          <w:numId w:val="0"/>
        </w:numPr>
      </w:pPr>
      <w:smartTag w:uri="urn:schemas-microsoft-com:office:smarttags" w:element="place">
        <w:smartTag w:uri="urn:schemas-microsoft-com:office:smarttags" w:element="country-region">
          <w:r>
            <w:t>U.S.</w:t>
          </w:r>
        </w:smartTag>
      </w:smartTag>
      <w:r>
        <w:t xml:space="preserve"> Department of Housing and Urban Development </w:t>
      </w:r>
    </w:p>
    <w:p w:rsidR="00F90984" w:rsidRDefault="00F90984">
      <w:pPr>
        <w:rPr>
          <w:b/>
          <w:bCs/>
        </w:rPr>
      </w:pPr>
      <w:r>
        <w:rPr>
          <w:b/>
          <w:bCs/>
        </w:rPr>
        <w:t>Office of Community Planning and Development</w:t>
      </w:r>
    </w:p>
    <w:p w:rsidR="00F90984" w:rsidRDefault="00F90984">
      <w:pPr>
        <w:rPr>
          <w:b/>
          <w:bCs/>
        </w:rPr>
      </w:pPr>
      <w:r>
        <w:rPr>
          <w:b/>
          <w:bCs/>
        </w:rPr>
        <w:t xml:space="preserve">Office of HIV/AIDS Housing  </w:t>
      </w:r>
    </w:p>
    <w:p w:rsidR="00F90984" w:rsidRDefault="00F90984">
      <w:pPr>
        <w:pStyle w:val="Header"/>
        <w:tabs>
          <w:tab w:val="clear" w:pos="4320"/>
          <w:tab w:val="clear" w:pos="8640"/>
        </w:tabs>
      </w:pPr>
      <w:r>
        <w:tab/>
      </w:r>
      <w:r>
        <w:tab/>
      </w:r>
      <w:r>
        <w:tab/>
      </w:r>
      <w:r>
        <w:tab/>
      </w:r>
      <w:r>
        <w:tab/>
      </w:r>
      <w:r>
        <w:tab/>
      </w:r>
    </w:p>
    <w:p w:rsidR="00F90984" w:rsidRDefault="004D7EB0">
      <w:pPr>
        <w:rPr>
          <w:rFonts w:ascii="Helvetica" w:hAnsi="Helvetica"/>
          <w:sz w:val="18"/>
        </w:rPr>
      </w:pPr>
      <w:r w:rsidRPr="004D7EB0">
        <w:rPr>
          <w:rFonts w:ascii="Helvetica" w:hAnsi="Helvetica"/>
          <w:noProof/>
          <w:sz w:val="20"/>
        </w:rPr>
        <w:pict>
          <v:line id="_x0000_s1027" style="position:absolute;z-index:251658240" from="0,6.2pt" to="441pt,6.2pt" strokeweight="2.25pt"/>
        </w:pict>
      </w:r>
    </w:p>
    <w:p w:rsidR="002C118B" w:rsidRDefault="002C118B" w:rsidP="002C118B">
      <w:pPr>
        <w:tabs>
          <w:tab w:val="right" w:pos="11552"/>
        </w:tabs>
        <w:rPr>
          <w:sz w:val="22"/>
          <w:szCs w:val="22"/>
        </w:rPr>
      </w:pPr>
    </w:p>
    <w:p w:rsidR="002C118B" w:rsidRDefault="002C118B" w:rsidP="002C118B">
      <w:pPr>
        <w:pBdr>
          <w:bottom w:val="thickThinSmallGap" w:sz="24" w:space="1" w:color="auto"/>
        </w:pBdr>
        <w:tabs>
          <w:tab w:val="right" w:pos="11552"/>
        </w:tabs>
        <w:jc w:val="right"/>
        <w:rPr>
          <w:rFonts w:ascii="Helvetica" w:hAnsi="Helvetica"/>
          <w:b/>
          <w:bCs/>
          <w:sz w:val="22"/>
          <w:szCs w:val="22"/>
        </w:rPr>
      </w:pPr>
    </w:p>
    <w:p w:rsidR="002C118B" w:rsidRDefault="002C118B" w:rsidP="002C118B">
      <w:pPr>
        <w:pBdr>
          <w:top w:val="single" w:sz="6" w:space="1" w:color="auto"/>
        </w:pBdr>
        <w:tabs>
          <w:tab w:val="right" w:pos="11552"/>
        </w:tabs>
        <w:rPr>
          <w:sz w:val="22"/>
          <w:szCs w:val="22"/>
        </w:rPr>
      </w:pPr>
    </w:p>
    <w:p w:rsidR="00F90984" w:rsidRDefault="00F90984" w:rsidP="00CE2CF5">
      <w:pPr>
        <w:pStyle w:val="BodyText2"/>
        <w:widowControl w:val="0"/>
        <w:pBdr>
          <w:top w:val="single" w:sz="4" w:space="1" w:color="auto"/>
          <w:left w:val="single" w:sz="4" w:space="4" w:color="auto"/>
          <w:bottom w:val="single" w:sz="4" w:space="1" w:color="auto"/>
          <w:right w:val="single" w:sz="4" w:space="0" w:color="auto"/>
        </w:pBdr>
      </w:pPr>
      <w:r>
        <w:t xml:space="preserve">The information collection requirements </w:t>
      </w:r>
      <w:r w:rsidR="006E193A">
        <w:t xml:space="preserve">pertain to grant application submission requirements which </w:t>
      </w:r>
      <w:r>
        <w:t xml:space="preserve">will be used to rate </w:t>
      </w:r>
      <w:proofErr w:type="gramStart"/>
      <w:r>
        <w:t>applications</w:t>
      </w:r>
      <w:proofErr w:type="gramEnd"/>
      <w:r>
        <w:t>, determine eligibility, and establish grant amounts.</w:t>
      </w:r>
    </w:p>
    <w:p w:rsidR="00F90984" w:rsidRDefault="00F90984" w:rsidP="00CE2CF5">
      <w:pPr>
        <w:pBdr>
          <w:top w:val="single" w:sz="4" w:space="1" w:color="auto"/>
          <w:left w:val="single" w:sz="4" w:space="4" w:color="auto"/>
          <w:bottom w:val="single" w:sz="4" w:space="1" w:color="auto"/>
          <w:right w:val="single" w:sz="4" w:space="0" w:color="auto"/>
        </w:pBdr>
        <w:rPr>
          <w:sz w:val="18"/>
        </w:rPr>
      </w:pPr>
    </w:p>
    <w:p w:rsidR="00F90984" w:rsidRDefault="00F90984" w:rsidP="00CE2CF5">
      <w:pPr>
        <w:pBdr>
          <w:top w:val="single" w:sz="4" w:space="1" w:color="auto"/>
          <w:left w:val="single" w:sz="4" w:space="4" w:color="auto"/>
          <w:bottom w:val="single" w:sz="4" w:space="1" w:color="auto"/>
          <w:right w:val="single" w:sz="4" w:space="0" w:color="auto"/>
        </w:pBdr>
        <w:rPr>
          <w:sz w:val="18"/>
        </w:rPr>
      </w:pPr>
      <w:r>
        <w:rPr>
          <w:sz w:val="18"/>
        </w:rPr>
        <w:t xml:space="preserve">Selections of applications for funding under the </w:t>
      </w:r>
      <w:r w:rsidRPr="00900169">
        <w:rPr>
          <w:bCs/>
          <w:sz w:val="18"/>
        </w:rPr>
        <w:t>HOPWA Program</w:t>
      </w:r>
      <w:r>
        <w:rPr>
          <w:b/>
          <w:bCs/>
          <w:sz w:val="18"/>
        </w:rPr>
        <w:t xml:space="preserve"> </w:t>
      </w:r>
      <w:r>
        <w:rPr>
          <w:sz w:val="18"/>
        </w:rPr>
        <w:t xml:space="preserve">are based on the rating factors set forth in the </w:t>
      </w:r>
      <w:proofErr w:type="spellStart"/>
      <w:r>
        <w:rPr>
          <w:sz w:val="18"/>
        </w:rPr>
        <w:t>SuperNOFA</w:t>
      </w:r>
      <w:proofErr w:type="spellEnd"/>
      <w:r>
        <w:rPr>
          <w:sz w:val="18"/>
        </w:rPr>
        <w:t xml:space="preserve"> for Housing and Community Development Programs and the criteria established in the annual HOPWA renewal notice for those permanent supportive housing grantee’s seeking renewal funding. </w:t>
      </w:r>
    </w:p>
    <w:p w:rsidR="00F90984" w:rsidRDefault="00F90984" w:rsidP="00CE2CF5">
      <w:pPr>
        <w:pBdr>
          <w:top w:val="single" w:sz="4" w:space="1" w:color="auto"/>
          <w:left w:val="single" w:sz="4" w:space="4" w:color="auto"/>
          <w:bottom w:val="single" w:sz="4" w:space="1" w:color="auto"/>
          <w:right w:val="single" w:sz="4" w:space="0" w:color="auto"/>
        </w:pBdr>
        <w:rPr>
          <w:sz w:val="18"/>
        </w:rPr>
      </w:pPr>
    </w:p>
    <w:p w:rsidR="00F90984" w:rsidRDefault="00F90984" w:rsidP="00CE2CF5">
      <w:pPr>
        <w:pBdr>
          <w:top w:val="single" w:sz="4" w:space="1" w:color="auto"/>
          <w:left w:val="single" w:sz="4" w:space="4" w:color="auto"/>
          <w:bottom w:val="single" w:sz="4" w:space="1" w:color="auto"/>
          <w:right w:val="single" w:sz="4" w:space="0" w:color="auto"/>
        </w:pBdr>
        <w:rPr>
          <w:sz w:val="18"/>
        </w:rPr>
      </w:pPr>
      <w:r>
        <w:rPr>
          <w:sz w:val="18"/>
        </w:rPr>
        <w:t xml:space="preserve">The public reporting burden for the collection of information for the </w:t>
      </w:r>
      <w:r>
        <w:rPr>
          <w:b/>
          <w:bCs/>
          <w:sz w:val="18"/>
        </w:rPr>
        <w:t xml:space="preserve">HOPWA </w:t>
      </w:r>
      <w:r w:rsidR="006E193A">
        <w:rPr>
          <w:b/>
          <w:bCs/>
          <w:sz w:val="18"/>
        </w:rPr>
        <w:t>C</w:t>
      </w:r>
      <w:r w:rsidR="00993FDE">
        <w:rPr>
          <w:b/>
          <w:bCs/>
          <w:sz w:val="18"/>
        </w:rPr>
        <w:t xml:space="preserve">ompetitive </w:t>
      </w:r>
      <w:r w:rsidR="002C118B">
        <w:rPr>
          <w:b/>
          <w:bCs/>
          <w:sz w:val="18"/>
        </w:rPr>
        <w:t xml:space="preserve">Application </w:t>
      </w:r>
      <w:r w:rsidR="00993FDE">
        <w:rPr>
          <w:b/>
          <w:bCs/>
          <w:sz w:val="18"/>
        </w:rPr>
        <w:t xml:space="preserve">&amp; </w:t>
      </w:r>
      <w:r w:rsidR="006E193A">
        <w:rPr>
          <w:b/>
          <w:bCs/>
          <w:sz w:val="18"/>
        </w:rPr>
        <w:t>R</w:t>
      </w:r>
      <w:r w:rsidR="00993FDE">
        <w:rPr>
          <w:b/>
          <w:bCs/>
          <w:sz w:val="18"/>
        </w:rPr>
        <w:t xml:space="preserve">enewal of </w:t>
      </w:r>
      <w:r w:rsidR="006E193A">
        <w:rPr>
          <w:b/>
          <w:bCs/>
          <w:sz w:val="18"/>
        </w:rPr>
        <w:t>P</w:t>
      </w:r>
      <w:r w:rsidR="00993FDE">
        <w:rPr>
          <w:b/>
          <w:bCs/>
          <w:sz w:val="18"/>
        </w:rPr>
        <w:t xml:space="preserve">ermanent </w:t>
      </w:r>
      <w:r w:rsidR="006E193A">
        <w:rPr>
          <w:b/>
          <w:bCs/>
          <w:sz w:val="18"/>
        </w:rPr>
        <w:t>S</w:t>
      </w:r>
      <w:r w:rsidR="00993FDE">
        <w:rPr>
          <w:b/>
          <w:bCs/>
          <w:sz w:val="18"/>
        </w:rPr>
        <w:t xml:space="preserve">upportive </w:t>
      </w:r>
      <w:r w:rsidR="006E193A">
        <w:rPr>
          <w:b/>
          <w:bCs/>
          <w:sz w:val="18"/>
        </w:rPr>
        <w:t>H</w:t>
      </w:r>
      <w:r w:rsidR="00993FDE">
        <w:rPr>
          <w:b/>
          <w:bCs/>
          <w:sz w:val="18"/>
        </w:rPr>
        <w:t xml:space="preserve">ousing </w:t>
      </w:r>
      <w:r w:rsidR="006E193A">
        <w:rPr>
          <w:b/>
          <w:bCs/>
          <w:sz w:val="18"/>
        </w:rPr>
        <w:t>P</w:t>
      </w:r>
      <w:r w:rsidR="00993FDE">
        <w:rPr>
          <w:b/>
          <w:bCs/>
          <w:sz w:val="18"/>
        </w:rPr>
        <w:t xml:space="preserve">rojects </w:t>
      </w:r>
      <w:r w:rsidR="006E193A">
        <w:rPr>
          <w:b/>
          <w:bCs/>
          <w:sz w:val="18"/>
        </w:rPr>
        <w:t>B</w:t>
      </w:r>
      <w:r w:rsidR="00993FDE">
        <w:rPr>
          <w:b/>
          <w:bCs/>
          <w:sz w:val="18"/>
        </w:rPr>
        <w:t xml:space="preserve">udget </w:t>
      </w:r>
      <w:r w:rsidR="006E193A">
        <w:rPr>
          <w:b/>
          <w:bCs/>
          <w:sz w:val="18"/>
        </w:rPr>
        <w:t>S</w:t>
      </w:r>
      <w:r w:rsidR="00993FDE">
        <w:rPr>
          <w:b/>
          <w:bCs/>
          <w:sz w:val="18"/>
        </w:rPr>
        <w:t>ummary</w:t>
      </w:r>
      <w:r>
        <w:rPr>
          <w:sz w:val="18"/>
        </w:rPr>
        <w:t xml:space="preserve"> is estimated to average </w:t>
      </w:r>
      <w:r w:rsidR="00973AA6">
        <w:rPr>
          <w:sz w:val="18"/>
        </w:rPr>
        <w:t>12</w:t>
      </w:r>
      <w:r w:rsidR="001055CC">
        <w:rPr>
          <w:sz w:val="18"/>
        </w:rPr>
        <w:t xml:space="preserve"> </w:t>
      </w:r>
      <w:r>
        <w:rPr>
          <w:sz w:val="18"/>
        </w:rPr>
        <w:t>hours</w:t>
      </w:r>
      <w:r w:rsidR="006E193A">
        <w:rPr>
          <w:sz w:val="18"/>
        </w:rPr>
        <w:t xml:space="preserve">.  </w:t>
      </w:r>
      <w:r>
        <w:rPr>
          <w:sz w:val="18"/>
        </w:rPr>
        <w:t xml:space="preserve">This agency may not </w:t>
      </w:r>
      <w:r w:rsidR="006E193A">
        <w:rPr>
          <w:sz w:val="18"/>
        </w:rPr>
        <w:t xml:space="preserve">conduct or sponsor, and a person is not required to respond to a collection of information unless that collection </w:t>
      </w:r>
      <w:r>
        <w:rPr>
          <w:sz w:val="18"/>
        </w:rPr>
        <w:t>displays a currently valid OMB control number.</w:t>
      </w:r>
      <w:r w:rsidR="00900169">
        <w:rPr>
          <w:sz w:val="18"/>
        </w:rPr>
        <w:t xml:space="preserve">  </w:t>
      </w:r>
      <w:r>
        <w:rPr>
          <w:b/>
          <w:bCs/>
          <w:noProof/>
          <w:sz w:val="18"/>
        </w:rPr>
        <w:t xml:space="preserve">OMB Approval No. </w:t>
      </w:r>
      <w:r w:rsidR="00CA36D1">
        <w:rPr>
          <w:b/>
          <w:bCs/>
          <w:noProof/>
          <w:sz w:val="18"/>
        </w:rPr>
        <w:t>2506-0133</w:t>
      </w:r>
      <w:r w:rsidRPr="00CE2CF5">
        <w:rPr>
          <w:b/>
          <w:bCs/>
          <w:noProof/>
          <w:sz w:val="18"/>
        </w:rPr>
        <w:t xml:space="preserve"> </w:t>
      </w:r>
      <w:r w:rsidR="002C118B">
        <w:rPr>
          <w:sz w:val="18"/>
        </w:rPr>
        <w:t xml:space="preserve">(Expiration Date: </w:t>
      </w:r>
      <w:r w:rsidR="00904726">
        <w:rPr>
          <w:sz w:val="18"/>
        </w:rPr>
        <w:t>XX</w:t>
      </w:r>
      <w:r w:rsidR="002C118B">
        <w:rPr>
          <w:sz w:val="18"/>
        </w:rPr>
        <w:t>/</w:t>
      </w:r>
      <w:r w:rsidR="00904726">
        <w:rPr>
          <w:sz w:val="18"/>
        </w:rPr>
        <w:t>XX</w:t>
      </w:r>
      <w:r w:rsidR="002C118B">
        <w:rPr>
          <w:sz w:val="18"/>
        </w:rPr>
        <w:t>/</w:t>
      </w:r>
      <w:r w:rsidR="00904726">
        <w:rPr>
          <w:sz w:val="18"/>
        </w:rPr>
        <w:t>XXXX</w:t>
      </w:r>
      <w:r w:rsidR="002C118B">
        <w:rPr>
          <w:sz w:val="18"/>
        </w:rPr>
        <w:t>)</w:t>
      </w:r>
    </w:p>
    <w:p w:rsidR="00F90984" w:rsidRDefault="00F90984" w:rsidP="00CE2CF5">
      <w:pPr>
        <w:pBdr>
          <w:top w:val="single" w:sz="4" w:space="1" w:color="auto"/>
          <w:left w:val="single" w:sz="4" w:space="4" w:color="auto"/>
          <w:bottom w:val="single" w:sz="4" w:space="1" w:color="auto"/>
          <w:right w:val="single" w:sz="4" w:space="0" w:color="auto"/>
        </w:pBdr>
        <w:rPr>
          <w:sz w:val="18"/>
        </w:rPr>
      </w:pPr>
    </w:p>
    <w:p w:rsidR="00CE2CF5" w:rsidRDefault="00F90984" w:rsidP="00CE2CF5">
      <w:pPr>
        <w:pBdr>
          <w:top w:val="single" w:sz="4" w:space="1" w:color="auto"/>
          <w:left w:val="single" w:sz="4" w:space="4" w:color="auto"/>
          <w:bottom w:val="single" w:sz="4" w:space="1" w:color="auto"/>
          <w:right w:val="single" w:sz="4" w:space="0" w:color="auto"/>
        </w:pBdr>
        <w:rPr>
          <w:sz w:val="18"/>
        </w:rPr>
      </w:pPr>
      <w:r>
        <w:rPr>
          <w:b/>
          <w:bCs/>
          <w:sz w:val="18"/>
        </w:rPr>
        <w:t xml:space="preserve">Warning: </w:t>
      </w:r>
      <w:r>
        <w:rPr>
          <w:sz w:val="18"/>
        </w:rPr>
        <w:t xml:space="preserve">HUD will prosecute false claims and statements.  Conviction may result in criminal and/or civil penalties. </w:t>
      </w:r>
    </w:p>
    <w:p w:rsidR="00F90984" w:rsidRDefault="00F90984" w:rsidP="00CE2CF5">
      <w:pPr>
        <w:pBdr>
          <w:top w:val="single" w:sz="4" w:space="1" w:color="auto"/>
          <w:left w:val="single" w:sz="4" w:space="4" w:color="auto"/>
          <w:bottom w:val="single" w:sz="4" w:space="1" w:color="auto"/>
          <w:right w:val="single" w:sz="4" w:space="0" w:color="auto"/>
        </w:pBdr>
        <w:rPr>
          <w:sz w:val="18"/>
        </w:rPr>
      </w:pPr>
      <w:r>
        <w:rPr>
          <w:sz w:val="18"/>
        </w:rPr>
        <w:t xml:space="preserve"> (18 U.S.C. 1001</w:t>
      </w:r>
      <w:r w:rsidR="00376E4B">
        <w:rPr>
          <w:sz w:val="18"/>
        </w:rPr>
        <w:t>, 1010, 1012</w:t>
      </w:r>
      <w:r>
        <w:rPr>
          <w:sz w:val="18"/>
        </w:rPr>
        <w:t>; 31 U.S.C. 3729</w:t>
      </w:r>
      <w:r w:rsidR="00376E4B">
        <w:rPr>
          <w:sz w:val="18"/>
        </w:rPr>
        <w:t>, 3802</w:t>
      </w:r>
      <w:r>
        <w:rPr>
          <w:sz w:val="18"/>
        </w:rPr>
        <w:t>)</w:t>
      </w:r>
    </w:p>
    <w:p w:rsidR="00F90984" w:rsidRDefault="00F90984">
      <w:pPr>
        <w:rPr>
          <w:sz w:val="18"/>
        </w:rPr>
      </w:pPr>
    </w:p>
    <w:p w:rsidR="00F90984" w:rsidRDefault="00F90984">
      <w:pPr>
        <w:rPr>
          <w:rFonts w:ascii="Helvetica" w:hAnsi="Helvetica"/>
          <w:sz w:val="18"/>
        </w:rPr>
      </w:pPr>
    </w:p>
    <w:p w:rsidR="00F90984" w:rsidRDefault="00F90984">
      <w:pPr>
        <w:rPr>
          <w:rFonts w:ascii="Helvetica" w:hAnsi="Helvetica"/>
          <w:sz w:val="18"/>
        </w:rPr>
      </w:pPr>
      <w:r>
        <w:rPr>
          <w:rFonts w:ascii="Helvetica" w:hAnsi="Helvetica"/>
          <w:sz w:val="18"/>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14798A" w:rsidTr="001720DD">
        <w:trPr>
          <w:trHeight w:val="530"/>
        </w:trPr>
        <w:tc>
          <w:tcPr>
            <w:tcW w:w="9540" w:type="dxa"/>
            <w:shd w:val="clear" w:color="auto" w:fill="F3F3F3"/>
          </w:tcPr>
          <w:p w:rsidR="0014798A" w:rsidRPr="001720DD" w:rsidRDefault="0014798A" w:rsidP="001720DD">
            <w:pPr>
              <w:jc w:val="center"/>
              <w:rPr>
                <w:rFonts w:ascii="Helvetica" w:hAnsi="Helvetica"/>
                <w:b/>
                <w:sz w:val="18"/>
              </w:rPr>
            </w:pPr>
            <w:r w:rsidRPr="001720DD">
              <w:rPr>
                <w:b/>
              </w:rPr>
              <w:lastRenderedPageBreak/>
              <w:t>Application Budget Summary (all applicants)</w:t>
            </w:r>
          </w:p>
        </w:tc>
      </w:tr>
    </w:tbl>
    <w:p w:rsidR="00F90984" w:rsidRDefault="00F90984">
      <w:pPr>
        <w:rPr>
          <w:rFonts w:ascii="Helvetica" w:hAnsi="Helvetica"/>
          <w:sz w:val="16"/>
        </w:rPr>
      </w:pPr>
    </w:p>
    <w:tbl>
      <w:tblPr>
        <w:tblW w:w="954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080"/>
        <w:gridCol w:w="2610"/>
        <w:gridCol w:w="1080"/>
        <w:gridCol w:w="1080"/>
        <w:gridCol w:w="1530"/>
        <w:gridCol w:w="2160"/>
      </w:tblGrid>
      <w:tr w:rsidR="00F90984" w:rsidTr="000B10F8">
        <w:tc>
          <w:tcPr>
            <w:tcW w:w="1080" w:type="dxa"/>
          </w:tcPr>
          <w:p w:rsidR="00F90984" w:rsidRDefault="00F90984">
            <w:pPr>
              <w:tabs>
                <w:tab w:val="left" w:pos="8910"/>
              </w:tabs>
              <w:rPr>
                <w:b/>
                <w:sz w:val="18"/>
              </w:rPr>
            </w:pPr>
            <w:r>
              <w:rPr>
                <w:b/>
                <w:sz w:val="18"/>
              </w:rPr>
              <w:t>Applicant Name</w:t>
            </w:r>
          </w:p>
          <w:p w:rsidR="00F90984" w:rsidRDefault="00F90984">
            <w:pPr>
              <w:tabs>
                <w:tab w:val="left" w:pos="8910"/>
              </w:tabs>
              <w:rPr>
                <w:sz w:val="18"/>
              </w:rPr>
            </w:pPr>
          </w:p>
        </w:tc>
        <w:tc>
          <w:tcPr>
            <w:tcW w:w="2610" w:type="dxa"/>
          </w:tcPr>
          <w:p w:rsidR="00F90984" w:rsidRDefault="004D7EB0">
            <w:pPr>
              <w:tabs>
                <w:tab w:val="left" w:pos="8910"/>
              </w:tabs>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Pr>
          <w:p w:rsidR="00F90984" w:rsidRDefault="00F90984">
            <w:pPr>
              <w:pStyle w:val="xl33"/>
              <w:widowControl w:val="0"/>
              <w:tabs>
                <w:tab w:val="left" w:pos="8910"/>
              </w:tabs>
              <w:overflowPunct w:val="0"/>
              <w:autoSpaceDE w:val="0"/>
              <w:autoSpaceDN w:val="0"/>
              <w:adjustRightInd w:val="0"/>
              <w:spacing w:before="0" w:beforeAutospacing="0" w:after="0" w:afterAutospacing="0"/>
              <w:textAlignment w:val="baseline"/>
              <w:rPr>
                <w:szCs w:val="20"/>
              </w:rPr>
            </w:pPr>
            <w:r>
              <w:rPr>
                <w:szCs w:val="20"/>
              </w:rPr>
              <w:t>Number of Project Sponsors</w:t>
            </w:r>
          </w:p>
        </w:tc>
        <w:tc>
          <w:tcPr>
            <w:tcW w:w="1080" w:type="dxa"/>
          </w:tcPr>
          <w:p w:rsidR="00F90984" w:rsidRDefault="004D7EB0">
            <w:pPr>
              <w:tabs>
                <w:tab w:val="left" w:pos="8910"/>
              </w:tabs>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530" w:type="dxa"/>
          </w:tcPr>
          <w:p w:rsidR="00F90984" w:rsidRDefault="00F90984">
            <w:pPr>
              <w:tabs>
                <w:tab w:val="left" w:pos="8910"/>
              </w:tabs>
              <w:rPr>
                <w:sz w:val="18"/>
              </w:rPr>
            </w:pPr>
            <w:r>
              <w:rPr>
                <w:b/>
                <w:sz w:val="18"/>
              </w:rPr>
              <w:t>Plan dates for grant agreement and activities</w:t>
            </w:r>
          </w:p>
        </w:tc>
        <w:tc>
          <w:tcPr>
            <w:tcW w:w="2160" w:type="dxa"/>
          </w:tcPr>
          <w:p w:rsidR="00F90984" w:rsidRDefault="004D7EB0">
            <w:pPr>
              <w:tabs>
                <w:tab w:val="center" w:pos="1512"/>
              </w:tabs>
              <w:rPr>
                <w:sz w:val="20"/>
              </w:rPr>
            </w:pPr>
            <w:r>
              <w:rPr>
                <w:sz w:val="20"/>
              </w:rPr>
              <w:fldChar w:fldCharType="begin">
                <w:ffData>
                  <w:name w:val="Text19"/>
                  <w:enabled/>
                  <w:calcOnExit w:val="0"/>
                  <w:textInput/>
                </w:ffData>
              </w:fldChar>
            </w:r>
            <w:r w:rsidR="00F90984">
              <w:rPr>
                <w:sz w:val="20"/>
              </w:rPr>
              <w:instrText xml:space="preserve"> FORMTEXT </w:instrText>
            </w:r>
            <w:r>
              <w:rPr>
                <w:sz w:val="20"/>
              </w:rPr>
            </w:r>
            <w:r>
              <w:rPr>
                <w:sz w:val="20"/>
              </w:rPr>
              <w:fldChar w:fldCharType="separate"/>
            </w:r>
            <w:r w:rsidR="00F90984">
              <w:rPr>
                <w:noProof/>
                <w:sz w:val="20"/>
              </w:rPr>
              <w:t> </w:t>
            </w:r>
            <w:r w:rsidR="00F90984">
              <w:rPr>
                <w:noProof/>
                <w:sz w:val="20"/>
              </w:rPr>
              <w:t> </w:t>
            </w:r>
            <w:r w:rsidR="00F90984">
              <w:rPr>
                <w:noProof/>
                <w:sz w:val="20"/>
              </w:rPr>
              <w:t> </w:t>
            </w:r>
            <w:r w:rsidR="00F90984">
              <w:rPr>
                <w:noProof/>
                <w:sz w:val="20"/>
              </w:rPr>
              <w:t> </w:t>
            </w:r>
            <w:r w:rsidR="00F90984">
              <w:rPr>
                <w:noProof/>
                <w:sz w:val="20"/>
              </w:rPr>
              <w:t> </w:t>
            </w:r>
            <w:r>
              <w:rPr>
                <w:sz w:val="20"/>
              </w:rPr>
              <w:fldChar w:fldCharType="end"/>
            </w:r>
          </w:p>
          <w:p w:rsidR="00F90984" w:rsidRDefault="00F90984">
            <w:pPr>
              <w:tabs>
                <w:tab w:val="center" w:pos="1512"/>
              </w:tabs>
              <w:rPr>
                <w:sz w:val="20"/>
              </w:rPr>
            </w:pPr>
            <w:r>
              <w:rPr>
                <w:sz w:val="20"/>
              </w:rPr>
              <w:t xml:space="preserve">  </w:t>
            </w:r>
          </w:p>
          <w:p w:rsidR="00F90984" w:rsidRDefault="00F90984">
            <w:pPr>
              <w:tabs>
                <w:tab w:val="center" w:pos="1512"/>
              </w:tabs>
              <w:rPr>
                <w:b/>
                <w:bCs/>
                <w:sz w:val="16"/>
              </w:rPr>
            </w:pPr>
            <w:r>
              <w:rPr>
                <w:b/>
                <w:bCs/>
                <w:sz w:val="16"/>
              </w:rPr>
              <w:t>(mo</w:t>
            </w:r>
            <w:proofErr w:type="gramStart"/>
            <w:r>
              <w:rPr>
                <w:b/>
                <w:bCs/>
                <w:sz w:val="16"/>
              </w:rPr>
              <w:t>./</w:t>
            </w:r>
            <w:proofErr w:type="gramEnd"/>
            <w:r>
              <w:rPr>
                <w:b/>
                <w:bCs/>
                <w:sz w:val="16"/>
              </w:rPr>
              <w:t xml:space="preserve">yr.) </w:t>
            </w:r>
          </w:p>
        </w:tc>
      </w:tr>
    </w:tbl>
    <w:p w:rsidR="00F90984" w:rsidRDefault="00F90984">
      <w:pPr>
        <w:rPr>
          <w:b/>
          <w:bCs/>
          <w:sz w:val="16"/>
          <w:u w:val="single"/>
        </w:rPr>
      </w:pPr>
    </w:p>
    <w:tbl>
      <w:tblPr>
        <w:tblW w:w="9555" w:type="dxa"/>
        <w:tblCellMar>
          <w:left w:w="0" w:type="dxa"/>
          <w:right w:w="0" w:type="dxa"/>
        </w:tblCellMar>
        <w:tblLook w:val="0000"/>
      </w:tblPr>
      <w:tblGrid>
        <w:gridCol w:w="1095"/>
        <w:gridCol w:w="2645"/>
        <w:gridCol w:w="1080"/>
        <w:gridCol w:w="1080"/>
        <w:gridCol w:w="1080"/>
        <w:gridCol w:w="1080"/>
        <w:gridCol w:w="1495"/>
      </w:tblGrid>
      <w:tr w:rsidR="00F90984" w:rsidTr="000B10F8">
        <w:trPr>
          <w:cantSplit/>
          <w:trHeight w:val="270"/>
        </w:trPr>
        <w:tc>
          <w:tcPr>
            <w:tcW w:w="1095" w:type="dxa"/>
            <w:tcBorders>
              <w:top w:val="single" w:sz="4" w:space="0" w:color="auto"/>
              <w:left w:val="single" w:sz="4" w:space="0" w:color="auto"/>
              <w:bottom w:val="single" w:sz="4" w:space="0" w:color="auto"/>
              <w:right w:val="nil"/>
            </w:tcBorders>
            <w:shd w:val="clear" w:color="auto" w:fill="E0E0E0"/>
            <w:noWrap/>
            <w:tcMar>
              <w:top w:w="15" w:type="dxa"/>
              <w:left w:w="15" w:type="dxa"/>
              <w:bottom w:w="0" w:type="dxa"/>
              <w:right w:w="15" w:type="dxa"/>
            </w:tcMar>
            <w:vAlign w:val="bottom"/>
          </w:tcPr>
          <w:p w:rsidR="00F90984" w:rsidRDefault="00F90984">
            <w:pPr>
              <w:pStyle w:val="xl33"/>
              <w:widowControl w:val="0"/>
              <w:overflowPunct w:val="0"/>
              <w:autoSpaceDE w:val="0"/>
              <w:autoSpaceDN w:val="0"/>
              <w:adjustRightInd w:val="0"/>
              <w:spacing w:before="0" w:beforeAutospacing="0" w:after="0" w:afterAutospacing="0"/>
              <w:textAlignment w:val="baseline"/>
            </w:pPr>
            <w:r>
              <w:rPr>
                <w:rFonts w:ascii="Arial" w:hAnsi="Arial"/>
              </w:rPr>
              <w:t xml:space="preserve">    </w:t>
            </w:r>
            <w:r>
              <w:t>A.</w:t>
            </w:r>
          </w:p>
        </w:tc>
        <w:tc>
          <w:tcPr>
            <w:tcW w:w="2645" w:type="dxa"/>
            <w:tcBorders>
              <w:top w:val="single" w:sz="4" w:space="0" w:color="auto"/>
              <w:left w:val="single" w:sz="4" w:space="0" w:color="auto"/>
              <w:bottom w:val="single" w:sz="4" w:space="0" w:color="auto"/>
              <w:right w:val="nil"/>
            </w:tcBorders>
            <w:shd w:val="clear" w:color="auto" w:fill="E0E0E0"/>
            <w:tcMar>
              <w:top w:w="15" w:type="dxa"/>
              <w:left w:w="15" w:type="dxa"/>
              <w:bottom w:w="0" w:type="dxa"/>
              <w:right w:w="15" w:type="dxa"/>
            </w:tcMar>
          </w:tcPr>
          <w:p w:rsidR="00F90984" w:rsidRDefault="00F90984">
            <w:pPr>
              <w:rPr>
                <w:b/>
                <w:bCs/>
                <w:sz w:val="18"/>
                <w:szCs w:val="18"/>
              </w:rPr>
            </w:pPr>
            <w:r>
              <w:rPr>
                <w:b/>
                <w:bCs/>
                <w:sz w:val="18"/>
                <w:szCs w:val="18"/>
              </w:rPr>
              <w:t xml:space="preserve">              Eligible Activity</w:t>
            </w:r>
          </w:p>
        </w:tc>
        <w:tc>
          <w:tcPr>
            <w:tcW w:w="4320" w:type="dxa"/>
            <w:gridSpan w:val="4"/>
            <w:tcBorders>
              <w:top w:val="single" w:sz="4" w:space="0" w:color="auto"/>
              <w:left w:val="single" w:sz="4" w:space="0" w:color="auto"/>
              <w:bottom w:val="single" w:sz="4" w:space="0" w:color="auto"/>
              <w:right w:val="single" w:sz="4" w:space="0" w:color="000000"/>
            </w:tcBorders>
            <w:shd w:val="clear" w:color="auto" w:fill="E0E0E0"/>
            <w:tcMar>
              <w:top w:w="15" w:type="dxa"/>
              <w:left w:w="15" w:type="dxa"/>
              <w:bottom w:w="0" w:type="dxa"/>
              <w:right w:w="15" w:type="dxa"/>
            </w:tcMar>
          </w:tcPr>
          <w:p w:rsidR="00F90984" w:rsidRDefault="00F90984">
            <w:pPr>
              <w:jc w:val="center"/>
              <w:rPr>
                <w:b/>
                <w:bCs/>
                <w:sz w:val="18"/>
                <w:szCs w:val="18"/>
              </w:rPr>
            </w:pPr>
            <w:r>
              <w:rPr>
                <w:b/>
                <w:bCs/>
                <w:sz w:val="18"/>
                <w:szCs w:val="18"/>
              </w:rPr>
              <w:t>HOPWA Request</w:t>
            </w:r>
          </w:p>
        </w:tc>
        <w:tc>
          <w:tcPr>
            <w:tcW w:w="1495" w:type="dxa"/>
            <w:vMerge w:val="restart"/>
            <w:tcBorders>
              <w:top w:val="single" w:sz="4" w:space="0" w:color="auto"/>
              <w:left w:val="nil"/>
              <w:right w:val="single" w:sz="4" w:space="0" w:color="auto"/>
            </w:tcBorders>
            <w:shd w:val="clear" w:color="auto" w:fill="E0E0E0"/>
            <w:tcMar>
              <w:top w:w="15" w:type="dxa"/>
              <w:left w:w="15" w:type="dxa"/>
              <w:bottom w:w="0" w:type="dxa"/>
              <w:right w:w="15" w:type="dxa"/>
            </w:tcMar>
          </w:tcPr>
          <w:p w:rsidR="00F90984" w:rsidRDefault="00F90984">
            <w:pPr>
              <w:jc w:val="center"/>
              <w:rPr>
                <w:b/>
                <w:bCs/>
                <w:sz w:val="18"/>
                <w:szCs w:val="18"/>
              </w:rPr>
            </w:pPr>
            <w:r>
              <w:rPr>
                <w:b/>
                <w:bCs/>
                <w:sz w:val="18"/>
                <w:szCs w:val="18"/>
              </w:rPr>
              <w:t>Leveraged Funds</w:t>
            </w:r>
          </w:p>
        </w:tc>
      </w:tr>
      <w:tr w:rsidR="00F90984" w:rsidTr="000B10F8">
        <w:trPr>
          <w:cantSplit/>
          <w:trHeight w:val="272"/>
        </w:trPr>
        <w:tc>
          <w:tcPr>
            <w:tcW w:w="1095" w:type="dxa"/>
            <w:tcBorders>
              <w:top w:val="single" w:sz="4" w:space="0" w:color="auto"/>
              <w:left w:val="single" w:sz="4" w:space="0" w:color="auto"/>
              <w:bottom w:val="single" w:sz="4" w:space="0" w:color="auto"/>
              <w:right w:val="nil"/>
            </w:tcBorders>
            <w:shd w:val="clear" w:color="auto" w:fill="E0E0E0"/>
            <w:noWrap/>
            <w:tcMar>
              <w:top w:w="15" w:type="dxa"/>
              <w:left w:w="15" w:type="dxa"/>
              <w:bottom w:w="0" w:type="dxa"/>
              <w:right w:w="15" w:type="dxa"/>
            </w:tcMar>
            <w:vAlign w:val="bottom"/>
          </w:tcPr>
          <w:p w:rsidR="00F90984" w:rsidRDefault="00F90984">
            <w:pPr>
              <w:rPr>
                <w:rFonts w:ascii="Arial" w:hAnsi="Arial"/>
                <w:b/>
                <w:bCs/>
                <w:sz w:val="18"/>
                <w:szCs w:val="18"/>
              </w:rPr>
            </w:pPr>
          </w:p>
        </w:tc>
        <w:tc>
          <w:tcPr>
            <w:tcW w:w="2645" w:type="dxa"/>
            <w:tcBorders>
              <w:top w:val="nil"/>
              <w:left w:val="single" w:sz="4" w:space="0" w:color="auto"/>
              <w:bottom w:val="single" w:sz="4" w:space="0" w:color="auto"/>
              <w:right w:val="nil"/>
            </w:tcBorders>
            <w:shd w:val="clear" w:color="auto" w:fill="E0E0E0"/>
            <w:tcMar>
              <w:top w:w="15" w:type="dxa"/>
              <w:left w:w="15" w:type="dxa"/>
              <w:bottom w:w="0" w:type="dxa"/>
              <w:right w:w="15" w:type="dxa"/>
            </w:tcMar>
          </w:tcPr>
          <w:p w:rsidR="00F90984" w:rsidRDefault="00F90984">
            <w:pPr>
              <w:rPr>
                <w:sz w:val="18"/>
                <w:szCs w:val="18"/>
              </w:rPr>
            </w:pPr>
            <w:r>
              <w:rPr>
                <w:sz w:val="18"/>
                <w:szCs w:val="18"/>
              </w:rPr>
              <w:t> </w:t>
            </w:r>
          </w:p>
        </w:tc>
        <w:tc>
          <w:tcPr>
            <w:tcW w:w="1080" w:type="dxa"/>
            <w:tcBorders>
              <w:top w:val="nil"/>
              <w:left w:val="single" w:sz="4" w:space="0" w:color="auto"/>
              <w:bottom w:val="single" w:sz="4" w:space="0" w:color="auto"/>
              <w:right w:val="single" w:sz="4" w:space="0" w:color="auto"/>
            </w:tcBorders>
            <w:shd w:val="clear" w:color="auto" w:fill="E0E0E0"/>
            <w:tcMar>
              <w:top w:w="15" w:type="dxa"/>
              <w:left w:w="15" w:type="dxa"/>
              <w:bottom w:w="0" w:type="dxa"/>
              <w:right w:w="15" w:type="dxa"/>
            </w:tcMar>
          </w:tcPr>
          <w:p w:rsidR="00F90984" w:rsidRDefault="00F90984">
            <w:pPr>
              <w:rPr>
                <w:b/>
                <w:bCs/>
                <w:sz w:val="18"/>
                <w:szCs w:val="18"/>
              </w:rPr>
            </w:pPr>
            <w:r>
              <w:rPr>
                <w:b/>
                <w:bCs/>
                <w:sz w:val="18"/>
                <w:szCs w:val="18"/>
              </w:rPr>
              <w:t>A. Year 1</w:t>
            </w:r>
          </w:p>
        </w:tc>
        <w:tc>
          <w:tcPr>
            <w:tcW w:w="1080" w:type="dxa"/>
            <w:tcBorders>
              <w:top w:val="nil"/>
              <w:left w:val="nil"/>
              <w:bottom w:val="single" w:sz="4" w:space="0" w:color="auto"/>
              <w:right w:val="single" w:sz="4" w:space="0" w:color="auto"/>
            </w:tcBorders>
            <w:shd w:val="clear" w:color="auto" w:fill="E0E0E0"/>
            <w:tcMar>
              <w:top w:w="15" w:type="dxa"/>
              <w:left w:w="15" w:type="dxa"/>
              <w:bottom w:w="0" w:type="dxa"/>
              <w:right w:w="15" w:type="dxa"/>
            </w:tcMar>
          </w:tcPr>
          <w:p w:rsidR="00F90984" w:rsidRDefault="00F90984">
            <w:pPr>
              <w:rPr>
                <w:b/>
                <w:bCs/>
                <w:sz w:val="18"/>
                <w:szCs w:val="18"/>
              </w:rPr>
            </w:pPr>
            <w:r>
              <w:rPr>
                <w:b/>
                <w:bCs/>
                <w:sz w:val="18"/>
                <w:szCs w:val="18"/>
              </w:rPr>
              <w:t xml:space="preserve">B. Year 2 </w:t>
            </w:r>
          </w:p>
        </w:tc>
        <w:tc>
          <w:tcPr>
            <w:tcW w:w="1080" w:type="dxa"/>
            <w:tcBorders>
              <w:top w:val="nil"/>
              <w:left w:val="nil"/>
              <w:bottom w:val="single" w:sz="4" w:space="0" w:color="auto"/>
              <w:right w:val="single" w:sz="4" w:space="0" w:color="auto"/>
            </w:tcBorders>
            <w:shd w:val="clear" w:color="auto" w:fill="E0E0E0"/>
            <w:tcMar>
              <w:top w:w="15" w:type="dxa"/>
              <w:left w:w="15" w:type="dxa"/>
              <w:bottom w:w="0" w:type="dxa"/>
              <w:right w:w="15" w:type="dxa"/>
            </w:tcMar>
          </w:tcPr>
          <w:p w:rsidR="00F90984" w:rsidRDefault="00F90984">
            <w:pPr>
              <w:rPr>
                <w:b/>
                <w:bCs/>
                <w:sz w:val="18"/>
                <w:szCs w:val="18"/>
              </w:rPr>
            </w:pPr>
            <w:r>
              <w:rPr>
                <w:b/>
                <w:bCs/>
                <w:sz w:val="18"/>
                <w:szCs w:val="18"/>
              </w:rPr>
              <w:t>C. Year 3</w:t>
            </w:r>
          </w:p>
        </w:tc>
        <w:tc>
          <w:tcPr>
            <w:tcW w:w="1080" w:type="dxa"/>
            <w:tcBorders>
              <w:top w:val="nil"/>
              <w:left w:val="nil"/>
              <w:bottom w:val="single" w:sz="4" w:space="0" w:color="auto"/>
              <w:right w:val="single" w:sz="4" w:space="0" w:color="auto"/>
            </w:tcBorders>
            <w:shd w:val="clear" w:color="auto" w:fill="E0E0E0"/>
            <w:tcMar>
              <w:top w:w="15" w:type="dxa"/>
              <w:left w:w="15" w:type="dxa"/>
              <w:bottom w:w="0" w:type="dxa"/>
              <w:right w:w="15" w:type="dxa"/>
            </w:tcMar>
          </w:tcPr>
          <w:p w:rsidR="00F90984" w:rsidRDefault="00F90984">
            <w:pPr>
              <w:rPr>
                <w:b/>
                <w:bCs/>
                <w:sz w:val="18"/>
                <w:szCs w:val="18"/>
              </w:rPr>
            </w:pPr>
            <w:r>
              <w:rPr>
                <w:b/>
                <w:bCs/>
                <w:sz w:val="18"/>
                <w:szCs w:val="18"/>
              </w:rPr>
              <w:t xml:space="preserve">D. Total </w:t>
            </w:r>
          </w:p>
        </w:tc>
        <w:tc>
          <w:tcPr>
            <w:tcW w:w="1495" w:type="dxa"/>
            <w:vMerge/>
            <w:tcBorders>
              <w:left w:val="nil"/>
              <w:bottom w:val="single" w:sz="4" w:space="0" w:color="auto"/>
              <w:right w:val="single" w:sz="4" w:space="0" w:color="auto"/>
            </w:tcBorders>
            <w:shd w:val="clear" w:color="auto" w:fill="E0E0E0"/>
            <w:tcMar>
              <w:top w:w="15" w:type="dxa"/>
              <w:left w:w="15" w:type="dxa"/>
              <w:bottom w:w="0" w:type="dxa"/>
              <w:right w:w="15" w:type="dxa"/>
            </w:tcMar>
          </w:tcPr>
          <w:p w:rsidR="00F90984" w:rsidRDefault="00F90984">
            <w:pPr>
              <w:rPr>
                <w:b/>
                <w:bCs/>
                <w:sz w:val="18"/>
                <w:szCs w:val="18"/>
              </w:rPr>
            </w:pPr>
          </w:p>
        </w:tc>
      </w:tr>
      <w:tr w:rsidR="00F90984" w:rsidTr="000B10F8">
        <w:trPr>
          <w:cantSplit/>
          <w:trHeight w:val="570"/>
        </w:trPr>
        <w:tc>
          <w:tcPr>
            <w:tcW w:w="1095"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r>
              <w:rPr>
                <w:b/>
                <w:bCs/>
                <w:sz w:val="18"/>
                <w:szCs w:val="18"/>
              </w:rPr>
              <w:t>Facility  Development (new applications only)</w:t>
            </w:r>
          </w:p>
        </w:tc>
        <w:tc>
          <w:tcPr>
            <w:tcW w:w="264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 xml:space="preserve">1. Acquisition </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sz w:val="18"/>
              </w:rPr>
              <w:t> </w:t>
            </w:r>
            <w:r w:rsidR="00F90984">
              <w:rPr>
                <w:sz w:val="18"/>
              </w:rPr>
              <w:t> </w:t>
            </w:r>
            <w:r w:rsidR="00F90984">
              <w:rPr>
                <w:sz w:val="18"/>
              </w:rPr>
              <w:t> </w:t>
            </w:r>
            <w:r w:rsidR="00F90984">
              <w:rPr>
                <w:sz w:val="18"/>
              </w:rPr>
              <w:t> </w:t>
            </w:r>
            <w:r w:rsidR="00F90984">
              <w:rPr>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570"/>
        </w:trPr>
        <w:tc>
          <w:tcPr>
            <w:tcW w:w="1095"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F90984" w:rsidRDefault="00F90984">
            <w:pPr>
              <w:rPr>
                <w:b/>
                <w:bCs/>
                <w:sz w:val="18"/>
                <w:szCs w:val="18"/>
              </w:rPr>
            </w:pPr>
          </w:p>
        </w:tc>
        <w:tc>
          <w:tcPr>
            <w:tcW w:w="2645" w:type="dxa"/>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2.  Rehabilitation, Repair &amp; Conversion</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570"/>
        </w:trPr>
        <w:tc>
          <w:tcPr>
            <w:tcW w:w="1095"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F90984" w:rsidRDefault="00F90984">
            <w:pPr>
              <w:rPr>
                <w:b/>
                <w:bCs/>
                <w:sz w:val="18"/>
                <w:szCs w:val="18"/>
              </w:rPr>
            </w:pPr>
          </w:p>
        </w:tc>
        <w:tc>
          <w:tcPr>
            <w:tcW w:w="2645" w:type="dxa"/>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3.  New Construction (for Community Residences and SRO dwellings only)</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570"/>
        </w:trPr>
        <w:tc>
          <w:tcPr>
            <w:tcW w:w="1095"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r>
              <w:rPr>
                <w:b/>
                <w:bCs/>
                <w:sz w:val="18"/>
                <w:szCs w:val="18"/>
              </w:rPr>
              <w:t>Facility Operations</w:t>
            </w:r>
          </w:p>
        </w:tc>
        <w:tc>
          <w:tcPr>
            <w:tcW w:w="2645" w:type="dxa"/>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4. Operating Costs for Housing Facility</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398"/>
        </w:trPr>
        <w:tc>
          <w:tcPr>
            <w:tcW w:w="1095"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F90984" w:rsidRDefault="00F90984">
            <w:pPr>
              <w:rPr>
                <w:b/>
                <w:bCs/>
                <w:sz w:val="18"/>
                <w:szCs w:val="18"/>
              </w:rPr>
            </w:pPr>
          </w:p>
        </w:tc>
        <w:tc>
          <w:tcPr>
            <w:tcW w:w="264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5. Leas</w:t>
            </w:r>
            <w:r w:rsidR="00CA36D1">
              <w:rPr>
                <w:sz w:val="18"/>
                <w:szCs w:val="18"/>
              </w:rPr>
              <w:t>ing</w:t>
            </w:r>
            <w:r>
              <w:rPr>
                <w:sz w:val="18"/>
                <w:szCs w:val="18"/>
              </w:rPr>
              <w:t xml:space="preserve"> </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trHeight w:val="570"/>
        </w:trPr>
        <w:tc>
          <w:tcPr>
            <w:tcW w:w="1095"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r>
              <w:rPr>
                <w:b/>
                <w:bCs/>
                <w:sz w:val="18"/>
                <w:szCs w:val="18"/>
              </w:rPr>
              <w:t>TBRA</w:t>
            </w:r>
          </w:p>
        </w:tc>
        <w:tc>
          <w:tcPr>
            <w:tcW w:w="2645" w:type="dxa"/>
            <w:tcBorders>
              <w:top w:val="single" w:sz="4" w:space="0" w:color="auto"/>
              <w:left w:val="nil"/>
              <w:bottom w:val="nil"/>
              <w:right w:val="single" w:sz="4" w:space="0" w:color="auto"/>
            </w:tcBorders>
            <w:tcMar>
              <w:top w:w="15" w:type="dxa"/>
              <w:left w:w="15" w:type="dxa"/>
              <w:bottom w:w="0" w:type="dxa"/>
              <w:right w:w="15" w:type="dxa"/>
            </w:tcMar>
          </w:tcPr>
          <w:p w:rsidR="00F90984" w:rsidRDefault="00F90984">
            <w:pPr>
              <w:rPr>
                <w:sz w:val="18"/>
                <w:szCs w:val="18"/>
              </w:rPr>
            </w:pPr>
            <w:r>
              <w:rPr>
                <w:sz w:val="18"/>
                <w:szCs w:val="18"/>
              </w:rPr>
              <w:t>6. Tenant-based Rental Assistance</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trHeight w:val="735"/>
        </w:trPr>
        <w:tc>
          <w:tcPr>
            <w:tcW w:w="1095"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r>
              <w:rPr>
                <w:b/>
                <w:bCs/>
                <w:sz w:val="18"/>
                <w:szCs w:val="18"/>
              </w:rPr>
              <w:t>STRMU</w:t>
            </w:r>
          </w:p>
        </w:tc>
        <w:tc>
          <w:tcPr>
            <w:tcW w:w="2645" w:type="dxa"/>
            <w:tcBorders>
              <w:top w:val="single" w:sz="4" w:space="0" w:color="auto"/>
              <w:left w:val="nil"/>
              <w:bottom w:val="nil"/>
              <w:right w:val="single" w:sz="4" w:space="0" w:color="auto"/>
            </w:tcBorders>
            <w:tcMar>
              <w:top w:w="15" w:type="dxa"/>
              <w:left w:w="15" w:type="dxa"/>
              <w:bottom w:w="0" w:type="dxa"/>
              <w:right w:w="15" w:type="dxa"/>
            </w:tcMar>
          </w:tcPr>
          <w:p w:rsidR="00F90984" w:rsidRDefault="00F90984">
            <w:pPr>
              <w:rPr>
                <w:sz w:val="18"/>
                <w:szCs w:val="18"/>
              </w:rPr>
            </w:pPr>
            <w:r>
              <w:rPr>
                <w:sz w:val="18"/>
                <w:szCs w:val="18"/>
              </w:rPr>
              <w:t>7. Short-term Rent, Mortgage, &amp; Utility Payments to Prevent Homelessness</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trHeight w:val="713"/>
        </w:trPr>
        <w:tc>
          <w:tcPr>
            <w:tcW w:w="1095"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r>
              <w:rPr>
                <w:b/>
                <w:bCs/>
                <w:sz w:val="18"/>
                <w:szCs w:val="18"/>
              </w:rPr>
              <w:t>Support</w:t>
            </w:r>
          </w:p>
          <w:p w:rsidR="00F90984" w:rsidRDefault="00F90984">
            <w:pPr>
              <w:jc w:val="center"/>
              <w:rPr>
                <w:b/>
                <w:bCs/>
                <w:sz w:val="18"/>
                <w:szCs w:val="18"/>
              </w:rPr>
            </w:pPr>
            <w:r>
              <w:rPr>
                <w:b/>
                <w:bCs/>
                <w:sz w:val="18"/>
                <w:szCs w:val="18"/>
              </w:rPr>
              <w:t>Services</w:t>
            </w:r>
          </w:p>
        </w:tc>
        <w:tc>
          <w:tcPr>
            <w:tcW w:w="2645" w:type="dxa"/>
            <w:tcBorders>
              <w:top w:val="single" w:sz="4" w:space="0" w:color="auto"/>
              <w:left w:val="nil"/>
              <w:bottom w:val="nil"/>
              <w:right w:val="single" w:sz="4" w:space="0" w:color="auto"/>
            </w:tcBorders>
            <w:tcMar>
              <w:top w:w="15" w:type="dxa"/>
              <w:left w:w="15" w:type="dxa"/>
              <w:bottom w:w="0" w:type="dxa"/>
              <w:right w:w="15" w:type="dxa"/>
            </w:tcMar>
          </w:tcPr>
          <w:p w:rsidR="00F90984" w:rsidRDefault="00F90984">
            <w:pPr>
              <w:rPr>
                <w:sz w:val="18"/>
                <w:szCs w:val="18"/>
              </w:rPr>
            </w:pPr>
            <w:r>
              <w:rPr>
                <w:sz w:val="18"/>
                <w:szCs w:val="18"/>
              </w:rPr>
              <w:t>8. Supportive Services</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398"/>
        </w:trPr>
        <w:tc>
          <w:tcPr>
            <w:tcW w:w="1095"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p>
          <w:p w:rsidR="00F90984" w:rsidRDefault="00F90984">
            <w:pPr>
              <w:ind w:left="113" w:right="113"/>
              <w:rPr>
                <w:b/>
                <w:bCs/>
                <w:sz w:val="18"/>
                <w:szCs w:val="18"/>
              </w:rPr>
            </w:pPr>
            <w:r>
              <w:rPr>
                <w:b/>
                <w:bCs/>
                <w:sz w:val="18"/>
                <w:szCs w:val="18"/>
              </w:rPr>
              <w:t>Other Program Expenses</w:t>
            </w:r>
          </w:p>
        </w:tc>
        <w:tc>
          <w:tcPr>
            <w:tcW w:w="2645" w:type="dxa"/>
            <w:tcBorders>
              <w:top w:val="single" w:sz="4" w:space="0" w:color="auto"/>
              <w:left w:val="nil"/>
              <w:bottom w:val="nil"/>
              <w:right w:val="single" w:sz="4" w:space="0" w:color="auto"/>
            </w:tcBorders>
            <w:tcMar>
              <w:top w:w="15" w:type="dxa"/>
              <w:left w:w="15" w:type="dxa"/>
              <w:bottom w:w="0" w:type="dxa"/>
              <w:right w:w="15" w:type="dxa"/>
            </w:tcMar>
          </w:tcPr>
          <w:p w:rsidR="00F90984" w:rsidRDefault="00F90984">
            <w:pPr>
              <w:widowControl w:val="0"/>
              <w:overflowPunct w:val="0"/>
              <w:autoSpaceDE w:val="0"/>
              <w:autoSpaceDN w:val="0"/>
              <w:adjustRightInd w:val="0"/>
              <w:textAlignment w:val="baseline"/>
            </w:pPr>
            <w:r>
              <w:rPr>
                <w:sz w:val="20"/>
              </w:rPr>
              <w:t>9.</w:t>
            </w:r>
            <w:r>
              <w:t xml:space="preserve"> </w:t>
            </w:r>
            <w:r>
              <w:rPr>
                <w:sz w:val="18"/>
                <w:szCs w:val="18"/>
              </w:rPr>
              <w:t xml:space="preserve">Housing Information Services </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335"/>
        </w:trPr>
        <w:tc>
          <w:tcPr>
            <w:tcW w:w="1095" w:type="dxa"/>
            <w:vMerge/>
            <w:tcBorders>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ind w:left="113" w:right="113"/>
              <w:rPr>
                <w:b/>
                <w:bCs/>
                <w:sz w:val="18"/>
                <w:szCs w:val="18"/>
              </w:rPr>
            </w:pPr>
          </w:p>
        </w:tc>
        <w:tc>
          <w:tcPr>
            <w:tcW w:w="264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 xml:space="preserve">10. Permanent Housing Placement </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570"/>
        </w:trPr>
        <w:tc>
          <w:tcPr>
            <w:tcW w:w="1095" w:type="dxa"/>
            <w:vMerge/>
            <w:tcBorders>
              <w:left w:val="single" w:sz="4" w:space="0" w:color="auto"/>
              <w:right w:val="single" w:sz="4" w:space="0" w:color="auto"/>
            </w:tcBorders>
            <w:shd w:val="clear" w:color="auto" w:fill="E0E0E0"/>
            <w:textDirection w:val="btLr"/>
            <w:vAlign w:val="center"/>
          </w:tcPr>
          <w:p w:rsidR="00F90984" w:rsidRDefault="00F90984">
            <w:pPr>
              <w:ind w:left="113" w:right="113"/>
              <w:rPr>
                <w:b/>
                <w:bCs/>
                <w:sz w:val="18"/>
                <w:szCs w:val="18"/>
              </w:rPr>
            </w:pPr>
          </w:p>
        </w:tc>
        <w:tc>
          <w:tcPr>
            <w:tcW w:w="264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F90984">
            <w:pPr>
              <w:rPr>
                <w:sz w:val="18"/>
              </w:rPr>
            </w:pPr>
            <w:r>
              <w:rPr>
                <w:sz w:val="18"/>
                <w:szCs w:val="18"/>
              </w:rPr>
              <w:t>11. Resource Identification t</w:t>
            </w:r>
            <w:r>
              <w:rPr>
                <w:sz w:val="18"/>
              </w:rPr>
              <w:t>o Establish, Coordinate &amp; Develop Housing Assistance</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nil"/>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750"/>
        </w:trPr>
        <w:tc>
          <w:tcPr>
            <w:tcW w:w="1095" w:type="dxa"/>
            <w:vMerge/>
            <w:tcBorders>
              <w:left w:val="single" w:sz="4" w:space="0" w:color="auto"/>
              <w:bottom w:val="single" w:sz="4" w:space="0" w:color="auto"/>
              <w:right w:val="single" w:sz="4" w:space="0" w:color="auto"/>
            </w:tcBorders>
            <w:shd w:val="clear" w:color="auto" w:fill="E0E0E0"/>
            <w:vAlign w:val="center"/>
          </w:tcPr>
          <w:p w:rsidR="00F90984" w:rsidRDefault="00F90984">
            <w:pPr>
              <w:rPr>
                <w:b/>
                <w:bCs/>
                <w:sz w:val="18"/>
                <w:szCs w:val="18"/>
              </w:rPr>
            </w:pPr>
          </w:p>
        </w:tc>
        <w:tc>
          <w:tcPr>
            <w:tcW w:w="2645" w:type="dxa"/>
            <w:tcBorders>
              <w:top w:val="single" w:sz="4" w:space="0" w:color="auto"/>
              <w:left w:val="nil"/>
              <w:bottom w:val="nil"/>
              <w:right w:val="single" w:sz="4" w:space="0" w:color="auto"/>
            </w:tcBorders>
            <w:tcMar>
              <w:top w:w="15" w:type="dxa"/>
              <w:left w:w="15" w:type="dxa"/>
              <w:bottom w:w="0" w:type="dxa"/>
              <w:right w:w="15" w:type="dxa"/>
            </w:tcMar>
          </w:tcPr>
          <w:p w:rsidR="00F90984" w:rsidRDefault="00F90984">
            <w:pPr>
              <w:rPr>
                <w:sz w:val="18"/>
                <w:szCs w:val="18"/>
              </w:rPr>
            </w:pPr>
            <w:r>
              <w:rPr>
                <w:sz w:val="18"/>
                <w:szCs w:val="18"/>
              </w:rPr>
              <w:t>12. Other Housing Costs (please specify in narrative; requires HUD approval)</w:t>
            </w:r>
          </w:p>
          <w:p w:rsidR="00F90984" w:rsidRDefault="00F90984">
            <w:pPr>
              <w:rPr>
                <w:sz w:val="18"/>
                <w:szCs w:val="18"/>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trHeight w:val="570"/>
        </w:trPr>
        <w:tc>
          <w:tcPr>
            <w:tcW w:w="1095" w:type="dxa"/>
            <w:tcBorders>
              <w:top w:val="nil"/>
              <w:left w:val="nil"/>
              <w:bottom w:val="nil"/>
              <w:right w:val="single" w:sz="12" w:space="0" w:color="auto"/>
            </w:tcBorders>
            <w:noWrap/>
            <w:tcMar>
              <w:top w:w="15" w:type="dxa"/>
              <w:left w:w="15" w:type="dxa"/>
              <w:bottom w:w="0" w:type="dxa"/>
              <w:right w:w="15" w:type="dxa"/>
            </w:tcMar>
            <w:vAlign w:val="bottom"/>
          </w:tcPr>
          <w:p w:rsidR="00F90984" w:rsidRDefault="00F90984">
            <w:pPr>
              <w:rPr>
                <w:rFonts w:ascii="Arial" w:hAnsi="Arial"/>
                <w:b/>
                <w:bCs/>
                <w:sz w:val="18"/>
                <w:szCs w:val="18"/>
              </w:rPr>
            </w:pPr>
            <w:r>
              <w:rPr>
                <w:rFonts w:ascii="Arial" w:hAnsi="Arial"/>
                <w:b/>
                <w:bCs/>
                <w:sz w:val="18"/>
                <w:szCs w:val="18"/>
              </w:rPr>
              <w:t> </w:t>
            </w:r>
          </w:p>
        </w:tc>
        <w:tc>
          <w:tcPr>
            <w:tcW w:w="2645" w:type="dxa"/>
            <w:tcBorders>
              <w:top w:val="single" w:sz="12" w:space="0" w:color="auto"/>
              <w:left w:val="nil"/>
              <w:bottom w:val="single" w:sz="12" w:space="0" w:color="auto"/>
              <w:right w:val="single" w:sz="12" w:space="0" w:color="auto"/>
            </w:tcBorders>
            <w:tcMar>
              <w:top w:w="15" w:type="dxa"/>
              <w:left w:w="15" w:type="dxa"/>
              <w:bottom w:w="0" w:type="dxa"/>
              <w:right w:w="15" w:type="dxa"/>
            </w:tcMar>
          </w:tcPr>
          <w:p w:rsidR="00F90984" w:rsidRDefault="00F90984">
            <w:pPr>
              <w:rPr>
                <w:b/>
                <w:bCs/>
                <w:sz w:val="18"/>
                <w:szCs w:val="18"/>
              </w:rPr>
            </w:pPr>
            <w:r>
              <w:rPr>
                <w:b/>
                <w:bCs/>
                <w:sz w:val="18"/>
                <w:szCs w:val="18"/>
              </w:rPr>
              <w:t xml:space="preserve"> 13. Total Program Costs: </w:t>
            </w:r>
          </w:p>
          <w:p w:rsidR="00F90984" w:rsidRDefault="00F90984">
            <w:pPr>
              <w:rPr>
                <w:b/>
                <w:bCs/>
                <w:sz w:val="18"/>
                <w:szCs w:val="18"/>
              </w:rPr>
            </w:pPr>
            <w:r>
              <w:rPr>
                <w:b/>
                <w:bCs/>
                <w:sz w:val="18"/>
                <w:szCs w:val="18"/>
              </w:rPr>
              <w:t>(total of lines 1-12)</w:t>
            </w:r>
          </w:p>
        </w:tc>
        <w:tc>
          <w:tcPr>
            <w:tcW w:w="0" w:type="auto"/>
            <w:gridSpan w:val="3"/>
            <w:tcBorders>
              <w:top w:val="single" w:sz="4" w:space="0" w:color="auto"/>
              <w:left w:val="nil"/>
              <w:bottom w:val="nil"/>
              <w:right w:val="single" w:sz="12" w:space="0" w:color="000000"/>
            </w:tcBorders>
            <w:noWrap/>
            <w:tcMar>
              <w:top w:w="15" w:type="dxa"/>
              <w:left w:w="15" w:type="dxa"/>
              <w:bottom w:w="0" w:type="dxa"/>
              <w:right w:w="15" w:type="dxa"/>
            </w:tcMar>
            <w:vAlign w:val="bottom"/>
          </w:tcPr>
          <w:p w:rsidR="00F90984" w:rsidRDefault="00F90984">
            <w:pPr>
              <w:jc w:val="center"/>
              <w:rPr>
                <w:rFonts w:ascii="Arial" w:hAnsi="Arial"/>
                <w:sz w:val="18"/>
                <w:szCs w:val="18"/>
              </w:rPr>
            </w:pPr>
            <w:r>
              <w:rPr>
                <w:rFonts w:ascii="Arial" w:hAnsi="Arial"/>
                <w:sz w:val="18"/>
                <w:szCs w:val="18"/>
              </w:rPr>
              <w:t> </w:t>
            </w:r>
          </w:p>
        </w:tc>
        <w:tc>
          <w:tcPr>
            <w:tcW w:w="1080" w:type="dxa"/>
            <w:tcBorders>
              <w:top w:val="single" w:sz="12" w:space="0" w:color="auto"/>
              <w:left w:val="nil"/>
              <w:bottom w:val="single" w:sz="12" w:space="0" w:color="auto"/>
              <w:right w:val="single" w:sz="12"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nil"/>
              <w:left w:val="nil"/>
              <w:bottom w:val="nil"/>
              <w:right w:val="nil"/>
            </w:tcBorders>
            <w:tcMar>
              <w:top w:w="15" w:type="dxa"/>
              <w:left w:w="15" w:type="dxa"/>
              <w:bottom w:w="0" w:type="dxa"/>
              <w:right w:w="15" w:type="dxa"/>
            </w:tcMar>
          </w:tcPr>
          <w:p w:rsidR="00F90984" w:rsidRDefault="00F90984">
            <w:pPr>
              <w:jc w:val="center"/>
              <w:rPr>
                <w:b/>
                <w:bCs/>
                <w:sz w:val="18"/>
                <w:szCs w:val="18"/>
              </w:rPr>
            </w:pPr>
            <w:r>
              <w:rPr>
                <w:b/>
                <w:bCs/>
                <w:sz w:val="18"/>
                <w:szCs w:val="18"/>
              </w:rPr>
              <w:t> </w:t>
            </w:r>
          </w:p>
        </w:tc>
      </w:tr>
      <w:tr w:rsidR="00F90984" w:rsidTr="000B10F8">
        <w:trPr>
          <w:cantSplit/>
          <w:trHeight w:val="180"/>
        </w:trPr>
        <w:tc>
          <w:tcPr>
            <w:tcW w:w="1095" w:type="dxa"/>
            <w:tcBorders>
              <w:top w:val="nil"/>
              <w:left w:val="nil"/>
              <w:bottom w:val="single" w:sz="4" w:space="0" w:color="auto"/>
              <w:right w:val="nil"/>
            </w:tcBorders>
            <w:noWrap/>
            <w:tcMar>
              <w:top w:w="15" w:type="dxa"/>
              <w:left w:w="15" w:type="dxa"/>
              <w:bottom w:w="0" w:type="dxa"/>
              <w:right w:w="15" w:type="dxa"/>
            </w:tcMar>
            <w:vAlign w:val="bottom"/>
          </w:tcPr>
          <w:p w:rsidR="00F90984" w:rsidRDefault="00F90984">
            <w:pPr>
              <w:rPr>
                <w:rFonts w:ascii="Arial" w:hAnsi="Arial"/>
                <w:b/>
                <w:bCs/>
                <w:sz w:val="18"/>
                <w:szCs w:val="18"/>
              </w:rPr>
            </w:pPr>
          </w:p>
        </w:tc>
        <w:tc>
          <w:tcPr>
            <w:tcW w:w="8460" w:type="dxa"/>
            <w:gridSpan w:val="6"/>
            <w:tcBorders>
              <w:top w:val="nil"/>
              <w:left w:val="nil"/>
              <w:bottom w:val="nil"/>
              <w:right w:val="nil"/>
            </w:tcBorders>
            <w:tcMar>
              <w:top w:w="15" w:type="dxa"/>
              <w:left w:w="15" w:type="dxa"/>
              <w:bottom w:w="0" w:type="dxa"/>
              <w:right w:w="15" w:type="dxa"/>
            </w:tcMar>
          </w:tcPr>
          <w:p w:rsidR="00F90984" w:rsidRDefault="00F90984">
            <w:pPr>
              <w:rPr>
                <w:b/>
                <w:bCs/>
                <w:sz w:val="18"/>
                <w:szCs w:val="18"/>
              </w:rPr>
            </w:pPr>
          </w:p>
        </w:tc>
      </w:tr>
      <w:tr w:rsidR="00F90984" w:rsidTr="000B10F8">
        <w:trPr>
          <w:cantSplit/>
          <w:trHeight w:val="570"/>
        </w:trPr>
        <w:tc>
          <w:tcPr>
            <w:tcW w:w="1095" w:type="dxa"/>
            <w:vMerge w:val="restart"/>
            <w:tcBorders>
              <w:top w:val="single" w:sz="4" w:space="0" w:color="auto"/>
              <w:left w:val="single" w:sz="4" w:space="0" w:color="auto"/>
              <w:bottom w:val="single" w:sz="4" w:space="0" w:color="000000"/>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8"/>
                <w:szCs w:val="18"/>
              </w:rPr>
            </w:pPr>
            <w:r>
              <w:rPr>
                <w:b/>
                <w:bCs/>
                <w:sz w:val="16"/>
                <w:szCs w:val="18"/>
              </w:rPr>
              <w:t>Administrative</w:t>
            </w:r>
            <w:r>
              <w:rPr>
                <w:b/>
                <w:bCs/>
                <w:sz w:val="18"/>
                <w:szCs w:val="18"/>
              </w:rPr>
              <w:t xml:space="preserve"> </w:t>
            </w:r>
            <w:r>
              <w:rPr>
                <w:b/>
                <w:bCs/>
                <w:sz w:val="16"/>
                <w:szCs w:val="18"/>
              </w:rPr>
              <w:t>Expenses</w:t>
            </w:r>
          </w:p>
        </w:tc>
        <w:tc>
          <w:tcPr>
            <w:tcW w:w="264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 xml:space="preserve">14. Grantee’s Administrative </w:t>
            </w: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nil"/>
              <w:left w:val="nil"/>
              <w:bottom w:val="nil"/>
              <w:right w:val="nil"/>
            </w:tcBorders>
            <w:tcMar>
              <w:top w:w="15" w:type="dxa"/>
              <w:left w:w="15" w:type="dxa"/>
              <w:bottom w:w="0" w:type="dxa"/>
              <w:right w:w="15" w:type="dxa"/>
            </w:tcMar>
          </w:tcPr>
          <w:p w:rsidR="00F90984" w:rsidRDefault="00F90984">
            <w:pPr>
              <w:jc w:val="center"/>
              <w:rPr>
                <w:b/>
                <w:bCs/>
                <w:sz w:val="18"/>
                <w:szCs w:val="18"/>
              </w:rPr>
            </w:pPr>
          </w:p>
        </w:tc>
      </w:tr>
      <w:tr w:rsidR="00F90984" w:rsidTr="000B10F8">
        <w:trPr>
          <w:cantSplit/>
          <w:trHeight w:val="570"/>
        </w:trPr>
        <w:tc>
          <w:tcPr>
            <w:tcW w:w="1095" w:type="dxa"/>
            <w:vMerge/>
            <w:tcBorders>
              <w:top w:val="single" w:sz="4" w:space="0" w:color="000000"/>
              <w:left w:val="single" w:sz="4" w:space="0" w:color="auto"/>
              <w:bottom w:val="single" w:sz="4" w:space="0" w:color="000000"/>
              <w:right w:val="single" w:sz="4" w:space="0" w:color="auto"/>
            </w:tcBorders>
            <w:shd w:val="clear" w:color="auto" w:fill="E0E0E0"/>
            <w:vAlign w:val="center"/>
          </w:tcPr>
          <w:p w:rsidR="00F90984" w:rsidRDefault="00F90984">
            <w:pPr>
              <w:rPr>
                <w:sz w:val="18"/>
                <w:szCs w:val="18"/>
              </w:rPr>
            </w:pPr>
          </w:p>
        </w:tc>
        <w:tc>
          <w:tcPr>
            <w:tcW w:w="2645" w:type="dxa"/>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8"/>
                <w:szCs w:val="18"/>
              </w:rPr>
            </w:pPr>
            <w:r>
              <w:rPr>
                <w:sz w:val="18"/>
                <w:szCs w:val="18"/>
              </w:rPr>
              <w:t xml:space="preserve">15. Project Sponsor’s Administrative Costs </w:t>
            </w: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nil"/>
              <w:left w:val="nil"/>
              <w:bottom w:val="nil"/>
              <w:right w:val="nil"/>
            </w:tcBorders>
            <w:tcMar>
              <w:top w:w="15" w:type="dxa"/>
              <w:left w:w="15" w:type="dxa"/>
              <w:bottom w:w="0" w:type="dxa"/>
              <w:right w:w="15" w:type="dxa"/>
            </w:tcMar>
          </w:tcPr>
          <w:p w:rsidR="00F90984" w:rsidRDefault="00F90984">
            <w:pPr>
              <w:jc w:val="center"/>
              <w:rPr>
                <w:b/>
                <w:bCs/>
                <w:sz w:val="18"/>
                <w:szCs w:val="18"/>
              </w:rPr>
            </w:pPr>
          </w:p>
        </w:tc>
      </w:tr>
      <w:tr w:rsidR="00F90984" w:rsidTr="000B10F8">
        <w:trPr>
          <w:trHeight w:val="180"/>
        </w:trPr>
        <w:tc>
          <w:tcPr>
            <w:tcW w:w="1095" w:type="dxa"/>
            <w:tcBorders>
              <w:top w:val="nil"/>
              <w:left w:val="nil"/>
              <w:bottom w:val="nil"/>
              <w:right w:val="nil"/>
            </w:tcBorders>
            <w:noWrap/>
            <w:tcMar>
              <w:top w:w="15" w:type="dxa"/>
              <w:left w:w="15" w:type="dxa"/>
              <w:bottom w:w="0" w:type="dxa"/>
              <w:right w:w="15" w:type="dxa"/>
            </w:tcMar>
            <w:vAlign w:val="bottom"/>
          </w:tcPr>
          <w:p w:rsidR="00F90984" w:rsidRDefault="00F90984">
            <w:pPr>
              <w:rPr>
                <w:rFonts w:ascii="Arial" w:hAnsi="Arial"/>
                <w:sz w:val="18"/>
                <w:szCs w:val="18"/>
              </w:rPr>
            </w:pPr>
            <w:r>
              <w:rPr>
                <w:rFonts w:ascii="Arial" w:hAnsi="Arial"/>
                <w:sz w:val="18"/>
                <w:szCs w:val="18"/>
              </w:rPr>
              <w:t> </w:t>
            </w:r>
          </w:p>
        </w:tc>
        <w:tc>
          <w:tcPr>
            <w:tcW w:w="2645" w:type="dxa"/>
            <w:tcBorders>
              <w:top w:val="single" w:sz="4" w:space="0" w:color="auto"/>
              <w:left w:val="nil"/>
              <w:bottom w:val="nil"/>
              <w:right w:val="nil"/>
            </w:tcBorders>
            <w:tcMar>
              <w:top w:w="15" w:type="dxa"/>
              <w:left w:w="15" w:type="dxa"/>
              <w:bottom w:w="0" w:type="dxa"/>
              <w:right w:w="15" w:type="dxa"/>
            </w:tcMar>
          </w:tcPr>
          <w:p w:rsidR="00F90984" w:rsidRDefault="00F90984">
            <w:pPr>
              <w:rPr>
                <w:sz w:val="18"/>
                <w:szCs w:val="18"/>
              </w:rPr>
            </w:pPr>
            <w:r>
              <w:rPr>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1080" w:type="dxa"/>
            <w:tcBorders>
              <w:top w:val="single" w:sz="4" w:space="0" w:color="auto"/>
              <w:left w:val="nil"/>
              <w:bottom w:val="nil"/>
              <w:right w:val="nil"/>
            </w:tcBorders>
            <w:tcMar>
              <w:top w:w="15" w:type="dxa"/>
              <w:left w:w="15" w:type="dxa"/>
              <w:bottom w:w="0" w:type="dxa"/>
              <w:right w:w="15" w:type="dxa"/>
            </w:tcMar>
          </w:tcPr>
          <w:p w:rsidR="00F90984" w:rsidRDefault="00F90984">
            <w:pPr>
              <w:rPr>
                <w:b/>
                <w:bCs/>
                <w:sz w:val="18"/>
                <w:szCs w:val="18"/>
              </w:rPr>
            </w:pPr>
            <w:r>
              <w:rPr>
                <w:b/>
                <w:bCs/>
                <w:sz w:val="18"/>
                <w:szCs w:val="18"/>
              </w:rPr>
              <w:t> </w:t>
            </w:r>
          </w:p>
        </w:tc>
        <w:tc>
          <w:tcPr>
            <w:tcW w:w="1495" w:type="dxa"/>
            <w:tcBorders>
              <w:top w:val="nil"/>
              <w:left w:val="nil"/>
              <w:bottom w:val="nil"/>
              <w:right w:val="nil"/>
            </w:tcBorders>
            <w:tcMar>
              <w:top w:w="15" w:type="dxa"/>
              <w:left w:w="15" w:type="dxa"/>
              <w:bottom w:w="0" w:type="dxa"/>
              <w:right w:w="15" w:type="dxa"/>
            </w:tcMar>
          </w:tcPr>
          <w:p w:rsidR="00F90984" w:rsidRDefault="00F90984">
            <w:pPr>
              <w:jc w:val="center"/>
              <w:rPr>
                <w:b/>
                <w:bCs/>
                <w:sz w:val="18"/>
                <w:szCs w:val="18"/>
              </w:rPr>
            </w:pPr>
          </w:p>
        </w:tc>
      </w:tr>
      <w:tr w:rsidR="00F90984" w:rsidTr="000B10F8">
        <w:trPr>
          <w:trHeight w:val="570"/>
        </w:trPr>
        <w:tc>
          <w:tcPr>
            <w:tcW w:w="1095" w:type="dxa"/>
            <w:tcBorders>
              <w:top w:val="nil"/>
              <w:left w:val="nil"/>
              <w:bottom w:val="nil"/>
              <w:right w:val="single" w:sz="12" w:space="0" w:color="auto"/>
            </w:tcBorders>
            <w:noWrap/>
            <w:tcMar>
              <w:top w:w="15" w:type="dxa"/>
              <w:left w:w="15" w:type="dxa"/>
              <w:bottom w:w="0" w:type="dxa"/>
              <w:right w:w="15" w:type="dxa"/>
            </w:tcMar>
            <w:vAlign w:val="bottom"/>
          </w:tcPr>
          <w:p w:rsidR="00F90984" w:rsidRDefault="00F90984">
            <w:pPr>
              <w:rPr>
                <w:rFonts w:ascii="Arial" w:hAnsi="Arial"/>
                <w:sz w:val="18"/>
                <w:szCs w:val="18"/>
              </w:rPr>
            </w:pPr>
            <w:r>
              <w:rPr>
                <w:rFonts w:ascii="Arial" w:hAnsi="Arial"/>
                <w:sz w:val="18"/>
                <w:szCs w:val="18"/>
              </w:rPr>
              <w:t> </w:t>
            </w:r>
          </w:p>
        </w:tc>
        <w:tc>
          <w:tcPr>
            <w:tcW w:w="2645" w:type="dxa"/>
            <w:tcBorders>
              <w:top w:val="single" w:sz="12" w:space="0" w:color="auto"/>
              <w:left w:val="nil"/>
              <w:bottom w:val="single" w:sz="12" w:space="0" w:color="auto"/>
              <w:right w:val="single" w:sz="12" w:space="0" w:color="auto"/>
            </w:tcBorders>
            <w:tcMar>
              <w:top w:w="15" w:type="dxa"/>
              <w:left w:w="15" w:type="dxa"/>
              <w:bottom w:w="0" w:type="dxa"/>
              <w:right w:w="15" w:type="dxa"/>
            </w:tcMar>
          </w:tcPr>
          <w:p w:rsidR="00F90984" w:rsidRDefault="00F90984">
            <w:pPr>
              <w:rPr>
                <w:b/>
                <w:bCs/>
                <w:sz w:val="18"/>
                <w:szCs w:val="18"/>
              </w:rPr>
            </w:pPr>
            <w:r>
              <w:rPr>
                <w:b/>
                <w:bCs/>
                <w:sz w:val="18"/>
                <w:szCs w:val="18"/>
              </w:rPr>
              <w:t xml:space="preserve">16. Total HOPWA Request </w:t>
            </w:r>
          </w:p>
          <w:p w:rsidR="00F90984" w:rsidRDefault="00F90984">
            <w:pPr>
              <w:rPr>
                <w:b/>
                <w:bCs/>
                <w:sz w:val="18"/>
                <w:szCs w:val="18"/>
              </w:rPr>
            </w:pPr>
            <w:r>
              <w:rPr>
                <w:b/>
                <w:bCs/>
                <w:sz w:val="18"/>
                <w:szCs w:val="18"/>
              </w:rPr>
              <w:t>(total of lines 13-15)</w:t>
            </w: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jc w:val="center"/>
              <w:rPr>
                <w:rFonts w:ascii="Arial" w:hAnsi="Arial"/>
                <w:sz w:val="18"/>
                <w:szCs w:val="18"/>
              </w:rPr>
            </w:pPr>
          </w:p>
        </w:tc>
        <w:tc>
          <w:tcPr>
            <w:tcW w:w="1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F90984" w:rsidRDefault="004D7EB0">
            <w:pPr>
              <w:rPr>
                <w:b/>
                <w:bCs/>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1495" w:type="dxa"/>
            <w:tcBorders>
              <w:top w:val="nil"/>
              <w:left w:val="nil"/>
              <w:bottom w:val="nil"/>
              <w:right w:val="nil"/>
            </w:tcBorders>
            <w:tcMar>
              <w:top w:w="15" w:type="dxa"/>
              <w:left w:w="15" w:type="dxa"/>
              <w:bottom w:w="0" w:type="dxa"/>
              <w:right w:w="15" w:type="dxa"/>
            </w:tcMar>
          </w:tcPr>
          <w:p w:rsidR="00F90984" w:rsidRDefault="00F90984">
            <w:pPr>
              <w:jc w:val="center"/>
              <w:rPr>
                <w:b/>
                <w:bCs/>
                <w:sz w:val="18"/>
                <w:szCs w:val="18"/>
              </w:rPr>
            </w:pPr>
          </w:p>
        </w:tc>
      </w:tr>
    </w:tbl>
    <w:p w:rsidR="00591D2A" w:rsidRDefault="00591D2A">
      <w:pPr>
        <w:rPr>
          <w:rFonts w:ascii="Helvetica" w:hAnsi="Helvetica"/>
          <w:sz w:val="18"/>
        </w:rPr>
      </w:pPr>
    </w:p>
    <w:p w:rsidR="00CF44A9" w:rsidRDefault="00CF44A9">
      <w:pPr>
        <w:rPr>
          <w:rFonts w:ascii="Helvetica" w:hAnsi="Helvetica"/>
          <w:sz w:val="18"/>
        </w:rPr>
      </w:pPr>
    </w:p>
    <w:p w:rsidR="00CF44A9" w:rsidRDefault="00B27581">
      <w:pPr>
        <w:rPr>
          <w:rFonts w:ascii="Helvetica" w:hAnsi="Helvetica"/>
          <w:sz w:val="18"/>
        </w:rPr>
      </w:pPr>
      <w:r>
        <w:rPr>
          <w:rFonts w:ascii="Helvetica" w:hAnsi="Helvetica"/>
          <w:sz w:val="18"/>
        </w:rPr>
        <w:br w:type="page"/>
      </w:r>
    </w:p>
    <w:p w:rsidR="00CF44A9" w:rsidRDefault="00CF44A9">
      <w:pPr>
        <w:rPr>
          <w:rFonts w:ascii="Helvetica" w:hAnsi="Helvetica"/>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91D2A" w:rsidTr="001720DD">
        <w:tc>
          <w:tcPr>
            <w:tcW w:w="9540" w:type="dxa"/>
            <w:shd w:val="clear" w:color="auto" w:fill="F3F3F3"/>
          </w:tcPr>
          <w:p w:rsidR="00591D2A" w:rsidRPr="001720DD" w:rsidRDefault="00591D2A" w:rsidP="001720DD">
            <w:pPr>
              <w:jc w:val="center"/>
              <w:rPr>
                <w:rFonts w:ascii="Helvetica" w:hAnsi="Helvetica"/>
                <w:sz w:val="18"/>
              </w:rPr>
            </w:pPr>
            <w:r w:rsidRPr="001720DD">
              <w:rPr>
                <w:rFonts w:ascii="Helvetica" w:hAnsi="Helvetica"/>
                <w:sz w:val="18"/>
              </w:rPr>
              <w:br w:type="page"/>
            </w:r>
            <w:r w:rsidRPr="001720DD">
              <w:rPr>
                <w:b/>
              </w:rPr>
              <w:t>Detailed Project Budget &amp; Housing Outputs (each organization)</w:t>
            </w:r>
          </w:p>
        </w:tc>
      </w:tr>
    </w:tbl>
    <w:p w:rsidR="0010660D" w:rsidRDefault="0010660D">
      <w:pPr>
        <w:rPr>
          <w:rFonts w:ascii="Helvetica" w:hAnsi="Helvetica"/>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060"/>
        <w:gridCol w:w="1350"/>
        <w:gridCol w:w="1620"/>
        <w:gridCol w:w="2070"/>
      </w:tblGrid>
      <w:tr w:rsidR="00F90984" w:rsidTr="0083288F">
        <w:trPr>
          <w:cantSplit/>
        </w:trPr>
        <w:tc>
          <w:tcPr>
            <w:tcW w:w="1440" w:type="dxa"/>
          </w:tcPr>
          <w:p w:rsidR="00F90984" w:rsidRDefault="00F90984">
            <w:pPr>
              <w:tabs>
                <w:tab w:val="left" w:pos="8910"/>
              </w:tabs>
              <w:rPr>
                <w:sz w:val="18"/>
              </w:rPr>
            </w:pPr>
            <w:r>
              <w:rPr>
                <w:b/>
                <w:sz w:val="18"/>
              </w:rPr>
              <w:t>Name of organization:</w:t>
            </w:r>
          </w:p>
        </w:tc>
        <w:tc>
          <w:tcPr>
            <w:tcW w:w="8100" w:type="dxa"/>
            <w:gridSpan w:val="4"/>
          </w:tcPr>
          <w:p w:rsidR="00F90984" w:rsidRDefault="004D7EB0">
            <w:pPr>
              <w:tabs>
                <w:tab w:val="center" w:pos="1512"/>
              </w:tabs>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r w:rsidR="00F90984">
              <w:rPr>
                <w:sz w:val="18"/>
              </w:rPr>
              <w:tab/>
            </w:r>
          </w:p>
        </w:tc>
      </w:tr>
      <w:tr w:rsidR="00F90984" w:rsidTr="0083288F">
        <w:tc>
          <w:tcPr>
            <w:tcW w:w="1440" w:type="dxa"/>
          </w:tcPr>
          <w:p w:rsidR="00F90984" w:rsidRDefault="00F90984">
            <w:pPr>
              <w:tabs>
                <w:tab w:val="left" w:pos="8910"/>
              </w:tabs>
              <w:rPr>
                <w:b/>
                <w:sz w:val="18"/>
              </w:rPr>
            </w:pPr>
            <w:r>
              <w:rPr>
                <w:b/>
                <w:sz w:val="18"/>
              </w:rPr>
              <w:t>Type:</w:t>
            </w:r>
          </w:p>
        </w:tc>
        <w:tc>
          <w:tcPr>
            <w:tcW w:w="3060" w:type="dxa"/>
          </w:tcPr>
          <w:p w:rsidR="00F90984" w:rsidRDefault="00F90984">
            <w:pPr>
              <w:rPr>
                <w:sz w:val="18"/>
              </w:rPr>
            </w:pPr>
            <w:r>
              <w:rPr>
                <w:sz w:val="18"/>
              </w:rPr>
              <w:t xml:space="preserve">Grantee: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8"/>
              </w:rPr>
              <w:t xml:space="preserve">;   Project Sponsor: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p>
        </w:tc>
        <w:tc>
          <w:tcPr>
            <w:tcW w:w="1350" w:type="dxa"/>
          </w:tcPr>
          <w:p w:rsidR="00F90984" w:rsidRDefault="00F90984">
            <w:pPr>
              <w:pStyle w:val="xl33"/>
              <w:overflowPunct w:val="0"/>
              <w:autoSpaceDE w:val="0"/>
              <w:autoSpaceDN w:val="0"/>
              <w:adjustRightInd w:val="0"/>
              <w:spacing w:before="0" w:beforeAutospacing="0" w:after="0" w:afterAutospacing="0"/>
              <w:textAlignment w:val="baseline"/>
              <w:rPr>
                <w:szCs w:val="20"/>
              </w:rPr>
            </w:pPr>
            <w:r>
              <w:rPr>
                <w:szCs w:val="20"/>
              </w:rPr>
              <w:t>If applicable:</w:t>
            </w:r>
          </w:p>
        </w:tc>
        <w:tc>
          <w:tcPr>
            <w:tcW w:w="1620" w:type="dxa"/>
          </w:tcPr>
          <w:p w:rsidR="00F90984" w:rsidRDefault="00F90984">
            <w:pPr>
              <w:tabs>
                <w:tab w:val="left" w:pos="8910"/>
              </w:tabs>
              <w:rPr>
                <w:b/>
                <w:sz w:val="18"/>
              </w:rPr>
            </w:pPr>
            <w:r>
              <w:rPr>
                <w:sz w:val="18"/>
              </w:rPr>
              <w:t xml:space="preserve">Faith based: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p>
        </w:tc>
        <w:tc>
          <w:tcPr>
            <w:tcW w:w="2070" w:type="dxa"/>
          </w:tcPr>
          <w:p w:rsidR="00F90984" w:rsidRDefault="00F90984">
            <w:pPr>
              <w:tabs>
                <w:tab w:val="center" w:pos="1512"/>
              </w:tabs>
              <w:rPr>
                <w:sz w:val="18"/>
              </w:rPr>
            </w:pPr>
            <w:r>
              <w:rPr>
                <w:sz w:val="18"/>
              </w:rPr>
              <w:t xml:space="preserve">Grassroots: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p>
        </w:tc>
      </w:tr>
    </w:tbl>
    <w:p w:rsidR="00F90984" w:rsidRDefault="00F90984">
      <w:pPr>
        <w:rPr>
          <w:rFonts w:ascii="Helvetica" w:hAnsi="Helvetica"/>
          <w:sz w:val="18"/>
        </w:rPr>
      </w:pPr>
    </w:p>
    <w:tbl>
      <w:tblPr>
        <w:tblW w:w="9528" w:type="dxa"/>
        <w:tblCellMar>
          <w:left w:w="0" w:type="dxa"/>
          <w:right w:w="0" w:type="dxa"/>
        </w:tblCellMar>
        <w:tblLook w:val="0000"/>
      </w:tblPr>
      <w:tblGrid>
        <w:gridCol w:w="1455"/>
        <w:gridCol w:w="3679"/>
        <w:gridCol w:w="1079"/>
        <w:gridCol w:w="800"/>
        <w:gridCol w:w="800"/>
        <w:gridCol w:w="800"/>
        <w:gridCol w:w="915"/>
      </w:tblGrid>
      <w:tr w:rsidR="00F90984" w:rsidTr="000B10F8">
        <w:trPr>
          <w:cantSplit/>
          <w:trHeight w:val="248"/>
        </w:trPr>
        <w:tc>
          <w:tcPr>
            <w:tcW w:w="1455"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8"/>
                <w:szCs w:val="16"/>
              </w:rPr>
            </w:pPr>
            <w:r>
              <w:rPr>
                <w:b/>
                <w:bCs/>
                <w:sz w:val="18"/>
                <w:szCs w:val="16"/>
              </w:rPr>
              <w:t xml:space="preserve">    B.</w:t>
            </w:r>
          </w:p>
        </w:tc>
        <w:tc>
          <w:tcPr>
            <w:tcW w:w="4758" w:type="dxa"/>
            <w:gridSpan w:val="2"/>
            <w:tcBorders>
              <w:top w:val="single" w:sz="4" w:space="0" w:color="auto"/>
              <w:left w:val="nil"/>
              <w:bottom w:val="single" w:sz="4" w:space="0" w:color="auto"/>
              <w:right w:val="single" w:sz="4" w:space="0" w:color="000000"/>
            </w:tcBorders>
            <w:shd w:val="clear" w:color="auto" w:fill="E0E0E0"/>
            <w:tcMar>
              <w:top w:w="15" w:type="dxa"/>
              <w:left w:w="15" w:type="dxa"/>
              <w:bottom w:w="0" w:type="dxa"/>
              <w:right w:w="15" w:type="dxa"/>
            </w:tcMar>
          </w:tcPr>
          <w:p w:rsidR="00F90984" w:rsidRDefault="00F90984">
            <w:pPr>
              <w:rPr>
                <w:b/>
                <w:bCs/>
                <w:sz w:val="18"/>
                <w:szCs w:val="16"/>
              </w:rPr>
            </w:pPr>
          </w:p>
          <w:p w:rsidR="00F90984" w:rsidRDefault="00F90984">
            <w:pPr>
              <w:rPr>
                <w:b/>
                <w:bCs/>
                <w:sz w:val="18"/>
                <w:szCs w:val="16"/>
              </w:rPr>
            </w:pPr>
            <w:r>
              <w:rPr>
                <w:b/>
                <w:bCs/>
                <w:sz w:val="18"/>
                <w:szCs w:val="16"/>
              </w:rPr>
              <w:t xml:space="preserve">              Eligible Activity </w:t>
            </w:r>
          </w:p>
        </w:tc>
        <w:tc>
          <w:tcPr>
            <w:tcW w:w="3315" w:type="dxa"/>
            <w:gridSpan w:val="4"/>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8"/>
                <w:szCs w:val="16"/>
              </w:rPr>
            </w:pPr>
            <w:r>
              <w:rPr>
                <w:b/>
                <w:bCs/>
                <w:sz w:val="18"/>
                <w:szCs w:val="16"/>
              </w:rPr>
              <w:t xml:space="preserve">              HOPWA Request</w:t>
            </w:r>
          </w:p>
        </w:tc>
      </w:tr>
      <w:tr w:rsidR="00F90984" w:rsidTr="000B10F8">
        <w:trPr>
          <w:trHeight w:val="293"/>
        </w:trPr>
        <w:tc>
          <w:tcPr>
            <w:tcW w:w="1455"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6"/>
                <w:szCs w:val="16"/>
              </w:rPr>
            </w:pPr>
            <w:r>
              <w:rPr>
                <w:b/>
                <w:bCs/>
                <w:sz w:val="16"/>
                <w:szCs w:val="16"/>
              </w:rPr>
              <w:t xml:space="preserve">    </w:t>
            </w:r>
          </w:p>
        </w:tc>
        <w:tc>
          <w:tcPr>
            <w:tcW w:w="4758" w:type="dxa"/>
            <w:gridSpan w:val="2"/>
            <w:tcBorders>
              <w:top w:val="single" w:sz="4" w:space="0" w:color="auto"/>
              <w:left w:val="nil"/>
              <w:bottom w:val="single" w:sz="4" w:space="0" w:color="auto"/>
              <w:right w:val="single" w:sz="4" w:space="0" w:color="000000"/>
            </w:tcBorders>
            <w:shd w:val="clear" w:color="auto" w:fill="E0E0E0"/>
            <w:tcMar>
              <w:top w:w="15" w:type="dxa"/>
              <w:left w:w="15" w:type="dxa"/>
              <w:bottom w:w="0" w:type="dxa"/>
              <w:right w:w="15" w:type="dxa"/>
            </w:tcMar>
          </w:tcPr>
          <w:p w:rsidR="00F90984" w:rsidRDefault="00F90984">
            <w:pPr>
              <w:rPr>
                <w:b/>
                <w:bCs/>
                <w:sz w:val="16"/>
                <w:szCs w:val="16"/>
              </w:rPr>
            </w:pPr>
            <w:r>
              <w:rPr>
                <w:b/>
                <w:bCs/>
                <w:sz w:val="16"/>
                <w:szCs w:val="16"/>
              </w:rPr>
              <w:t> </w:t>
            </w:r>
          </w:p>
        </w:tc>
        <w:tc>
          <w:tcPr>
            <w:tcW w:w="80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6"/>
                <w:szCs w:val="16"/>
              </w:rPr>
            </w:pPr>
            <w:r>
              <w:rPr>
                <w:b/>
                <w:bCs/>
                <w:sz w:val="16"/>
                <w:szCs w:val="16"/>
              </w:rPr>
              <w:t>Yr. 1</w:t>
            </w:r>
          </w:p>
        </w:tc>
        <w:tc>
          <w:tcPr>
            <w:tcW w:w="80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6"/>
                <w:szCs w:val="16"/>
              </w:rPr>
            </w:pPr>
            <w:r>
              <w:rPr>
                <w:b/>
                <w:bCs/>
                <w:sz w:val="16"/>
                <w:szCs w:val="16"/>
              </w:rPr>
              <w:t>Yr. 2</w:t>
            </w:r>
          </w:p>
        </w:tc>
        <w:tc>
          <w:tcPr>
            <w:tcW w:w="80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6"/>
                <w:szCs w:val="16"/>
              </w:rPr>
            </w:pPr>
            <w:r>
              <w:rPr>
                <w:b/>
                <w:bCs/>
                <w:sz w:val="16"/>
                <w:szCs w:val="16"/>
              </w:rPr>
              <w:t>Yr. 3</w:t>
            </w:r>
          </w:p>
        </w:tc>
        <w:tc>
          <w:tcPr>
            <w:tcW w:w="915" w:type="dxa"/>
            <w:tcBorders>
              <w:top w:val="single" w:sz="4" w:space="0" w:color="auto"/>
              <w:left w:val="nil"/>
              <w:bottom w:val="single" w:sz="8" w:space="0" w:color="auto"/>
              <w:right w:val="single" w:sz="4" w:space="0" w:color="auto"/>
            </w:tcBorders>
            <w:shd w:val="clear" w:color="auto" w:fill="E0E0E0"/>
            <w:noWrap/>
            <w:tcMar>
              <w:top w:w="15" w:type="dxa"/>
              <w:left w:w="15" w:type="dxa"/>
              <w:bottom w:w="0" w:type="dxa"/>
              <w:right w:w="15" w:type="dxa"/>
            </w:tcMar>
            <w:vAlign w:val="bottom"/>
          </w:tcPr>
          <w:p w:rsidR="00F90984" w:rsidRDefault="00F90984">
            <w:pPr>
              <w:rPr>
                <w:b/>
                <w:bCs/>
                <w:sz w:val="16"/>
                <w:szCs w:val="16"/>
              </w:rPr>
            </w:pPr>
            <w:r>
              <w:rPr>
                <w:b/>
                <w:bCs/>
                <w:sz w:val="16"/>
                <w:szCs w:val="16"/>
              </w:rPr>
              <w:t>Totals:</w:t>
            </w:r>
          </w:p>
        </w:tc>
      </w:tr>
      <w:tr w:rsidR="00F90984" w:rsidTr="000B10F8">
        <w:trPr>
          <w:cantSplit/>
          <w:trHeight w:val="200"/>
        </w:trPr>
        <w:tc>
          <w:tcPr>
            <w:tcW w:w="1455"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6"/>
                <w:szCs w:val="16"/>
              </w:rPr>
            </w:pPr>
            <w:r>
              <w:rPr>
                <w:b/>
                <w:bCs/>
                <w:sz w:val="16"/>
                <w:szCs w:val="16"/>
              </w:rPr>
              <w:t xml:space="preserve">Facility Development </w:t>
            </w:r>
          </w:p>
          <w:p w:rsidR="00F90984" w:rsidRDefault="00F90984">
            <w:pPr>
              <w:jc w:val="center"/>
              <w:rPr>
                <w:b/>
                <w:bCs/>
                <w:sz w:val="16"/>
                <w:szCs w:val="16"/>
              </w:rPr>
            </w:pPr>
            <w:r>
              <w:rPr>
                <w:b/>
                <w:bCs/>
                <w:sz w:val="16"/>
                <w:szCs w:val="16"/>
              </w:rPr>
              <w:t>(new applications only)</w:t>
            </w:r>
          </w:p>
        </w:tc>
        <w:tc>
          <w:tcPr>
            <w:tcW w:w="367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1.  Acquisition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88"/>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single" w:sz="4" w:space="0" w:color="auto"/>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Units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bookmarkStart w:id="0" w:name="Text18"/>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bookmarkEnd w:id="0"/>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62"/>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2.  Rehabilitation/Repair/Conversion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40"/>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single" w:sz="4" w:space="0" w:color="auto"/>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Units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80"/>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3.  New Construction (Community Residences &amp; SRO dwellings only)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r>
              <w:rPr>
                <w:sz w:val="16"/>
                <w:szCs w:val="16"/>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70"/>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single" w:sz="4" w:space="0" w:color="auto"/>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Units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319"/>
        </w:trPr>
        <w:tc>
          <w:tcPr>
            <w:tcW w:w="1455" w:type="dxa"/>
            <w:vMerge/>
            <w:tcBorders>
              <w:left w:val="single" w:sz="4" w:space="0" w:color="auto"/>
              <w:bottom w:val="single" w:sz="4" w:space="0" w:color="auto"/>
              <w:right w:val="single" w:sz="4" w:space="0" w:color="auto"/>
            </w:tcBorders>
            <w:shd w:val="clear" w:color="auto" w:fill="E0E0E0"/>
            <w:vAlign w:val="center"/>
          </w:tcPr>
          <w:p w:rsidR="00F90984" w:rsidRDefault="00F90984">
            <w:pPr>
              <w:rPr>
                <w:b/>
                <w:bCs/>
                <w:sz w:val="16"/>
                <w:szCs w:val="16"/>
              </w:rPr>
            </w:pPr>
          </w:p>
        </w:tc>
        <w:tc>
          <w:tcPr>
            <w:tcW w:w="8073"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tcPr>
          <w:p w:rsidR="00F90984" w:rsidRDefault="00F90984">
            <w:pPr>
              <w:rPr>
                <w:sz w:val="16"/>
                <w:szCs w:val="16"/>
              </w:rPr>
            </w:pPr>
            <w:r>
              <w:rPr>
                <w:sz w:val="16"/>
                <w:szCs w:val="16"/>
              </w:rPr>
              <w:t>Type of Facility:  Short-term shelter</w:t>
            </w:r>
            <w:r>
              <w:rPr>
                <w:sz w:val="18"/>
              </w:rPr>
              <w:t xml:space="preserve">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6"/>
                <w:szCs w:val="16"/>
              </w:rPr>
              <w:t>; transitional housing</w:t>
            </w:r>
            <w:r>
              <w:rPr>
                <w:sz w:val="18"/>
              </w:rPr>
              <w:t xml:space="preserve">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6"/>
                <w:szCs w:val="16"/>
              </w:rPr>
              <w:t>; Community residence</w:t>
            </w:r>
            <w:r>
              <w:rPr>
                <w:sz w:val="18"/>
              </w:rPr>
              <w:t xml:space="preserve">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8"/>
              </w:rPr>
              <w:t>;</w:t>
            </w:r>
            <w:r>
              <w:rPr>
                <w:sz w:val="16"/>
                <w:szCs w:val="16"/>
              </w:rPr>
              <w:t xml:space="preserve"> SRO dwelling</w:t>
            </w:r>
            <w:r>
              <w:rPr>
                <w:sz w:val="18"/>
              </w:rPr>
              <w:t xml:space="preserve">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8"/>
              </w:rPr>
              <w:t xml:space="preserve">; </w:t>
            </w:r>
            <w:r>
              <w:rPr>
                <w:sz w:val="16"/>
                <w:szCs w:val="16"/>
              </w:rPr>
              <w:t xml:space="preserve">or other permanent supportive housing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6"/>
                <w:szCs w:val="16"/>
              </w:rPr>
              <w:t xml:space="preserve"> </w:t>
            </w:r>
          </w:p>
        </w:tc>
      </w:tr>
      <w:tr w:rsidR="00F90984" w:rsidTr="000B10F8">
        <w:trPr>
          <w:cantSplit/>
          <w:trHeight w:val="270"/>
        </w:trPr>
        <w:tc>
          <w:tcPr>
            <w:tcW w:w="1455"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6"/>
                <w:szCs w:val="16"/>
              </w:rPr>
            </w:pPr>
            <w:r>
              <w:rPr>
                <w:b/>
                <w:bCs/>
                <w:sz w:val="16"/>
                <w:szCs w:val="16"/>
              </w:rPr>
              <w:t>Facility Operations</w:t>
            </w:r>
          </w:p>
        </w:tc>
        <w:tc>
          <w:tcPr>
            <w:tcW w:w="367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4. Operating Costs for Housing Facility                                         </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50"/>
        </w:trPr>
        <w:tc>
          <w:tcPr>
            <w:tcW w:w="1455" w:type="dxa"/>
            <w:vMerge/>
            <w:tcBorders>
              <w:left w:val="single" w:sz="4" w:space="0" w:color="auto"/>
              <w:bottom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single" w:sz="4" w:space="0" w:color="auto"/>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Units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52"/>
        </w:trPr>
        <w:tc>
          <w:tcPr>
            <w:tcW w:w="1455" w:type="dxa"/>
            <w:vMerge/>
            <w:tcBorders>
              <w:left w:val="single" w:sz="4" w:space="0" w:color="auto"/>
              <w:bottom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5. Leasing </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50"/>
        </w:trPr>
        <w:tc>
          <w:tcPr>
            <w:tcW w:w="1455" w:type="dxa"/>
            <w:vMerge/>
            <w:tcBorders>
              <w:left w:val="single" w:sz="4" w:space="0" w:color="auto"/>
              <w:bottom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single" w:sz="4" w:space="0" w:color="auto"/>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Units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80"/>
        </w:trPr>
        <w:tc>
          <w:tcPr>
            <w:tcW w:w="1455"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6"/>
                <w:szCs w:val="16"/>
              </w:rPr>
            </w:pPr>
            <w:r>
              <w:rPr>
                <w:b/>
                <w:bCs/>
                <w:sz w:val="16"/>
                <w:szCs w:val="16"/>
              </w:rPr>
              <w:t>TBRA</w:t>
            </w:r>
          </w:p>
          <w:p w:rsidR="00F90984" w:rsidRDefault="00F90984">
            <w:pPr>
              <w:jc w:val="center"/>
              <w:rPr>
                <w:b/>
                <w:bCs/>
                <w:sz w:val="16"/>
                <w:szCs w:val="16"/>
              </w:rPr>
            </w:pPr>
            <w:r>
              <w:rPr>
                <w:b/>
                <w:bCs/>
                <w:sz w:val="16"/>
                <w:szCs w:val="16"/>
              </w:rPr>
              <w:t>STRMU</w:t>
            </w:r>
          </w:p>
        </w:tc>
        <w:tc>
          <w:tcPr>
            <w:tcW w:w="3679" w:type="dxa"/>
            <w:vMerge w:val="restart"/>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6.  Tenant-Based Rental Assistance Payments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szCs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319"/>
        </w:trPr>
        <w:tc>
          <w:tcPr>
            <w:tcW w:w="1455" w:type="dxa"/>
            <w:vMerge/>
            <w:tcBorders>
              <w:left w:val="single" w:sz="4" w:space="0" w:color="auto"/>
              <w:right w:val="single" w:sz="4" w:space="0" w:color="auto"/>
            </w:tcBorders>
            <w:shd w:val="clear" w:color="auto" w:fill="E0E0E0"/>
            <w:vAlign w:val="center"/>
          </w:tcPr>
          <w:p w:rsidR="00F90984" w:rsidRDefault="00F90984">
            <w:pPr>
              <w:jc w:val="center"/>
              <w:rPr>
                <w:b/>
                <w:bCs/>
                <w:sz w:val="16"/>
                <w:szCs w:val="16"/>
              </w:rPr>
            </w:pPr>
          </w:p>
        </w:tc>
        <w:tc>
          <w:tcPr>
            <w:tcW w:w="3679" w:type="dxa"/>
            <w:vMerge/>
            <w:tcBorders>
              <w:top w:val="nil"/>
              <w:left w:val="nil"/>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xml:space="preserve"># of Households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25"/>
        </w:trPr>
        <w:tc>
          <w:tcPr>
            <w:tcW w:w="1455" w:type="dxa"/>
            <w:vMerge/>
            <w:tcBorders>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6"/>
                <w:szCs w:val="16"/>
              </w:rPr>
            </w:pPr>
          </w:p>
        </w:tc>
        <w:tc>
          <w:tcPr>
            <w:tcW w:w="3679"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7.  Short-Term Rent, Mortgage &amp; Utility Payments to Prevent Homelessness                                                     </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r>
              <w:rPr>
                <w:sz w:val="16"/>
                <w:szCs w:val="16"/>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447"/>
        </w:trPr>
        <w:tc>
          <w:tcPr>
            <w:tcW w:w="1455" w:type="dxa"/>
            <w:vMerge/>
            <w:tcBorders>
              <w:left w:val="single" w:sz="4" w:space="0" w:color="auto"/>
              <w:bottom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single" w:sz="4" w:space="0" w:color="auto"/>
              <w:left w:val="nil"/>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xml:space="preserve"># of Households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83"/>
        </w:trPr>
        <w:tc>
          <w:tcPr>
            <w:tcW w:w="1455"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rsidR="00F90984" w:rsidRDefault="00F90984">
            <w:pPr>
              <w:ind w:left="113" w:right="113"/>
              <w:jc w:val="center"/>
              <w:rPr>
                <w:b/>
                <w:bCs/>
                <w:sz w:val="16"/>
                <w:szCs w:val="16"/>
              </w:rPr>
            </w:pPr>
            <w:r>
              <w:rPr>
                <w:b/>
                <w:bCs/>
                <w:sz w:val="16"/>
                <w:szCs w:val="16"/>
              </w:rPr>
              <w:t>Support Services</w:t>
            </w:r>
          </w:p>
        </w:tc>
        <w:tc>
          <w:tcPr>
            <w:tcW w:w="3679" w:type="dxa"/>
            <w:vMerge w:val="restart"/>
            <w:tcBorders>
              <w:top w:val="single" w:sz="4" w:space="0" w:color="auto"/>
              <w:left w:val="nil"/>
              <w:right w:val="single" w:sz="4" w:space="0" w:color="auto"/>
            </w:tcBorders>
            <w:vAlign w:val="center"/>
          </w:tcPr>
          <w:p w:rsidR="00F90984" w:rsidRDefault="00F90984">
            <w:pPr>
              <w:rPr>
                <w:sz w:val="16"/>
                <w:szCs w:val="16"/>
              </w:rPr>
            </w:pPr>
            <w:r>
              <w:rPr>
                <w:sz w:val="16"/>
                <w:szCs w:val="16"/>
              </w:rPr>
              <w:t xml:space="preserve">8.  Supportive Services Costs                                  </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640"/>
        </w:trPr>
        <w:tc>
          <w:tcPr>
            <w:tcW w:w="1455" w:type="dxa"/>
            <w:vMerge/>
            <w:tcBorders>
              <w:left w:val="single" w:sz="4" w:space="0" w:color="auto"/>
              <w:bottom w:val="single" w:sz="4" w:space="0" w:color="auto"/>
              <w:right w:val="single" w:sz="4" w:space="0" w:color="auto"/>
            </w:tcBorders>
            <w:shd w:val="clear" w:color="auto" w:fill="E0E0E0"/>
            <w:textDirection w:val="btLr"/>
            <w:vAlign w:val="center"/>
          </w:tcPr>
          <w:p w:rsidR="00F90984" w:rsidRDefault="00F90984">
            <w:pPr>
              <w:ind w:left="113" w:right="113"/>
              <w:jc w:val="center"/>
              <w:rPr>
                <w:b/>
                <w:bCs/>
                <w:sz w:val="16"/>
                <w:szCs w:val="16"/>
              </w:rPr>
            </w:pPr>
          </w:p>
        </w:tc>
        <w:tc>
          <w:tcPr>
            <w:tcW w:w="3679" w:type="dxa"/>
            <w:vMerge/>
            <w:tcBorders>
              <w:left w:val="nil"/>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Households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17"/>
        </w:trPr>
        <w:tc>
          <w:tcPr>
            <w:tcW w:w="1455"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6"/>
                <w:szCs w:val="16"/>
              </w:rPr>
            </w:pPr>
            <w:r>
              <w:rPr>
                <w:b/>
                <w:bCs/>
                <w:sz w:val="16"/>
                <w:szCs w:val="16"/>
              </w:rPr>
              <w:t>Other Program Expenses</w:t>
            </w:r>
          </w:p>
        </w:tc>
        <w:tc>
          <w:tcPr>
            <w:tcW w:w="3679" w:type="dxa"/>
            <w:vMerge w:val="restart"/>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9.  Housing Information Services                               </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40"/>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nil"/>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xml:space="preserve"># of Households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135"/>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val="restart"/>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10.  Permanent Housing Placement Services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67"/>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top w:val="nil"/>
              <w:left w:val="nil"/>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Households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267"/>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tcBorders>
              <w:top w:val="nil"/>
              <w:left w:val="nil"/>
              <w:bottom w:val="single" w:sz="4" w:space="0" w:color="auto"/>
              <w:right w:val="single" w:sz="4" w:space="0" w:color="auto"/>
            </w:tcBorders>
            <w:vAlign w:val="center"/>
          </w:tcPr>
          <w:p w:rsidR="00F90984" w:rsidRDefault="00F90984">
            <w:pPr>
              <w:rPr>
                <w:sz w:val="16"/>
                <w:szCs w:val="16"/>
              </w:rPr>
            </w:pPr>
            <w:r>
              <w:rPr>
                <w:sz w:val="16"/>
                <w:szCs w:val="16"/>
              </w:rPr>
              <w:t>11. Resource Identification to Establish, Coordinate, &amp; Develop Housing Assistance</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F90984">
            <w:pPr>
              <w:rPr>
                <w:sz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F90984">
            <w:pPr>
              <w:rPr>
                <w:sz w:val="18"/>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F90984">
            <w:pPr>
              <w:rPr>
                <w:sz w:val="18"/>
              </w:rPr>
            </w:pP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F90984">
            <w:pPr>
              <w:rPr>
                <w:sz w:val="18"/>
              </w:rPr>
            </w:pPr>
          </w:p>
        </w:tc>
      </w:tr>
      <w:tr w:rsidR="00F90984" w:rsidTr="000B10F8">
        <w:trPr>
          <w:cantSplit/>
          <w:trHeight w:val="195"/>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val="restart"/>
            <w:tcBorders>
              <w:top w:val="nil"/>
              <w:left w:val="nil"/>
              <w:right w:val="single" w:sz="4" w:space="0" w:color="auto"/>
            </w:tcBorders>
            <w:vAlign w:val="center"/>
          </w:tcPr>
          <w:p w:rsidR="00F90984" w:rsidRDefault="00F90984">
            <w:pPr>
              <w:rPr>
                <w:sz w:val="16"/>
                <w:szCs w:val="16"/>
              </w:rPr>
            </w:pPr>
            <w:r>
              <w:rPr>
                <w:sz w:val="16"/>
                <w:szCs w:val="16"/>
              </w:rPr>
              <w:t xml:space="preserve">12.  Other Housing Costs (approved by HUD)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353"/>
        </w:trPr>
        <w:tc>
          <w:tcPr>
            <w:tcW w:w="1455" w:type="dxa"/>
            <w:vMerge/>
            <w:tcBorders>
              <w:left w:val="single" w:sz="4" w:space="0" w:color="auto"/>
              <w:right w:val="single" w:sz="4" w:space="0" w:color="auto"/>
            </w:tcBorders>
            <w:shd w:val="clear" w:color="auto" w:fill="E0E0E0"/>
            <w:vAlign w:val="center"/>
          </w:tcPr>
          <w:p w:rsidR="00F90984" w:rsidRDefault="00F90984">
            <w:pPr>
              <w:rPr>
                <w:b/>
                <w:bCs/>
                <w:sz w:val="16"/>
                <w:szCs w:val="16"/>
              </w:rPr>
            </w:pPr>
          </w:p>
        </w:tc>
        <w:tc>
          <w:tcPr>
            <w:tcW w:w="3679" w:type="dxa"/>
            <w:vMerge/>
            <w:tcBorders>
              <w:left w:val="nil"/>
              <w:bottom w:val="single" w:sz="4" w:space="0" w:color="auto"/>
              <w:right w:val="single" w:sz="4" w:space="0" w:color="auto"/>
            </w:tcBorders>
            <w:vAlign w:val="center"/>
          </w:tcPr>
          <w:p w:rsidR="00F90984" w:rsidRDefault="00F90984">
            <w:pPr>
              <w:rPr>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 of Units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trPr>
          <w:trHeight w:val="55"/>
        </w:trPr>
        <w:tc>
          <w:tcPr>
            <w:tcW w:w="9528" w:type="dxa"/>
            <w:gridSpan w:val="7"/>
            <w:tcBorders>
              <w:top w:val="single" w:sz="8" w:space="0" w:color="auto"/>
              <w:left w:val="single" w:sz="8" w:space="0" w:color="auto"/>
              <w:bottom w:val="single" w:sz="8" w:space="0" w:color="auto"/>
              <w:right w:val="single" w:sz="8" w:space="0" w:color="auto"/>
            </w:tcBorders>
            <w:shd w:val="clear" w:color="auto" w:fill="E0E0E0"/>
            <w:tcMar>
              <w:top w:w="15" w:type="dxa"/>
              <w:left w:w="15" w:type="dxa"/>
              <w:bottom w:w="0" w:type="dxa"/>
              <w:right w:w="15" w:type="dxa"/>
            </w:tcMar>
            <w:textDirection w:val="btLr"/>
            <w:vAlign w:val="center"/>
          </w:tcPr>
          <w:p w:rsidR="00F90984" w:rsidRDefault="00F90984">
            <w:pPr>
              <w:jc w:val="center"/>
              <w:rPr>
                <w:sz w:val="16"/>
                <w:szCs w:val="16"/>
              </w:rPr>
            </w:pPr>
            <w:r>
              <w:rPr>
                <w:sz w:val="16"/>
                <w:szCs w:val="16"/>
              </w:rPr>
              <w:t> </w:t>
            </w:r>
          </w:p>
        </w:tc>
      </w:tr>
      <w:tr w:rsidR="00F90984" w:rsidTr="000B10F8">
        <w:trPr>
          <w:cantSplit/>
          <w:trHeight w:val="315"/>
        </w:trPr>
        <w:tc>
          <w:tcPr>
            <w:tcW w:w="1455" w:type="dxa"/>
            <w:vMerge w:val="restart"/>
            <w:tcBorders>
              <w:top w:val="nil"/>
              <w:left w:val="single" w:sz="4" w:space="0" w:color="auto"/>
              <w:bottom w:val="single" w:sz="4" w:space="0" w:color="000000"/>
              <w:right w:val="single" w:sz="4" w:space="0" w:color="auto"/>
            </w:tcBorders>
            <w:shd w:val="clear" w:color="auto" w:fill="E0E0E0"/>
            <w:tcMar>
              <w:top w:w="15" w:type="dxa"/>
              <w:left w:w="15" w:type="dxa"/>
              <w:bottom w:w="0" w:type="dxa"/>
              <w:right w:w="15" w:type="dxa"/>
            </w:tcMar>
            <w:textDirection w:val="btLr"/>
            <w:vAlign w:val="center"/>
          </w:tcPr>
          <w:p w:rsidR="00F90984" w:rsidRDefault="00F90984">
            <w:pPr>
              <w:jc w:val="center"/>
              <w:rPr>
                <w:b/>
                <w:bCs/>
                <w:sz w:val="16"/>
                <w:szCs w:val="16"/>
              </w:rPr>
            </w:pPr>
            <w:r>
              <w:rPr>
                <w:b/>
                <w:bCs/>
                <w:sz w:val="16"/>
                <w:szCs w:val="18"/>
              </w:rPr>
              <w:t>Administrative</w:t>
            </w:r>
            <w:r>
              <w:rPr>
                <w:b/>
                <w:bCs/>
                <w:sz w:val="18"/>
                <w:szCs w:val="18"/>
              </w:rPr>
              <w:t xml:space="preserve"> </w:t>
            </w:r>
            <w:r>
              <w:rPr>
                <w:b/>
                <w:bCs/>
                <w:sz w:val="16"/>
                <w:szCs w:val="18"/>
              </w:rPr>
              <w:t>Expenses</w:t>
            </w:r>
          </w:p>
        </w:tc>
        <w:tc>
          <w:tcPr>
            <w:tcW w:w="3679" w:type="dxa"/>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13.  Grantee's Administrative Costs     </w:t>
            </w:r>
          </w:p>
          <w:p w:rsidR="00F90984" w:rsidRDefault="00F90984">
            <w:pPr>
              <w:rPr>
                <w:sz w:val="16"/>
                <w:szCs w:val="16"/>
              </w:rPr>
            </w:pPr>
            <w:r>
              <w:rPr>
                <w:sz w:val="16"/>
                <w:szCs w:val="16"/>
              </w:rPr>
              <w:t xml:space="preserve">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748"/>
        </w:trPr>
        <w:tc>
          <w:tcPr>
            <w:tcW w:w="1455" w:type="dxa"/>
            <w:vMerge/>
            <w:tcBorders>
              <w:top w:val="nil"/>
              <w:left w:val="single" w:sz="4" w:space="0" w:color="auto"/>
              <w:bottom w:val="single" w:sz="4" w:space="0" w:color="000000"/>
              <w:right w:val="single" w:sz="4" w:space="0" w:color="auto"/>
            </w:tcBorders>
            <w:shd w:val="clear" w:color="auto" w:fill="E0E0E0"/>
            <w:vAlign w:val="center"/>
          </w:tcPr>
          <w:p w:rsidR="00F90984" w:rsidRDefault="00F90984">
            <w:pPr>
              <w:rPr>
                <w:b/>
                <w:bCs/>
                <w:sz w:val="16"/>
                <w:szCs w:val="16"/>
              </w:rPr>
            </w:pPr>
          </w:p>
        </w:tc>
        <w:tc>
          <w:tcPr>
            <w:tcW w:w="3679" w:type="dxa"/>
            <w:tcBorders>
              <w:top w:val="nil"/>
              <w:left w:val="nil"/>
              <w:bottom w:val="single" w:sz="4" w:space="0" w:color="auto"/>
              <w:right w:val="single" w:sz="4" w:space="0" w:color="auto"/>
            </w:tcBorders>
            <w:tcMar>
              <w:top w:w="15" w:type="dxa"/>
              <w:left w:w="15" w:type="dxa"/>
              <w:bottom w:w="0" w:type="dxa"/>
              <w:right w:w="15" w:type="dxa"/>
            </w:tcMar>
          </w:tcPr>
          <w:p w:rsidR="00F90984" w:rsidRDefault="00F90984">
            <w:pPr>
              <w:rPr>
                <w:sz w:val="16"/>
                <w:szCs w:val="16"/>
              </w:rPr>
            </w:pPr>
            <w:r>
              <w:rPr>
                <w:sz w:val="16"/>
                <w:szCs w:val="16"/>
              </w:rPr>
              <w:t xml:space="preserve">14.  Project Sponsor's Administrative Costs                                         Description: </w:t>
            </w:r>
            <w:r w:rsidR="004D7EB0">
              <w:rPr>
                <w:sz w:val="18"/>
              </w:rPr>
              <w:fldChar w:fldCharType="begin">
                <w:ffData>
                  <w:name w:val="Text18"/>
                  <w:enabled/>
                  <w:calcOnExit w:val="0"/>
                  <w:textInput/>
                </w:ffData>
              </w:fldChar>
            </w:r>
            <w:r>
              <w:rPr>
                <w:sz w:val="18"/>
              </w:rPr>
              <w:instrText xml:space="preserve"> FORMTEXT </w:instrText>
            </w:r>
            <w:r w:rsidR="004D7EB0">
              <w:rPr>
                <w:sz w:val="18"/>
              </w:rPr>
            </w:r>
            <w:r w:rsidR="004D7EB0">
              <w:rPr>
                <w:sz w:val="18"/>
              </w:rPr>
              <w:fldChar w:fldCharType="separate"/>
            </w:r>
            <w:r>
              <w:rPr>
                <w:noProof/>
                <w:sz w:val="18"/>
              </w:rPr>
              <w:t> </w:t>
            </w:r>
            <w:r>
              <w:rPr>
                <w:noProof/>
                <w:sz w:val="18"/>
              </w:rPr>
              <w:t> </w:t>
            </w:r>
            <w:r>
              <w:rPr>
                <w:noProof/>
                <w:sz w:val="18"/>
              </w:rPr>
              <w:t> </w:t>
            </w:r>
            <w:r>
              <w:rPr>
                <w:noProof/>
                <w:sz w:val="18"/>
              </w:rPr>
              <w:t> </w:t>
            </w:r>
            <w:r>
              <w:rPr>
                <w:noProof/>
                <w:sz w:val="18"/>
              </w:rPr>
              <w:t> </w:t>
            </w:r>
            <w:r w:rsidR="004D7EB0">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F90984">
            <w:pPr>
              <w:rPr>
                <w:sz w:val="16"/>
                <w:szCs w:val="16"/>
              </w:rPr>
            </w:pPr>
            <w:r>
              <w:rPr>
                <w:sz w:val="16"/>
                <w:szCs w:val="16"/>
              </w:rPr>
              <w:t>Budget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90984" w:rsidRDefault="004D7EB0">
            <w:pPr>
              <w:rPr>
                <w:sz w:val="18"/>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r w:rsidR="00F90984" w:rsidTr="000B10F8">
        <w:trPr>
          <w:cantSplit/>
          <w:trHeight w:val="78"/>
        </w:trPr>
        <w:tc>
          <w:tcPr>
            <w:tcW w:w="1455" w:type="dxa"/>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c>
          <w:tcPr>
            <w:tcW w:w="8073" w:type="dxa"/>
            <w:gridSpan w:val="6"/>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r>
      <w:tr w:rsidR="00F90984" w:rsidTr="000B10F8">
        <w:trPr>
          <w:trHeight w:val="183"/>
        </w:trPr>
        <w:tc>
          <w:tcPr>
            <w:tcW w:w="1455" w:type="dxa"/>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c>
          <w:tcPr>
            <w:tcW w:w="3679"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F90984" w:rsidRDefault="00F90984">
            <w:pPr>
              <w:rPr>
                <w:b/>
                <w:bCs/>
                <w:sz w:val="18"/>
                <w:szCs w:val="16"/>
              </w:rPr>
            </w:pPr>
            <w:r>
              <w:rPr>
                <w:b/>
                <w:bCs/>
                <w:sz w:val="16"/>
                <w:szCs w:val="16"/>
              </w:rPr>
              <w:t xml:space="preserve">15. </w:t>
            </w:r>
            <w:r>
              <w:rPr>
                <w:b/>
                <w:bCs/>
                <w:sz w:val="18"/>
                <w:szCs w:val="16"/>
              </w:rPr>
              <w:t>Total HOPWA Request for this Organization</w:t>
            </w:r>
          </w:p>
          <w:p w:rsidR="00F90984" w:rsidRDefault="00F90984">
            <w:pPr>
              <w:rPr>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90984" w:rsidRDefault="00F90984">
            <w:pPr>
              <w:rPr>
                <w:sz w:val="18"/>
                <w:szCs w:val="18"/>
              </w:rPr>
            </w:pPr>
          </w:p>
        </w:tc>
        <w:tc>
          <w:tcPr>
            <w:tcW w:w="91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F90984" w:rsidRDefault="004D7EB0">
            <w:pPr>
              <w:rPr>
                <w:b/>
                <w:bCs/>
                <w:sz w:val="16"/>
                <w:szCs w:val="16"/>
              </w:rPr>
            </w:pPr>
            <w:r>
              <w:rPr>
                <w:sz w:val="18"/>
              </w:rPr>
              <w:fldChar w:fldCharType="begin">
                <w:ffData>
                  <w:name w:val="Text18"/>
                  <w:enabled/>
                  <w:calcOnExit w:val="0"/>
                  <w:textInput/>
                </w:ffData>
              </w:fldChar>
            </w:r>
            <w:r w:rsidR="00F90984">
              <w:rPr>
                <w:sz w:val="18"/>
              </w:rPr>
              <w:instrText xml:space="preserve"> FORMTEXT </w:instrText>
            </w:r>
            <w:r>
              <w:rPr>
                <w:sz w:val="18"/>
              </w:rPr>
            </w:r>
            <w:r>
              <w:rPr>
                <w:sz w:val="18"/>
              </w:rPr>
              <w:fldChar w:fldCharType="separate"/>
            </w:r>
            <w:r w:rsidR="00F90984">
              <w:rPr>
                <w:noProof/>
                <w:sz w:val="18"/>
              </w:rPr>
              <w:t> </w:t>
            </w:r>
            <w:r w:rsidR="00F90984">
              <w:rPr>
                <w:noProof/>
                <w:sz w:val="18"/>
              </w:rPr>
              <w:t> </w:t>
            </w:r>
            <w:r w:rsidR="00F90984">
              <w:rPr>
                <w:noProof/>
                <w:sz w:val="18"/>
              </w:rPr>
              <w:t> </w:t>
            </w:r>
            <w:r w:rsidR="00F90984">
              <w:rPr>
                <w:noProof/>
                <w:sz w:val="18"/>
              </w:rPr>
              <w:t> </w:t>
            </w:r>
            <w:r w:rsidR="00F90984">
              <w:rPr>
                <w:noProof/>
                <w:sz w:val="18"/>
              </w:rPr>
              <w:t> </w:t>
            </w:r>
            <w:r>
              <w:rPr>
                <w:sz w:val="18"/>
              </w:rPr>
              <w:fldChar w:fldCharType="end"/>
            </w:r>
          </w:p>
        </w:tc>
      </w:tr>
    </w:tbl>
    <w:p w:rsidR="00F90984" w:rsidRDefault="00F90984">
      <w:pPr>
        <w:rPr>
          <w:rFonts w:ascii="Helvetica" w:hAnsi="Helvetica"/>
          <w:sz w:val="18"/>
        </w:rPr>
      </w:pPr>
    </w:p>
    <w:p w:rsidR="00591D2A" w:rsidRDefault="00F90984" w:rsidP="000818B3">
      <w:pPr>
        <w:shd w:val="clear" w:color="auto" w:fill="E0E0E0"/>
        <w:ind w:right="540"/>
        <w:rPr>
          <w:sz w:val="18"/>
          <w:szCs w:val="18"/>
        </w:rPr>
      </w:pPr>
      <w:r>
        <w:rPr>
          <w:b/>
          <w:bCs/>
          <w:sz w:val="18"/>
          <w:szCs w:val="18"/>
        </w:rPr>
        <w:t xml:space="preserve">Note: Service delivery costs such as salary and overhead costs to deliver a particular budget line item should be represented in the funding amount requested for that </w:t>
      </w:r>
      <w:r w:rsidR="00F159E5">
        <w:rPr>
          <w:b/>
          <w:bCs/>
          <w:sz w:val="18"/>
          <w:szCs w:val="18"/>
        </w:rPr>
        <w:t xml:space="preserve">particular </w:t>
      </w:r>
      <w:r>
        <w:rPr>
          <w:b/>
          <w:bCs/>
          <w:sz w:val="18"/>
          <w:szCs w:val="18"/>
        </w:rPr>
        <w:t>budget line item</w:t>
      </w:r>
      <w:r>
        <w:rPr>
          <w:sz w:val="18"/>
          <w:szCs w:val="18"/>
        </w:rPr>
        <w:t xml:space="preserve">. </w:t>
      </w:r>
    </w:p>
    <w:p w:rsidR="00591D2A" w:rsidRDefault="00FA6D2C" w:rsidP="00591D2A">
      <w:pPr>
        <w:rPr>
          <w:sz w:val="18"/>
          <w:szCs w:val="18"/>
        </w:rPr>
      </w:pPr>
      <w:r>
        <w:rPr>
          <w:sz w:val="18"/>
          <w:szCs w:val="18"/>
        </w:rPr>
        <w:br w:type="page"/>
      </w:r>
    </w:p>
    <w:p w:rsidR="00F90984" w:rsidRDefault="0083288F" w:rsidP="00803010">
      <w:pPr>
        <w:pBdr>
          <w:top w:val="single" w:sz="4" w:space="1" w:color="auto"/>
          <w:left w:val="single" w:sz="4" w:space="4" w:color="auto"/>
          <w:bottom w:val="single" w:sz="4" w:space="1" w:color="auto"/>
          <w:right w:val="single" w:sz="4" w:space="31" w:color="auto"/>
        </w:pBdr>
        <w:shd w:val="clear" w:color="auto" w:fill="F3F3F3"/>
        <w:jc w:val="center"/>
        <w:rPr>
          <w:b/>
          <w:bCs/>
          <w:sz w:val="28"/>
          <w:szCs w:val="28"/>
        </w:rPr>
      </w:pPr>
      <w:r>
        <w:rPr>
          <w:b/>
          <w:bCs/>
          <w:sz w:val="28"/>
          <w:szCs w:val="28"/>
        </w:rPr>
        <w:lastRenderedPageBreak/>
        <w:t>Transparency Act Compliance</w:t>
      </w:r>
    </w:p>
    <w:p w:rsidR="0083288F" w:rsidRDefault="0083288F" w:rsidP="0083288F">
      <w:pPr>
        <w:pStyle w:val="Header"/>
        <w:tabs>
          <w:tab w:val="clear" w:pos="4320"/>
          <w:tab w:val="clear" w:pos="8640"/>
        </w:tabs>
        <w:jc w:val="center"/>
        <w:rPr>
          <w:szCs w:val="22"/>
        </w:rPr>
      </w:pPr>
    </w:p>
    <w:p w:rsidR="00C5566D" w:rsidRDefault="00C5566D" w:rsidP="0083288F">
      <w:pPr>
        <w:pStyle w:val="Header"/>
        <w:tabs>
          <w:tab w:val="clear" w:pos="4320"/>
          <w:tab w:val="clear" w:pos="8640"/>
        </w:tabs>
        <w:jc w:val="center"/>
        <w:rPr>
          <w:szCs w:val="22"/>
        </w:rPr>
      </w:pPr>
    </w:p>
    <w:p w:rsidR="0051373F" w:rsidRPr="00254F15" w:rsidRDefault="00F90984" w:rsidP="0051373F">
      <w:pPr>
        <w:pStyle w:val="Header"/>
        <w:tabs>
          <w:tab w:val="clear" w:pos="4320"/>
          <w:tab w:val="clear" w:pos="8640"/>
        </w:tabs>
        <w:rPr>
          <w:sz w:val="22"/>
        </w:rPr>
      </w:pPr>
      <w:r>
        <w:rPr>
          <w:b/>
          <w:bCs/>
        </w:rPr>
        <w:t>Instructions</w:t>
      </w:r>
      <w:r w:rsidRPr="00254F15">
        <w:rPr>
          <w:b/>
          <w:bCs/>
          <w:sz w:val="24"/>
        </w:rPr>
        <w:t xml:space="preserve">: </w:t>
      </w:r>
      <w:r w:rsidR="00254F15" w:rsidRPr="00254F15">
        <w:rPr>
          <w:b/>
          <w:bCs/>
          <w:sz w:val="24"/>
        </w:rPr>
        <w:t xml:space="preserve"> </w:t>
      </w:r>
      <w:r w:rsidR="0051373F" w:rsidRPr="00254F15">
        <w:rPr>
          <w:sz w:val="22"/>
        </w:rPr>
        <w:t>Chart</w:t>
      </w:r>
      <w:r w:rsidR="00254F15">
        <w:rPr>
          <w:sz w:val="22"/>
        </w:rPr>
        <w:t>s</w:t>
      </w:r>
      <w:r w:rsidR="0051373F" w:rsidRPr="00254F15">
        <w:rPr>
          <w:sz w:val="22"/>
        </w:rPr>
        <w:t xml:space="preserve"> 1 and Chart 2 </w:t>
      </w:r>
      <w:r w:rsidR="00254F15">
        <w:rPr>
          <w:sz w:val="22"/>
        </w:rPr>
        <w:t xml:space="preserve">below </w:t>
      </w:r>
      <w:r w:rsidR="00304EA6" w:rsidRPr="00254F15">
        <w:rPr>
          <w:sz w:val="22"/>
        </w:rPr>
        <w:t xml:space="preserve">should be completed </w:t>
      </w:r>
      <w:r w:rsidR="0051373F" w:rsidRPr="00254F15">
        <w:rPr>
          <w:sz w:val="22"/>
        </w:rPr>
        <w:t>for the grantee and each project sponsor.  Chart 1 should be c</w:t>
      </w:r>
      <w:r w:rsidRPr="00254F15">
        <w:rPr>
          <w:sz w:val="22"/>
        </w:rPr>
        <w:t>omplete</w:t>
      </w:r>
      <w:r w:rsidR="0051373F" w:rsidRPr="00254F15">
        <w:rPr>
          <w:sz w:val="22"/>
        </w:rPr>
        <w:t>d</w:t>
      </w:r>
      <w:r w:rsidRPr="00254F15">
        <w:rPr>
          <w:sz w:val="22"/>
        </w:rPr>
        <w:t xml:space="preserve"> </w:t>
      </w:r>
      <w:r w:rsidR="0051373F" w:rsidRPr="00254F15">
        <w:rPr>
          <w:sz w:val="22"/>
        </w:rPr>
        <w:t>with the general information requested</w:t>
      </w:r>
      <w:r w:rsidRPr="00254F15">
        <w:rPr>
          <w:sz w:val="22"/>
        </w:rPr>
        <w:t xml:space="preserve">.  </w:t>
      </w:r>
      <w:r w:rsidR="0051373F" w:rsidRPr="00254F15">
        <w:rPr>
          <w:sz w:val="22"/>
        </w:rPr>
        <w:t xml:space="preserve">Chart 2 should be completed for each sub-contractor (other than your project sponsor/s) </w:t>
      </w:r>
      <w:r w:rsidR="00254F15">
        <w:rPr>
          <w:sz w:val="22"/>
        </w:rPr>
        <w:t xml:space="preserve">who receives </w:t>
      </w:r>
      <w:r w:rsidR="0051373F" w:rsidRPr="00254F15">
        <w:rPr>
          <w:sz w:val="22"/>
        </w:rPr>
        <w:t xml:space="preserve">over $25,000.00 per the Transparency Act of 2006 (Public Law 109-282).  If the sub-contractor information requested for </w:t>
      </w:r>
      <w:r w:rsidR="00254F15">
        <w:rPr>
          <w:sz w:val="22"/>
        </w:rPr>
        <w:t>C</w:t>
      </w:r>
      <w:r w:rsidR="0051373F" w:rsidRPr="00254F15">
        <w:rPr>
          <w:sz w:val="22"/>
        </w:rPr>
        <w:t>hart 2 is not known at the time of application s</w:t>
      </w:r>
      <w:r w:rsidR="00304EA6" w:rsidRPr="00254F15">
        <w:rPr>
          <w:sz w:val="22"/>
        </w:rPr>
        <w:t>ubmission</w:t>
      </w:r>
      <w:r w:rsidR="00254F15">
        <w:rPr>
          <w:sz w:val="22"/>
        </w:rPr>
        <w:t>,</w:t>
      </w:r>
      <w:r w:rsidR="00304EA6" w:rsidRPr="00254F15">
        <w:rPr>
          <w:sz w:val="22"/>
        </w:rPr>
        <w:t xml:space="preserve"> check the unknown check box.  If the project is approved</w:t>
      </w:r>
      <w:r w:rsidR="00254F15">
        <w:rPr>
          <w:sz w:val="22"/>
        </w:rPr>
        <w:t>,</w:t>
      </w:r>
      <w:r w:rsidR="00304EA6" w:rsidRPr="00254F15">
        <w:rPr>
          <w:sz w:val="22"/>
        </w:rPr>
        <w:t xml:space="preserve"> </w:t>
      </w:r>
      <w:r w:rsidR="0051373F" w:rsidRPr="00254F15">
        <w:rPr>
          <w:sz w:val="22"/>
        </w:rPr>
        <w:t xml:space="preserve">this information will be collected and reported in </w:t>
      </w:r>
      <w:r w:rsidR="00254F15">
        <w:rPr>
          <w:sz w:val="22"/>
        </w:rPr>
        <w:t xml:space="preserve">the </w:t>
      </w:r>
      <w:r w:rsidR="0051373F" w:rsidRPr="00254F15">
        <w:rPr>
          <w:sz w:val="22"/>
        </w:rPr>
        <w:t>Annual Performance Report (APR).</w:t>
      </w:r>
    </w:p>
    <w:p w:rsidR="00F90984" w:rsidRDefault="00F90984">
      <w:pPr>
        <w:pStyle w:val="Header"/>
        <w:tabs>
          <w:tab w:val="clear" w:pos="4320"/>
          <w:tab w:val="clear" w:pos="8640"/>
        </w:tabs>
        <w:rPr>
          <w:b/>
          <w:bCs/>
          <w:szCs w:val="22"/>
        </w:rPr>
      </w:pPr>
    </w:p>
    <w:p w:rsidR="00F90984" w:rsidRDefault="00F90984" w:rsidP="00F02A0E">
      <w:pPr>
        <w:pStyle w:val="Header"/>
        <w:tabs>
          <w:tab w:val="clear" w:pos="4320"/>
          <w:tab w:val="clear" w:pos="8640"/>
        </w:tabs>
        <w:jc w:val="center"/>
        <w:rPr>
          <w:sz w:val="18"/>
        </w:rPr>
      </w:pPr>
      <w:r w:rsidRPr="00056CD9">
        <w:rPr>
          <w:b/>
          <w:sz w:val="18"/>
        </w:rPr>
        <w:t>Grantee</w:t>
      </w:r>
      <w:proofErr w:type="gramStart"/>
      <w:r>
        <w:rPr>
          <w:sz w:val="18"/>
        </w:rPr>
        <w:t xml:space="preserve">: </w:t>
      </w:r>
      <w:proofErr w:type="gramEnd"/>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r>
        <w:rPr>
          <w:sz w:val="18"/>
        </w:rPr>
        <w:t xml:space="preserve">;  </w:t>
      </w:r>
      <w:r w:rsidRPr="00056CD9">
        <w:rPr>
          <w:b/>
          <w:sz w:val="18"/>
        </w:rPr>
        <w:t>Project Sponsor</w:t>
      </w:r>
      <w:r>
        <w:rPr>
          <w:sz w:val="18"/>
        </w:rPr>
        <w:t xml:space="preserve">: </w:t>
      </w:r>
      <w:r w:rsidR="004D7EB0">
        <w:rPr>
          <w:sz w:val="18"/>
        </w:rPr>
        <w:fldChar w:fldCharType="begin">
          <w:ffData>
            <w:name w:val="Check1"/>
            <w:enabled/>
            <w:calcOnExit w:val="0"/>
            <w:checkBox>
              <w:sizeAuto/>
              <w:default w:val="0"/>
            </w:checkBox>
          </w:ffData>
        </w:fldChar>
      </w:r>
      <w:r>
        <w:rPr>
          <w:sz w:val="18"/>
        </w:rPr>
        <w:instrText xml:space="preserve"> FORMCHECKBOX </w:instrText>
      </w:r>
      <w:r w:rsidR="004D7EB0">
        <w:rPr>
          <w:sz w:val="18"/>
        </w:rPr>
      </w:r>
      <w:r w:rsidR="004D7EB0">
        <w:rPr>
          <w:sz w:val="18"/>
        </w:rPr>
        <w:fldChar w:fldCharType="end"/>
      </w:r>
    </w:p>
    <w:p w:rsidR="000818B3" w:rsidRDefault="000818B3" w:rsidP="0083288F">
      <w:pPr>
        <w:pStyle w:val="Header"/>
        <w:tabs>
          <w:tab w:val="clear" w:pos="4320"/>
          <w:tab w:val="clear" w:pos="8640"/>
        </w:tabs>
        <w:jc w:val="center"/>
        <w:rPr>
          <w:b/>
          <w:bCs/>
          <w:szCs w:val="22"/>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828"/>
        <w:gridCol w:w="270"/>
        <w:gridCol w:w="2160"/>
        <w:gridCol w:w="675"/>
        <w:gridCol w:w="3105"/>
      </w:tblGrid>
      <w:tr w:rsidR="000818B3" w:rsidTr="000818B3">
        <w:tc>
          <w:tcPr>
            <w:tcW w:w="9648" w:type="dxa"/>
            <w:gridSpan w:val="6"/>
            <w:tcBorders>
              <w:top w:val="single" w:sz="6" w:space="0" w:color="auto"/>
              <w:left w:val="single" w:sz="6" w:space="0" w:color="auto"/>
              <w:bottom w:val="single" w:sz="6" w:space="0" w:color="auto"/>
              <w:right w:val="single" w:sz="6" w:space="0" w:color="auto"/>
            </w:tcBorders>
          </w:tcPr>
          <w:p w:rsidR="000818B3" w:rsidRDefault="000818B3" w:rsidP="000818B3">
            <w:pPr>
              <w:tabs>
                <w:tab w:val="left" w:pos="5965"/>
                <w:tab w:val="left" w:pos="8697"/>
                <w:tab w:val="right" w:pos="9692"/>
              </w:tabs>
              <w:jc w:val="center"/>
              <w:rPr>
                <w:b/>
                <w:bCs/>
                <w:sz w:val="16"/>
                <w:szCs w:val="22"/>
              </w:rPr>
            </w:pPr>
            <w:r w:rsidRPr="0083288F">
              <w:rPr>
                <w:b/>
                <w:bCs/>
              </w:rPr>
              <w:t>Chart 1</w:t>
            </w:r>
            <w:r w:rsidR="00B01A4C">
              <w:rPr>
                <w:b/>
                <w:bCs/>
              </w:rPr>
              <w:t>:</w:t>
            </w:r>
            <w:r w:rsidRPr="0083288F">
              <w:rPr>
                <w:b/>
                <w:bCs/>
              </w:rPr>
              <w:t xml:space="preserve"> General Information</w:t>
            </w:r>
            <w:r w:rsidRPr="00056CD9">
              <w:rPr>
                <w:b/>
                <w:sz w:val="18"/>
              </w:rPr>
              <w:t xml:space="preserve"> </w:t>
            </w:r>
          </w:p>
        </w:tc>
      </w:tr>
      <w:tr w:rsidR="007A1DDD" w:rsidTr="00F90984">
        <w:tc>
          <w:tcPr>
            <w:tcW w:w="9648" w:type="dxa"/>
            <w:gridSpan w:val="6"/>
            <w:tcBorders>
              <w:top w:val="single" w:sz="6" w:space="0" w:color="auto"/>
              <w:left w:val="single" w:sz="6" w:space="0" w:color="auto"/>
              <w:bottom w:val="single" w:sz="6" w:space="0" w:color="auto"/>
              <w:right w:val="single" w:sz="6" w:space="0" w:color="auto"/>
            </w:tcBorders>
          </w:tcPr>
          <w:p w:rsidR="007A1DDD" w:rsidRDefault="007A1DDD">
            <w:pPr>
              <w:tabs>
                <w:tab w:val="left" w:pos="5965"/>
                <w:tab w:val="left" w:pos="8697"/>
                <w:tab w:val="right" w:pos="9692"/>
              </w:tabs>
              <w:rPr>
                <w:b/>
                <w:bCs/>
                <w:sz w:val="16"/>
                <w:szCs w:val="22"/>
              </w:rPr>
            </w:pPr>
            <w:r>
              <w:rPr>
                <w:b/>
                <w:bCs/>
                <w:sz w:val="16"/>
                <w:szCs w:val="22"/>
              </w:rPr>
              <w:t>Name and Address of Organization</w:t>
            </w:r>
          </w:p>
          <w:p w:rsidR="007A1DDD" w:rsidRDefault="004D7EB0">
            <w:pPr>
              <w:tabs>
                <w:tab w:val="left" w:pos="5965"/>
                <w:tab w:val="left" w:pos="8697"/>
                <w:tab w:val="right" w:pos="9692"/>
              </w:tabs>
              <w:rPr>
                <w:b/>
                <w:bCs/>
                <w:sz w:val="16"/>
                <w:szCs w:val="22"/>
              </w:rPr>
            </w:pPr>
            <w:r>
              <w:rPr>
                <w:sz w:val="14"/>
                <w:szCs w:val="14"/>
                <w:bdr w:val="single" w:sz="4" w:space="0" w:color="auto"/>
              </w:rPr>
              <w:fldChar w:fldCharType="begin">
                <w:ffData>
                  <w:name w:val="Text4"/>
                  <w:enabled/>
                  <w:calcOnExit w:val="0"/>
                  <w:textInput/>
                </w:ffData>
              </w:fldChar>
            </w:r>
            <w:r w:rsidR="007A1DDD">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7A1DDD">
              <w:rPr>
                <w:noProof/>
                <w:sz w:val="14"/>
                <w:szCs w:val="14"/>
                <w:bdr w:val="single" w:sz="4" w:space="0" w:color="auto"/>
              </w:rPr>
              <w:t> </w:t>
            </w:r>
            <w:r w:rsidR="007A1DDD">
              <w:rPr>
                <w:noProof/>
                <w:sz w:val="14"/>
                <w:szCs w:val="14"/>
                <w:bdr w:val="single" w:sz="4" w:space="0" w:color="auto"/>
              </w:rPr>
              <w:t> </w:t>
            </w:r>
            <w:r w:rsidR="007A1DDD">
              <w:rPr>
                <w:noProof/>
                <w:sz w:val="14"/>
                <w:szCs w:val="14"/>
                <w:bdr w:val="single" w:sz="4" w:space="0" w:color="auto"/>
              </w:rPr>
              <w:t> </w:t>
            </w:r>
            <w:r w:rsidR="007A1DDD">
              <w:rPr>
                <w:noProof/>
                <w:sz w:val="14"/>
                <w:szCs w:val="14"/>
                <w:bdr w:val="single" w:sz="4" w:space="0" w:color="auto"/>
              </w:rPr>
              <w:t> </w:t>
            </w:r>
            <w:r w:rsidR="007A1DDD">
              <w:rPr>
                <w:noProof/>
                <w:sz w:val="14"/>
                <w:szCs w:val="14"/>
                <w:bdr w:val="single" w:sz="4" w:space="0" w:color="auto"/>
              </w:rPr>
              <w:t> </w:t>
            </w:r>
            <w:r>
              <w:rPr>
                <w:sz w:val="14"/>
                <w:szCs w:val="14"/>
                <w:bdr w:val="single" w:sz="4" w:space="0" w:color="auto"/>
              </w:rPr>
              <w:fldChar w:fldCharType="end"/>
            </w:r>
          </w:p>
        </w:tc>
      </w:tr>
      <w:tr w:rsidR="00D55061" w:rsidTr="00D5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auto"/>
              <w:left w:val="single" w:sz="4" w:space="0" w:color="auto"/>
              <w:bottom w:val="single" w:sz="4" w:space="0" w:color="auto"/>
              <w:right w:val="single" w:sz="4" w:space="0" w:color="auto"/>
            </w:tcBorders>
          </w:tcPr>
          <w:p w:rsidR="00D55061" w:rsidRDefault="00D55061">
            <w:pPr>
              <w:rPr>
                <w:b/>
                <w:bCs/>
                <w:sz w:val="16"/>
              </w:rPr>
            </w:pPr>
            <w:r>
              <w:rPr>
                <w:b/>
                <w:bCs/>
                <w:sz w:val="16"/>
              </w:rPr>
              <w:t>City</w:t>
            </w:r>
          </w:p>
          <w:p w:rsidR="00D55061" w:rsidRDefault="00D55061">
            <w:pPr>
              <w:rPr>
                <w:sz w:val="14"/>
                <w:szCs w:val="14"/>
                <w:bdr w:val="single" w:sz="4" w:space="0" w:color="auto"/>
              </w:rPr>
            </w:pPr>
          </w:p>
          <w:p w:rsidR="00D55061" w:rsidRDefault="00D55061">
            <w:pPr>
              <w:rPr>
                <w:b/>
                <w:bCs/>
                <w:sz w:val="16"/>
              </w:rPr>
            </w:pPr>
            <w:r>
              <w:rPr>
                <w:sz w:val="14"/>
                <w:szCs w:val="14"/>
                <w:bdr w:val="single" w:sz="4" w:space="0" w:color="auto"/>
              </w:rPr>
              <w:t xml:space="preserve"> </w:t>
            </w:r>
            <w:r w:rsidR="004D7EB0">
              <w:rPr>
                <w:sz w:val="14"/>
                <w:szCs w:val="14"/>
                <w:bdr w:val="single" w:sz="4" w:space="0" w:color="auto"/>
              </w:rPr>
              <w:fldChar w:fldCharType="begin">
                <w:ffData>
                  <w:name w:val="Text4"/>
                  <w:enabled/>
                  <w:calcOnExit w:val="0"/>
                  <w:textInput/>
                </w:ffData>
              </w:fldChar>
            </w:r>
            <w:r>
              <w:rPr>
                <w:sz w:val="14"/>
                <w:szCs w:val="14"/>
                <w:bdr w:val="single" w:sz="4" w:space="0" w:color="auto"/>
              </w:rPr>
              <w:instrText xml:space="preserve"> FORMTEXT </w:instrText>
            </w:r>
            <w:r w:rsidR="004D7EB0">
              <w:rPr>
                <w:sz w:val="14"/>
                <w:szCs w:val="14"/>
                <w:bdr w:val="single" w:sz="4" w:space="0" w:color="auto"/>
              </w:rPr>
            </w:r>
            <w:r w:rsidR="004D7EB0">
              <w:rPr>
                <w:sz w:val="14"/>
                <w:szCs w:val="14"/>
                <w:bdr w:val="single" w:sz="4" w:space="0" w:color="auto"/>
              </w:rPr>
              <w:fldChar w:fldCharType="separate"/>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sidR="004D7EB0">
              <w:rPr>
                <w:sz w:val="14"/>
                <w:szCs w:val="14"/>
                <w:bdr w:val="single" w:sz="4" w:space="0" w:color="auto"/>
              </w:rPr>
              <w:fldChar w:fldCharType="end"/>
            </w:r>
          </w:p>
        </w:tc>
        <w:tc>
          <w:tcPr>
            <w:tcW w:w="1098" w:type="dxa"/>
            <w:gridSpan w:val="2"/>
            <w:tcBorders>
              <w:top w:val="single" w:sz="4" w:space="0" w:color="auto"/>
              <w:left w:val="single" w:sz="4" w:space="0" w:color="auto"/>
              <w:bottom w:val="single" w:sz="4" w:space="0" w:color="auto"/>
              <w:right w:val="single" w:sz="4" w:space="0" w:color="auto"/>
            </w:tcBorders>
          </w:tcPr>
          <w:p w:rsidR="00D55061" w:rsidRDefault="00D55061">
            <w:pPr>
              <w:rPr>
                <w:b/>
                <w:bCs/>
                <w:sz w:val="16"/>
              </w:rPr>
            </w:pPr>
            <w:r>
              <w:rPr>
                <w:b/>
                <w:bCs/>
                <w:sz w:val="16"/>
              </w:rPr>
              <w:t>State</w:t>
            </w:r>
          </w:p>
          <w:p w:rsidR="00D55061" w:rsidRDefault="00D55061">
            <w:pPr>
              <w:rPr>
                <w:b/>
                <w:bCs/>
                <w:sz w:val="16"/>
              </w:rPr>
            </w:pPr>
          </w:p>
          <w:p w:rsidR="00D55061" w:rsidRDefault="00D55061">
            <w:pPr>
              <w:rPr>
                <w:b/>
                <w:bCs/>
                <w:sz w:val="16"/>
              </w:rPr>
            </w:pPr>
            <w:r>
              <w:rPr>
                <w:sz w:val="14"/>
                <w:szCs w:val="14"/>
                <w:bdr w:val="single" w:sz="4" w:space="0" w:color="auto"/>
              </w:rPr>
              <w:t xml:space="preserve"> </w:t>
            </w:r>
            <w:r w:rsidR="004D7EB0">
              <w:rPr>
                <w:sz w:val="14"/>
                <w:szCs w:val="14"/>
                <w:bdr w:val="single" w:sz="4" w:space="0" w:color="auto"/>
              </w:rPr>
              <w:fldChar w:fldCharType="begin">
                <w:ffData>
                  <w:name w:val="Text4"/>
                  <w:enabled/>
                  <w:calcOnExit w:val="0"/>
                  <w:textInput/>
                </w:ffData>
              </w:fldChar>
            </w:r>
            <w:r>
              <w:rPr>
                <w:sz w:val="14"/>
                <w:szCs w:val="14"/>
                <w:bdr w:val="single" w:sz="4" w:space="0" w:color="auto"/>
              </w:rPr>
              <w:instrText xml:space="preserve"> FORMTEXT </w:instrText>
            </w:r>
            <w:r w:rsidR="004D7EB0">
              <w:rPr>
                <w:sz w:val="14"/>
                <w:szCs w:val="14"/>
                <w:bdr w:val="single" w:sz="4" w:space="0" w:color="auto"/>
              </w:rPr>
            </w:r>
            <w:r w:rsidR="004D7EB0">
              <w:rPr>
                <w:sz w:val="14"/>
                <w:szCs w:val="14"/>
                <w:bdr w:val="single" w:sz="4" w:space="0" w:color="auto"/>
              </w:rPr>
              <w:fldChar w:fldCharType="separate"/>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sidR="004D7EB0">
              <w:rPr>
                <w:sz w:val="14"/>
                <w:szCs w:val="14"/>
                <w:bdr w:val="single" w:sz="4" w:space="0" w:color="auto"/>
              </w:rPr>
              <w:fldChar w:fldCharType="end"/>
            </w:r>
          </w:p>
        </w:tc>
        <w:tc>
          <w:tcPr>
            <w:tcW w:w="2160" w:type="dxa"/>
            <w:tcBorders>
              <w:top w:val="single" w:sz="4" w:space="0" w:color="auto"/>
              <w:left w:val="single" w:sz="4" w:space="0" w:color="auto"/>
              <w:bottom w:val="single" w:sz="4" w:space="0" w:color="auto"/>
              <w:right w:val="single" w:sz="4" w:space="0" w:color="auto"/>
            </w:tcBorders>
          </w:tcPr>
          <w:p w:rsidR="00D55061" w:rsidRDefault="00D55061">
            <w:pPr>
              <w:rPr>
                <w:b/>
                <w:bCs/>
                <w:sz w:val="16"/>
              </w:rPr>
            </w:pPr>
            <w:r>
              <w:rPr>
                <w:b/>
                <w:bCs/>
                <w:sz w:val="16"/>
              </w:rPr>
              <w:t>Zip</w:t>
            </w:r>
          </w:p>
          <w:p w:rsidR="00D55061" w:rsidRDefault="00D55061">
            <w:pPr>
              <w:rPr>
                <w:b/>
                <w:bCs/>
                <w:sz w:val="16"/>
              </w:rPr>
            </w:pPr>
          </w:p>
          <w:p w:rsidR="00D55061" w:rsidRDefault="00D55061">
            <w:pPr>
              <w:rPr>
                <w:b/>
                <w:bCs/>
                <w:sz w:val="16"/>
              </w:rPr>
            </w:pPr>
            <w:r>
              <w:rPr>
                <w:sz w:val="14"/>
                <w:szCs w:val="14"/>
                <w:bdr w:val="single" w:sz="4" w:space="0" w:color="auto"/>
              </w:rPr>
              <w:t xml:space="preserve"> </w:t>
            </w:r>
            <w:r w:rsidR="004D7EB0">
              <w:rPr>
                <w:sz w:val="14"/>
                <w:szCs w:val="14"/>
                <w:bdr w:val="single" w:sz="4" w:space="0" w:color="auto"/>
              </w:rPr>
              <w:fldChar w:fldCharType="begin">
                <w:ffData>
                  <w:name w:val="Text4"/>
                  <w:enabled/>
                  <w:calcOnExit w:val="0"/>
                  <w:textInput/>
                </w:ffData>
              </w:fldChar>
            </w:r>
            <w:r>
              <w:rPr>
                <w:sz w:val="14"/>
                <w:szCs w:val="14"/>
                <w:bdr w:val="single" w:sz="4" w:space="0" w:color="auto"/>
              </w:rPr>
              <w:instrText xml:space="preserve"> FORMTEXT </w:instrText>
            </w:r>
            <w:r w:rsidR="004D7EB0">
              <w:rPr>
                <w:sz w:val="14"/>
                <w:szCs w:val="14"/>
                <w:bdr w:val="single" w:sz="4" w:space="0" w:color="auto"/>
              </w:rPr>
            </w:r>
            <w:r w:rsidR="004D7EB0">
              <w:rPr>
                <w:sz w:val="14"/>
                <w:szCs w:val="14"/>
                <w:bdr w:val="single" w:sz="4" w:space="0" w:color="auto"/>
              </w:rPr>
              <w:fldChar w:fldCharType="separate"/>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sidR="004D7EB0">
              <w:rPr>
                <w:sz w:val="14"/>
                <w:szCs w:val="14"/>
                <w:bdr w:val="single" w:sz="4" w:space="0" w:color="auto"/>
              </w:rPr>
              <w:fldChar w:fldCharType="end"/>
            </w:r>
          </w:p>
        </w:tc>
        <w:tc>
          <w:tcPr>
            <w:tcW w:w="3780" w:type="dxa"/>
            <w:gridSpan w:val="2"/>
            <w:tcBorders>
              <w:top w:val="single" w:sz="4" w:space="0" w:color="auto"/>
              <w:left w:val="single" w:sz="4" w:space="0" w:color="auto"/>
              <w:bottom w:val="single" w:sz="4" w:space="0" w:color="auto"/>
              <w:right w:val="single" w:sz="4" w:space="0" w:color="auto"/>
            </w:tcBorders>
          </w:tcPr>
          <w:p w:rsidR="00D55061" w:rsidRDefault="00D55061">
            <w:pPr>
              <w:rPr>
                <w:b/>
                <w:bCs/>
                <w:sz w:val="16"/>
              </w:rPr>
            </w:pPr>
            <w:r>
              <w:rPr>
                <w:b/>
                <w:bCs/>
                <w:sz w:val="16"/>
              </w:rPr>
              <w:t xml:space="preserve">County </w:t>
            </w:r>
          </w:p>
          <w:p w:rsidR="00D55061" w:rsidRDefault="00D55061">
            <w:pPr>
              <w:rPr>
                <w:b/>
                <w:bCs/>
                <w:sz w:val="16"/>
              </w:rPr>
            </w:pPr>
          </w:p>
          <w:p w:rsidR="00D55061" w:rsidRDefault="004D7EB0">
            <w:pPr>
              <w:rPr>
                <w:b/>
                <w:bCs/>
                <w:sz w:val="16"/>
              </w:rPr>
            </w:pPr>
            <w:r>
              <w:rPr>
                <w:sz w:val="14"/>
                <w:szCs w:val="14"/>
                <w:bdr w:val="single" w:sz="4" w:space="0" w:color="auto"/>
              </w:rPr>
              <w:fldChar w:fldCharType="begin">
                <w:ffData>
                  <w:name w:val="Text4"/>
                  <w:enabled/>
                  <w:calcOnExit w:val="0"/>
                  <w:textInput/>
                </w:ffData>
              </w:fldChar>
            </w:r>
            <w:r w:rsidR="00D55061">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D55061">
              <w:rPr>
                <w:noProof/>
                <w:sz w:val="14"/>
                <w:szCs w:val="14"/>
                <w:bdr w:val="single" w:sz="4" w:space="0" w:color="auto"/>
              </w:rPr>
              <w:t> </w:t>
            </w:r>
            <w:r w:rsidR="00D55061">
              <w:rPr>
                <w:noProof/>
                <w:sz w:val="14"/>
                <w:szCs w:val="14"/>
                <w:bdr w:val="single" w:sz="4" w:space="0" w:color="auto"/>
              </w:rPr>
              <w:t> </w:t>
            </w:r>
            <w:r w:rsidR="00D55061">
              <w:rPr>
                <w:noProof/>
                <w:sz w:val="14"/>
                <w:szCs w:val="14"/>
                <w:bdr w:val="single" w:sz="4" w:space="0" w:color="auto"/>
              </w:rPr>
              <w:t> </w:t>
            </w:r>
            <w:r w:rsidR="00D55061">
              <w:rPr>
                <w:noProof/>
                <w:sz w:val="14"/>
                <w:szCs w:val="14"/>
                <w:bdr w:val="single" w:sz="4" w:space="0" w:color="auto"/>
              </w:rPr>
              <w:t> </w:t>
            </w:r>
            <w:r w:rsidR="00D55061">
              <w:rPr>
                <w:noProof/>
                <w:sz w:val="14"/>
                <w:szCs w:val="14"/>
                <w:bdr w:val="single" w:sz="4" w:space="0" w:color="auto"/>
              </w:rPr>
              <w:t> </w:t>
            </w:r>
            <w:r>
              <w:rPr>
                <w:sz w:val="14"/>
                <w:szCs w:val="14"/>
                <w:bdr w:val="single" w:sz="4" w:space="0" w:color="auto"/>
              </w:rPr>
              <w:fldChar w:fldCharType="end"/>
            </w:r>
          </w:p>
        </w:tc>
      </w:tr>
      <w:tr w:rsidR="00CB4815" w:rsidTr="00683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3708" w:type="dxa"/>
            <w:gridSpan w:val="3"/>
            <w:tcBorders>
              <w:top w:val="single" w:sz="4" w:space="0" w:color="auto"/>
              <w:left w:val="single" w:sz="4" w:space="0" w:color="auto"/>
              <w:bottom w:val="single" w:sz="4" w:space="0" w:color="auto"/>
              <w:right w:val="single" w:sz="4" w:space="0" w:color="auto"/>
            </w:tcBorders>
            <w:vAlign w:val="center"/>
          </w:tcPr>
          <w:p w:rsidR="00CB4815" w:rsidRDefault="00CB4815" w:rsidP="00F90984">
            <w:pPr>
              <w:rPr>
                <w:b/>
                <w:bCs/>
                <w:sz w:val="16"/>
              </w:rPr>
            </w:pPr>
            <w:r>
              <w:rPr>
                <w:b/>
                <w:bCs/>
                <w:sz w:val="16"/>
              </w:rPr>
              <w:t xml:space="preserve">Congressional District of </w:t>
            </w:r>
            <w:r w:rsidR="00850253">
              <w:rPr>
                <w:b/>
                <w:bCs/>
                <w:sz w:val="16"/>
              </w:rPr>
              <w:t>Organization</w:t>
            </w:r>
          </w:p>
          <w:p w:rsidR="00CB4815" w:rsidRDefault="00CB4815" w:rsidP="00F90984">
            <w:pPr>
              <w:rPr>
                <w:b/>
                <w:bCs/>
                <w:sz w:val="16"/>
              </w:rPr>
            </w:pPr>
          </w:p>
          <w:p w:rsidR="00CB4815" w:rsidRDefault="004D7EB0" w:rsidP="00F90984">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c>
          <w:tcPr>
            <w:tcW w:w="2160" w:type="dxa"/>
            <w:tcBorders>
              <w:top w:val="single" w:sz="4" w:space="0" w:color="auto"/>
              <w:left w:val="single" w:sz="4" w:space="0" w:color="auto"/>
              <w:bottom w:val="single" w:sz="4" w:space="0" w:color="auto"/>
              <w:right w:val="single" w:sz="4" w:space="0" w:color="auto"/>
            </w:tcBorders>
          </w:tcPr>
          <w:p w:rsidR="006838FE" w:rsidRDefault="00CB4815" w:rsidP="006838FE">
            <w:pPr>
              <w:rPr>
                <w:b/>
                <w:bCs/>
                <w:sz w:val="16"/>
              </w:rPr>
            </w:pPr>
            <w:r>
              <w:rPr>
                <w:b/>
                <w:bCs/>
                <w:sz w:val="16"/>
              </w:rPr>
              <w:t>EIN/TIN of Organization</w:t>
            </w:r>
            <w:r w:rsidR="006838FE">
              <w:rPr>
                <w:b/>
                <w:bCs/>
                <w:sz w:val="16"/>
              </w:rPr>
              <w:t>*</w:t>
            </w:r>
          </w:p>
          <w:p w:rsidR="00CB4815" w:rsidRDefault="00CB4815" w:rsidP="006838FE">
            <w:pPr>
              <w:rPr>
                <w:b/>
                <w:bCs/>
                <w:sz w:val="16"/>
                <w:szCs w:val="22"/>
              </w:rPr>
            </w:pPr>
            <w:r>
              <w:rPr>
                <w:b/>
                <w:bCs/>
                <w:sz w:val="16"/>
                <w:szCs w:val="22"/>
              </w:rPr>
              <w:t xml:space="preserve"> </w:t>
            </w:r>
          </w:p>
          <w:p w:rsidR="00CB4815" w:rsidRDefault="004D7EB0" w:rsidP="006838FE">
            <w:pPr>
              <w:rPr>
                <w:b/>
                <w:bCs/>
                <w:sz w:val="16"/>
                <w:szCs w:val="22"/>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c>
          <w:tcPr>
            <w:tcW w:w="3780" w:type="dxa"/>
            <w:gridSpan w:val="2"/>
            <w:tcBorders>
              <w:top w:val="single" w:sz="4" w:space="0" w:color="auto"/>
              <w:left w:val="single" w:sz="4" w:space="0" w:color="auto"/>
              <w:bottom w:val="single" w:sz="4" w:space="0" w:color="auto"/>
              <w:right w:val="single" w:sz="4" w:space="0" w:color="auto"/>
            </w:tcBorders>
          </w:tcPr>
          <w:p w:rsidR="00CB4815" w:rsidRDefault="00CB4815" w:rsidP="006838FE">
            <w:pPr>
              <w:rPr>
                <w:b/>
                <w:bCs/>
                <w:sz w:val="16"/>
                <w:szCs w:val="22"/>
              </w:rPr>
            </w:pPr>
            <w:r>
              <w:rPr>
                <w:b/>
                <w:bCs/>
                <w:sz w:val="16"/>
                <w:szCs w:val="22"/>
              </w:rPr>
              <w:t>Organization’s Website Address</w:t>
            </w:r>
          </w:p>
          <w:p w:rsidR="006838FE" w:rsidRDefault="006838FE" w:rsidP="006838FE">
            <w:pPr>
              <w:rPr>
                <w:b/>
                <w:bCs/>
                <w:sz w:val="16"/>
              </w:rPr>
            </w:pPr>
          </w:p>
          <w:p w:rsidR="00CB4815" w:rsidRDefault="004D7EB0" w:rsidP="006838FE">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r>
      <w:tr w:rsidR="007A1DDD" w:rsidTr="00F90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6"/>
            <w:tcBorders>
              <w:top w:val="single" w:sz="4" w:space="0" w:color="auto"/>
              <w:left w:val="single" w:sz="4" w:space="0" w:color="auto"/>
              <w:bottom w:val="single" w:sz="4" w:space="0" w:color="auto"/>
              <w:right w:val="single" w:sz="4" w:space="0" w:color="auto"/>
            </w:tcBorders>
            <w:vAlign w:val="center"/>
          </w:tcPr>
          <w:p w:rsidR="007A1DDD" w:rsidRDefault="007A1DDD" w:rsidP="007A1DDD">
            <w:pPr>
              <w:tabs>
                <w:tab w:val="left" w:pos="5965"/>
                <w:tab w:val="left" w:pos="8697"/>
                <w:tab w:val="right" w:pos="9692"/>
              </w:tabs>
              <w:rPr>
                <w:b/>
                <w:bCs/>
                <w:sz w:val="16"/>
                <w:szCs w:val="22"/>
              </w:rPr>
            </w:pPr>
            <w:r>
              <w:rPr>
                <w:b/>
                <w:bCs/>
                <w:sz w:val="16"/>
                <w:szCs w:val="22"/>
              </w:rPr>
              <w:t>Parent Company Name and Address (If Applicable)</w:t>
            </w:r>
          </w:p>
          <w:p w:rsidR="007A1DDD" w:rsidRDefault="004D7EB0" w:rsidP="007A1DDD">
            <w:pPr>
              <w:tabs>
                <w:tab w:val="left" w:pos="5965"/>
                <w:tab w:val="left" w:pos="8697"/>
                <w:tab w:val="right" w:pos="9692"/>
              </w:tabs>
              <w:rPr>
                <w:b/>
                <w:bCs/>
                <w:sz w:val="16"/>
                <w:szCs w:val="22"/>
              </w:rPr>
            </w:pPr>
            <w:r>
              <w:rPr>
                <w:sz w:val="14"/>
                <w:szCs w:val="14"/>
                <w:bdr w:val="single" w:sz="4" w:space="0" w:color="auto"/>
              </w:rPr>
              <w:fldChar w:fldCharType="begin">
                <w:ffData>
                  <w:name w:val="Text4"/>
                  <w:enabled/>
                  <w:calcOnExit w:val="0"/>
                  <w:textInput/>
                </w:ffData>
              </w:fldChar>
            </w:r>
            <w:r w:rsidR="007A1DDD">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7A1DDD">
              <w:rPr>
                <w:noProof/>
                <w:sz w:val="14"/>
                <w:szCs w:val="14"/>
                <w:bdr w:val="single" w:sz="4" w:space="0" w:color="auto"/>
              </w:rPr>
              <w:t> </w:t>
            </w:r>
            <w:r w:rsidR="007A1DDD">
              <w:rPr>
                <w:noProof/>
                <w:sz w:val="14"/>
                <w:szCs w:val="14"/>
                <w:bdr w:val="single" w:sz="4" w:space="0" w:color="auto"/>
              </w:rPr>
              <w:t> </w:t>
            </w:r>
            <w:r w:rsidR="007A1DDD">
              <w:rPr>
                <w:noProof/>
                <w:sz w:val="14"/>
                <w:szCs w:val="14"/>
                <w:bdr w:val="single" w:sz="4" w:space="0" w:color="auto"/>
              </w:rPr>
              <w:t> </w:t>
            </w:r>
            <w:r w:rsidR="007A1DDD">
              <w:rPr>
                <w:noProof/>
                <w:sz w:val="14"/>
                <w:szCs w:val="14"/>
                <w:bdr w:val="single" w:sz="4" w:space="0" w:color="auto"/>
              </w:rPr>
              <w:t> </w:t>
            </w:r>
            <w:r w:rsidR="007A1DDD">
              <w:rPr>
                <w:noProof/>
                <w:sz w:val="14"/>
                <w:szCs w:val="14"/>
                <w:bdr w:val="single" w:sz="4" w:space="0" w:color="auto"/>
              </w:rPr>
              <w:t> </w:t>
            </w:r>
            <w:r>
              <w:rPr>
                <w:sz w:val="14"/>
                <w:szCs w:val="14"/>
                <w:bdr w:val="single" w:sz="4" w:space="0" w:color="auto"/>
              </w:rPr>
              <w:fldChar w:fldCharType="end"/>
            </w:r>
          </w:p>
        </w:tc>
      </w:tr>
      <w:tr w:rsidR="00B01A4C" w:rsidTr="00F90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6"/>
            <w:tcBorders>
              <w:top w:val="single" w:sz="4" w:space="0" w:color="auto"/>
              <w:left w:val="single" w:sz="4" w:space="0" w:color="auto"/>
              <w:bottom w:val="single" w:sz="4" w:space="0" w:color="auto"/>
              <w:right w:val="single" w:sz="4" w:space="0" w:color="auto"/>
            </w:tcBorders>
            <w:vAlign w:val="center"/>
          </w:tcPr>
          <w:p w:rsidR="00B01A4C" w:rsidRDefault="00B01A4C" w:rsidP="00B01A4C">
            <w:pPr>
              <w:tabs>
                <w:tab w:val="left" w:pos="5965"/>
                <w:tab w:val="left" w:pos="8697"/>
                <w:tab w:val="right" w:pos="9692"/>
              </w:tabs>
              <w:rPr>
                <w:b/>
                <w:bCs/>
                <w:sz w:val="16"/>
                <w:szCs w:val="22"/>
              </w:rPr>
            </w:pPr>
            <w:r>
              <w:rPr>
                <w:b/>
                <w:bCs/>
                <w:sz w:val="16"/>
                <w:szCs w:val="22"/>
              </w:rPr>
              <w:t>Service Area (community, Metropolitan Statistical Area (MSA) or State in which this program is operating)</w:t>
            </w:r>
          </w:p>
          <w:p w:rsidR="00B01A4C" w:rsidRDefault="004D7EB0" w:rsidP="00B01A4C">
            <w:pPr>
              <w:tabs>
                <w:tab w:val="left" w:pos="5965"/>
                <w:tab w:val="left" w:pos="8697"/>
                <w:tab w:val="right" w:pos="9692"/>
              </w:tabs>
              <w:rPr>
                <w:b/>
                <w:bCs/>
                <w:sz w:val="16"/>
                <w:szCs w:val="22"/>
              </w:rPr>
            </w:pPr>
            <w:r>
              <w:rPr>
                <w:sz w:val="14"/>
                <w:szCs w:val="14"/>
                <w:bdr w:val="single" w:sz="4" w:space="0" w:color="auto"/>
              </w:rPr>
              <w:fldChar w:fldCharType="begin">
                <w:ffData>
                  <w:name w:val="Text4"/>
                  <w:enabled/>
                  <w:calcOnExit w:val="0"/>
                  <w:textInput/>
                </w:ffData>
              </w:fldChar>
            </w:r>
            <w:r w:rsidR="00D55061">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D55061">
              <w:rPr>
                <w:noProof/>
                <w:sz w:val="14"/>
                <w:szCs w:val="14"/>
                <w:bdr w:val="single" w:sz="4" w:space="0" w:color="auto"/>
              </w:rPr>
              <w:t> </w:t>
            </w:r>
            <w:r w:rsidR="00D55061">
              <w:rPr>
                <w:noProof/>
                <w:sz w:val="14"/>
                <w:szCs w:val="14"/>
                <w:bdr w:val="single" w:sz="4" w:space="0" w:color="auto"/>
              </w:rPr>
              <w:t> </w:t>
            </w:r>
            <w:r w:rsidR="00D55061">
              <w:rPr>
                <w:noProof/>
                <w:sz w:val="14"/>
                <w:szCs w:val="14"/>
                <w:bdr w:val="single" w:sz="4" w:space="0" w:color="auto"/>
              </w:rPr>
              <w:t> </w:t>
            </w:r>
            <w:r w:rsidR="00D55061">
              <w:rPr>
                <w:noProof/>
                <w:sz w:val="14"/>
                <w:szCs w:val="14"/>
                <w:bdr w:val="single" w:sz="4" w:space="0" w:color="auto"/>
              </w:rPr>
              <w:t> </w:t>
            </w:r>
            <w:r w:rsidR="00D55061">
              <w:rPr>
                <w:noProof/>
                <w:sz w:val="14"/>
                <w:szCs w:val="14"/>
                <w:bdr w:val="single" w:sz="4" w:space="0" w:color="auto"/>
              </w:rPr>
              <w:t> </w:t>
            </w:r>
            <w:r>
              <w:rPr>
                <w:sz w:val="14"/>
                <w:szCs w:val="14"/>
                <w:bdr w:val="single" w:sz="4" w:space="0" w:color="auto"/>
              </w:rPr>
              <w:fldChar w:fldCharType="end"/>
            </w:r>
          </w:p>
          <w:p w:rsidR="00B01A4C" w:rsidRDefault="00B01A4C" w:rsidP="00B01A4C">
            <w:pPr>
              <w:rPr>
                <w:sz w:val="14"/>
                <w:szCs w:val="14"/>
                <w:bdr w:val="single" w:sz="4" w:space="0" w:color="auto"/>
              </w:rPr>
            </w:pPr>
          </w:p>
        </w:tc>
      </w:tr>
      <w:tr w:rsidR="00CB4815" w:rsidTr="00BB5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gridSpan w:val="2"/>
            <w:tcBorders>
              <w:top w:val="single" w:sz="4" w:space="0" w:color="auto"/>
              <w:left w:val="single" w:sz="4" w:space="0" w:color="auto"/>
              <w:bottom w:val="single" w:sz="4" w:space="0" w:color="auto"/>
              <w:right w:val="single" w:sz="4" w:space="0" w:color="auto"/>
            </w:tcBorders>
          </w:tcPr>
          <w:p w:rsidR="00CB4815" w:rsidRDefault="00CB4815" w:rsidP="00BB592D">
            <w:pPr>
              <w:rPr>
                <w:b/>
                <w:bCs/>
                <w:sz w:val="16"/>
              </w:rPr>
            </w:pPr>
            <w:r>
              <w:rPr>
                <w:b/>
                <w:bCs/>
                <w:sz w:val="16"/>
              </w:rPr>
              <w:t xml:space="preserve">City and </w:t>
            </w:r>
            <w:smartTag w:uri="urn:schemas-microsoft-com:office:smarttags" w:element="place">
              <w:smartTag w:uri="urn:schemas-microsoft-com:office:smarttags" w:element="PlaceType">
                <w:r>
                  <w:rPr>
                    <w:b/>
                    <w:bCs/>
                    <w:sz w:val="16"/>
                  </w:rPr>
                  <w:t>County</w:t>
                </w:r>
              </w:smartTag>
              <w:r>
                <w:rPr>
                  <w:b/>
                  <w:bCs/>
                  <w:sz w:val="16"/>
                </w:rPr>
                <w:t xml:space="preserve"> of </w:t>
              </w:r>
              <w:smartTag w:uri="urn:schemas-microsoft-com:office:smarttags" w:element="PlaceName">
                <w:r>
                  <w:rPr>
                    <w:b/>
                    <w:bCs/>
                    <w:sz w:val="16"/>
                  </w:rPr>
                  <w:t>Primary</w:t>
                </w:r>
              </w:smartTag>
            </w:smartTag>
            <w:r>
              <w:rPr>
                <w:b/>
                <w:bCs/>
                <w:sz w:val="16"/>
              </w:rPr>
              <w:t xml:space="preserve"> Service Area(s)</w:t>
            </w:r>
          </w:p>
          <w:p w:rsidR="00BB592D" w:rsidRDefault="00BB592D" w:rsidP="00BB592D">
            <w:pPr>
              <w:rPr>
                <w:b/>
                <w:bCs/>
                <w:sz w:val="16"/>
              </w:rPr>
            </w:pPr>
          </w:p>
          <w:p w:rsidR="00CB4815" w:rsidRDefault="004D7EB0" w:rsidP="00BB592D">
            <w:pPr>
              <w:tabs>
                <w:tab w:val="left" w:pos="5965"/>
                <w:tab w:val="left" w:pos="8697"/>
                <w:tab w:val="right" w:pos="9692"/>
              </w:tabs>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Pr>
                <w:sz w:val="14"/>
                <w:szCs w:val="14"/>
                <w:bdr w:val="single" w:sz="4" w:space="0" w:color="auto"/>
              </w:rPr>
              <w:fldChar w:fldCharType="end"/>
            </w:r>
            <w:r w:rsidR="00CB4815">
              <w:rPr>
                <w:sz w:val="14"/>
                <w:szCs w:val="14"/>
                <w:bdr w:val="single" w:sz="4" w:space="0" w:color="auto"/>
              </w:rPr>
              <w:t xml:space="preserve">                                       </w:t>
            </w: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Pr>
                <w:sz w:val="14"/>
                <w:szCs w:val="14"/>
                <w:bdr w:val="single" w:sz="4" w:space="0" w:color="auto"/>
              </w:rPr>
              <w:fldChar w:fldCharType="end"/>
            </w:r>
          </w:p>
        </w:tc>
        <w:tc>
          <w:tcPr>
            <w:tcW w:w="3105" w:type="dxa"/>
            <w:gridSpan w:val="3"/>
            <w:tcBorders>
              <w:top w:val="single" w:sz="4" w:space="0" w:color="auto"/>
              <w:left w:val="single" w:sz="4" w:space="0" w:color="auto"/>
              <w:bottom w:val="single" w:sz="4" w:space="0" w:color="auto"/>
              <w:right w:val="single" w:sz="4" w:space="0" w:color="auto"/>
            </w:tcBorders>
          </w:tcPr>
          <w:p w:rsidR="00BB592D" w:rsidRDefault="00CB4815" w:rsidP="007A1DDD">
            <w:pPr>
              <w:rPr>
                <w:sz w:val="14"/>
                <w:szCs w:val="14"/>
                <w:bdr w:val="single" w:sz="4" w:space="0" w:color="auto"/>
              </w:rPr>
            </w:pPr>
            <w:r>
              <w:rPr>
                <w:b/>
                <w:bCs/>
                <w:sz w:val="16"/>
              </w:rPr>
              <w:t>Zip Code of Primary Service Area(s)</w:t>
            </w:r>
            <w:r>
              <w:rPr>
                <w:sz w:val="14"/>
                <w:szCs w:val="14"/>
                <w:bdr w:val="single" w:sz="4" w:space="0" w:color="auto"/>
              </w:rPr>
              <w:t xml:space="preserve"> </w:t>
            </w:r>
          </w:p>
          <w:p w:rsidR="00BB592D" w:rsidRDefault="00BB592D" w:rsidP="007A1DDD">
            <w:pPr>
              <w:rPr>
                <w:sz w:val="14"/>
                <w:szCs w:val="14"/>
                <w:bdr w:val="single" w:sz="4" w:space="0" w:color="auto"/>
              </w:rPr>
            </w:pPr>
          </w:p>
          <w:p w:rsidR="00CB4815" w:rsidRDefault="004D7EB0" w:rsidP="007A1DDD">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c>
          <w:tcPr>
            <w:tcW w:w="3105" w:type="dxa"/>
            <w:tcBorders>
              <w:top w:val="single" w:sz="4" w:space="0" w:color="auto"/>
              <w:left w:val="single" w:sz="4" w:space="0" w:color="auto"/>
              <w:bottom w:val="single" w:sz="4" w:space="0" w:color="auto"/>
              <w:right w:val="single" w:sz="4" w:space="0" w:color="auto"/>
            </w:tcBorders>
          </w:tcPr>
          <w:p w:rsidR="00CB4815" w:rsidRDefault="00CB4815" w:rsidP="00CB4815">
            <w:pPr>
              <w:rPr>
                <w:b/>
                <w:bCs/>
                <w:sz w:val="16"/>
              </w:rPr>
            </w:pPr>
            <w:r>
              <w:rPr>
                <w:b/>
                <w:bCs/>
                <w:sz w:val="16"/>
              </w:rPr>
              <w:t xml:space="preserve">Congressional District of Primary Service Area(s)  </w:t>
            </w:r>
          </w:p>
          <w:p w:rsidR="00CB4815" w:rsidRDefault="004D7EB0">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r>
    </w:tbl>
    <w:p w:rsidR="00C5566D" w:rsidRDefault="00C5566D">
      <w:pPr>
        <w:rPr>
          <w:sz w:val="22"/>
          <w:szCs w:val="22"/>
        </w:rPr>
      </w:pPr>
    </w:p>
    <w:p w:rsidR="00CB4815" w:rsidRDefault="00CB4815">
      <w:pPr>
        <w:rPr>
          <w:sz w:val="22"/>
          <w:szCs w:val="22"/>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810"/>
        <w:gridCol w:w="450"/>
        <w:gridCol w:w="2160"/>
        <w:gridCol w:w="495"/>
        <w:gridCol w:w="3105"/>
      </w:tblGrid>
      <w:tr w:rsidR="00CB4815" w:rsidTr="00F90984">
        <w:tc>
          <w:tcPr>
            <w:tcW w:w="9648" w:type="dxa"/>
            <w:gridSpan w:val="6"/>
            <w:tcBorders>
              <w:top w:val="single" w:sz="6" w:space="0" w:color="auto"/>
              <w:left w:val="single" w:sz="6" w:space="0" w:color="auto"/>
              <w:bottom w:val="single" w:sz="6" w:space="0" w:color="auto"/>
              <w:right w:val="single" w:sz="6" w:space="0" w:color="auto"/>
            </w:tcBorders>
          </w:tcPr>
          <w:p w:rsidR="00304EA6" w:rsidRPr="00304EA6" w:rsidRDefault="00614DC8" w:rsidP="00304EA6">
            <w:pPr>
              <w:pStyle w:val="Header"/>
              <w:tabs>
                <w:tab w:val="clear" w:pos="4320"/>
                <w:tab w:val="clear" w:pos="8640"/>
              </w:tabs>
              <w:jc w:val="center"/>
              <w:rPr>
                <w:b/>
                <w:bCs/>
                <w:sz w:val="24"/>
              </w:rPr>
            </w:pPr>
            <w:r w:rsidRPr="00304EA6">
              <w:rPr>
                <w:b/>
                <w:bCs/>
                <w:sz w:val="24"/>
              </w:rPr>
              <w:t xml:space="preserve">Chart 2: Sub-contractors </w:t>
            </w:r>
            <w:r w:rsidR="00254F15">
              <w:rPr>
                <w:b/>
                <w:bCs/>
                <w:sz w:val="24"/>
              </w:rPr>
              <w:t>r</w:t>
            </w:r>
            <w:r w:rsidRPr="00304EA6">
              <w:rPr>
                <w:b/>
                <w:bCs/>
                <w:sz w:val="24"/>
              </w:rPr>
              <w:t xml:space="preserve">eceiving $25,000 or </w:t>
            </w:r>
            <w:r w:rsidR="00254F15">
              <w:rPr>
                <w:b/>
                <w:bCs/>
                <w:sz w:val="24"/>
              </w:rPr>
              <w:t>m</w:t>
            </w:r>
            <w:r w:rsidRPr="00304EA6">
              <w:rPr>
                <w:b/>
                <w:bCs/>
                <w:sz w:val="24"/>
              </w:rPr>
              <w:t>ore</w:t>
            </w:r>
            <w:r w:rsidR="00304EA6" w:rsidRPr="00304EA6">
              <w:rPr>
                <w:b/>
                <w:bCs/>
                <w:sz w:val="24"/>
              </w:rPr>
              <w:t xml:space="preserve">  (</w:t>
            </w:r>
            <w:r w:rsidR="00304EA6">
              <w:rPr>
                <w:b/>
                <w:bCs/>
                <w:sz w:val="24"/>
              </w:rPr>
              <w:t>Unknown</w:t>
            </w:r>
            <w:r w:rsidR="00304EA6" w:rsidRPr="00304EA6">
              <w:rPr>
                <w:b/>
                <w:bCs/>
                <w:sz w:val="24"/>
              </w:rPr>
              <w:t xml:space="preserve"> </w:t>
            </w:r>
            <w:r w:rsidR="004D7EB0" w:rsidRPr="00304EA6">
              <w:rPr>
                <w:b/>
                <w:bCs/>
                <w:sz w:val="24"/>
              </w:rPr>
              <w:fldChar w:fldCharType="begin">
                <w:ffData>
                  <w:name w:val="Check1"/>
                  <w:enabled/>
                  <w:calcOnExit w:val="0"/>
                  <w:checkBox>
                    <w:sizeAuto/>
                    <w:default w:val="0"/>
                  </w:checkBox>
                </w:ffData>
              </w:fldChar>
            </w:r>
            <w:r w:rsidR="00304EA6" w:rsidRPr="00304EA6">
              <w:rPr>
                <w:b/>
                <w:bCs/>
                <w:sz w:val="24"/>
              </w:rPr>
              <w:instrText xml:space="preserve"> FORMCHECKBOX </w:instrText>
            </w:r>
            <w:r w:rsidR="004D7EB0" w:rsidRPr="00304EA6">
              <w:rPr>
                <w:b/>
                <w:bCs/>
                <w:sz w:val="24"/>
              </w:rPr>
            </w:r>
            <w:r w:rsidR="004D7EB0" w:rsidRPr="00304EA6">
              <w:rPr>
                <w:b/>
                <w:bCs/>
                <w:sz w:val="24"/>
              </w:rPr>
              <w:fldChar w:fldCharType="end"/>
            </w:r>
            <w:r w:rsidR="00304EA6" w:rsidRPr="00304EA6">
              <w:rPr>
                <w:b/>
                <w:bCs/>
                <w:sz w:val="24"/>
              </w:rPr>
              <w:t>)</w:t>
            </w:r>
          </w:p>
          <w:p w:rsidR="00CB4815" w:rsidRDefault="00CB4815" w:rsidP="00F90984">
            <w:pPr>
              <w:tabs>
                <w:tab w:val="left" w:pos="5965"/>
                <w:tab w:val="left" w:pos="8697"/>
                <w:tab w:val="right" w:pos="9692"/>
              </w:tabs>
              <w:jc w:val="center"/>
              <w:rPr>
                <w:b/>
                <w:bCs/>
                <w:sz w:val="16"/>
                <w:szCs w:val="22"/>
              </w:rPr>
            </w:pPr>
          </w:p>
        </w:tc>
      </w:tr>
      <w:tr w:rsidR="00CB4815" w:rsidTr="00F90984">
        <w:tc>
          <w:tcPr>
            <w:tcW w:w="9648" w:type="dxa"/>
            <w:gridSpan w:val="6"/>
            <w:tcBorders>
              <w:top w:val="single" w:sz="6" w:space="0" w:color="auto"/>
              <w:left w:val="single" w:sz="6" w:space="0" w:color="auto"/>
              <w:bottom w:val="single" w:sz="6" w:space="0" w:color="auto"/>
              <w:right w:val="single" w:sz="6" w:space="0" w:color="auto"/>
            </w:tcBorders>
          </w:tcPr>
          <w:p w:rsidR="00614DC8" w:rsidRDefault="00614DC8" w:rsidP="00F90984">
            <w:pPr>
              <w:tabs>
                <w:tab w:val="left" w:pos="5965"/>
                <w:tab w:val="left" w:pos="8697"/>
                <w:tab w:val="right" w:pos="9692"/>
              </w:tabs>
              <w:rPr>
                <w:b/>
                <w:bCs/>
                <w:sz w:val="16"/>
              </w:rPr>
            </w:pPr>
            <w:r>
              <w:rPr>
                <w:b/>
                <w:bCs/>
                <w:sz w:val="16"/>
              </w:rPr>
              <w:t xml:space="preserve">Contract Recipient Business Name Address </w:t>
            </w:r>
          </w:p>
          <w:p w:rsidR="00CB4815" w:rsidRDefault="004D7EB0" w:rsidP="00F90984">
            <w:pPr>
              <w:tabs>
                <w:tab w:val="left" w:pos="5965"/>
                <w:tab w:val="left" w:pos="8697"/>
                <w:tab w:val="right" w:pos="9692"/>
              </w:tabs>
              <w:rPr>
                <w:b/>
                <w:bCs/>
                <w:sz w:val="16"/>
                <w:szCs w:val="22"/>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r>
      <w:tr w:rsidR="00CB4815" w:rsidTr="00683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auto"/>
              <w:left w:val="single" w:sz="4" w:space="0" w:color="auto"/>
              <w:bottom w:val="single" w:sz="4" w:space="0" w:color="auto"/>
              <w:right w:val="single" w:sz="4" w:space="0" w:color="auto"/>
            </w:tcBorders>
          </w:tcPr>
          <w:p w:rsidR="00CB4815" w:rsidRDefault="00CB4815" w:rsidP="00F90984">
            <w:pPr>
              <w:rPr>
                <w:b/>
                <w:bCs/>
                <w:sz w:val="16"/>
              </w:rPr>
            </w:pPr>
            <w:r>
              <w:rPr>
                <w:b/>
                <w:bCs/>
                <w:sz w:val="16"/>
              </w:rPr>
              <w:t>City</w:t>
            </w:r>
          </w:p>
          <w:p w:rsidR="00CB4815" w:rsidRDefault="00CB4815" w:rsidP="00F90984">
            <w:pPr>
              <w:rPr>
                <w:sz w:val="14"/>
                <w:szCs w:val="14"/>
                <w:bdr w:val="single" w:sz="4" w:space="0" w:color="auto"/>
              </w:rPr>
            </w:pPr>
          </w:p>
          <w:p w:rsidR="00CB4815" w:rsidRDefault="00CB4815" w:rsidP="00F90984">
            <w:pPr>
              <w:rPr>
                <w:b/>
                <w:bCs/>
                <w:sz w:val="16"/>
              </w:rPr>
            </w:pPr>
            <w:r>
              <w:rPr>
                <w:sz w:val="14"/>
                <w:szCs w:val="14"/>
                <w:bdr w:val="single" w:sz="4" w:space="0" w:color="auto"/>
              </w:rPr>
              <w:t xml:space="preserve"> </w:t>
            </w:r>
            <w:r w:rsidR="004D7EB0">
              <w:rPr>
                <w:sz w:val="14"/>
                <w:szCs w:val="14"/>
                <w:bdr w:val="single" w:sz="4" w:space="0" w:color="auto"/>
              </w:rPr>
              <w:fldChar w:fldCharType="begin">
                <w:ffData>
                  <w:name w:val="Text4"/>
                  <w:enabled/>
                  <w:calcOnExit w:val="0"/>
                  <w:textInput/>
                </w:ffData>
              </w:fldChar>
            </w:r>
            <w:r>
              <w:rPr>
                <w:sz w:val="14"/>
                <w:szCs w:val="14"/>
                <w:bdr w:val="single" w:sz="4" w:space="0" w:color="auto"/>
              </w:rPr>
              <w:instrText xml:space="preserve"> FORMTEXT </w:instrText>
            </w:r>
            <w:r w:rsidR="004D7EB0">
              <w:rPr>
                <w:sz w:val="14"/>
                <w:szCs w:val="14"/>
                <w:bdr w:val="single" w:sz="4" w:space="0" w:color="auto"/>
              </w:rPr>
            </w:r>
            <w:r w:rsidR="004D7EB0">
              <w:rPr>
                <w:sz w:val="14"/>
                <w:szCs w:val="14"/>
                <w:bdr w:val="single" w:sz="4" w:space="0" w:color="auto"/>
              </w:rPr>
              <w:fldChar w:fldCharType="separate"/>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sidR="004D7EB0">
              <w:rPr>
                <w:sz w:val="14"/>
                <w:szCs w:val="14"/>
                <w:bdr w:val="single" w:sz="4" w:space="0" w:color="auto"/>
              </w:rPr>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rsidR="00CB4815" w:rsidRDefault="00CB4815" w:rsidP="00F90984">
            <w:pPr>
              <w:rPr>
                <w:b/>
                <w:bCs/>
                <w:sz w:val="16"/>
              </w:rPr>
            </w:pPr>
            <w:r>
              <w:rPr>
                <w:b/>
                <w:bCs/>
                <w:sz w:val="16"/>
              </w:rPr>
              <w:t>State</w:t>
            </w:r>
          </w:p>
          <w:p w:rsidR="00CB4815" w:rsidRDefault="00CB4815" w:rsidP="00F90984">
            <w:pPr>
              <w:rPr>
                <w:b/>
                <w:bCs/>
                <w:sz w:val="16"/>
              </w:rPr>
            </w:pPr>
          </w:p>
          <w:p w:rsidR="00CB4815" w:rsidRDefault="00CB4815" w:rsidP="00F90984">
            <w:pPr>
              <w:rPr>
                <w:b/>
                <w:bCs/>
                <w:sz w:val="16"/>
              </w:rPr>
            </w:pPr>
            <w:r>
              <w:rPr>
                <w:sz w:val="14"/>
                <w:szCs w:val="14"/>
                <w:bdr w:val="single" w:sz="4" w:space="0" w:color="auto"/>
              </w:rPr>
              <w:t xml:space="preserve"> </w:t>
            </w:r>
            <w:r w:rsidR="004D7EB0">
              <w:rPr>
                <w:sz w:val="14"/>
                <w:szCs w:val="14"/>
                <w:bdr w:val="single" w:sz="4" w:space="0" w:color="auto"/>
              </w:rPr>
              <w:fldChar w:fldCharType="begin">
                <w:ffData>
                  <w:name w:val="Text4"/>
                  <w:enabled/>
                  <w:calcOnExit w:val="0"/>
                  <w:textInput/>
                </w:ffData>
              </w:fldChar>
            </w:r>
            <w:r>
              <w:rPr>
                <w:sz w:val="14"/>
                <w:szCs w:val="14"/>
                <w:bdr w:val="single" w:sz="4" w:space="0" w:color="auto"/>
              </w:rPr>
              <w:instrText xml:space="preserve"> FORMTEXT </w:instrText>
            </w:r>
            <w:r w:rsidR="004D7EB0">
              <w:rPr>
                <w:sz w:val="14"/>
                <w:szCs w:val="14"/>
                <w:bdr w:val="single" w:sz="4" w:space="0" w:color="auto"/>
              </w:rPr>
            </w:r>
            <w:r w:rsidR="004D7EB0">
              <w:rPr>
                <w:sz w:val="14"/>
                <w:szCs w:val="14"/>
                <w:bdr w:val="single" w:sz="4" w:space="0" w:color="auto"/>
              </w:rPr>
              <w:fldChar w:fldCharType="separate"/>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sidR="004D7EB0">
              <w:rPr>
                <w:sz w:val="14"/>
                <w:szCs w:val="14"/>
                <w:bdr w:val="single" w:sz="4" w:space="0" w:color="auto"/>
              </w:rPr>
              <w:fldChar w:fldCharType="end"/>
            </w:r>
          </w:p>
        </w:tc>
        <w:tc>
          <w:tcPr>
            <w:tcW w:w="2160" w:type="dxa"/>
            <w:tcBorders>
              <w:top w:val="single" w:sz="4" w:space="0" w:color="auto"/>
              <w:left w:val="single" w:sz="4" w:space="0" w:color="auto"/>
              <w:bottom w:val="single" w:sz="4" w:space="0" w:color="auto"/>
              <w:right w:val="single" w:sz="4" w:space="0" w:color="auto"/>
            </w:tcBorders>
          </w:tcPr>
          <w:p w:rsidR="00CB4815" w:rsidRDefault="00CB4815" w:rsidP="00F90984">
            <w:pPr>
              <w:rPr>
                <w:b/>
                <w:bCs/>
                <w:sz w:val="16"/>
              </w:rPr>
            </w:pPr>
            <w:r>
              <w:rPr>
                <w:b/>
                <w:bCs/>
                <w:sz w:val="16"/>
              </w:rPr>
              <w:t>Zip</w:t>
            </w:r>
          </w:p>
          <w:p w:rsidR="00CB4815" w:rsidRDefault="00CB4815" w:rsidP="00F90984">
            <w:pPr>
              <w:rPr>
                <w:b/>
                <w:bCs/>
                <w:sz w:val="16"/>
              </w:rPr>
            </w:pPr>
          </w:p>
          <w:p w:rsidR="00CB4815" w:rsidRDefault="00CB4815" w:rsidP="00F90984">
            <w:pPr>
              <w:rPr>
                <w:b/>
                <w:bCs/>
                <w:sz w:val="16"/>
              </w:rPr>
            </w:pPr>
            <w:r>
              <w:rPr>
                <w:sz w:val="14"/>
                <w:szCs w:val="14"/>
                <w:bdr w:val="single" w:sz="4" w:space="0" w:color="auto"/>
              </w:rPr>
              <w:t xml:space="preserve"> </w:t>
            </w:r>
            <w:r w:rsidR="004D7EB0">
              <w:rPr>
                <w:sz w:val="14"/>
                <w:szCs w:val="14"/>
                <w:bdr w:val="single" w:sz="4" w:space="0" w:color="auto"/>
              </w:rPr>
              <w:fldChar w:fldCharType="begin">
                <w:ffData>
                  <w:name w:val="Text4"/>
                  <w:enabled/>
                  <w:calcOnExit w:val="0"/>
                  <w:textInput/>
                </w:ffData>
              </w:fldChar>
            </w:r>
            <w:r>
              <w:rPr>
                <w:sz w:val="14"/>
                <w:szCs w:val="14"/>
                <w:bdr w:val="single" w:sz="4" w:space="0" w:color="auto"/>
              </w:rPr>
              <w:instrText xml:space="preserve"> FORMTEXT </w:instrText>
            </w:r>
            <w:r w:rsidR="004D7EB0">
              <w:rPr>
                <w:sz w:val="14"/>
                <w:szCs w:val="14"/>
                <w:bdr w:val="single" w:sz="4" w:space="0" w:color="auto"/>
              </w:rPr>
            </w:r>
            <w:r w:rsidR="004D7EB0">
              <w:rPr>
                <w:sz w:val="14"/>
                <w:szCs w:val="14"/>
                <w:bdr w:val="single" w:sz="4" w:space="0" w:color="auto"/>
              </w:rPr>
              <w:fldChar w:fldCharType="separate"/>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Pr>
                <w:noProof/>
                <w:sz w:val="14"/>
                <w:szCs w:val="14"/>
                <w:bdr w:val="single" w:sz="4" w:space="0" w:color="auto"/>
              </w:rPr>
              <w:t> </w:t>
            </w:r>
            <w:r w:rsidR="004D7EB0">
              <w:rPr>
                <w:sz w:val="14"/>
                <w:szCs w:val="14"/>
                <w:bdr w:val="single" w:sz="4" w:space="0" w:color="auto"/>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CB4815" w:rsidRDefault="00CB4815" w:rsidP="00F90984">
            <w:pPr>
              <w:rPr>
                <w:b/>
                <w:bCs/>
                <w:sz w:val="16"/>
              </w:rPr>
            </w:pPr>
            <w:r>
              <w:rPr>
                <w:b/>
                <w:bCs/>
                <w:sz w:val="16"/>
              </w:rPr>
              <w:t xml:space="preserve">County </w:t>
            </w:r>
          </w:p>
          <w:p w:rsidR="00CB4815" w:rsidRDefault="00CB4815" w:rsidP="00F90984">
            <w:pPr>
              <w:rPr>
                <w:b/>
                <w:bCs/>
                <w:sz w:val="16"/>
              </w:rPr>
            </w:pPr>
          </w:p>
          <w:p w:rsidR="00CB4815" w:rsidRDefault="004D7EB0" w:rsidP="00F90984">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r>
      <w:tr w:rsidR="00614DC8" w:rsidTr="00683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628" w:type="dxa"/>
            <w:tcBorders>
              <w:top w:val="single" w:sz="4" w:space="0" w:color="auto"/>
              <w:left w:val="single" w:sz="4" w:space="0" w:color="auto"/>
              <w:bottom w:val="single" w:sz="4" w:space="0" w:color="auto"/>
              <w:right w:val="single" w:sz="4" w:space="0" w:color="auto"/>
            </w:tcBorders>
          </w:tcPr>
          <w:p w:rsidR="00614DC8" w:rsidRDefault="00614DC8" w:rsidP="00595DD3">
            <w:pPr>
              <w:rPr>
                <w:b/>
                <w:bCs/>
                <w:sz w:val="16"/>
              </w:rPr>
            </w:pPr>
            <w:r>
              <w:rPr>
                <w:b/>
                <w:bCs/>
                <w:sz w:val="16"/>
              </w:rPr>
              <w:t xml:space="preserve">Congressional District of </w:t>
            </w:r>
            <w:r w:rsidR="00850253">
              <w:rPr>
                <w:b/>
                <w:bCs/>
                <w:sz w:val="16"/>
              </w:rPr>
              <w:t>Contract Recipient</w:t>
            </w:r>
          </w:p>
          <w:p w:rsidR="00595DD3" w:rsidRDefault="00595DD3" w:rsidP="00595DD3">
            <w:pPr>
              <w:rPr>
                <w:sz w:val="14"/>
                <w:szCs w:val="14"/>
                <w:bdr w:val="single" w:sz="4" w:space="0" w:color="auto"/>
              </w:rPr>
            </w:pPr>
          </w:p>
          <w:p w:rsidR="00614DC8" w:rsidRDefault="004D7EB0" w:rsidP="00595DD3">
            <w:pPr>
              <w:rPr>
                <w:b/>
                <w:bCs/>
                <w:sz w:val="16"/>
              </w:rPr>
            </w:pPr>
            <w:r>
              <w:rPr>
                <w:sz w:val="14"/>
                <w:szCs w:val="14"/>
                <w:bdr w:val="single" w:sz="4" w:space="0" w:color="auto"/>
              </w:rPr>
              <w:fldChar w:fldCharType="begin">
                <w:ffData>
                  <w:name w:val="Text4"/>
                  <w:enabled/>
                  <w:calcOnExit w:val="0"/>
                  <w:textInput/>
                </w:ffData>
              </w:fldChar>
            </w:r>
            <w:r w:rsidR="00614DC8">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Pr>
                <w:sz w:val="14"/>
                <w:szCs w:val="14"/>
                <w:bdr w:val="single" w:sz="4" w:space="0" w:color="auto"/>
              </w:rPr>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rsidR="00614DC8" w:rsidRDefault="00614DC8" w:rsidP="00614DC8">
            <w:pPr>
              <w:rPr>
                <w:b/>
                <w:bCs/>
                <w:sz w:val="16"/>
              </w:rPr>
            </w:pPr>
            <w:r>
              <w:rPr>
                <w:b/>
                <w:bCs/>
                <w:sz w:val="16"/>
              </w:rPr>
              <w:t>NAICS Code*</w:t>
            </w:r>
          </w:p>
          <w:p w:rsidR="00614DC8" w:rsidRDefault="00614DC8" w:rsidP="00614DC8">
            <w:pPr>
              <w:rPr>
                <w:sz w:val="14"/>
                <w:szCs w:val="14"/>
                <w:bdr w:val="single" w:sz="4" w:space="0" w:color="auto"/>
              </w:rPr>
            </w:pPr>
          </w:p>
          <w:p w:rsidR="00614DC8" w:rsidRPr="00614DC8" w:rsidRDefault="004D7EB0" w:rsidP="00614DC8">
            <w:pPr>
              <w:rPr>
                <w:sz w:val="16"/>
              </w:rPr>
            </w:pPr>
            <w:r>
              <w:rPr>
                <w:sz w:val="14"/>
                <w:szCs w:val="14"/>
                <w:bdr w:val="single" w:sz="4" w:space="0" w:color="auto"/>
              </w:rPr>
              <w:fldChar w:fldCharType="begin">
                <w:ffData>
                  <w:name w:val="Text4"/>
                  <w:enabled/>
                  <w:calcOnExit w:val="0"/>
                  <w:textInput/>
                </w:ffData>
              </w:fldChar>
            </w:r>
            <w:r w:rsidR="00614DC8">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Pr>
                <w:sz w:val="14"/>
                <w:szCs w:val="14"/>
                <w:bdr w:val="single" w:sz="4" w:space="0" w:color="auto"/>
              </w:rPr>
              <w:fldChar w:fldCharType="end"/>
            </w:r>
          </w:p>
        </w:tc>
        <w:tc>
          <w:tcPr>
            <w:tcW w:w="2160" w:type="dxa"/>
            <w:tcBorders>
              <w:top w:val="single" w:sz="4" w:space="0" w:color="auto"/>
              <w:left w:val="single" w:sz="4" w:space="0" w:color="auto"/>
              <w:bottom w:val="single" w:sz="4" w:space="0" w:color="auto"/>
              <w:right w:val="single" w:sz="4" w:space="0" w:color="auto"/>
            </w:tcBorders>
          </w:tcPr>
          <w:p w:rsidR="00614DC8" w:rsidRDefault="00614DC8" w:rsidP="00614DC8">
            <w:pPr>
              <w:rPr>
                <w:b/>
                <w:bCs/>
                <w:sz w:val="16"/>
                <w:szCs w:val="22"/>
              </w:rPr>
            </w:pPr>
            <w:r>
              <w:rPr>
                <w:b/>
                <w:bCs/>
                <w:sz w:val="16"/>
              </w:rPr>
              <w:t>EIN/TIN of Organization</w:t>
            </w:r>
            <w:r w:rsidR="006838FE">
              <w:rPr>
                <w:b/>
                <w:bCs/>
                <w:sz w:val="16"/>
              </w:rPr>
              <w:t>*</w:t>
            </w:r>
            <w:r>
              <w:rPr>
                <w:b/>
                <w:bCs/>
                <w:sz w:val="16"/>
                <w:szCs w:val="22"/>
              </w:rPr>
              <w:t xml:space="preserve"> </w:t>
            </w:r>
          </w:p>
          <w:p w:rsidR="002F2591" w:rsidRDefault="002F2591" w:rsidP="00614DC8">
            <w:pPr>
              <w:rPr>
                <w:sz w:val="14"/>
                <w:szCs w:val="14"/>
                <w:bdr w:val="single" w:sz="4" w:space="0" w:color="auto"/>
              </w:rPr>
            </w:pPr>
          </w:p>
          <w:p w:rsidR="00614DC8" w:rsidRDefault="004D7EB0" w:rsidP="00614DC8">
            <w:pPr>
              <w:rPr>
                <w:b/>
                <w:bCs/>
                <w:sz w:val="16"/>
                <w:szCs w:val="22"/>
              </w:rPr>
            </w:pPr>
            <w:r>
              <w:rPr>
                <w:sz w:val="14"/>
                <w:szCs w:val="14"/>
                <w:bdr w:val="single" w:sz="4" w:space="0" w:color="auto"/>
              </w:rPr>
              <w:fldChar w:fldCharType="begin">
                <w:ffData>
                  <w:name w:val="Text4"/>
                  <w:enabled/>
                  <w:calcOnExit w:val="0"/>
                  <w:textInput/>
                </w:ffData>
              </w:fldChar>
            </w:r>
            <w:r w:rsidR="00614DC8">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Pr>
                <w:sz w:val="14"/>
                <w:szCs w:val="14"/>
                <w:bdr w:val="single" w:sz="4" w:space="0" w:color="auto"/>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614DC8" w:rsidRDefault="00614DC8" w:rsidP="00614DC8">
            <w:pPr>
              <w:rPr>
                <w:b/>
                <w:bCs/>
                <w:sz w:val="16"/>
              </w:rPr>
            </w:pPr>
            <w:r>
              <w:rPr>
                <w:b/>
                <w:bCs/>
                <w:sz w:val="16"/>
                <w:szCs w:val="22"/>
              </w:rPr>
              <w:t>Organization’s Website Address</w:t>
            </w:r>
          </w:p>
          <w:p w:rsidR="002F2591" w:rsidRDefault="002F2591" w:rsidP="00614DC8">
            <w:pPr>
              <w:rPr>
                <w:sz w:val="14"/>
                <w:szCs w:val="14"/>
                <w:bdr w:val="single" w:sz="4" w:space="0" w:color="auto"/>
              </w:rPr>
            </w:pPr>
          </w:p>
          <w:p w:rsidR="00614DC8" w:rsidRDefault="004D7EB0" w:rsidP="00614DC8">
            <w:pPr>
              <w:rPr>
                <w:b/>
                <w:bCs/>
                <w:sz w:val="16"/>
              </w:rPr>
            </w:pPr>
            <w:r>
              <w:rPr>
                <w:sz w:val="14"/>
                <w:szCs w:val="14"/>
                <w:bdr w:val="single" w:sz="4" w:space="0" w:color="auto"/>
              </w:rPr>
              <w:fldChar w:fldCharType="begin">
                <w:ffData>
                  <w:name w:val="Text4"/>
                  <w:enabled/>
                  <w:calcOnExit w:val="0"/>
                  <w:textInput/>
                </w:ffData>
              </w:fldChar>
            </w:r>
            <w:r w:rsidR="00614DC8">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Pr>
                <w:sz w:val="14"/>
                <w:szCs w:val="14"/>
                <w:bdr w:val="single" w:sz="4" w:space="0" w:color="auto"/>
              </w:rPr>
              <w:fldChar w:fldCharType="end"/>
            </w:r>
          </w:p>
        </w:tc>
      </w:tr>
      <w:tr w:rsidR="00CB4815" w:rsidTr="00614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9648" w:type="dxa"/>
            <w:gridSpan w:val="6"/>
            <w:tcBorders>
              <w:top w:val="single" w:sz="4" w:space="0" w:color="auto"/>
              <w:left w:val="single" w:sz="4" w:space="0" w:color="auto"/>
              <w:bottom w:val="single" w:sz="4" w:space="0" w:color="auto"/>
              <w:right w:val="single" w:sz="4" w:space="0" w:color="auto"/>
            </w:tcBorders>
            <w:vAlign w:val="center"/>
          </w:tcPr>
          <w:p w:rsidR="00CB4815" w:rsidRDefault="00CB4815" w:rsidP="00F90984">
            <w:pPr>
              <w:tabs>
                <w:tab w:val="left" w:pos="5965"/>
                <w:tab w:val="left" w:pos="8697"/>
                <w:tab w:val="right" w:pos="9692"/>
              </w:tabs>
              <w:rPr>
                <w:b/>
                <w:bCs/>
                <w:sz w:val="16"/>
                <w:szCs w:val="22"/>
              </w:rPr>
            </w:pPr>
            <w:r>
              <w:rPr>
                <w:b/>
                <w:bCs/>
                <w:sz w:val="16"/>
                <w:szCs w:val="22"/>
              </w:rPr>
              <w:t>Parent Company Name and Address (If Applicable)</w:t>
            </w:r>
          </w:p>
          <w:p w:rsidR="00CB4815" w:rsidRDefault="004D7EB0" w:rsidP="00F90984">
            <w:pPr>
              <w:tabs>
                <w:tab w:val="left" w:pos="5965"/>
                <w:tab w:val="left" w:pos="8697"/>
                <w:tab w:val="right" w:pos="9692"/>
              </w:tabs>
              <w:rPr>
                <w:b/>
                <w:bCs/>
                <w:sz w:val="16"/>
                <w:szCs w:val="22"/>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r>
      <w:tr w:rsidR="00CB4815" w:rsidTr="00F90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6"/>
            <w:tcBorders>
              <w:top w:val="single" w:sz="4" w:space="0" w:color="auto"/>
              <w:left w:val="single" w:sz="4" w:space="0" w:color="auto"/>
              <w:bottom w:val="single" w:sz="4" w:space="0" w:color="auto"/>
              <w:right w:val="single" w:sz="4" w:space="0" w:color="auto"/>
            </w:tcBorders>
            <w:vAlign w:val="center"/>
          </w:tcPr>
          <w:p w:rsidR="00CB4815" w:rsidRDefault="00CB4815" w:rsidP="00F90984">
            <w:pPr>
              <w:tabs>
                <w:tab w:val="left" w:pos="5965"/>
                <w:tab w:val="left" w:pos="8697"/>
                <w:tab w:val="right" w:pos="9692"/>
              </w:tabs>
              <w:rPr>
                <w:b/>
                <w:bCs/>
                <w:sz w:val="16"/>
                <w:szCs w:val="22"/>
              </w:rPr>
            </w:pPr>
            <w:r>
              <w:rPr>
                <w:b/>
                <w:bCs/>
                <w:sz w:val="16"/>
                <w:szCs w:val="22"/>
              </w:rPr>
              <w:t>Service Area (community, Metropolitan Statistical Area (MSA) or State in which this program is operating)</w:t>
            </w:r>
          </w:p>
          <w:p w:rsidR="00CB4815" w:rsidRDefault="00CB4815" w:rsidP="00F90984">
            <w:pPr>
              <w:tabs>
                <w:tab w:val="left" w:pos="5965"/>
                <w:tab w:val="left" w:pos="8697"/>
                <w:tab w:val="right" w:pos="9692"/>
              </w:tabs>
              <w:rPr>
                <w:b/>
                <w:bCs/>
                <w:sz w:val="16"/>
                <w:szCs w:val="22"/>
              </w:rPr>
            </w:pPr>
          </w:p>
          <w:p w:rsidR="00CB4815" w:rsidRDefault="004D7EB0" w:rsidP="00F90984">
            <w:pPr>
              <w:rPr>
                <w:sz w:val="14"/>
                <w:szCs w:val="14"/>
                <w:bdr w:val="single" w:sz="4" w:space="0" w:color="auto"/>
              </w:rPr>
            </w:pPr>
            <w:r>
              <w:rPr>
                <w:sz w:val="14"/>
                <w:szCs w:val="14"/>
                <w:bdr w:val="single" w:sz="4" w:space="0" w:color="auto"/>
              </w:rPr>
              <w:fldChar w:fldCharType="begin">
                <w:ffData>
                  <w:name w:val="Text4"/>
                  <w:enabled/>
                  <w:calcOnExit w:val="0"/>
                  <w:textInput/>
                </w:ffData>
              </w:fldChar>
            </w:r>
            <w:r w:rsidR="00614DC8">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sidR="00614DC8">
              <w:rPr>
                <w:noProof/>
                <w:sz w:val="14"/>
                <w:szCs w:val="14"/>
                <w:bdr w:val="single" w:sz="4" w:space="0" w:color="auto"/>
              </w:rPr>
              <w:t> </w:t>
            </w:r>
            <w:r>
              <w:rPr>
                <w:sz w:val="14"/>
                <w:szCs w:val="14"/>
                <w:bdr w:val="single" w:sz="4" w:space="0" w:color="auto"/>
              </w:rPr>
              <w:fldChar w:fldCharType="end"/>
            </w:r>
          </w:p>
        </w:tc>
      </w:tr>
      <w:tr w:rsidR="00CB4815" w:rsidTr="00F90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gridSpan w:val="2"/>
            <w:tcBorders>
              <w:top w:val="single" w:sz="4" w:space="0" w:color="auto"/>
              <w:left w:val="single" w:sz="4" w:space="0" w:color="auto"/>
              <w:bottom w:val="single" w:sz="4" w:space="0" w:color="auto"/>
              <w:right w:val="single" w:sz="4" w:space="0" w:color="auto"/>
            </w:tcBorders>
            <w:vAlign w:val="center"/>
          </w:tcPr>
          <w:p w:rsidR="00CB4815" w:rsidRDefault="00CB4815" w:rsidP="00F90984">
            <w:pPr>
              <w:rPr>
                <w:b/>
                <w:bCs/>
                <w:sz w:val="16"/>
              </w:rPr>
            </w:pPr>
            <w:r>
              <w:rPr>
                <w:b/>
                <w:bCs/>
                <w:sz w:val="16"/>
              </w:rPr>
              <w:t xml:space="preserve">City and </w:t>
            </w:r>
            <w:smartTag w:uri="urn:schemas-microsoft-com:office:smarttags" w:element="place">
              <w:smartTag w:uri="urn:schemas-microsoft-com:office:smarttags" w:element="PlaceType">
                <w:r>
                  <w:rPr>
                    <w:b/>
                    <w:bCs/>
                    <w:sz w:val="16"/>
                  </w:rPr>
                  <w:t>County</w:t>
                </w:r>
              </w:smartTag>
              <w:r>
                <w:rPr>
                  <w:b/>
                  <w:bCs/>
                  <w:sz w:val="16"/>
                </w:rPr>
                <w:t xml:space="preserve"> of </w:t>
              </w:r>
              <w:smartTag w:uri="urn:schemas-microsoft-com:office:smarttags" w:element="PlaceName">
                <w:r>
                  <w:rPr>
                    <w:b/>
                    <w:bCs/>
                    <w:sz w:val="16"/>
                  </w:rPr>
                  <w:t>Primary</w:t>
                </w:r>
              </w:smartTag>
            </w:smartTag>
            <w:r>
              <w:rPr>
                <w:b/>
                <w:bCs/>
                <w:sz w:val="16"/>
              </w:rPr>
              <w:t xml:space="preserve"> Service Area(s)</w:t>
            </w:r>
          </w:p>
          <w:p w:rsidR="00CB4815" w:rsidRDefault="004D7EB0" w:rsidP="00F90984">
            <w:pPr>
              <w:tabs>
                <w:tab w:val="left" w:pos="5965"/>
                <w:tab w:val="left" w:pos="8697"/>
                <w:tab w:val="right" w:pos="9692"/>
              </w:tabs>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Pr>
                <w:sz w:val="14"/>
                <w:szCs w:val="14"/>
                <w:bdr w:val="single" w:sz="4" w:space="0" w:color="auto"/>
              </w:rPr>
              <w:fldChar w:fldCharType="end"/>
            </w:r>
            <w:r w:rsidR="00CB4815">
              <w:rPr>
                <w:sz w:val="14"/>
                <w:szCs w:val="14"/>
                <w:bdr w:val="single" w:sz="4" w:space="0" w:color="auto"/>
              </w:rPr>
              <w:t xml:space="preserve">                                       </w:t>
            </w: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sidR="00CB4815">
              <w:rPr>
                <w:sz w:val="14"/>
                <w:szCs w:val="14"/>
                <w:bdr w:val="single" w:sz="4" w:space="0" w:color="auto"/>
              </w:rPr>
              <w:t> </w:t>
            </w:r>
            <w:r>
              <w:rPr>
                <w:sz w:val="14"/>
                <w:szCs w:val="14"/>
                <w:bdr w:val="single" w:sz="4" w:space="0" w:color="auto"/>
              </w:rPr>
              <w:fldChar w:fldCharType="end"/>
            </w:r>
          </w:p>
        </w:tc>
        <w:tc>
          <w:tcPr>
            <w:tcW w:w="3105" w:type="dxa"/>
            <w:gridSpan w:val="3"/>
            <w:tcBorders>
              <w:top w:val="single" w:sz="4" w:space="0" w:color="auto"/>
              <w:left w:val="single" w:sz="4" w:space="0" w:color="auto"/>
              <w:bottom w:val="single" w:sz="4" w:space="0" w:color="auto"/>
              <w:right w:val="single" w:sz="4" w:space="0" w:color="auto"/>
            </w:tcBorders>
          </w:tcPr>
          <w:p w:rsidR="00614DC8" w:rsidRDefault="00CB4815" w:rsidP="00F90984">
            <w:pPr>
              <w:rPr>
                <w:sz w:val="14"/>
                <w:szCs w:val="14"/>
                <w:bdr w:val="single" w:sz="4" w:space="0" w:color="auto"/>
              </w:rPr>
            </w:pPr>
            <w:r>
              <w:rPr>
                <w:b/>
                <w:bCs/>
                <w:sz w:val="16"/>
              </w:rPr>
              <w:t>Zip Code of Primary Service Area(s)</w:t>
            </w:r>
            <w:r>
              <w:rPr>
                <w:sz w:val="14"/>
                <w:szCs w:val="14"/>
                <w:bdr w:val="single" w:sz="4" w:space="0" w:color="auto"/>
              </w:rPr>
              <w:t xml:space="preserve"> </w:t>
            </w:r>
          </w:p>
          <w:p w:rsidR="00614DC8" w:rsidRDefault="00614DC8" w:rsidP="00F90984">
            <w:pPr>
              <w:rPr>
                <w:sz w:val="14"/>
                <w:szCs w:val="14"/>
                <w:bdr w:val="single" w:sz="4" w:space="0" w:color="auto"/>
              </w:rPr>
            </w:pPr>
          </w:p>
          <w:p w:rsidR="00CB4815" w:rsidRDefault="004D7EB0" w:rsidP="00F90984">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c>
          <w:tcPr>
            <w:tcW w:w="3105" w:type="dxa"/>
            <w:tcBorders>
              <w:top w:val="single" w:sz="4" w:space="0" w:color="auto"/>
              <w:left w:val="single" w:sz="4" w:space="0" w:color="auto"/>
              <w:bottom w:val="single" w:sz="4" w:space="0" w:color="auto"/>
              <w:right w:val="single" w:sz="4" w:space="0" w:color="auto"/>
            </w:tcBorders>
          </w:tcPr>
          <w:p w:rsidR="00CB4815" w:rsidRDefault="00CB4815" w:rsidP="00F90984">
            <w:pPr>
              <w:rPr>
                <w:b/>
                <w:bCs/>
                <w:sz w:val="16"/>
              </w:rPr>
            </w:pPr>
            <w:r>
              <w:rPr>
                <w:b/>
                <w:bCs/>
                <w:sz w:val="16"/>
              </w:rPr>
              <w:t xml:space="preserve">Congressional District of Primary Service Area(s)  </w:t>
            </w:r>
          </w:p>
          <w:p w:rsidR="00CB4815" w:rsidRDefault="004D7EB0" w:rsidP="00F90984">
            <w:pPr>
              <w:rPr>
                <w:b/>
                <w:bCs/>
                <w:sz w:val="16"/>
              </w:rPr>
            </w:pPr>
            <w:r>
              <w:rPr>
                <w:sz w:val="14"/>
                <w:szCs w:val="14"/>
                <w:bdr w:val="single" w:sz="4" w:space="0" w:color="auto"/>
              </w:rPr>
              <w:fldChar w:fldCharType="begin">
                <w:ffData>
                  <w:name w:val="Text4"/>
                  <w:enabled/>
                  <w:calcOnExit w:val="0"/>
                  <w:textInput/>
                </w:ffData>
              </w:fldChar>
            </w:r>
            <w:r w:rsidR="00CB4815">
              <w:rPr>
                <w:sz w:val="14"/>
                <w:szCs w:val="14"/>
                <w:bdr w:val="single" w:sz="4" w:space="0" w:color="auto"/>
              </w:rPr>
              <w:instrText xml:space="preserve"> FORMTEXT </w:instrText>
            </w:r>
            <w:r>
              <w:rPr>
                <w:sz w:val="14"/>
                <w:szCs w:val="14"/>
                <w:bdr w:val="single" w:sz="4" w:space="0" w:color="auto"/>
              </w:rPr>
            </w:r>
            <w:r>
              <w:rPr>
                <w:sz w:val="14"/>
                <w:szCs w:val="14"/>
                <w:bdr w:val="single" w:sz="4" w:space="0" w:color="auto"/>
              </w:rPr>
              <w:fldChar w:fldCharType="separate"/>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sidR="00CB4815">
              <w:rPr>
                <w:noProof/>
                <w:sz w:val="14"/>
                <w:szCs w:val="14"/>
                <w:bdr w:val="single" w:sz="4" w:space="0" w:color="auto"/>
              </w:rPr>
              <w:t> </w:t>
            </w:r>
            <w:r>
              <w:rPr>
                <w:sz w:val="14"/>
                <w:szCs w:val="14"/>
                <w:bdr w:val="single" w:sz="4" w:space="0" w:color="auto"/>
              </w:rPr>
              <w:fldChar w:fldCharType="end"/>
            </w:r>
          </w:p>
        </w:tc>
      </w:tr>
    </w:tbl>
    <w:p w:rsidR="00F90984" w:rsidRDefault="00F90984">
      <w:pPr>
        <w:rPr>
          <w:b/>
          <w:bCs/>
          <w:color w:val="000000"/>
          <w:sz w:val="16"/>
        </w:rPr>
      </w:pPr>
    </w:p>
    <w:p w:rsidR="00F90984" w:rsidRDefault="00F90984">
      <w:pPr>
        <w:rPr>
          <w:sz w:val="16"/>
        </w:rPr>
      </w:pPr>
    </w:p>
    <w:p w:rsidR="006838FE" w:rsidRDefault="006838FE">
      <w:pPr>
        <w:rPr>
          <w:sz w:val="16"/>
        </w:rPr>
      </w:pPr>
      <w:r>
        <w:rPr>
          <w:sz w:val="16"/>
        </w:rPr>
        <w:t>*Employer Identification Number or Tax Identification Number</w:t>
      </w:r>
    </w:p>
    <w:p w:rsidR="006838FE" w:rsidRDefault="006838FE">
      <w:pPr>
        <w:rPr>
          <w:sz w:val="16"/>
        </w:rPr>
      </w:pPr>
    </w:p>
    <w:p w:rsidR="00F90984" w:rsidRDefault="00F90984">
      <w:pPr>
        <w:rPr>
          <w:sz w:val="16"/>
        </w:rPr>
      </w:pPr>
      <w:r>
        <w:rPr>
          <w:sz w:val="16"/>
        </w:rPr>
        <w:t>*North American Industry Classification System code</w:t>
      </w:r>
    </w:p>
    <w:p w:rsidR="00614DC8" w:rsidRDefault="00614DC8">
      <w:pPr>
        <w:rPr>
          <w:sz w:val="16"/>
        </w:rPr>
      </w:pPr>
    </w:p>
    <w:p w:rsidR="00614DC8" w:rsidRDefault="00614DC8">
      <w:pPr>
        <w:rPr>
          <w:sz w:val="16"/>
        </w:rPr>
      </w:pPr>
    </w:p>
    <w:p w:rsidR="00614DC8" w:rsidRDefault="00614DC8">
      <w:pPr>
        <w:rPr>
          <w:sz w:val="16"/>
        </w:rPr>
      </w:pPr>
    </w:p>
    <w:p w:rsidR="00F90984" w:rsidRDefault="00FA6D2C">
      <w:pPr>
        <w:pStyle w:val="EndnoteText"/>
        <w:widowControl/>
        <w:tabs>
          <w:tab w:val="clear" w:pos="-720"/>
          <w:tab w:val="left" w:pos="2670"/>
        </w:tabs>
        <w:suppressAutoHyphens w:val="0"/>
        <w:autoSpaceDE/>
        <w:autoSpaceDN/>
        <w:adjustRightInd/>
        <w:spacing w:line="240" w:lineRule="auto"/>
        <w:rPr>
          <w:rFonts w:ascii="Times New Roman" w:hAnsi="Times New Roman"/>
          <w:sz w:val="22"/>
        </w:rPr>
      </w:pPr>
      <w:r>
        <w:rPr>
          <w:rFonts w:ascii="Times New Roman" w:hAnsi="Times New Roman"/>
          <w:sz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8838"/>
      </w:tblGrid>
      <w:tr w:rsidR="00F90984">
        <w:tc>
          <w:tcPr>
            <w:tcW w:w="8838" w:type="dxa"/>
            <w:shd w:val="pct5" w:color="auto" w:fill="auto"/>
          </w:tcPr>
          <w:p w:rsidR="00F90984" w:rsidRDefault="00F90984">
            <w:pPr>
              <w:jc w:val="center"/>
              <w:rPr>
                <w:b/>
              </w:rPr>
            </w:pPr>
          </w:p>
          <w:p w:rsidR="00F90984" w:rsidRDefault="00F90984">
            <w:pPr>
              <w:jc w:val="center"/>
              <w:rPr>
                <w:b/>
              </w:rPr>
            </w:pPr>
            <w:r>
              <w:rPr>
                <w:b/>
              </w:rPr>
              <w:t>HOPWA Applicant Certifications</w:t>
            </w:r>
          </w:p>
          <w:p w:rsidR="00F90984" w:rsidRDefault="00F90984">
            <w:pPr>
              <w:jc w:val="center"/>
              <w:rPr>
                <w:sz w:val="22"/>
              </w:rPr>
            </w:pPr>
          </w:p>
        </w:tc>
      </w:tr>
    </w:tbl>
    <w:p w:rsidR="00F90984" w:rsidRDefault="00F90984">
      <w:pPr>
        <w:tabs>
          <w:tab w:val="left" w:pos="2670"/>
        </w:tabs>
        <w:rPr>
          <w:sz w:val="16"/>
        </w:rPr>
      </w:pPr>
    </w:p>
    <w:p w:rsidR="00F90984" w:rsidRDefault="00F90984">
      <w:pPr>
        <w:rPr>
          <w:sz w:val="22"/>
        </w:rPr>
      </w:pPr>
      <w:r>
        <w:rPr>
          <w:sz w:val="22"/>
        </w:rPr>
        <w:t xml:space="preserve">The </w:t>
      </w:r>
      <w:r w:rsidR="00A96273">
        <w:rPr>
          <w:sz w:val="22"/>
        </w:rPr>
        <w:t>following certified</w:t>
      </w:r>
      <w:r>
        <w:rPr>
          <w:sz w:val="22"/>
        </w:rPr>
        <w:t xml:space="preserve"> statements are required by law.</w:t>
      </w:r>
    </w:p>
    <w:p w:rsidR="00F90984" w:rsidRDefault="00F90984">
      <w:pPr>
        <w:rPr>
          <w:sz w:val="16"/>
        </w:rPr>
      </w:pPr>
    </w:p>
    <w:p w:rsidR="00F90984" w:rsidRDefault="00F90984">
      <w:pPr>
        <w:rPr>
          <w:sz w:val="22"/>
        </w:rPr>
      </w:pPr>
      <w:r>
        <w:rPr>
          <w:sz w:val="22"/>
        </w:rPr>
        <w:t>The Applicant hereby assures and certifies that:</w:t>
      </w:r>
    </w:p>
    <w:p w:rsidR="00F90984" w:rsidRDefault="00F90984">
      <w:pPr>
        <w:rPr>
          <w:sz w:val="16"/>
        </w:rPr>
      </w:pPr>
    </w:p>
    <w:p w:rsidR="00F90984" w:rsidRDefault="00F90984">
      <w:pPr>
        <w:rPr>
          <w:sz w:val="22"/>
        </w:rPr>
      </w:pPr>
      <w:r w:rsidRPr="00280ED5">
        <w:rPr>
          <w:b/>
          <w:sz w:val="22"/>
        </w:rPr>
        <w:t>1.</w:t>
      </w:r>
      <w:r>
        <w:rPr>
          <w:sz w:val="22"/>
        </w:rPr>
        <w:t xml:space="preserve">  </w:t>
      </w:r>
      <w:r>
        <w:rPr>
          <w:b/>
          <w:bCs/>
          <w:sz w:val="22"/>
        </w:rPr>
        <w:t>Fair Housing</w:t>
      </w:r>
      <w:r>
        <w:rPr>
          <w:sz w:val="22"/>
        </w:rPr>
        <w:t xml:space="preserve">. </w:t>
      </w:r>
      <w:r w:rsidR="00254F15">
        <w:rPr>
          <w:sz w:val="22"/>
        </w:rPr>
        <w:t xml:space="preserve"> </w:t>
      </w:r>
      <w:r>
        <w:rPr>
          <w:sz w:val="22"/>
        </w:rPr>
        <w:t xml:space="preserve">It will comply with Title VI of the Civil Rights Act of 1964, 42 U.S.C. 2000d and implementing regulations at 24 CFR part 1; Fair Housing Act, 42 U.S.C. 3601-3619, which state that no person in the United States shall, on the ground of race, color or national origin, be excluded from participation in, be denied the benefits of, or be otherwise subjected to discrimination under any program or activity for which the applicant receives </w:t>
      </w:r>
      <w:r w:rsidR="00254F15">
        <w:rPr>
          <w:sz w:val="22"/>
        </w:rPr>
        <w:t>f</w:t>
      </w:r>
      <w:r>
        <w:rPr>
          <w:sz w:val="22"/>
        </w:rPr>
        <w:t xml:space="preserve">ederal financial assistance. </w:t>
      </w:r>
      <w:r w:rsidR="00254F15">
        <w:rPr>
          <w:sz w:val="22"/>
        </w:rPr>
        <w:t xml:space="preserve"> </w:t>
      </w:r>
      <w:r>
        <w:rPr>
          <w:sz w:val="22"/>
        </w:rPr>
        <w:t xml:space="preserve">Applicant will immediately take any measures necessary to effectuate this agreement. With reference to the real property and structure(s) thereon which are provided or improved with the aid of </w:t>
      </w:r>
      <w:r w:rsidR="00254F15">
        <w:rPr>
          <w:sz w:val="22"/>
        </w:rPr>
        <w:t>f</w:t>
      </w:r>
      <w:r>
        <w:rPr>
          <w:sz w:val="22"/>
        </w:rPr>
        <w:t xml:space="preserve">ederal financial assistance extended to the applicant, this assurance shall obligate the applicant, or in the case of any transfer, the transferee, for the period during which the real property and structure(s) are used for a purpose for which the </w:t>
      </w:r>
      <w:r w:rsidR="00254F15">
        <w:rPr>
          <w:sz w:val="22"/>
        </w:rPr>
        <w:t>f</w:t>
      </w:r>
      <w:r>
        <w:rPr>
          <w:sz w:val="22"/>
        </w:rPr>
        <w:t xml:space="preserve">ederal financial assistance is extended or for another purpose involving the provision of similar services or benefits.  </w:t>
      </w:r>
    </w:p>
    <w:p w:rsidR="00F90984" w:rsidRDefault="00F90984">
      <w:pPr>
        <w:rPr>
          <w:sz w:val="16"/>
        </w:rPr>
      </w:pPr>
    </w:p>
    <w:p w:rsidR="00F90984" w:rsidRDefault="00F90984">
      <w:pPr>
        <w:rPr>
          <w:sz w:val="22"/>
        </w:rPr>
      </w:pPr>
      <w:r>
        <w:rPr>
          <w:sz w:val="22"/>
        </w:rPr>
        <w:t xml:space="preserve">(b) It will comply with the Fair Housing Act (42 U.S.C. 3601-19), as amended, and implementing regulations at 24 CFR part 100, which prohibit discrimination in housing on the basis of race, color, religion, sex, handicap, familial status or national origin, and administer its programs and activities relating to housing in a manner to affirmatively further fair housing.  For Indian tribes, it will comply with the Indian Civil Rights Act (25 U.S.C. 1301 </w:t>
      </w:r>
      <w:r>
        <w:rPr>
          <w:i/>
          <w:sz w:val="22"/>
        </w:rPr>
        <w:t>et seq</w:t>
      </w:r>
      <w:r>
        <w:rPr>
          <w:sz w:val="22"/>
        </w:rPr>
        <w:t xml:space="preserve">.), instead of Title VI and the Fair Housing Act and implementing regulations.  </w:t>
      </w:r>
    </w:p>
    <w:p w:rsidR="00F90984" w:rsidRDefault="00F90984">
      <w:pPr>
        <w:rPr>
          <w:sz w:val="16"/>
        </w:rPr>
      </w:pPr>
    </w:p>
    <w:p w:rsidR="00F90984" w:rsidRDefault="00F90984">
      <w:pPr>
        <w:rPr>
          <w:sz w:val="22"/>
        </w:rPr>
      </w:pPr>
      <w:r>
        <w:rPr>
          <w:sz w:val="22"/>
        </w:rPr>
        <w:t xml:space="preserve">(c) It will comply with the Americans with Disabilities Act, 42 U.S.C. 12101 </w:t>
      </w:r>
      <w:proofErr w:type="gramStart"/>
      <w:r>
        <w:rPr>
          <w:sz w:val="22"/>
        </w:rPr>
        <w:t>et.seq.,</w:t>
      </w:r>
      <w:proofErr w:type="gramEnd"/>
      <w:r>
        <w:rPr>
          <w:sz w:val="22"/>
        </w:rPr>
        <w:t xml:space="preserve"> and Title IX of the Education Amendments Act of 1972 (20 U.S.C. 1681 et.seq.).</w:t>
      </w:r>
    </w:p>
    <w:p w:rsidR="00F90984" w:rsidRDefault="00F90984">
      <w:pPr>
        <w:rPr>
          <w:sz w:val="16"/>
        </w:rPr>
      </w:pPr>
    </w:p>
    <w:p w:rsidR="00F90984" w:rsidRDefault="00F90984">
      <w:pPr>
        <w:pStyle w:val="BodyText"/>
        <w:rPr>
          <w:sz w:val="22"/>
        </w:rPr>
      </w:pPr>
      <w:r>
        <w:rPr>
          <w:sz w:val="22"/>
        </w:rPr>
        <w:t xml:space="preserve">(d) It will comply with Executive Order 11063 on Equal Opportunity in Housing and with implementing regulations at 24 CFR Part 107 which prohibit discrimination because of race, color, creed, sex or national origin in housing and related facilities provided with </w:t>
      </w:r>
      <w:r w:rsidR="00254F15">
        <w:rPr>
          <w:sz w:val="22"/>
        </w:rPr>
        <w:t>f</w:t>
      </w:r>
      <w:r>
        <w:rPr>
          <w:sz w:val="22"/>
        </w:rPr>
        <w:t>ederal financial assistance.</w:t>
      </w:r>
    </w:p>
    <w:p w:rsidR="00F90984" w:rsidRDefault="00F90984">
      <w:pPr>
        <w:rPr>
          <w:sz w:val="16"/>
        </w:rPr>
      </w:pPr>
    </w:p>
    <w:p w:rsidR="00F90984" w:rsidRDefault="00F90984">
      <w:pPr>
        <w:rPr>
          <w:sz w:val="22"/>
        </w:rPr>
      </w:pPr>
      <w:r>
        <w:rPr>
          <w:sz w:val="22"/>
        </w:rPr>
        <w:t xml:space="preserve">(e) It will comply with Executive Order 11246 and all regulations pursuant thereto (41 CFR Chapter 60-1), which state that no person shall be discriminated against on the basis of race, color, religion, sex or national origin in all phases of employment during the performance of </w:t>
      </w:r>
      <w:r w:rsidR="00254F15">
        <w:rPr>
          <w:sz w:val="22"/>
        </w:rPr>
        <w:t>f</w:t>
      </w:r>
      <w:r>
        <w:rPr>
          <w:sz w:val="22"/>
        </w:rPr>
        <w:t>ederal contracts and shall take affirmative action to ensure equal employment opportunity.  The applicant will incorporate, or cause to be incorporated, into any contract for construction work as defined in Section 130.5 of HUD regulations the equal opportunity clause required by Section 135.11(e).</w:t>
      </w:r>
    </w:p>
    <w:p w:rsidR="00F90984" w:rsidRDefault="00F90984">
      <w:pPr>
        <w:rPr>
          <w:sz w:val="16"/>
        </w:rPr>
      </w:pPr>
    </w:p>
    <w:p w:rsidR="00F90984" w:rsidRDefault="00F90984">
      <w:pPr>
        <w:rPr>
          <w:sz w:val="22"/>
        </w:rPr>
      </w:pPr>
      <w:r>
        <w:rPr>
          <w:sz w:val="22"/>
        </w:rPr>
        <w:t>(f) It will comply with Section 3 of the Housing and Urban Development Act of 1968, (12 U.S.C. 1701(u)), as amended, and implementing regulations at 24 CFR part 135, which require that to the greatest extent feasible opportunities for training and employment be given to lower-income residents of the project and contracts for work in connection with the project be awarded in substantial part to per-sons residing in the area of the project.</w:t>
      </w:r>
    </w:p>
    <w:p w:rsidR="00F90984" w:rsidRDefault="00F90984">
      <w:pPr>
        <w:rPr>
          <w:sz w:val="22"/>
        </w:rPr>
      </w:pPr>
    </w:p>
    <w:p w:rsidR="00F90984" w:rsidRDefault="00F90984">
      <w:pPr>
        <w:rPr>
          <w:sz w:val="22"/>
        </w:rPr>
      </w:pPr>
      <w:r>
        <w:rPr>
          <w:sz w:val="22"/>
        </w:rPr>
        <w:t xml:space="preserve">(g) It will comply with Section 504 of the Rehabilitation Act of 1973 (29 U.S.C. 794), as amended, and implementing regulations at 24 CFR part 8, which prohibit discrimination based on handicap in </w:t>
      </w:r>
      <w:r w:rsidR="00254F15">
        <w:rPr>
          <w:sz w:val="22"/>
        </w:rPr>
        <w:t>f</w:t>
      </w:r>
      <w:r>
        <w:rPr>
          <w:sz w:val="22"/>
        </w:rPr>
        <w:t>ederally-assisted programs and activities.</w:t>
      </w:r>
    </w:p>
    <w:p w:rsidR="00254F15" w:rsidRDefault="00254F15">
      <w:pPr>
        <w:rPr>
          <w:sz w:val="22"/>
        </w:rPr>
      </w:pPr>
    </w:p>
    <w:p w:rsidR="00F90984" w:rsidRDefault="00F90984">
      <w:pPr>
        <w:rPr>
          <w:sz w:val="22"/>
        </w:rPr>
      </w:pPr>
      <w:r>
        <w:rPr>
          <w:sz w:val="22"/>
        </w:rPr>
        <w:lastRenderedPageBreak/>
        <w:t>(h) It will comply with the accessibility requirements of Section 504 of the Rehabilitation Act of 1973, and where applicable, the design and construction requirements of the Fair Housing Act.</w:t>
      </w:r>
    </w:p>
    <w:p w:rsidR="00F90984" w:rsidRDefault="00F90984">
      <w:pPr>
        <w:rPr>
          <w:sz w:val="18"/>
        </w:rPr>
      </w:pPr>
    </w:p>
    <w:p w:rsidR="00F90984" w:rsidRDefault="00F90984">
      <w:pPr>
        <w:rPr>
          <w:rFonts w:ascii="Courier" w:hAnsi="Courier"/>
          <w:sz w:val="22"/>
        </w:rPr>
      </w:pPr>
      <w:r>
        <w:rPr>
          <w:sz w:val="22"/>
        </w:rPr>
        <w:t>(</w:t>
      </w:r>
      <w:proofErr w:type="spellStart"/>
      <w:r>
        <w:rPr>
          <w:sz w:val="22"/>
        </w:rPr>
        <w:t>i</w:t>
      </w:r>
      <w:proofErr w:type="spellEnd"/>
      <w:r>
        <w:rPr>
          <w:sz w:val="22"/>
        </w:rPr>
        <w:t xml:space="preserve">) It will comply with the Age Discrimination Act of 1975 (42 U.S.C. 6101-6107), as amended, and implementing regulations at 24 CFR part 146, which prohibit discrimination because of age in projects and activities receiving </w:t>
      </w:r>
      <w:r w:rsidR="00254F15">
        <w:rPr>
          <w:sz w:val="22"/>
        </w:rPr>
        <w:t>f</w:t>
      </w:r>
      <w:r>
        <w:rPr>
          <w:sz w:val="22"/>
        </w:rPr>
        <w:t>ederal financial assistance.</w:t>
      </w:r>
      <w:r>
        <w:rPr>
          <w:rFonts w:ascii="Courier" w:hAnsi="Courier"/>
          <w:sz w:val="22"/>
        </w:rPr>
        <w:t xml:space="preserve"> </w:t>
      </w:r>
    </w:p>
    <w:p w:rsidR="00F90984" w:rsidRDefault="00F90984">
      <w:pPr>
        <w:rPr>
          <w:sz w:val="18"/>
        </w:rPr>
      </w:pPr>
    </w:p>
    <w:p w:rsidR="00F90984" w:rsidRDefault="00F90984">
      <w:pPr>
        <w:rPr>
          <w:sz w:val="22"/>
        </w:rPr>
      </w:pPr>
      <w:r>
        <w:rPr>
          <w:sz w:val="22"/>
        </w:rPr>
        <w:t>(j) It will comply with Executive Orders 11625, 12432, and 12138, which state that program participants shall take affirmative action to encourage participation by businesses owned and operated by members of minority groups and women.</w:t>
      </w:r>
    </w:p>
    <w:p w:rsidR="00F90984" w:rsidRDefault="00F90984">
      <w:pPr>
        <w:rPr>
          <w:sz w:val="18"/>
        </w:rPr>
      </w:pPr>
    </w:p>
    <w:p w:rsidR="00F90984" w:rsidRDefault="00F90984">
      <w:pPr>
        <w:rPr>
          <w:sz w:val="22"/>
        </w:rPr>
      </w:pPr>
      <w:r>
        <w:rPr>
          <w:sz w:val="22"/>
        </w:rPr>
        <w:t>(k) If potentially eligible persons of particular race, color religion, sex, age, national origin, familial status, or handicap are unlikely to be reached, it will establish additional procedures to ensure that interested per-sons can obtain information concerning the assistance.</w:t>
      </w:r>
    </w:p>
    <w:p w:rsidR="00F90984" w:rsidRDefault="00F90984">
      <w:pPr>
        <w:rPr>
          <w:sz w:val="18"/>
        </w:rPr>
      </w:pPr>
    </w:p>
    <w:p w:rsidR="00F90984" w:rsidRDefault="00F90984">
      <w:pPr>
        <w:rPr>
          <w:sz w:val="22"/>
        </w:rPr>
      </w:pPr>
      <w:r>
        <w:rPr>
          <w:b/>
          <w:bCs/>
          <w:sz w:val="22"/>
        </w:rPr>
        <w:t xml:space="preserve">2. </w:t>
      </w:r>
      <w:r w:rsidR="00254F15">
        <w:rPr>
          <w:b/>
          <w:bCs/>
          <w:sz w:val="22"/>
        </w:rPr>
        <w:t xml:space="preserve"> </w:t>
      </w:r>
      <w:r>
        <w:rPr>
          <w:b/>
          <w:bCs/>
          <w:sz w:val="22"/>
        </w:rPr>
        <w:t>Environmental Requirements</w:t>
      </w:r>
      <w:r>
        <w:rPr>
          <w:sz w:val="22"/>
        </w:rPr>
        <w:t xml:space="preserve">.  The grantee, its project sponsors and their contractors may </w:t>
      </w:r>
      <w:r>
        <w:rPr>
          <w:sz w:val="22"/>
          <w:u w:val="single"/>
        </w:rPr>
        <w:t>not</w:t>
      </w:r>
      <w:r>
        <w:rPr>
          <w:sz w:val="22"/>
        </w:rPr>
        <w:t xml:space="preserve"> acquire, rehabilitate, convert, lease, repair, dispose of, demolish, or construct property for a project, or commit or expend HUD or local funds for eligible activities, until the responsible entity (as defined in §58.2) has completed the environmental review procedures required by 24 CFR part 58 and the environmental certification and HUD approval of form HUD-7015.15, “Request for Release of Funds and Certification” (RROF) of compliance with the National Environmental Policy Act and implementing regulations at 24 CFR part 58 (Environmental Review Procedures for Entities Assuming HUD Environmental Responsibilities).  HUD will not release grant funds if the recipient or any other party commits grant funds (i.e., incurs any costs or expenditures to be paid or reimbursed with such funds) before the recipient submits and HUD approves its RROF (where such submission is required).</w:t>
      </w:r>
    </w:p>
    <w:p w:rsidR="00F90984" w:rsidRDefault="00F90984">
      <w:pPr>
        <w:rPr>
          <w:color w:val="000000"/>
          <w:sz w:val="18"/>
        </w:rPr>
      </w:pPr>
    </w:p>
    <w:p w:rsidR="00F90984" w:rsidRDefault="00F90984">
      <w:pPr>
        <w:jc w:val="both"/>
        <w:rPr>
          <w:sz w:val="22"/>
        </w:rPr>
      </w:pPr>
      <w:r>
        <w:rPr>
          <w:b/>
          <w:bCs/>
          <w:sz w:val="22"/>
        </w:rPr>
        <w:t xml:space="preserve">3. </w:t>
      </w:r>
      <w:r w:rsidR="00254F15">
        <w:rPr>
          <w:b/>
          <w:bCs/>
          <w:sz w:val="22"/>
        </w:rPr>
        <w:t xml:space="preserve"> </w:t>
      </w:r>
      <w:r>
        <w:rPr>
          <w:b/>
          <w:bCs/>
          <w:sz w:val="22"/>
        </w:rPr>
        <w:t>HOPWA Facility Use Period Requirement.</w:t>
      </w:r>
      <w:r>
        <w:rPr>
          <w:sz w:val="22"/>
        </w:rPr>
        <w:t xml:space="preserve"> </w:t>
      </w:r>
      <w:r w:rsidR="00254F15">
        <w:rPr>
          <w:sz w:val="22"/>
        </w:rPr>
        <w:t xml:space="preserve"> </w:t>
      </w:r>
      <w:r>
        <w:rPr>
          <w:sz w:val="22"/>
        </w:rPr>
        <w:t xml:space="preserve">Any building or structure assisted with amounts under this part will be maintained as a facility to provide assistance for eligible persons: </w:t>
      </w:r>
      <w:r w:rsidR="00254F15">
        <w:rPr>
          <w:sz w:val="22"/>
        </w:rPr>
        <w:t xml:space="preserve"> </w:t>
      </w:r>
      <w:r>
        <w:rPr>
          <w:sz w:val="22"/>
        </w:rPr>
        <w:t>(</w:t>
      </w:r>
      <w:proofErr w:type="spellStart"/>
      <w:r>
        <w:rPr>
          <w:sz w:val="22"/>
        </w:rPr>
        <w:t>i</w:t>
      </w:r>
      <w:proofErr w:type="spellEnd"/>
      <w:r>
        <w:rPr>
          <w:sz w:val="22"/>
        </w:rPr>
        <w:t>) for not less than 10 years in the case of assistance involving new construction, substantial rehabilitation or acquisition of a building or structure; and (ii) for not less than three years in cases involving non-substantial rehabilitation or repair of a building or structure.</w:t>
      </w:r>
    </w:p>
    <w:p w:rsidR="00F90984" w:rsidRDefault="00F90984">
      <w:pPr>
        <w:jc w:val="both"/>
        <w:rPr>
          <w:sz w:val="18"/>
        </w:rPr>
      </w:pPr>
    </w:p>
    <w:p w:rsidR="00F90984" w:rsidRDefault="00F90984">
      <w:pPr>
        <w:jc w:val="both"/>
        <w:rPr>
          <w:sz w:val="22"/>
        </w:rPr>
      </w:pPr>
      <w:r>
        <w:rPr>
          <w:b/>
          <w:bCs/>
          <w:sz w:val="22"/>
        </w:rPr>
        <w:t xml:space="preserve">4. </w:t>
      </w:r>
      <w:r w:rsidR="00254F15">
        <w:rPr>
          <w:b/>
          <w:bCs/>
          <w:sz w:val="22"/>
        </w:rPr>
        <w:t xml:space="preserve"> </w:t>
      </w:r>
      <w:r>
        <w:rPr>
          <w:b/>
          <w:bCs/>
          <w:sz w:val="22"/>
        </w:rPr>
        <w:t xml:space="preserve">Client Confidentiality. </w:t>
      </w:r>
      <w:r w:rsidR="00254F15">
        <w:rPr>
          <w:b/>
          <w:bCs/>
          <w:sz w:val="22"/>
        </w:rPr>
        <w:t xml:space="preserve"> </w:t>
      </w:r>
      <w:r>
        <w:rPr>
          <w:sz w:val="22"/>
        </w:rPr>
        <w:t>The grantee and project sponsor must comply with the confidentiality requirements, as mandated by Section 856 of the AIDS Housing Opportunity Act and implemented in HOPWA regulation at 574.440:</w:t>
      </w:r>
      <w:r>
        <w:rPr>
          <w:b/>
          <w:bCs/>
          <w:sz w:val="22"/>
        </w:rPr>
        <w:t xml:space="preserve"> “</w:t>
      </w:r>
      <w:r>
        <w:rPr>
          <w:sz w:val="22"/>
        </w:rPr>
        <w:t>The Grantee shall agree, and shall ensure that each project sponsor agrees, to ensure the confidentiality of the name of any assisted under this part and any other information regarding individuals receiving assistance”.</w:t>
      </w:r>
    </w:p>
    <w:p w:rsidR="00F90984" w:rsidRDefault="00F90984">
      <w:pPr>
        <w:jc w:val="both"/>
        <w:rPr>
          <w:sz w:val="18"/>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8"/>
      </w:tblGrid>
      <w:tr w:rsidR="00F90984">
        <w:tc>
          <w:tcPr>
            <w:tcW w:w="9468" w:type="dxa"/>
            <w:tcBorders>
              <w:top w:val="single" w:sz="6" w:space="0" w:color="auto"/>
              <w:left w:val="single" w:sz="6" w:space="0" w:color="auto"/>
              <w:bottom w:val="nil"/>
              <w:right w:val="single" w:sz="6" w:space="0" w:color="auto"/>
            </w:tcBorders>
          </w:tcPr>
          <w:p w:rsidR="00F90984" w:rsidRDefault="00F90984">
            <w:pPr>
              <w:tabs>
                <w:tab w:val="left" w:pos="5965"/>
                <w:tab w:val="left" w:pos="8697"/>
                <w:tab w:val="right" w:pos="9692"/>
              </w:tabs>
              <w:rPr>
                <w:b/>
                <w:bCs/>
                <w:sz w:val="16"/>
                <w:szCs w:val="22"/>
              </w:rPr>
            </w:pPr>
            <w:r>
              <w:rPr>
                <w:i/>
                <w:iCs/>
                <w:sz w:val="16"/>
                <w:szCs w:val="22"/>
              </w:rPr>
              <w:t>I hereby certify that all the information stated herein, as well as any information provided in the accompaniment herewith, is true and</w:t>
            </w:r>
            <w:r>
              <w:rPr>
                <w:b/>
                <w:bCs/>
                <w:i/>
                <w:iCs/>
                <w:sz w:val="16"/>
                <w:szCs w:val="22"/>
              </w:rPr>
              <w:t xml:space="preserve"> </w:t>
            </w:r>
            <w:r>
              <w:rPr>
                <w:i/>
                <w:iCs/>
                <w:sz w:val="16"/>
                <w:szCs w:val="22"/>
              </w:rPr>
              <w:t>accurate.</w:t>
            </w:r>
            <w:r>
              <w:rPr>
                <w:b/>
                <w:bCs/>
                <w:sz w:val="16"/>
                <w:szCs w:val="22"/>
              </w:rPr>
              <w:t xml:space="preserve">   </w:t>
            </w:r>
            <w:r>
              <w:rPr>
                <w:b/>
                <w:bCs/>
                <w:sz w:val="16"/>
                <w:szCs w:val="22"/>
              </w:rPr>
              <w:br/>
              <w:t xml:space="preserve">Warning: </w:t>
            </w:r>
            <w:r>
              <w:rPr>
                <w:sz w:val="16"/>
                <w:szCs w:val="22"/>
              </w:rPr>
              <w:t>HUD will refer for prosecution false claims and statements.  Conviction may result in criminal and/or</w:t>
            </w:r>
            <w:r>
              <w:rPr>
                <w:b/>
                <w:bCs/>
                <w:sz w:val="16"/>
                <w:szCs w:val="22"/>
              </w:rPr>
              <w:t xml:space="preserve"> </w:t>
            </w:r>
            <w:r>
              <w:rPr>
                <w:sz w:val="16"/>
                <w:szCs w:val="22"/>
              </w:rPr>
              <w:t>civil penalties.</w:t>
            </w:r>
            <w:r>
              <w:rPr>
                <w:b/>
                <w:bCs/>
                <w:sz w:val="16"/>
                <w:szCs w:val="22"/>
              </w:rPr>
              <w:t xml:space="preserve"> </w:t>
            </w:r>
            <w:r>
              <w:rPr>
                <w:sz w:val="16"/>
                <w:szCs w:val="22"/>
              </w:rPr>
              <w:t>(18 U.S.C. 1001, 1010, 1012, 31 U.S.C. 3729, 3802)</w:t>
            </w:r>
          </w:p>
        </w:tc>
      </w:tr>
    </w:tbl>
    <w:p w:rsidR="00F90984" w:rsidRDefault="00F90984">
      <w:pPr>
        <w:jc w:val="both"/>
        <w:rPr>
          <w:sz w:val="16"/>
        </w:rPr>
      </w:pPr>
    </w:p>
    <w:tbl>
      <w:tblPr>
        <w:tblW w:w="9468" w:type="dxa"/>
        <w:tblLayout w:type="fixed"/>
        <w:tblLook w:val="0000"/>
      </w:tblPr>
      <w:tblGrid>
        <w:gridCol w:w="9468"/>
      </w:tblGrid>
      <w:tr w:rsidR="00F90984">
        <w:tc>
          <w:tcPr>
            <w:tcW w:w="9468" w:type="dxa"/>
            <w:tcBorders>
              <w:bottom w:val="single" w:sz="18" w:space="0" w:color="auto"/>
            </w:tcBorders>
          </w:tcPr>
          <w:p w:rsidR="00F90984" w:rsidRDefault="00F90984">
            <w:pPr>
              <w:jc w:val="both"/>
            </w:pPr>
            <w:r>
              <w:rPr>
                <w:b/>
              </w:rPr>
              <w:t>HOPWA Applicant Certifications</w:t>
            </w:r>
          </w:p>
        </w:tc>
      </w:tr>
      <w:tr w:rsidR="00F90984">
        <w:tc>
          <w:tcPr>
            <w:tcW w:w="9468" w:type="dxa"/>
          </w:tcPr>
          <w:p w:rsidR="00F90984" w:rsidRPr="00254F15" w:rsidRDefault="00F90984">
            <w:pPr>
              <w:jc w:val="both"/>
              <w:rPr>
                <w:sz w:val="22"/>
              </w:rPr>
            </w:pPr>
            <w:r w:rsidRPr="00254F15">
              <w:rPr>
                <w:sz w:val="22"/>
              </w:rPr>
              <w:t>Name with Signature of Authorized Certifying Official &amp; Date</w:t>
            </w:r>
          </w:p>
        </w:tc>
      </w:tr>
      <w:tr w:rsidR="00F90984">
        <w:tc>
          <w:tcPr>
            <w:tcW w:w="9468" w:type="dxa"/>
          </w:tcPr>
          <w:p w:rsidR="00F90984" w:rsidRDefault="004D7EB0">
            <w:pPr>
              <w:jc w:val="both"/>
            </w:pPr>
            <w:r>
              <w:fldChar w:fldCharType="begin">
                <w:ffData>
                  <w:name w:val="Text1"/>
                  <w:enabled/>
                  <w:calcOnExit w:val="0"/>
                  <w:textInput/>
                </w:ffData>
              </w:fldChar>
            </w:r>
            <w:r w:rsidR="00F90984">
              <w:instrText xml:space="preserve"> FORMTEXT </w:instrText>
            </w:r>
            <w:r>
              <w:fldChar w:fldCharType="separate"/>
            </w:r>
            <w:r w:rsidR="00F90984">
              <w:rPr>
                <w:noProof/>
              </w:rPr>
              <w:t> </w:t>
            </w:r>
            <w:r w:rsidR="00F90984">
              <w:rPr>
                <w:noProof/>
              </w:rPr>
              <w:t> </w:t>
            </w:r>
            <w:r w:rsidR="00F90984">
              <w:rPr>
                <w:noProof/>
              </w:rPr>
              <w:t> </w:t>
            </w:r>
            <w:r w:rsidR="00F90984">
              <w:rPr>
                <w:noProof/>
              </w:rPr>
              <w:t> </w:t>
            </w:r>
            <w:r w:rsidR="00F90984">
              <w:rPr>
                <w:noProof/>
              </w:rPr>
              <w:t> </w:t>
            </w:r>
            <w:r>
              <w:fldChar w:fldCharType="end"/>
            </w:r>
          </w:p>
        </w:tc>
      </w:tr>
      <w:tr w:rsidR="00F90984">
        <w:tc>
          <w:tcPr>
            <w:tcW w:w="9468" w:type="dxa"/>
            <w:tcBorders>
              <w:bottom w:val="single" w:sz="6" w:space="0" w:color="auto"/>
            </w:tcBorders>
          </w:tcPr>
          <w:p w:rsidR="00F90984" w:rsidRDefault="00F90984">
            <w:pPr>
              <w:jc w:val="both"/>
            </w:pPr>
          </w:p>
        </w:tc>
      </w:tr>
      <w:tr w:rsidR="00F90984">
        <w:tc>
          <w:tcPr>
            <w:tcW w:w="9468" w:type="dxa"/>
          </w:tcPr>
          <w:p w:rsidR="00F90984" w:rsidRPr="00254F15" w:rsidRDefault="00F90984">
            <w:pPr>
              <w:jc w:val="both"/>
              <w:rPr>
                <w:sz w:val="22"/>
              </w:rPr>
            </w:pPr>
            <w:r w:rsidRPr="00254F15">
              <w:rPr>
                <w:sz w:val="22"/>
              </w:rPr>
              <w:t>Title</w:t>
            </w:r>
          </w:p>
        </w:tc>
      </w:tr>
      <w:tr w:rsidR="00F90984">
        <w:tc>
          <w:tcPr>
            <w:tcW w:w="9468" w:type="dxa"/>
            <w:tcBorders>
              <w:bottom w:val="single" w:sz="6" w:space="0" w:color="auto"/>
            </w:tcBorders>
          </w:tcPr>
          <w:p w:rsidR="00F90984" w:rsidRDefault="004D7EB0">
            <w:pPr>
              <w:jc w:val="both"/>
            </w:pPr>
            <w:r>
              <w:fldChar w:fldCharType="begin">
                <w:ffData>
                  <w:name w:val="Text1"/>
                  <w:enabled/>
                  <w:calcOnExit w:val="0"/>
                  <w:textInput/>
                </w:ffData>
              </w:fldChar>
            </w:r>
            <w:r w:rsidR="00F90984">
              <w:instrText xml:space="preserve"> FORMTEXT </w:instrText>
            </w:r>
            <w:r>
              <w:fldChar w:fldCharType="separate"/>
            </w:r>
            <w:r w:rsidR="00F90984">
              <w:rPr>
                <w:noProof/>
              </w:rPr>
              <w:t> </w:t>
            </w:r>
            <w:r w:rsidR="00F90984">
              <w:rPr>
                <w:noProof/>
              </w:rPr>
              <w:t> </w:t>
            </w:r>
            <w:r w:rsidR="00F90984">
              <w:rPr>
                <w:noProof/>
              </w:rPr>
              <w:t> </w:t>
            </w:r>
            <w:r w:rsidR="00F90984">
              <w:rPr>
                <w:noProof/>
              </w:rPr>
              <w:t> </w:t>
            </w:r>
            <w:r w:rsidR="00F90984">
              <w:rPr>
                <w:noProof/>
              </w:rPr>
              <w:t> </w:t>
            </w:r>
            <w:r>
              <w:fldChar w:fldCharType="end"/>
            </w:r>
          </w:p>
        </w:tc>
      </w:tr>
      <w:tr w:rsidR="00F90984">
        <w:tc>
          <w:tcPr>
            <w:tcW w:w="9468" w:type="dxa"/>
          </w:tcPr>
          <w:p w:rsidR="00F90984" w:rsidRPr="00254F15" w:rsidRDefault="00F90984">
            <w:pPr>
              <w:jc w:val="both"/>
              <w:rPr>
                <w:sz w:val="22"/>
              </w:rPr>
            </w:pPr>
            <w:r w:rsidRPr="00254F15">
              <w:rPr>
                <w:sz w:val="22"/>
              </w:rPr>
              <w:t>Name of Applicant</w:t>
            </w:r>
          </w:p>
        </w:tc>
      </w:tr>
      <w:tr w:rsidR="00F90984">
        <w:tc>
          <w:tcPr>
            <w:tcW w:w="9468" w:type="dxa"/>
          </w:tcPr>
          <w:p w:rsidR="00F90984" w:rsidRDefault="004D7EB0">
            <w:pPr>
              <w:jc w:val="both"/>
            </w:pPr>
            <w:r>
              <w:fldChar w:fldCharType="begin">
                <w:ffData>
                  <w:name w:val="Text2"/>
                  <w:enabled/>
                  <w:calcOnExit w:val="0"/>
                  <w:textInput/>
                </w:ffData>
              </w:fldChar>
            </w:r>
            <w:r w:rsidR="00F90984">
              <w:instrText xml:space="preserve"> FORMTEXT </w:instrText>
            </w:r>
            <w:r>
              <w:fldChar w:fldCharType="separate"/>
            </w:r>
            <w:r w:rsidR="00F90984">
              <w:rPr>
                <w:noProof/>
              </w:rPr>
              <w:t> </w:t>
            </w:r>
            <w:r w:rsidR="00F90984">
              <w:rPr>
                <w:noProof/>
              </w:rPr>
              <w:t> </w:t>
            </w:r>
            <w:r w:rsidR="00F90984">
              <w:rPr>
                <w:noProof/>
              </w:rPr>
              <w:t> </w:t>
            </w:r>
            <w:r w:rsidR="00F90984">
              <w:rPr>
                <w:noProof/>
              </w:rPr>
              <w:t> </w:t>
            </w:r>
            <w:r w:rsidR="00F90984">
              <w:rPr>
                <w:noProof/>
              </w:rPr>
              <w:t> </w:t>
            </w:r>
            <w:r>
              <w:fldChar w:fldCharType="end"/>
            </w:r>
          </w:p>
        </w:tc>
      </w:tr>
    </w:tbl>
    <w:p w:rsidR="00F90984" w:rsidRDefault="00F90984"/>
    <w:sectPr w:rsidR="00F90984" w:rsidSect="0014798A">
      <w:headerReference w:type="default" r:id="rId7"/>
      <w:footerReference w:type="even" r:id="rId8"/>
      <w:footerReference w:type="default" r:id="rId9"/>
      <w:pgSz w:w="12240" w:h="15840"/>
      <w:pgMar w:top="0" w:right="1620" w:bottom="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89" w:rsidRDefault="004A7C89">
      <w:r>
        <w:separator/>
      </w:r>
    </w:p>
  </w:endnote>
  <w:endnote w:type="continuationSeparator" w:id="0">
    <w:p w:rsidR="004A7C89" w:rsidRDefault="004A7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5" w:rsidRDefault="004D7EB0" w:rsidP="00EA2B34">
    <w:pPr>
      <w:pStyle w:val="Footer"/>
      <w:framePr w:wrap="around" w:vAnchor="text" w:hAnchor="margin" w:xAlign="center" w:y="1"/>
      <w:rPr>
        <w:rStyle w:val="PageNumber"/>
      </w:rPr>
    </w:pPr>
    <w:r>
      <w:rPr>
        <w:rStyle w:val="PageNumber"/>
      </w:rPr>
      <w:fldChar w:fldCharType="begin"/>
    </w:r>
    <w:r w:rsidR="00665795">
      <w:rPr>
        <w:rStyle w:val="PageNumber"/>
      </w:rPr>
      <w:instrText xml:space="preserve">PAGE  </w:instrText>
    </w:r>
    <w:r>
      <w:rPr>
        <w:rStyle w:val="PageNumber"/>
      </w:rPr>
      <w:fldChar w:fldCharType="end"/>
    </w:r>
  </w:p>
  <w:p w:rsidR="00665795" w:rsidRDefault="006657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5" w:rsidRDefault="004D7EB0" w:rsidP="005F393E">
    <w:pPr>
      <w:pStyle w:val="Footer"/>
      <w:framePr w:wrap="around" w:vAnchor="text" w:hAnchor="margin" w:xAlign="center" w:y="1"/>
      <w:rPr>
        <w:rStyle w:val="PageNumber"/>
      </w:rPr>
    </w:pPr>
    <w:r>
      <w:rPr>
        <w:rStyle w:val="PageNumber"/>
      </w:rPr>
      <w:fldChar w:fldCharType="begin"/>
    </w:r>
    <w:r w:rsidR="00665795">
      <w:rPr>
        <w:rStyle w:val="PageNumber"/>
      </w:rPr>
      <w:instrText xml:space="preserve">PAGE  </w:instrText>
    </w:r>
    <w:r>
      <w:rPr>
        <w:rStyle w:val="PageNumber"/>
      </w:rPr>
      <w:fldChar w:fldCharType="separate"/>
    </w:r>
    <w:r w:rsidR="00956562">
      <w:rPr>
        <w:rStyle w:val="PageNumber"/>
        <w:noProof/>
      </w:rPr>
      <w:t>5</w:t>
    </w:r>
    <w:r>
      <w:rPr>
        <w:rStyle w:val="PageNumber"/>
      </w:rPr>
      <w:fldChar w:fldCharType="end"/>
    </w:r>
  </w:p>
  <w:p w:rsidR="00665795" w:rsidRPr="00EE3AB8" w:rsidRDefault="00665795" w:rsidP="00EA2B34">
    <w:pPr>
      <w:pStyle w:val="Footer"/>
      <w:tabs>
        <w:tab w:val="clear" w:pos="4320"/>
        <w:tab w:val="clear" w:pos="8640"/>
        <w:tab w:val="left" w:pos="6990"/>
      </w:tabs>
      <w:rPr>
        <w:rFonts w:ascii="Helvetica" w:hAnsi="Helvetica"/>
        <w:sz w:val="16"/>
        <w:szCs w:val="16"/>
      </w:rPr>
    </w:pPr>
    <w:r w:rsidRPr="00EE3AB8">
      <w:rPr>
        <w:rFonts w:ascii="Helvetica" w:hAnsi="Helvetica"/>
        <w:sz w:val="16"/>
        <w:szCs w:val="16"/>
      </w:rPr>
      <w:t xml:space="preserve"> Insert application package page number ____                  </w:t>
    </w:r>
    <w:r w:rsidR="00EE3AB8">
      <w:rPr>
        <w:rFonts w:ascii="Helvetica" w:hAnsi="Helvetica"/>
        <w:sz w:val="16"/>
        <w:szCs w:val="16"/>
      </w:rPr>
      <w:t xml:space="preserve">                        </w:t>
    </w:r>
    <w:r w:rsidRPr="00EE3AB8">
      <w:rPr>
        <w:rFonts w:ascii="Helvetica" w:hAnsi="Helvetica"/>
        <w:sz w:val="16"/>
        <w:szCs w:val="16"/>
      </w:rPr>
      <w:t xml:space="preserve"> Form HUD-401</w:t>
    </w:r>
    <w:r w:rsidR="00904726">
      <w:rPr>
        <w:rFonts w:ascii="Helvetica" w:hAnsi="Helvetica"/>
        <w:sz w:val="16"/>
        <w:szCs w:val="16"/>
      </w:rPr>
      <w:t>10-B (Expiration Date XX/XX/XXXX</w:t>
    </w:r>
    <w:r w:rsidRPr="00EE3AB8">
      <w:rPr>
        <w:rFonts w:ascii="Helvetica" w:hAnsi="Helvetica"/>
        <w:sz w:val="16"/>
        <w:szCs w:val="16"/>
      </w:rPr>
      <w:t xml:space="preserve">)                                                                </w:t>
    </w:r>
  </w:p>
  <w:p w:rsidR="00665795" w:rsidRDefault="006657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89" w:rsidRDefault="004A7C89">
      <w:r>
        <w:separator/>
      </w:r>
    </w:p>
  </w:footnote>
  <w:footnote w:type="continuationSeparator" w:id="0">
    <w:p w:rsidR="004A7C89" w:rsidRDefault="004A7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5" w:rsidRDefault="00665795">
    <w:pPr>
      <w:pStyle w:val="Heading1"/>
      <w:ind w:left="-540"/>
      <w:rPr>
        <w:rStyle w:val="PageNumber"/>
        <w:b w:val="0"/>
        <w:bCs w:val="0"/>
        <w:sz w:val="20"/>
      </w:rPr>
    </w:pPr>
  </w:p>
  <w:p w:rsidR="00665795" w:rsidRDefault="00665795" w:rsidP="000540B6">
    <w:pPr>
      <w:pStyle w:val="Heading1"/>
      <w:ind w:left="5220" w:firstLine="1260"/>
      <w:jc w:val="center"/>
      <w:rPr>
        <w:rFonts w:ascii="Helv" w:hAnsi="Helv"/>
        <w:b w:val="0"/>
        <w:bCs w:val="0"/>
        <w:noProof/>
        <w:sz w:val="16"/>
      </w:rPr>
    </w:pPr>
    <w:r>
      <w:rPr>
        <w:rFonts w:ascii="Helv" w:hAnsi="Helv"/>
        <w:b w:val="0"/>
        <w:bCs w:val="0"/>
        <w:noProof/>
        <w:sz w:val="16"/>
      </w:rPr>
      <w:t>OMB Approval No</w:t>
    </w:r>
    <w:r w:rsidRPr="00CE2CF5">
      <w:rPr>
        <w:rFonts w:ascii="Helv" w:hAnsi="Helv"/>
        <w:b w:val="0"/>
        <w:bCs w:val="0"/>
        <w:noProof/>
        <w:sz w:val="16"/>
      </w:rPr>
      <w:t xml:space="preserve">. </w:t>
    </w:r>
    <w:r>
      <w:rPr>
        <w:rFonts w:ascii="Helv" w:hAnsi="Helv"/>
        <w:b w:val="0"/>
        <w:bCs w:val="0"/>
        <w:noProof/>
        <w:sz w:val="16"/>
      </w:rPr>
      <w:t>2506-0133</w:t>
    </w:r>
  </w:p>
  <w:p w:rsidR="00665795" w:rsidRPr="000540B6" w:rsidRDefault="00665795">
    <w:pPr>
      <w:jc w:val="right"/>
      <w:rPr>
        <w:rFonts w:ascii="Helvetica" w:hAnsi="Helvetic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AEC"/>
    <w:multiLevelType w:val="multilevel"/>
    <w:tmpl w:val="84761C06"/>
    <w:lvl w:ilvl="0">
      <w:start w:val="4"/>
      <w:numFmt w:val="upperRoman"/>
      <w:pStyle w:val="Heading2"/>
      <w:lvlText w:val="%1."/>
      <w:lvlJc w:val="left"/>
      <w:pPr>
        <w:tabs>
          <w:tab w:val="num" w:pos="720"/>
        </w:tabs>
        <w:ind w:left="360" w:hanging="360"/>
      </w:pPr>
      <w:rPr>
        <w:rFonts w:hint="default"/>
        <w:b/>
        <w:i w:val="0"/>
      </w:rPr>
    </w:lvl>
    <w:lvl w:ilvl="1">
      <w:start w:val="1"/>
      <w:numFmt w:val="upperLetter"/>
      <w:pStyle w:val="Heading3"/>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767B2186"/>
    <w:multiLevelType w:val="hybridMultilevel"/>
    <w:tmpl w:val="3C26E808"/>
    <w:lvl w:ilvl="0" w:tplc="E8DAA4E6">
      <w:start w:val="1"/>
      <w:numFmt w:val="upperLetter"/>
      <w:pStyle w:val="Heading6"/>
      <w:lvlText w:val="%1)"/>
      <w:lvlJc w:val="left"/>
      <w:pPr>
        <w:tabs>
          <w:tab w:val="num" w:pos="2115"/>
        </w:tabs>
        <w:ind w:left="2115" w:hanging="1035"/>
      </w:pPr>
      <w:rPr>
        <w:rFonts w:hint="default"/>
      </w:rPr>
    </w:lvl>
    <w:lvl w:ilvl="1" w:tplc="140463B6">
      <w:start w:val="12"/>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1055CC"/>
    <w:rsid w:val="000540B6"/>
    <w:rsid w:val="00056CD9"/>
    <w:rsid w:val="000818B3"/>
    <w:rsid w:val="000B10F8"/>
    <w:rsid w:val="000E1AA0"/>
    <w:rsid w:val="001055CC"/>
    <w:rsid w:val="0010660D"/>
    <w:rsid w:val="0014798A"/>
    <w:rsid w:val="001709C7"/>
    <w:rsid w:val="001720DD"/>
    <w:rsid w:val="001725D9"/>
    <w:rsid w:val="001F2549"/>
    <w:rsid w:val="00213091"/>
    <w:rsid w:val="00246F7F"/>
    <w:rsid w:val="00254F15"/>
    <w:rsid w:val="00280ED5"/>
    <w:rsid w:val="002C118B"/>
    <w:rsid w:val="002F2591"/>
    <w:rsid w:val="00304EA6"/>
    <w:rsid w:val="0035069F"/>
    <w:rsid w:val="00376E4B"/>
    <w:rsid w:val="004A1A66"/>
    <w:rsid w:val="004A7C89"/>
    <w:rsid w:val="004B7079"/>
    <w:rsid w:val="004D7EB0"/>
    <w:rsid w:val="0051373F"/>
    <w:rsid w:val="00587CF9"/>
    <w:rsid w:val="00591D2A"/>
    <w:rsid w:val="0059307B"/>
    <w:rsid w:val="00595DD3"/>
    <w:rsid w:val="005D6644"/>
    <w:rsid w:val="005F393E"/>
    <w:rsid w:val="006106C4"/>
    <w:rsid w:val="00614DC8"/>
    <w:rsid w:val="00665795"/>
    <w:rsid w:val="006838FE"/>
    <w:rsid w:val="006845E9"/>
    <w:rsid w:val="006E193A"/>
    <w:rsid w:val="007A1DDD"/>
    <w:rsid w:val="00803010"/>
    <w:rsid w:val="008038F2"/>
    <w:rsid w:val="00830CD1"/>
    <w:rsid w:val="0083288F"/>
    <w:rsid w:val="00850253"/>
    <w:rsid w:val="00876B96"/>
    <w:rsid w:val="008D0F89"/>
    <w:rsid w:val="00900169"/>
    <w:rsid w:val="00904726"/>
    <w:rsid w:val="00956562"/>
    <w:rsid w:val="00973AA6"/>
    <w:rsid w:val="00977CF1"/>
    <w:rsid w:val="00991A15"/>
    <w:rsid w:val="00993FDE"/>
    <w:rsid w:val="00A96273"/>
    <w:rsid w:val="00AA19E6"/>
    <w:rsid w:val="00B01A4C"/>
    <w:rsid w:val="00B142D6"/>
    <w:rsid w:val="00B27581"/>
    <w:rsid w:val="00B4436E"/>
    <w:rsid w:val="00B6368B"/>
    <w:rsid w:val="00B66AA2"/>
    <w:rsid w:val="00B85D9A"/>
    <w:rsid w:val="00B87F04"/>
    <w:rsid w:val="00BA2C2F"/>
    <w:rsid w:val="00BB592D"/>
    <w:rsid w:val="00BF6760"/>
    <w:rsid w:val="00C1179D"/>
    <w:rsid w:val="00C5566D"/>
    <w:rsid w:val="00CA36D1"/>
    <w:rsid w:val="00CB4815"/>
    <w:rsid w:val="00CE2CF5"/>
    <w:rsid w:val="00CF44A9"/>
    <w:rsid w:val="00D33130"/>
    <w:rsid w:val="00D55061"/>
    <w:rsid w:val="00D75E55"/>
    <w:rsid w:val="00E226FE"/>
    <w:rsid w:val="00E315C3"/>
    <w:rsid w:val="00E80782"/>
    <w:rsid w:val="00EA2B34"/>
    <w:rsid w:val="00EE3AB8"/>
    <w:rsid w:val="00F02A0E"/>
    <w:rsid w:val="00F159E5"/>
    <w:rsid w:val="00F867E6"/>
    <w:rsid w:val="00F90984"/>
    <w:rsid w:val="00FA6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A15"/>
    <w:rPr>
      <w:sz w:val="24"/>
      <w:szCs w:val="24"/>
    </w:rPr>
  </w:style>
  <w:style w:type="paragraph" w:styleId="Heading1">
    <w:name w:val="heading 1"/>
    <w:basedOn w:val="Normal"/>
    <w:next w:val="Normal"/>
    <w:qFormat/>
    <w:rsid w:val="00991A15"/>
    <w:pPr>
      <w:keepNext/>
      <w:ind w:right="-180"/>
      <w:outlineLvl w:val="0"/>
    </w:pPr>
    <w:rPr>
      <w:b/>
      <w:bCs/>
      <w:sz w:val="22"/>
    </w:rPr>
  </w:style>
  <w:style w:type="paragraph" w:styleId="Heading2">
    <w:name w:val="heading 2"/>
    <w:basedOn w:val="Normal"/>
    <w:next w:val="Normal"/>
    <w:qFormat/>
    <w:rsid w:val="00991A15"/>
    <w:pPr>
      <w:keepNext/>
      <w:widowControl w:val="0"/>
      <w:numPr>
        <w:numId w:val="1"/>
      </w:numPr>
      <w:tabs>
        <w:tab w:val="left" w:pos="0"/>
      </w:tabs>
      <w:suppressAutoHyphens/>
      <w:autoSpaceDE w:val="0"/>
      <w:autoSpaceDN w:val="0"/>
      <w:adjustRightInd w:val="0"/>
      <w:spacing w:line="480" w:lineRule="atLeast"/>
      <w:outlineLvl w:val="1"/>
    </w:pPr>
    <w:rPr>
      <w:b/>
      <w:bCs/>
    </w:rPr>
  </w:style>
  <w:style w:type="paragraph" w:styleId="Heading3">
    <w:name w:val="heading 3"/>
    <w:basedOn w:val="Normal"/>
    <w:next w:val="Normal"/>
    <w:qFormat/>
    <w:rsid w:val="00991A15"/>
    <w:pPr>
      <w:keepNext/>
      <w:widowControl w:val="0"/>
      <w:numPr>
        <w:ilvl w:val="1"/>
        <w:numId w:val="1"/>
      </w:numPr>
      <w:tabs>
        <w:tab w:val="left" w:pos="-720"/>
      </w:tabs>
      <w:suppressAutoHyphens/>
      <w:autoSpaceDE w:val="0"/>
      <w:autoSpaceDN w:val="0"/>
      <w:adjustRightInd w:val="0"/>
      <w:spacing w:line="480" w:lineRule="auto"/>
      <w:outlineLvl w:val="2"/>
    </w:pPr>
  </w:style>
  <w:style w:type="paragraph" w:styleId="Heading4">
    <w:name w:val="heading 4"/>
    <w:basedOn w:val="Normal"/>
    <w:next w:val="Normal"/>
    <w:qFormat/>
    <w:rsid w:val="00991A15"/>
    <w:pPr>
      <w:keepNext/>
      <w:widowControl w:val="0"/>
      <w:autoSpaceDE w:val="0"/>
      <w:autoSpaceDN w:val="0"/>
      <w:adjustRightInd w:val="0"/>
      <w:spacing w:line="480" w:lineRule="auto"/>
      <w:outlineLvl w:val="3"/>
    </w:pPr>
  </w:style>
  <w:style w:type="paragraph" w:styleId="Heading5">
    <w:name w:val="heading 5"/>
    <w:basedOn w:val="Normal"/>
    <w:next w:val="Normal"/>
    <w:qFormat/>
    <w:rsid w:val="00991A15"/>
    <w:pPr>
      <w:keepNext/>
      <w:ind w:right="-180"/>
      <w:jc w:val="center"/>
      <w:outlineLvl w:val="4"/>
    </w:pPr>
    <w:rPr>
      <w:b/>
      <w:bCs/>
    </w:rPr>
  </w:style>
  <w:style w:type="paragraph" w:styleId="Heading6">
    <w:name w:val="heading 6"/>
    <w:basedOn w:val="Normal"/>
    <w:next w:val="Normal"/>
    <w:qFormat/>
    <w:rsid w:val="00991A15"/>
    <w:pPr>
      <w:keepNext/>
      <w:widowControl w:val="0"/>
      <w:numPr>
        <w:numId w:val="2"/>
      </w:numPr>
      <w:tabs>
        <w:tab w:val="num" w:pos="1440"/>
      </w:tabs>
      <w:autoSpaceDE w:val="0"/>
      <w:autoSpaceDN w:val="0"/>
      <w:adjustRightInd w:val="0"/>
      <w:spacing w:line="480" w:lineRule="auto"/>
      <w:ind w:left="1757" w:hanging="1037"/>
      <w:outlineLvl w:val="5"/>
    </w:pPr>
  </w:style>
  <w:style w:type="paragraph" w:styleId="Heading7">
    <w:name w:val="heading 7"/>
    <w:basedOn w:val="Normal"/>
    <w:next w:val="Normal"/>
    <w:qFormat/>
    <w:rsid w:val="00991A15"/>
    <w:pPr>
      <w:keepNext/>
      <w:ind w:right="-180"/>
      <w:outlineLvl w:val="6"/>
    </w:pPr>
    <w:rPr>
      <w:b/>
      <w:bCs/>
    </w:rPr>
  </w:style>
  <w:style w:type="paragraph" w:styleId="Heading8">
    <w:name w:val="heading 8"/>
    <w:basedOn w:val="Normal"/>
    <w:next w:val="Normal"/>
    <w:qFormat/>
    <w:rsid w:val="00991A15"/>
    <w:pPr>
      <w:keepNext/>
      <w:jc w:val="center"/>
      <w:outlineLvl w:val="7"/>
    </w:pPr>
    <w:rPr>
      <w:b/>
      <w:bCs/>
    </w:rPr>
  </w:style>
  <w:style w:type="paragraph" w:styleId="Heading9">
    <w:name w:val="heading 9"/>
    <w:basedOn w:val="Normal"/>
    <w:next w:val="Normal"/>
    <w:qFormat/>
    <w:rsid w:val="00991A15"/>
    <w:pPr>
      <w:keepNext/>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A15"/>
    <w:pPr>
      <w:tabs>
        <w:tab w:val="center" w:pos="4320"/>
        <w:tab w:val="right" w:pos="8640"/>
      </w:tabs>
    </w:pPr>
    <w:rPr>
      <w:sz w:val="20"/>
    </w:rPr>
  </w:style>
  <w:style w:type="paragraph" w:styleId="EndnoteText">
    <w:name w:val="endnote text"/>
    <w:basedOn w:val="Normal"/>
    <w:semiHidden/>
    <w:rsid w:val="00991A15"/>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odyTextIndent3">
    <w:name w:val="Body Text Indent 3"/>
    <w:basedOn w:val="Normal"/>
    <w:rsid w:val="00991A15"/>
    <w:pPr>
      <w:tabs>
        <w:tab w:val="left" w:pos="-720"/>
      </w:tabs>
      <w:suppressAutoHyphens/>
      <w:ind w:left="1440"/>
    </w:pPr>
  </w:style>
  <w:style w:type="paragraph" w:styleId="BodyTextIndent">
    <w:name w:val="Body Text Indent"/>
    <w:basedOn w:val="Normal"/>
    <w:rsid w:val="00991A15"/>
    <w:pPr>
      <w:spacing w:line="480" w:lineRule="auto"/>
      <w:ind w:firstLine="720"/>
    </w:pPr>
    <w:rPr>
      <w:sz w:val="20"/>
    </w:rPr>
  </w:style>
  <w:style w:type="paragraph" w:styleId="Header">
    <w:name w:val="header"/>
    <w:basedOn w:val="Normal"/>
    <w:rsid w:val="00991A15"/>
    <w:pPr>
      <w:tabs>
        <w:tab w:val="center" w:pos="4320"/>
        <w:tab w:val="right" w:pos="8640"/>
      </w:tabs>
    </w:pPr>
    <w:rPr>
      <w:sz w:val="20"/>
    </w:rPr>
  </w:style>
  <w:style w:type="paragraph" w:styleId="Title">
    <w:name w:val="Title"/>
    <w:basedOn w:val="Normal"/>
    <w:qFormat/>
    <w:rsid w:val="00991A15"/>
    <w:pPr>
      <w:tabs>
        <w:tab w:val="left" w:pos="-180"/>
        <w:tab w:val="num" w:pos="1440"/>
      </w:tabs>
      <w:ind w:right="-180"/>
      <w:jc w:val="center"/>
    </w:pPr>
    <w:rPr>
      <w:b/>
      <w:bCs/>
    </w:rPr>
  </w:style>
  <w:style w:type="paragraph" w:styleId="Caption">
    <w:name w:val="caption"/>
    <w:basedOn w:val="Normal"/>
    <w:next w:val="Normal"/>
    <w:qFormat/>
    <w:rsid w:val="00991A15"/>
    <w:pPr>
      <w:framePr w:w="9160" w:h="865" w:hSpace="180" w:wrap="auto" w:vAnchor="text" w:hAnchor="page" w:x="1504" w:y="1"/>
      <w:pBdr>
        <w:top w:val="single" w:sz="12" w:space="1" w:color="auto"/>
        <w:left w:val="single" w:sz="12" w:space="1" w:color="auto"/>
        <w:bottom w:val="single" w:sz="12" w:space="1" w:color="auto"/>
        <w:right w:val="single" w:sz="12" w:space="1" w:color="auto"/>
      </w:pBdr>
      <w:shd w:val="pct5" w:color="auto" w:fill="auto"/>
      <w:overflowPunct w:val="0"/>
      <w:autoSpaceDE w:val="0"/>
      <w:autoSpaceDN w:val="0"/>
      <w:adjustRightInd w:val="0"/>
      <w:jc w:val="center"/>
      <w:textAlignment w:val="baseline"/>
    </w:pPr>
    <w:rPr>
      <w:b/>
      <w:sz w:val="32"/>
      <w:szCs w:val="20"/>
    </w:rPr>
  </w:style>
  <w:style w:type="paragraph" w:styleId="BodyText2">
    <w:name w:val="Body Text 2"/>
    <w:basedOn w:val="Normal"/>
    <w:rsid w:val="00991A15"/>
    <w:pPr>
      <w:overflowPunct w:val="0"/>
      <w:autoSpaceDE w:val="0"/>
      <w:autoSpaceDN w:val="0"/>
      <w:adjustRightInd w:val="0"/>
      <w:textAlignment w:val="baseline"/>
    </w:pPr>
    <w:rPr>
      <w:sz w:val="18"/>
      <w:szCs w:val="20"/>
    </w:rPr>
  </w:style>
  <w:style w:type="paragraph" w:customStyle="1" w:styleId="xl33">
    <w:name w:val="xl33"/>
    <w:basedOn w:val="Normal"/>
    <w:rsid w:val="00991A15"/>
    <w:pPr>
      <w:spacing w:before="100" w:beforeAutospacing="1" w:after="100" w:afterAutospacing="1"/>
      <w:textAlignment w:val="top"/>
    </w:pPr>
    <w:rPr>
      <w:b/>
      <w:bCs/>
      <w:sz w:val="18"/>
      <w:szCs w:val="18"/>
    </w:rPr>
  </w:style>
  <w:style w:type="paragraph" w:styleId="BodyText">
    <w:name w:val="Body Text"/>
    <w:basedOn w:val="Normal"/>
    <w:rsid w:val="00991A15"/>
    <w:pPr>
      <w:widowControl w:val="0"/>
      <w:overflowPunct w:val="0"/>
      <w:autoSpaceDE w:val="0"/>
      <w:autoSpaceDN w:val="0"/>
      <w:adjustRightInd w:val="0"/>
      <w:textAlignment w:val="baseline"/>
    </w:pPr>
    <w:rPr>
      <w:sz w:val="20"/>
      <w:szCs w:val="20"/>
    </w:rPr>
  </w:style>
  <w:style w:type="paragraph" w:styleId="BlockText">
    <w:name w:val="Block Text"/>
    <w:basedOn w:val="Normal"/>
    <w:rsid w:val="00991A15"/>
    <w:pPr>
      <w:ind w:left="113" w:right="-180"/>
      <w:jc w:val="center"/>
    </w:pPr>
    <w:rPr>
      <w:b/>
      <w:bCs/>
      <w:sz w:val="22"/>
    </w:rPr>
  </w:style>
  <w:style w:type="paragraph" w:styleId="BodyText3">
    <w:name w:val="Body Text 3"/>
    <w:basedOn w:val="Normal"/>
    <w:rsid w:val="00991A15"/>
    <w:pPr>
      <w:tabs>
        <w:tab w:val="left" w:pos="-180"/>
        <w:tab w:val="num" w:pos="1440"/>
      </w:tabs>
      <w:ind w:right="-180"/>
    </w:pPr>
  </w:style>
  <w:style w:type="character" w:styleId="PageNumber">
    <w:name w:val="page number"/>
    <w:basedOn w:val="DefaultParagraphFont"/>
    <w:rsid w:val="00991A15"/>
  </w:style>
  <w:style w:type="paragraph" w:styleId="BalloonText">
    <w:name w:val="Balloon Text"/>
    <w:basedOn w:val="Normal"/>
    <w:semiHidden/>
    <w:rsid w:val="001055CC"/>
    <w:rPr>
      <w:rFonts w:ascii="Tahoma" w:hAnsi="Tahoma" w:cs="Tahoma"/>
      <w:sz w:val="16"/>
      <w:szCs w:val="16"/>
    </w:rPr>
  </w:style>
  <w:style w:type="table" w:styleId="TableGrid">
    <w:name w:val="Table Grid"/>
    <w:basedOn w:val="TableNormal"/>
    <w:rsid w:val="00147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16127</Characters>
  <Application>Microsoft Office Word</Application>
  <DocSecurity>4</DocSecurity>
  <Lines>134</Lines>
  <Paragraphs>36</Paragraphs>
  <ScaleCrop>false</ScaleCrop>
  <HeadingPairs>
    <vt:vector size="2" baseType="variant">
      <vt:variant>
        <vt:lpstr>Title</vt:lpstr>
      </vt:variant>
      <vt:variant>
        <vt:i4>1</vt:i4>
      </vt:variant>
    </vt:vector>
  </HeadingPairs>
  <TitlesOfParts>
    <vt:vector size="1" baseType="lpstr">
      <vt:lpstr>Draft for C of C related edits to future HOPWA budget line items – CONCEPT </vt:lpstr>
    </vt:vector>
  </TitlesOfParts>
  <Company>U.S. Department of Housing and Urban Development</Company>
  <LinksUpToDate>false</LinksUpToDate>
  <CharactersWithSpaces>18175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C of C related edits to future HOPWA budget line items – CONCEPT </dc:title>
  <dc:subject/>
  <dc:creator>HUD</dc:creator>
  <cp:keywords/>
  <dc:description/>
  <cp:lastModifiedBy>C55478</cp:lastModifiedBy>
  <cp:revision>2</cp:revision>
  <cp:lastPrinted>2010-11-19T14:54:00Z</cp:lastPrinted>
  <dcterms:created xsi:type="dcterms:W3CDTF">2010-11-30T15:39:00Z</dcterms:created>
  <dcterms:modified xsi:type="dcterms:W3CDTF">2010-11-30T15:39:00Z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-1324881876</vt:i4>
  </property>
  <property fmtid="{D5CDD505-2E9C-101B-9397-08002B2CF9AE}" pid="3" name="_NewReviewCycle">
    <vt:lpwstr/>
  </property>
  <property fmtid="{D5CDD505-2E9C-101B-9397-08002B2CF9AE}" pid="4" name="_EmailSubject">
    <vt:lpwstr>HOPWA Paperwork Reduction Act Forms and Justification </vt:lpwstr>
  </property>
  <property fmtid="{D5CDD505-2E9C-101B-9397-08002B2CF9AE}" pid="5" name="_AuthorEmail">
    <vt:lpwstr>Phillip.A.Pless@hud.gov</vt:lpwstr>
  </property>
  <property fmtid="{D5CDD505-2E9C-101B-9397-08002B2CF9AE}" pid="6" name="_AuthorEmailDisplayName">
    <vt:lpwstr>Pless, Phillip A</vt:lpwstr>
  </property>
  <property fmtid="{D5CDD505-2E9C-101B-9397-08002B2CF9AE}" pid="7" name="_PreviousAdHocReviewCycleID">
    <vt:i4>199930591</vt:i4>
  </property>
  <property fmtid="{D5CDD505-2E9C-101B-9397-08002B2CF9AE}" pid="8" name="_ReviewingToolsShownOnce">
    <vt:lpwstr/>
  </property>
</Properties>
</file>