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679" w:rsidRPr="001757A6" w:rsidRDefault="009B0679" w:rsidP="009B0679">
      <w:pPr>
        <w:jc w:val="center"/>
        <w:rPr>
          <w:b/>
          <w:sz w:val="36"/>
          <w:szCs w:val="36"/>
        </w:rPr>
      </w:pPr>
      <w:r w:rsidRPr="001757A6">
        <w:rPr>
          <w:b/>
          <w:sz w:val="36"/>
          <w:szCs w:val="36"/>
        </w:rPr>
        <w:t xml:space="preserve">Exhibit </w:t>
      </w:r>
      <w:r w:rsidR="00512D11">
        <w:rPr>
          <w:b/>
          <w:sz w:val="36"/>
          <w:szCs w:val="36"/>
        </w:rPr>
        <w:t>D</w:t>
      </w:r>
    </w:p>
    <w:p w:rsidR="009B0679" w:rsidRDefault="009B0679" w:rsidP="009B0679">
      <w:pPr>
        <w:jc w:val="center"/>
      </w:pPr>
    </w:p>
    <w:p w:rsidR="009B0679" w:rsidRDefault="009B0679" w:rsidP="009B0679">
      <w:pPr>
        <w:jc w:val="center"/>
        <w:rPr>
          <w:b/>
        </w:rPr>
      </w:pPr>
      <w:r>
        <w:rPr>
          <w:b/>
        </w:rPr>
        <w:t>Audited Financial Assessment Subsystem-Public Housing (FASS-PH) Template</w:t>
      </w:r>
    </w:p>
    <w:p w:rsidR="00FA1BD4" w:rsidRDefault="00FA1BD4" w:rsidP="00FA1BD4"/>
    <w:p w:rsidR="009B0679" w:rsidRDefault="009B0679" w:rsidP="009B0679">
      <w:pPr>
        <w:pStyle w:val="TOCHeading"/>
        <w:jc w:val="center"/>
      </w:pPr>
      <w:r>
        <w:t>Contents</w:t>
      </w:r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r>
        <w:fldChar w:fldCharType="begin"/>
      </w:r>
      <w:r w:rsidR="009B0679">
        <w:instrText xml:space="preserve"> TOC \o "1-3" \h \z \u </w:instrText>
      </w:r>
      <w:r>
        <w:fldChar w:fldCharType="separate"/>
      </w:r>
      <w:hyperlink w:anchor="_Toc282018335" w:history="1">
        <w:r w:rsidR="00002046" w:rsidRPr="00A64275">
          <w:rPr>
            <w:rStyle w:val="Hyperlink"/>
            <w:noProof/>
          </w:rPr>
          <w:t>Audited Screen 1 – OMB Control Number Page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36" w:history="1">
        <w:r w:rsidR="00002046" w:rsidRPr="00A64275">
          <w:rPr>
            <w:rStyle w:val="Hyperlink"/>
            <w:noProof/>
          </w:rPr>
          <w:t>Audited Screen 2 – PHA Information Page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37" w:history="1">
        <w:r w:rsidR="00002046" w:rsidRPr="00A64275">
          <w:rPr>
            <w:rStyle w:val="Hyperlink"/>
            <w:noProof/>
          </w:rPr>
          <w:t>Audited Screen 3 – PHA Information Page (Program Selection Page)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38" w:history="1">
        <w:r w:rsidR="00002046" w:rsidRPr="00A64275">
          <w:rPr>
            <w:rStyle w:val="Hyperlink"/>
            <w:noProof/>
          </w:rPr>
          <w:t>Audited Screen 4 – PHA Information Page (Add a Program Page)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39" w:history="1">
        <w:r w:rsidR="00002046" w:rsidRPr="00A64275">
          <w:rPr>
            <w:rStyle w:val="Hyperlink"/>
            <w:noProof/>
          </w:rPr>
          <w:t>Audited Screen 5 – PHA Information Page (PHA Comments Page)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40" w:history="1">
        <w:r w:rsidR="00002046" w:rsidRPr="00A64275">
          <w:rPr>
            <w:rStyle w:val="Hyperlink"/>
            <w:noProof/>
          </w:rPr>
          <w:t>Audited Screen 6 – PHA Information Page (Late Reason Page)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41" w:history="1">
        <w:r w:rsidR="00002046" w:rsidRPr="00A64275">
          <w:rPr>
            <w:rStyle w:val="Hyperlink"/>
            <w:noProof/>
          </w:rPr>
          <w:t>Audited Screen 7 – PHA Information Page (Material Difference Page)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42" w:history="1">
        <w:r w:rsidR="00002046" w:rsidRPr="00A64275">
          <w:rPr>
            <w:rStyle w:val="Hyperlink"/>
            <w:noProof/>
          </w:rPr>
          <w:t>Audited Screen 8 – FDS Balance Sheet Page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43" w:history="1">
        <w:r w:rsidR="00002046" w:rsidRPr="00A64275">
          <w:rPr>
            <w:rStyle w:val="Hyperlink"/>
            <w:noProof/>
          </w:rPr>
          <w:t>Audited Screen 9 – FDS Balance Sheet Page (Detail Links)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44" w:history="1">
        <w:r w:rsidR="00002046" w:rsidRPr="00A64275">
          <w:rPr>
            <w:rStyle w:val="Hyperlink"/>
            <w:noProof/>
          </w:rPr>
          <w:t>Audited Screen 10 – FDS Income Statement Page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45" w:history="1">
        <w:r w:rsidR="00002046" w:rsidRPr="00A64275">
          <w:rPr>
            <w:rStyle w:val="Hyperlink"/>
            <w:noProof/>
          </w:rPr>
          <w:t>Audited Screen 11 – FDS Income Statement Page (Detail Links)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46" w:history="1">
        <w:r w:rsidR="00002046" w:rsidRPr="00A64275">
          <w:rPr>
            <w:rStyle w:val="Hyperlink"/>
            <w:noProof/>
          </w:rPr>
          <w:t>Audited Screen 12 – FDS Income Statement Page (HCV Program Detail Links)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47" w:history="1">
        <w:r w:rsidR="00002046" w:rsidRPr="00A64275">
          <w:rPr>
            <w:rStyle w:val="Hyperlink"/>
            <w:noProof/>
          </w:rPr>
          <w:t>Audited Screen 13 – Data Collection Form Page (General Information)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48" w:history="1">
        <w:r w:rsidR="00002046" w:rsidRPr="00A64275">
          <w:rPr>
            <w:rStyle w:val="Hyperlink"/>
            <w:noProof/>
          </w:rPr>
          <w:t>Audited Screen 14 – Data Collection Form Page (Financial Statement)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49" w:history="1">
        <w:r w:rsidR="00002046" w:rsidRPr="00A64275">
          <w:rPr>
            <w:rStyle w:val="Hyperlink"/>
            <w:noProof/>
          </w:rPr>
          <w:t>Audited Screen 15 – Data Collection Form Page (Federal Program)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50" w:history="1">
        <w:r w:rsidR="00002046" w:rsidRPr="00A64275">
          <w:rPr>
            <w:rStyle w:val="Hyperlink"/>
            <w:noProof/>
          </w:rPr>
          <w:t>Audited Screen 16 – Data Collection Form Page (Supplemental Information)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51" w:history="1">
        <w:r w:rsidR="00002046" w:rsidRPr="00A64275">
          <w:rPr>
            <w:rStyle w:val="Hyperlink"/>
            <w:noProof/>
          </w:rPr>
          <w:t>Audited Screen 17 – Notes and Findings Page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52" w:history="1">
        <w:r w:rsidR="00002046" w:rsidRPr="00A64275">
          <w:rPr>
            <w:rStyle w:val="Hyperlink"/>
            <w:noProof/>
          </w:rPr>
          <w:t>Audited Screen 18 – Auditor’s Agreed Upon Procedures Page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002046" w:rsidRDefault="005C2358">
      <w:pPr>
        <w:pStyle w:val="TOC1"/>
        <w:rPr>
          <w:rFonts w:ascii="Calibri" w:hAnsi="Calibri"/>
          <w:noProof/>
          <w:sz w:val="22"/>
          <w:szCs w:val="22"/>
        </w:rPr>
      </w:pPr>
      <w:hyperlink w:anchor="_Toc282018353" w:history="1">
        <w:r w:rsidR="00002046" w:rsidRPr="00A64275">
          <w:rPr>
            <w:rStyle w:val="Hyperlink"/>
            <w:noProof/>
          </w:rPr>
          <w:t>Audited Screen 19 – Submit Page</w:t>
        </w:r>
        <w:r w:rsidR="0000204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02046">
          <w:rPr>
            <w:noProof/>
            <w:webHidden/>
          </w:rPr>
          <w:instrText xml:space="preserve"> PAGEREF _Toc282018353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A0A3B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9B0679" w:rsidRDefault="005C2358">
      <w:r>
        <w:fldChar w:fldCharType="end"/>
      </w:r>
    </w:p>
    <w:p w:rsidR="009B0679" w:rsidRDefault="009B0679">
      <w:pPr>
        <w:rPr>
          <w:b/>
          <w:bCs/>
          <w:sz w:val="28"/>
          <w:szCs w:val="28"/>
        </w:rPr>
      </w:pPr>
      <w:bookmarkStart w:id="0" w:name="_Toc282014376"/>
      <w:r>
        <w:br w:type="page"/>
      </w:r>
    </w:p>
    <w:p w:rsidR="009B0679" w:rsidRPr="009B0679" w:rsidRDefault="009B0679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1" w:name="_Toc282018335"/>
      <w:r>
        <w:rPr>
          <w:rFonts w:ascii="Times New Roman" w:hAnsi="Times New Roman"/>
          <w:color w:val="auto"/>
        </w:rPr>
        <w:lastRenderedPageBreak/>
        <w:t>A</w:t>
      </w:r>
      <w:r w:rsidRPr="009B0679">
        <w:rPr>
          <w:rFonts w:ascii="Times New Roman" w:hAnsi="Times New Roman"/>
          <w:color w:val="auto"/>
        </w:rPr>
        <w:t>udited Screen 1 – OMB Control Number</w:t>
      </w:r>
      <w:bookmarkEnd w:id="0"/>
      <w:r w:rsidR="00D410B8">
        <w:rPr>
          <w:rFonts w:ascii="Times New Roman" w:hAnsi="Times New Roman"/>
          <w:color w:val="auto"/>
        </w:rPr>
        <w:t xml:space="preserve"> Page</w:t>
      </w:r>
      <w:bookmarkEnd w:id="1"/>
    </w:p>
    <w:p w:rsidR="009B0679" w:rsidRDefault="009B0679" w:rsidP="009B0679">
      <w:pPr>
        <w:tabs>
          <w:tab w:val="left" w:pos="3870"/>
        </w:tabs>
      </w:pPr>
      <w:r>
        <w:tab/>
      </w:r>
      <w:r w:rsidR="00D2673F">
        <w:rPr>
          <w:noProof/>
        </w:rPr>
        <w:drawing>
          <wp:inline distT="0" distB="0" distL="0" distR="0">
            <wp:extent cx="5934075" cy="2800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225" t="21620" r="17453" b="28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679" w:rsidRDefault="009B0679" w:rsidP="009B0679">
      <w:pPr>
        <w:rPr>
          <w:b/>
        </w:rPr>
      </w:pPr>
      <w:r w:rsidRPr="00CE7DB0">
        <w:br w:type="page"/>
      </w:r>
    </w:p>
    <w:p w:rsidR="00FA1BD4" w:rsidRPr="009B0679" w:rsidRDefault="00C243B9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2" w:name="_Toc282018336"/>
      <w:r w:rsidRPr="009B0679">
        <w:rPr>
          <w:rFonts w:ascii="Times New Roman" w:hAnsi="Times New Roman"/>
          <w:color w:val="auto"/>
        </w:rPr>
        <w:lastRenderedPageBreak/>
        <w:t>Audited</w:t>
      </w:r>
      <w:r w:rsidR="00FA1BD4" w:rsidRPr="009B0679">
        <w:rPr>
          <w:rFonts w:ascii="Times New Roman" w:hAnsi="Times New Roman"/>
          <w:color w:val="auto"/>
        </w:rPr>
        <w:t xml:space="preserve"> Screen </w:t>
      </w:r>
      <w:r w:rsidR="009B0679" w:rsidRPr="009B0679">
        <w:rPr>
          <w:rFonts w:ascii="Times New Roman" w:hAnsi="Times New Roman"/>
          <w:color w:val="auto"/>
        </w:rPr>
        <w:t>2</w:t>
      </w:r>
      <w:r w:rsidR="00B13E0C" w:rsidRPr="009B0679">
        <w:rPr>
          <w:rFonts w:ascii="Times New Roman" w:hAnsi="Times New Roman"/>
          <w:color w:val="auto"/>
        </w:rPr>
        <w:t xml:space="preserve"> – PHA Information Page</w:t>
      </w:r>
      <w:bookmarkEnd w:id="2"/>
    </w:p>
    <w:p w:rsidR="00FA1BD4" w:rsidRDefault="00FA1BD4" w:rsidP="00FA1BD4">
      <w:pPr>
        <w:jc w:val="center"/>
      </w:pPr>
    </w:p>
    <w:p w:rsidR="00B13E0C" w:rsidRDefault="00D2673F" w:rsidP="00FA1BD4">
      <w:pPr>
        <w:jc w:val="center"/>
      </w:pPr>
      <w:r>
        <w:rPr>
          <w:noProof/>
        </w:rPr>
        <w:drawing>
          <wp:inline distT="0" distB="0" distL="0" distR="0">
            <wp:extent cx="6038850" cy="4724400"/>
            <wp:effectExtent l="19050" t="19050" r="19050" b="1905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202" r="56982" b="9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7244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A1BD4" w:rsidRDefault="00FA1BD4" w:rsidP="00FA1BD4">
      <w:pPr>
        <w:jc w:val="center"/>
      </w:pPr>
    </w:p>
    <w:p w:rsidR="002C0649" w:rsidRDefault="002C0649" w:rsidP="002C0649"/>
    <w:p w:rsidR="003D7FD8" w:rsidRPr="009B0679" w:rsidRDefault="003D7FD8" w:rsidP="009B0679">
      <w:pPr>
        <w:pStyle w:val="Heading1"/>
        <w:jc w:val="center"/>
        <w:rPr>
          <w:rFonts w:ascii="Times New Roman" w:hAnsi="Times New Roman"/>
          <w:color w:val="auto"/>
        </w:rPr>
      </w:pPr>
      <w:r>
        <w:br w:type="page"/>
      </w:r>
      <w:bookmarkStart w:id="3" w:name="_Toc282018337"/>
      <w:r w:rsidR="00C243B9" w:rsidRPr="009B0679">
        <w:rPr>
          <w:rFonts w:ascii="Times New Roman" w:hAnsi="Times New Roman"/>
          <w:color w:val="auto"/>
        </w:rPr>
        <w:lastRenderedPageBreak/>
        <w:t>Audited</w:t>
      </w:r>
      <w:r w:rsidR="00B13E0C" w:rsidRPr="009B0679">
        <w:rPr>
          <w:rFonts w:ascii="Times New Roman" w:hAnsi="Times New Roman"/>
          <w:color w:val="auto"/>
        </w:rPr>
        <w:t xml:space="preserve"> Screen </w:t>
      </w:r>
      <w:r w:rsidR="009B0679" w:rsidRPr="009B0679">
        <w:rPr>
          <w:rFonts w:ascii="Times New Roman" w:hAnsi="Times New Roman"/>
          <w:color w:val="auto"/>
        </w:rPr>
        <w:t>3</w:t>
      </w:r>
      <w:r w:rsidR="00B13E0C" w:rsidRPr="009B0679">
        <w:rPr>
          <w:rFonts w:ascii="Times New Roman" w:hAnsi="Times New Roman"/>
          <w:color w:val="auto"/>
        </w:rPr>
        <w:t xml:space="preserve"> – PHA Information Page (Program Selection Page)</w:t>
      </w:r>
      <w:bookmarkEnd w:id="3"/>
    </w:p>
    <w:p w:rsidR="002C0649" w:rsidRDefault="002C0649" w:rsidP="002C0649"/>
    <w:p w:rsidR="00B13E0C" w:rsidRDefault="00D2673F" w:rsidP="002C0649">
      <w:r>
        <w:rPr>
          <w:noProof/>
        </w:rPr>
        <w:drawing>
          <wp:inline distT="0" distB="0" distL="0" distR="0">
            <wp:extent cx="5972175" cy="5991225"/>
            <wp:effectExtent l="38100" t="19050" r="28575" b="28575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989" r="63403" b="7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9912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3E0C" w:rsidRDefault="00B13E0C" w:rsidP="002C0649"/>
    <w:p w:rsidR="002C0649" w:rsidRDefault="002C0649" w:rsidP="002C0649"/>
    <w:p w:rsidR="003D7FD8" w:rsidRDefault="003D7FD8" w:rsidP="002C0649">
      <w:pPr>
        <w:tabs>
          <w:tab w:val="left" w:pos="990"/>
        </w:tabs>
      </w:pPr>
    </w:p>
    <w:p w:rsidR="003D7FD8" w:rsidRDefault="003D7FD8" w:rsidP="002C0649">
      <w:pPr>
        <w:tabs>
          <w:tab w:val="left" w:pos="990"/>
        </w:tabs>
      </w:pPr>
    </w:p>
    <w:p w:rsidR="00B13E0C" w:rsidRPr="009B0679" w:rsidRDefault="00B13E0C" w:rsidP="009B0679">
      <w:pPr>
        <w:pStyle w:val="Heading1"/>
        <w:jc w:val="center"/>
        <w:rPr>
          <w:rFonts w:ascii="Times New Roman" w:hAnsi="Times New Roman"/>
          <w:color w:val="auto"/>
        </w:rPr>
      </w:pPr>
      <w:r>
        <w:rPr>
          <w:noProof/>
        </w:rPr>
        <w:br w:type="page"/>
      </w:r>
      <w:bookmarkStart w:id="4" w:name="_Toc282018338"/>
      <w:r w:rsidR="00C243B9" w:rsidRPr="009B0679">
        <w:rPr>
          <w:rFonts w:ascii="Times New Roman" w:hAnsi="Times New Roman"/>
          <w:color w:val="auto"/>
        </w:rPr>
        <w:lastRenderedPageBreak/>
        <w:t>Audited</w:t>
      </w:r>
      <w:r w:rsidRPr="009B0679">
        <w:rPr>
          <w:rFonts w:ascii="Times New Roman" w:hAnsi="Times New Roman"/>
          <w:color w:val="auto"/>
        </w:rPr>
        <w:t xml:space="preserve"> Screen </w:t>
      </w:r>
      <w:r w:rsidR="009B0679">
        <w:rPr>
          <w:rFonts w:ascii="Times New Roman" w:hAnsi="Times New Roman"/>
          <w:color w:val="auto"/>
        </w:rPr>
        <w:t>4</w:t>
      </w:r>
      <w:r w:rsidRPr="009B0679">
        <w:rPr>
          <w:rFonts w:ascii="Times New Roman" w:hAnsi="Times New Roman"/>
          <w:color w:val="auto"/>
        </w:rPr>
        <w:t xml:space="preserve"> – PHA Information Page (Add a Program Page)</w:t>
      </w:r>
      <w:bookmarkEnd w:id="4"/>
    </w:p>
    <w:p w:rsidR="00B13E0C" w:rsidRDefault="00B13E0C" w:rsidP="003D7FD8">
      <w:pPr>
        <w:tabs>
          <w:tab w:val="left" w:pos="990"/>
        </w:tabs>
        <w:jc w:val="center"/>
        <w:rPr>
          <w:noProof/>
        </w:rPr>
      </w:pPr>
    </w:p>
    <w:p w:rsidR="000044FE" w:rsidRDefault="00D2673F" w:rsidP="00B13E0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038725" cy="1533525"/>
            <wp:effectExtent l="19050" t="19050" r="28575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5385" r="37500" b="5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5335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044FE" w:rsidRDefault="000044FE" w:rsidP="00B13E0C">
      <w:pPr>
        <w:jc w:val="center"/>
        <w:rPr>
          <w:noProof/>
        </w:rPr>
      </w:pPr>
    </w:p>
    <w:p w:rsidR="000044FE" w:rsidRPr="009B0679" w:rsidRDefault="000044FE" w:rsidP="009B0679">
      <w:pPr>
        <w:pStyle w:val="Heading1"/>
        <w:jc w:val="center"/>
        <w:rPr>
          <w:rFonts w:ascii="Times New Roman" w:hAnsi="Times New Roman"/>
          <w:color w:val="auto"/>
        </w:rPr>
      </w:pPr>
      <w:r>
        <w:rPr>
          <w:noProof/>
        </w:rPr>
        <w:br w:type="page"/>
      </w:r>
      <w:bookmarkStart w:id="5" w:name="_Toc282018339"/>
      <w:r w:rsidR="00C243B9" w:rsidRPr="009B0679">
        <w:rPr>
          <w:rFonts w:ascii="Times New Roman" w:hAnsi="Times New Roman"/>
          <w:color w:val="auto"/>
        </w:rPr>
        <w:lastRenderedPageBreak/>
        <w:t>Audited</w:t>
      </w:r>
      <w:r w:rsidRPr="009B0679">
        <w:rPr>
          <w:rFonts w:ascii="Times New Roman" w:hAnsi="Times New Roman"/>
          <w:color w:val="auto"/>
        </w:rPr>
        <w:t xml:space="preserve"> Screen </w:t>
      </w:r>
      <w:r w:rsidR="009B0679">
        <w:rPr>
          <w:rFonts w:ascii="Times New Roman" w:hAnsi="Times New Roman"/>
          <w:color w:val="auto"/>
        </w:rPr>
        <w:t>5</w:t>
      </w:r>
      <w:r w:rsidRPr="009B0679">
        <w:rPr>
          <w:rFonts w:ascii="Times New Roman" w:hAnsi="Times New Roman"/>
          <w:color w:val="auto"/>
        </w:rPr>
        <w:t xml:space="preserve"> – PHA Information Page (PHA Comments Page)</w:t>
      </w:r>
      <w:bookmarkEnd w:id="5"/>
    </w:p>
    <w:p w:rsidR="000044FE" w:rsidRDefault="000044FE" w:rsidP="00B13E0C">
      <w:pPr>
        <w:jc w:val="center"/>
        <w:rPr>
          <w:noProof/>
        </w:rPr>
      </w:pPr>
    </w:p>
    <w:p w:rsidR="000044FE" w:rsidRDefault="000044FE" w:rsidP="00B13E0C">
      <w:pPr>
        <w:jc w:val="center"/>
        <w:rPr>
          <w:noProof/>
        </w:rPr>
      </w:pPr>
    </w:p>
    <w:p w:rsidR="009B0679" w:rsidRDefault="00D2673F" w:rsidP="00B13E0C">
      <w:pPr>
        <w:jc w:val="center"/>
      </w:pPr>
      <w:r>
        <w:rPr>
          <w:noProof/>
        </w:rPr>
        <w:drawing>
          <wp:inline distT="0" distB="0" distL="0" distR="0">
            <wp:extent cx="5743575" cy="3190875"/>
            <wp:effectExtent l="19050" t="19050" r="28575" b="28575"/>
            <wp:docPr id="5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202" r="42937" b="16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908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0679" w:rsidRDefault="009B0679" w:rsidP="00B13E0C">
      <w:pPr>
        <w:jc w:val="center"/>
      </w:pPr>
    </w:p>
    <w:p w:rsidR="009B0679" w:rsidRDefault="009B0679" w:rsidP="00B13E0C">
      <w:pPr>
        <w:jc w:val="center"/>
      </w:pPr>
    </w:p>
    <w:p w:rsidR="009B0679" w:rsidRDefault="009B0679">
      <w:pPr>
        <w:rPr>
          <w:b/>
          <w:bCs/>
          <w:sz w:val="28"/>
          <w:szCs w:val="28"/>
        </w:rPr>
      </w:pPr>
      <w:r>
        <w:br w:type="page"/>
      </w:r>
    </w:p>
    <w:p w:rsidR="009B0679" w:rsidRDefault="009B0679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6" w:name="_Toc282018340"/>
      <w:r w:rsidRPr="009B0679">
        <w:rPr>
          <w:rFonts w:ascii="Times New Roman" w:hAnsi="Times New Roman"/>
          <w:color w:val="auto"/>
        </w:rPr>
        <w:lastRenderedPageBreak/>
        <w:t xml:space="preserve">Audited Screen </w:t>
      </w:r>
      <w:r>
        <w:rPr>
          <w:rFonts w:ascii="Times New Roman" w:hAnsi="Times New Roman"/>
          <w:color w:val="auto"/>
        </w:rPr>
        <w:t>6</w:t>
      </w:r>
      <w:r w:rsidRPr="009B0679">
        <w:rPr>
          <w:rFonts w:ascii="Times New Roman" w:hAnsi="Times New Roman"/>
          <w:color w:val="auto"/>
        </w:rPr>
        <w:t xml:space="preserve"> – PHA Information Page (</w:t>
      </w:r>
      <w:r>
        <w:rPr>
          <w:rFonts w:ascii="Times New Roman" w:hAnsi="Times New Roman"/>
          <w:color w:val="auto"/>
        </w:rPr>
        <w:t>Late Reason Page</w:t>
      </w:r>
      <w:r w:rsidRPr="009B0679">
        <w:rPr>
          <w:rFonts w:ascii="Times New Roman" w:hAnsi="Times New Roman"/>
          <w:color w:val="auto"/>
        </w:rPr>
        <w:t>)</w:t>
      </w:r>
      <w:bookmarkEnd w:id="6"/>
    </w:p>
    <w:p w:rsidR="009B0679" w:rsidRPr="009B0679" w:rsidRDefault="009B0679" w:rsidP="009B0679"/>
    <w:p w:rsidR="002960A5" w:rsidRDefault="009B0679" w:rsidP="00B13E0C">
      <w:pPr>
        <w:jc w:val="center"/>
      </w:pPr>
      <w:r w:rsidRPr="00C47A48">
        <w:rPr>
          <w:noProof/>
        </w:rPr>
        <w:t xml:space="preserve"> </w:t>
      </w:r>
      <w:r w:rsidR="00D2673F">
        <w:rPr>
          <w:noProof/>
        </w:rPr>
        <w:drawing>
          <wp:inline distT="0" distB="0" distL="0" distR="0">
            <wp:extent cx="5781675" cy="3381375"/>
            <wp:effectExtent l="19050" t="19050" r="28575" b="28575"/>
            <wp:docPr id="6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202" r="46815" b="29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3813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960A5" w:rsidRDefault="002960A5" w:rsidP="00B13E0C">
      <w:pPr>
        <w:jc w:val="center"/>
      </w:pPr>
    </w:p>
    <w:p w:rsidR="009B0679" w:rsidRDefault="009B0679">
      <w:r>
        <w:br w:type="page"/>
      </w:r>
    </w:p>
    <w:p w:rsidR="002960A5" w:rsidRPr="009B0679" w:rsidRDefault="00C243B9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7" w:name="_Toc282018341"/>
      <w:r w:rsidRPr="009B0679">
        <w:rPr>
          <w:rFonts w:ascii="Times New Roman" w:hAnsi="Times New Roman"/>
          <w:color w:val="auto"/>
        </w:rPr>
        <w:lastRenderedPageBreak/>
        <w:t>Audited</w:t>
      </w:r>
      <w:r w:rsidR="002960A5" w:rsidRPr="009B0679">
        <w:rPr>
          <w:rFonts w:ascii="Times New Roman" w:hAnsi="Times New Roman"/>
          <w:color w:val="auto"/>
        </w:rPr>
        <w:t xml:space="preserve"> Screen </w:t>
      </w:r>
      <w:r w:rsidR="009B0679">
        <w:rPr>
          <w:rFonts w:ascii="Times New Roman" w:hAnsi="Times New Roman"/>
          <w:color w:val="auto"/>
        </w:rPr>
        <w:t>7</w:t>
      </w:r>
      <w:r w:rsidR="002960A5" w:rsidRPr="009B0679">
        <w:rPr>
          <w:rFonts w:ascii="Times New Roman" w:hAnsi="Times New Roman"/>
          <w:color w:val="auto"/>
        </w:rPr>
        <w:t xml:space="preserve"> – PHA Information Page (</w:t>
      </w:r>
      <w:r w:rsidRPr="009B0679">
        <w:rPr>
          <w:rFonts w:ascii="Times New Roman" w:hAnsi="Times New Roman"/>
          <w:color w:val="auto"/>
        </w:rPr>
        <w:t>Material Difference</w:t>
      </w:r>
      <w:r w:rsidR="002960A5" w:rsidRPr="009B0679">
        <w:rPr>
          <w:rFonts w:ascii="Times New Roman" w:hAnsi="Times New Roman"/>
          <w:color w:val="auto"/>
        </w:rPr>
        <w:t xml:space="preserve"> Page)</w:t>
      </w:r>
      <w:bookmarkEnd w:id="7"/>
    </w:p>
    <w:p w:rsidR="00B13E0C" w:rsidRDefault="00D2673F" w:rsidP="009B0679">
      <w:pPr>
        <w:pStyle w:val="Heading1"/>
        <w:jc w:val="center"/>
      </w:pPr>
      <w:r>
        <w:rPr>
          <w:noProof/>
        </w:rPr>
        <w:drawing>
          <wp:inline distT="0" distB="0" distL="0" distR="0">
            <wp:extent cx="5829300" cy="3590925"/>
            <wp:effectExtent l="19050" t="19050" r="19050" b="28575"/>
            <wp:docPr id="7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5417" r="43338" b="25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909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0044FE">
        <w:br w:type="page"/>
      </w:r>
      <w:bookmarkStart w:id="8" w:name="_Toc282018342"/>
      <w:r w:rsidR="00C243B9" w:rsidRPr="009B0679">
        <w:rPr>
          <w:rFonts w:ascii="Times New Roman" w:hAnsi="Times New Roman"/>
          <w:color w:val="auto"/>
        </w:rPr>
        <w:lastRenderedPageBreak/>
        <w:t>Audited</w:t>
      </w:r>
      <w:r w:rsidR="00B13E0C" w:rsidRPr="009B0679">
        <w:rPr>
          <w:rFonts w:ascii="Times New Roman" w:hAnsi="Times New Roman"/>
          <w:color w:val="auto"/>
        </w:rPr>
        <w:t xml:space="preserve"> Screen </w:t>
      </w:r>
      <w:r w:rsidR="009B0679">
        <w:rPr>
          <w:rFonts w:ascii="Times New Roman" w:hAnsi="Times New Roman"/>
          <w:color w:val="auto"/>
        </w:rPr>
        <w:t>8</w:t>
      </w:r>
      <w:r w:rsidR="00B13E0C" w:rsidRPr="009B0679">
        <w:rPr>
          <w:rFonts w:ascii="Times New Roman" w:hAnsi="Times New Roman"/>
          <w:color w:val="auto"/>
        </w:rPr>
        <w:t xml:space="preserve"> – FDS Balance Sheet</w:t>
      </w:r>
      <w:r w:rsidR="00D410B8">
        <w:rPr>
          <w:rFonts w:ascii="Times New Roman" w:hAnsi="Times New Roman"/>
          <w:color w:val="auto"/>
        </w:rPr>
        <w:t xml:space="preserve"> Page</w:t>
      </w:r>
      <w:bookmarkEnd w:id="8"/>
    </w:p>
    <w:p w:rsidR="003D7FD8" w:rsidRDefault="003D7FD8" w:rsidP="002C0649"/>
    <w:p w:rsidR="00B13E0C" w:rsidRDefault="00D2673F" w:rsidP="003D7FD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86400" cy="3495675"/>
            <wp:effectExtent l="19050" t="19050" r="19050" b="28575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4775" r="53638" b="7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956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3E0C" w:rsidRDefault="00D2673F" w:rsidP="003D7FD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534025" cy="3771900"/>
            <wp:effectExtent l="19050" t="19050" r="28575" b="19050"/>
            <wp:docPr id="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4575" r="53729" b="8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7719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3E0C" w:rsidRDefault="00B13E0C" w:rsidP="003D7FD8">
      <w:pPr>
        <w:jc w:val="center"/>
        <w:rPr>
          <w:noProof/>
        </w:rPr>
      </w:pPr>
    </w:p>
    <w:p w:rsidR="00B13E0C" w:rsidRDefault="00D2673F" w:rsidP="003D7FD8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534025" cy="3524250"/>
            <wp:effectExtent l="19050" t="19050" r="28575" b="19050"/>
            <wp:docPr id="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4561" r="53638" b="7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5242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3E0C" w:rsidRDefault="00D2673F" w:rsidP="00C47A48">
      <w:pPr>
        <w:jc w:val="center"/>
      </w:pPr>
      <w:r>
        <w:rPr>
          <w:noProof/>
        </w:rPr>
        <w:drawing>
          <wp:inline distT="0" distB="0" distL="0" distR="0">
            <wp:extent cx="5562600" cy="2847975"/>
            <wp:effectExtent l="19050" t="19050" r="19050" b="28575"/>
            <wp:docPr id="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34261" r="53772" b="13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479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3E0C" w:rsidRDefault="00B13E0C" w:rsidP="00B13E0C"/>
    <w:p w:rsidR="00787A4D" w:rsidRDefault="00787A4D" w:rsidP="00B13E0C"/>
    <w:p w:rsidR="00787A4D" w:rsidRDefault="00787A4D" w:rsidP="00B13E0C"/>
    <w:p w:rsidR="00787A4D" w:rsidRDefault="00787A4D" w:rsidP="00B13E0C"/>
    <w:p w:rsidR="00787A4D" w:rsidRDefault="00787A4D" w:rsidP="00B13E0C"/>
    <w:p w:rsidR="00787A4D" w:rsidRDefault="00787A4D" w:rsidP="00B13E0C"/>
    <w:p w:rsidR="00B13E0C" w:rsidRPr="009B0679" w:rsidRDefault="00787A4D" w:rsidP="009B0679">
      <w:pPr>
        <w:pStyle w:val="Heading1"/>
        <w:jc w:val="center"/>
        <w:rPr>
          <w:rFonts w:ascii="Times New Roman" w:hAnsi="Times New Roman"/>
          <w:color w:val="auto"/>
        </w:rPr>
      </w:pPr>
      <w:r>
        <w:br w:type="page"/>
      </w:r>
      <w:bookmarkStart w:id="9" w:name="_Toc282018343"/>
      <w:r w:rsidR="00C243B9" w:rsidRPr="009B0679">
        <w:rPr>
          <w:rFonts w:ascii="Times New Roman" w:hAnsi="Times New Roman"/>
          <w:color w:val="auto"/>
        </w:rPr>
        <w:lastRenderedPageBreak/>
        <w:t>Audited</w:t>
      </w:r>
      <w:r w:rsidRPr="009B0679">
        <w:rPr>
          <w:rFonts w:ascii="Times New Roman" w:hAnsi="Times New Roman"/>
          <w:color w:val="auto"/>
        </w:rPr>
        <w:t xml:space="preserve"> Screen </w:t>
      </w:r>
      <w:r w:rsidR="009B0679">
        <w:rPr>
          <w:rFonts w:ascii="Times New Roman" w:hAnsi="Times New Roman"/>
          <w:color w:val="auto"/>
        </w:rPr>
        <w:t>9</w:t>
      </w:r>
      <w:r w:rsidRPr="009B0679">
        <w:rPr>
          <w:rFonts w:ascii="Times New Roman" w:hAnsi="Times New Roman"/>
          <w:color w:val="auto"/>
        </w:rPr>
        <w:t xml:space="preserve"> – FDS Balance Sheet </w:t>
      </w:r>
      <w:r w:rsidR="00D410B8">
        <w:rPr>
          <w:rFonts w:ascii="Times New Roman" w:hAnsi="Times New Roman"/>
          <w:color w:val="auto"/>
        </w:rPr>
        <w:t>Page</w:t>
      </w:r>
      <w:r w:rsidR="00D410B8" w:rsidRPr="009B0679">
        <w:rPr>
          <w:rFonts w:ascii="Times New Roman" w:hAnsi="Times New Roman"/>
          <w:color w:val="auto"/>
        </w:rPr>
        <w:t xml:space="preserve"> </w:t>
      </w:r>
      <w:r w:rsidRPr="009B0679">
        <w:rPr>
          <w:rFonts w:ascii="Times New Roman" w:hAnsi="Times New Roman"/>
          <w:color w:val="auto"/>
        </w:rPr>
        <w:t>(Detail Links)</w:t>
      </w:r>
      <w:bookmarkEnd w:id="9"/>
    </w:p>
    <w:p w:rsidR="00765005" w:rsidRDefault="00765005" w:rsidP="00787A4D">
      <w:pPr>
        <w:jc w:val="center"/>
      </w:pPr>
    </w:p>
    <w:p w:rsidR="00765005" w:rsidRDefault="00765005" w:rsidP="00765005">
      <w:r>
        <w:t xml:space="preserve">The following screen provides the detail link associated </w:t>
      </w:r>
      <w:r w:rsidR="00661CD5">
        <w:t>for</w:t>
      </w:r>
      <w:r>
        <w:t xml:space="preserve"> the following FDS line Item: 122</w:t>
      </w:r>
      <w:r w:rsidR="00661CD5">
        <w:t xml:space="preserve">.  FDS Line Items </w:t>
      </w:r>
      <w:r>
        <w:t>331 and 342</w:t>
      </w:r>
      <w:r w:rsidR="00661CD5">
        <w:t xml:space="preserve"> have a similar detail link</w:t>
      </w:r>
      <w:r>
        <w:t xml:space="preserve">. </w:t>
      </w:r>
    </w:p>
    <w:p w:rsidR="00787A4D" w:rsidRDefault="00787A4D" w:rsidP="00787A4D">
      <w:pPr>
        <w:jc w:val="center"/>
      </w:pPr>
    </w:p>
    <w:p w:rsidR="00B13E0C" w:rsidRDefault="00D2673F" w:rsidP="00C47A48">
      <w:pPr>
        <w:jc w:val="center"/>
      </w:pPr>
      <w:r>
        <w:rPr>
          <w:noProof/>
        </w:rPr>
        <w:drawing>
          <wp:inline distT="0" distB="0" distL="0" distR="0">
            <wp:extent cx="5343525" cy="3343275"/>
            <wp:effectExtent l="19050" t="19050" r="28575" b="28575"/>
            <wp:docPr id="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4989" r="50922" b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3432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787A4D" w:rsidP="00B13E0C"/>
    <w:p w:rsidR="00765005" w:rsidRDefault="00765005" w:rsidP="00765005">
      <w:r>
        <w:br w:type="page"/>
      </w:r>
      <w:r w:rsidR="00661CD5">
        <w:lastRenderedPageBreak/>
        <w:t xml:space="preserve">The following screen provides the detail link associated for the following FDS line Item: 125.  </w:t>
      </w:r>
      <w:proofErr w:type="gramStart"/>
      <w:r w:rsidR="00661CD5">
        <w:t>FDS Line Items 171, 172, 174, 176, 348, and 355 have a similar detail link.</w:t>
      </w:r>
      <w:proofErr w:type="gramEnd"/>
      <w:r w:rsidR="00661CD5">
        <w:t xml:space="preserve"> </w:t>
      </w:r>
    </w:p>
    <w:p w:rsidR="00661CD5" w:rsidRDefault="00661CD5" w:rsidP="00765005"/>
    <w:p w:rsidR="00B13E0C" w:rsidRDefault="00D2673F" w:rsidP="00C47A48">
      <w:pPr>
        <w:jc w:val="center"/>
      </w:pPr>
      <w:r>
        <w:rPr>
          <w:noProof/>
        </w:rPr>
        <w:drawing>
          <wp:inline distT="0" distB="0" distL="0" distR="0">
            <wp:extent cx="5400675" cy="3200400"/>
            <wp:effectExtent l="19050" t="19050" r="28575" b="19050"/>
            <wp:docPr id="1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4989" r="51097" b="13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004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787A4D" w:rsidP="00B13E0C"/>
    <w:p w:rsidR="00765005" w:rsidRDefault="00661CD5" w:rsidP="00765005">
      <w:r>
        <w:t xml:space="preserve">The following screen provides the detail link associated for the following FDS Line Item: 343.  FDS Line Item 315 has a similar detail link. </w:t>
      </w:r>
    </w:p>
    <w:p w:rsidR="00B13E0C" w:rsidRDefault="00B13E0C" w:rsidP="00B13E0C"/>
    <w:p w:rsidR="00B13E0C" w:rsidRDefault="00D2673F" w:rsidP="00C47A48">
      <w:pPr>
        <w:jc w:val="center"/>
      </w:pPr>
      <w:r>
        <w:rPr>
          <w:noProof/>
        </w:rPr>
        <w:drawing>
          <wp:inline distT="0" distB="0" distL="0" distR="0">
            <wp:extent cx="5400675" cy="3324225"/>
            <wp:effectExtent l="19050" t="19050" r="28575" b="28575"/>
            <wp:docPr id="1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4775" r="50963" b="27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242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3E0C" w:rsidRDefault="00B13E0C" w:rsidP="00B13E0C"/>
    <w:p w:rsidR="00B13E0C" w:rsidRDefault="00B13E0C" w:rsidP="00B13E0C"/>
    <w:p w:rsidR="00FC1583" w:rsidRPr="009B0679" w:rsidRDefault="00C243B9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10" w:name="_Toc282018344"/>
      <w:r w:rsidRPr="009B0679">
        <w:rPr>
          <w:rFonts w:ascii="Times New Roman" w:hAnsi="Times New Roman"/>
          <w:color w:val="auto"/>
        </w:rPr>
        <w:lastRenderedPageBreak/>
        <w:t>Audited</w:t>
      </w:r>
      <w:r w:rsidR="00765005" w:rsidRPr="009B0679">
        <w:rPr>
          <w:rFonts w:ascii="Times New Roman" w:hAnsi="Times New Roman"/>
          <w:color w:val="auto"/>
        </w:rPr>
        <w:t xml:space="preserve"> Screen </w:t>
      </w:r>
      <w:r w:rsidR="009B0679" w:rsidRPr="009B0679">
        <w:rPr>
          <w:rFonts w:ascii="Times New Roman" w:hAnsi="Times New Roman"/>
          <w:color w:val="auto"/>
        </w:rPr>
        <w:t>10</w:t>
      </w:r>
      <w:r w:rsidR="00765005" w:rsidRPr="009B0679">
        <w:rPr>
          <w:rFonts w:ascii="Times New Roman" w:hAnsi="Times New Roman"/>
          <w:color w:val="auto"/>
        </w:rPr>
        <w:t xml:space="preserve"> – FDS Income Statement</w:t>
      </w:r>
      <w:r w:rsidR="00D410B8">
        <w:rPr>
          <w:rFonts w:ascii="Times New Roman" w:hAnsi="Times New Roman"/>
          <w:color w:val="auto"/>
        </w:rPr>
        <w:t xml:space="preserve"> Page</w:t>
      </w:r>
      <w:bookmarkEnd w:id="10"/>
    </w:p>
    <w:p w:rsidR="00765005" w:rsidRDefault="00765005" w:rsidP="00FC1583">
      <w:pPr>
        <w:jc w:val="center"/>
      </w:pPr>
    </w:p>
    <w:p w:rsidR="00787A4D" w:rsidRDefault="00D2673F" w:rsidP="00C03CFB">
      <w:pPr>
        <w:jc w:val="center"/>
      </w:pPr>
      <w:r>
        <w:rPr>
          <w:noProof/>
        </w:rPr>
        <w:drawing>
          <wp:inline distT="0" distB="0" distL="0" distR="0">
            <wp:extent cx="5457825" cy="3790950"/>
            <wp:effectExtent l="19050" t="19050" r="28575" b="19050"/>
            <wp:docPr id="1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4989" r="50963" b="7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7909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D2673F" w:rsidP="00C03CFB">
      <w:pPr>
        <w:jc w:val="center"/>
      </w:pPr>
      <w:r>
        <w:rPr>
          <w:noProof/>
        </w:rPr>
        <w:lastRenderedPageBreak/>
        <w:drawing>
          <wp:inline distT="0" distB="0" distL="0" distR="0">
            <wp:extent cx="5486400" cy="3990975"/>
            <wp:effectExtent l="19050" t="19050" r="19050" b="28575"/>
            <wp:docPr id="1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4989" r="50694" b="10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909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D2673F" w:rsidP="00C03CFB">
      <w:pPr>
        <w:jc w:val="center"/>
      </w:pPr>
      <w:r>
        <w:rPr>
          <w:noProof/>
        </w:rPr>
        <w:drawing>
          <wp:inline distT="0" distB="0" distL="0" distR="0">
            <wp:extent cx="5486400" cy="3657600"/>
            <wp:effectExtent l="19050" t="19050" r="19050" b="19050"/>
            <wp:docPr id="1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4561" r="50829" b="7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D2673F" w:rsidP="00C03CFB">
      <w:pPr>
        <w:jc w:val="center"/>
      </w:pPr>
      <w:r>
        <w:rPr>
          <w:noProof/>
        </w:rPr>
        <w:lastRenderedPageBreak/>
        <w:drawing>
          <wp:inline distT="0" distB="0" distL="0" distR="0">
            <wp:extent cx="5448300" cy="4152900"/>
            <wp:effectExtent l="19050" t="19050" r="19050" b="19050"/>
            <wp:docPr id="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4561" r="50963" b="8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1529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5005" w:rsidRDefault="00D2673F" w:rsidP="00C03CF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86400" cy="3667125"/>
            <wp:effectExtent l="19050" t="19050" r="19050" b="28575"/>
            <wp:docPr id="19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83" t="25166" r="51230" b="14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671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765005" w:rsidP="00787A4D">
      <w:r>
        <w:rPr>
          <w:noProof/>
        </w:rPr>
        <w:br w:type="page"/>
      </w:r>
    </w:p>
    <w:p w:rsidR="00765005" w:rsidRPr="009B0679" w:rsidRDefault="00C243B9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11" w:name="_Toc282018345"/>
      <w:r w:rsidRPr="009B0679">
        <w:rPr>
          <w:rFonts w:ascii="Times New Roman" w:hAnsi="Times New Roman"/>
          <w:color w:val="auto"/>
        </w:rPr>
        <w:lastRenderedPageBreak/>
        <w:t>Audited</w:t>
      </w:r>
      <w:r w:rsidR="00765005" w:rsidRPr="009B0679">
        <w:rPr>
          <w:rFonts w:ascii="Times New Roman" w:hAnsi="Times New Roman"/>
          <w:color w:val="auto"/>
        </w:rPr>
        <w:t xml:space="preserve"> Screen </w:t>
      </w:r>
      <w:r w:rsidRPr="009B0679">
        <w:rPr>
          <w:rFonts w:ascii="Times New Roman" w:hAnsi="Times New Roman"/>
          <w:color w:val="auto"/>
        </w:rPr>
        <w:t>1</w:t>
      </w:r>
      <w:r w:rsidR="009B0679">
        <w:rPr>
          <w:rFonts w:ascii="Times New Roman" w:hAnsi="Times New Roman"/>
          <w:color w:val="auto"/>
        </w:rPr>
        <w:t>1</w:t>
      </w:r>
      <w:r w:rsidR="00765005" w:rsidRPr="009B0679">
        <w:rPr>
          <w:rFonts w:ascii="Times New Roman" w:hAnsi="Times New Roman"/>
          <w:color w:val="auto"/>
        </w:rPr>
        <w:t xml:space="preserve"> – FDS Income Statement </w:t>
      </w:r>
      <w:r w:rsidR="00D410B8">
        <w:rPr>
          <w:rFonts w:ascii="Times New Roman" w:hAnsi="Times New Roman"/>
          <w:color w:val="auto"/>
        </w:rPr>
        <w:t>Page</w:t>
      </w:r>
      <w:r w:rsidR="00D410B8" w:rsidRPr="009B0679">
        <w:rPr>
          <w:rFonts w:ascii="Times New Roman" w:hAnsi="Times New Roman"/>
          <w:color w:val="auto"/>
        </w:rPr>
        <w:t xml:space="preserve"> </w:t>
      </w:r>
      <w:r w:rsidR="00765005" w:rsidRPr="009B0679">
        <w:rPr>
          <w:rFonts w:ascii="Times New Roman" w:hAnsi="Times New Roman"/>
          <w:color w:val="auto"/>
        </w:rPr>
        <w:t>(Detail Links)</w:t>
      </w:r>
      <w:bookmarkEnd w:id="11"/>
    </w:p>
    <w:p w:rsidR="00765005" w:rsidRDefault="00765005" w:rsidP="00765005">
      <w:pPr>
        <w:jc w:val="center"/>
      </w:pPr>
    </w:p>
    <w:p w:rsidR="00765005" w:rsidRDefault="00765005" w:rsidP="00765005">
      <w:r>
        <w:t>The following screen provides the detail link associated with the following FDS Line Item: 943</w:t>
      </w:r>
      <w:r w:rsidR="00C03CFB">
        <w:t>00</w:t>
      </w:r>
      <w:r>
        <w:t>.</w:t>
      </w:r>
    </w:p>
    <w:p w:rsidR="00765005" w:rsidRDefault="00765005" w:rsidP="00765005"/>
    <w:p w:rsidR="00787A4D" w:rsidRDefault="00D2673F" w:rsidP="00C03CFB">
      <w:pPr>
        <w:jc w:val="center"/>
      </w:pPr>
      <w:r>
        <w:rPr>
          <w:noProof/>
        </w:rPr>
        <w:drawing>
          <wp:inline distT="0" distB="0" distL="0" distR="0">
            <wp:extent cx="5457825" cy="4333875"/>
            <wp:effectExtent l="19050" t="19050" r="28575" b="28575"/>
            <wp:docPr id="2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5202" r="53772" b="7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3338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5005" w:rsidRDefault="00765005" w:rsidP="00787A4D">
      <w:pPr>
        <w:rPr>
          <w:noProof/>
        </w:rPr>
      </w:pPr>
    </w:p>
    <w:p w:rsidR="00765005" w:rsidRDefault="00765005" w:rsidP="00787A4D">
      <w:pPr>
        <w:rPr>
          <w:noProof/>
        </w:rPr>
      </w:pPr>
    </w:p>
    <w:p w:rsidR="00765005" w:rsidRDefault="00765005" w:rsidP="00765005">
      <w:r>
        <w:br w:type="page"/>
      </w:r>
      <w:r>
        <w:lastRenderedPageBreak/>
        <w:t>The following screen provides the detail link associated with the following FDS Line Item: 10030.</w:t>
      </w:r>
    </w:p>
    <w:p w:rsidR="00765005" w:rsidRDefault="00765005" w:rsidP="00765005"/>
    <w:p w:rsidR="00787A4D" w:rsidRDefault="00D2673F" w:rsidP="00C03CFB">
      <w:pPr>
        <w:jc w:val="center"/>
      </w:pPr>
      <w:r>
        <w:rPr>
          <w:noProof/>
        </w:rPr>
        <w:drawing>
          <wp:inline distT="0" distB="0" distL="0" distR="0">
            <wp:extent cx="5410200" cy="3724275"/>
            <wp:effectExtent l="19050" t="19050" r="19050" b="28575"/>
            <wp:docPr id="21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15080" r="49931" b="12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7242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5005" w:rsidRDefault="00765005" w:rsidP="00787A4D">
      <w:pPr>
        <w:rPr>
          <w:noProof/>
        </w:rPr>
      </w:pPr>
    </w:p>
    <w:p w:rsidR="00765005" w:rsidRDefault="00765005" w:rsidP="00787A4D">
      <w:pPr>
        <w:rPr>
          <w:noProof/>
        </w:rPr>
      </w:pPr>
    </w:p>
    <w:p w:rsidR="00FB4C77" w:rsidRDefault="00765005" w:rsidP="00787A4D">
      <w:r>
        <w:br w:type="page"/>
      </w:r>
      <w:r>
        <w:lastRenderedPageBreak/>
        <w:t xml:space="preserve">The following screen provides the detail link associated with the following FDS Line Item: </w:t>
      </w:r>
    </w:p>
    <w:p w:rsidR="00FB4C77" w:rsidRDefault="00FB4C77" w:rsidP="00787A4D">
      <w:r>
        <w:t>11040</w:t>
      </w:r>
    </w:p>
    <w:p w:rsidR="00FB4C77" w:rsidRDefault="00FB4C77" w:rsidP="00787A4D"/>
    <w:p w:rsidR="00787A4D" w:rsidRDefault="00D2673F" w:rsidP="00C03CFB">
      <w:pPr>
        <w:jc w:val="center"/>
      </w:pPr>
      <w:r>
        <w:rPr>
          <w:noProof/>
        </w:rPr>
        <w:drawing>
          <wp:inline distT="0" distB="0" distL="0" distR="0">
            <wp:extent cx="5343525" cy="3724275"/>
            <wp:effectExtent l="19050" t="19050" r="28575" b="28575"/>
            <wp:docPr id="22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5417" r="50963" b="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7242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D2673F" w:rsidP="00C03CFB">
      <w:pPr>
        <w:jc w:val="center"/>
      </w:pPr>
      <w:r>
        <w:rPr>
          <w:noProof/>
        </w:rPr>
        <w:drawing>
          <wp:inline distT="0" distB="0" distL="0" distR="0">
            <wp:extent cx="5362575" cy="3209925"/>
            <wp:effectExtent l="19050" t="19050" r="28575" b="28575"/>
            <wp:docPr id="2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4989" r="50829" b="1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2099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787A4D" w:rsidP="00787A4D"/>
    <w:p w:rsidR="00FB4C77" w:rsidRPr="009B0679" w:rsidRDefault="00FB4C77" w:rsidP="009B0679">
      <w:pPr>
        <w:pStyle w:val="Heading1"/>
        <w:jc w:val="center"/>
        <w:rPr>
          <w:rFonts w:ascii="Times New Roman" w:hAnsi="Times New Roman"/>
          <w:color w:val="auto"/>
        </w:rPr>
      </w:pPr>
      <w:r>
        <w:br w:type="page"/>
      </w:r>
      <w:bookmarkStart w:id="12" w:name="_Toc282018346"/>
      <w:r w:rsidR="00C243B9" w:rsidRPr="009B0679">
        <w:rPr>
          <w:rFonts w:ascii="Times New Roman" w:hAnsi="Times New Roman"/>
          <w:color w:val="auto"/>
        </w:rPr>
        <w:lastRenderedPageBreak/>
        <w:t>Audited</w:t>
      </w:r>
      <w:r w:rsidRPr="009B0679">
        <w:rPr>
          <w:rFonts w:ascii="Times New Roman" w:hAnsi="Times New Roman"/>
          <w:color w:val="auto"/>
        </w:rPr>
        <w:t xml:space="preserve"> Screen </w:t>
      </w:r>
      <w:r w:rsidR="000044FE" w:rsidRPr="009B0679">
        <w:rPr>
          <w:rFonts w:ascii="Times New Roman" w:hAnsi="Times New Roman"/>
          <w:color w:val="auto"/>
        </w:rPr>
        <w:t>1</w:t>
      </w:r>
      <w:r w:rsidR="009B0679">
        <w:rPr>
          <w:rFonts w:ascii="Times New Roman" w:hAnsi="Times New Roman"/>
          <w:color w:val="auto"/>
        </w:rPr>
        <w:t>2</w:t>
      </w:r>
      <w:r w:rsidRPr="009B0679">
        <w:rPr>
          <w:rFonts w:ascii="Times New Roman" w:hAnsi="Times New Roman"/>
          <w:color w:val="auto"/>
        </w:rPr>
        <w:t xml:space="preserve"> – FDS Income Statement </w:t>
      </w:r>
      <w:r w:rsidR="00D410B8">
        <w:rPr>
          <w:rFonts w:ascii="Times New Roman" w:hAnsi="Times New Roman"/>
          <w:color w:val="auto"/>
        </w:rPr>
        <w:t>Page</w:t>
      </w:r>
      <w:r w:rsidR="00D410B8" w:rsidRPr="009B0679">
        <w:rPr>
          <w:rFonts w:ascii="Times New Roman" w:hAnsi="Times New Roman"/>
          <w:color w:val="auto"/>
        </w:rPr>
        <w:t xml:space="preserve"> </w:t>
      </w:r>
      <w:r w:rsidRPr="009B0679">
        <w:rPr>
          <w:rFonts w:ascii="Times New Roman" w:hAnsi="Times New Roman"/>
          <w:color w:val="auto"/>
        </w:rPr>
        <w:t>(HCV Program Detail Links)</w:t>
      </w:r>
      <w:bookmarkEnd w:id="12"/>
    </w:p>
    <w:p w:rsidR="00FB4C77" w:rsidRDefault="00FB4C77" w:rsidP="00FB4C77">
      <w:pPr>
        <w:jc w:val="center"/>
      </w:pPr>
    </w:p>
    <w:p w:rsidR="00FB4C77" w:rsidRDefault="00FB4C77" w:rsidP="00FB4C77">
      <w:r>
        <w:t>The following screen provides the detail link associated with the following FDS Line Item: 70600.</w:t>
      </w:r>
      <w:r w:rsidR="000044FE">
        <w:t xml:space="preserve">   This detail link is only applicable to the Housing Choice Voucher Program.</w:t>
      </w:r>
    </w:p>
    <w:p w:rsidR="00FB4C77" w:rsidRDefault="00FB4C77" w:rsidP="00787A4D"/>
    <w:p w:rsidR="00787A4D" w:rsidRDefault="00D2673F" w:rsidP="00C03CF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43525" cy="4000500"/>
            <wp:effectExtent l="19050" t="19050" r="28575" b="19050"/>
            <wp:docPr id="24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5202" r="50829" b="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05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61CD5" w:rsidRDefault="00661CD5" w:rsidP="00787A4D">
      <w:pPr>
        <w:rPr>
          <w:noProof/>
        </w:rPr>
      </w:pPr>
    </w:p>
    <w:p w:rsidR="00661CD5" w:rsidRDefault="00661CD5" w:rsidP="00787A4D"/>
    <w:p w:rsidR="000044FE" w:rsidRDefault="00661CD5" w:rsidP="000044FE">
      <w:r>
        <w:br w:type="page"/>
      </w:r>
      <w:r w:rsidR="000044FE">
        <w:lastRenderedPageBreak/>
        <w:t>The following screen provides the detail link associated with the following FDS Line Item: 71100.   This detail link is only applicable to the Housing Choice Voucher Program.</w:t>
      </w:r>
    </w:p>
    <w:p w:rsidR="00661CD5" w:rsidRDefault="00661CD5" w:rsidP="00661CD5"/>
    <w:p w:rsidR="00661CD5" w:rsidRDefault="00661CD5" w:rsidP="00661CD5"/>
    <w:p w:rsidR="00787A4D" w:rsidRDefault="00D2673F" w:rsidP="00C03CFB">
      <w:pPr>
        <w:jc w:val="center"/>
      </w:pPr>
      <w:r>
        <w:rPr>
          <w:noProof/>
        </w:rPr>
        <w:drawing>
          <wp:inline distT="0" distB="0" distL="0" distR="0">
            <wp:extent cx="5372100" cy="3124200"/>
            <wp:effectExtent l="19050" t="19050" r="19050" b="19050"/>
            <wp:docPr id="25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5202" r="47711" b="23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1242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044FE" w:rsidRDefault="000044FE" w:rsidP="00787A4D"/>
    <w:p w:rsidR="000044FE" w:rsidRDefault="000044FE" w:rsidP="00787A4D"/>
    <w:p w:rsidR="000044FE" w:rsidRDefault="000044FE" w:rsidP="00787A4D">
      <w:r>
        <w:t>The following screen provides the detail link associated with the following FDS Line Item: 71400.   This detail link is only applicable to the Housing Choice Voucher Program.</w:t>
      </w:r>
    </w:p>
    <w:p w:rsidR="000044FE" w:rsidRDefault="000044FE" w:rsidP="00787A4D"/>
    <w:p w:rsidR="00787A4D" w:rsidRDefault="00D2673F" w:rsidP="00C03CFB">
      <w:pPr>
        <w:jc w:val="center"/>
      </w:pPr>
      <w:r>
        <w:rPr>
          <w:noProof/>
        </w:rPr>
        <w:drawing>
          <wp:inline distT="0" distB="0" distL="0" distR="0">
            <wp:extent cx="5372100" cy="2990850"/>
            <wp:effectExtent l="19050" t="19050" r="19050" b="19050"/>
            <wp:docPr id="26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15202" r="44501" b="20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908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787A4D" w:rsidP="00787A4D"/>
    <w:p w:rsidR="000044FE" w:rsidRDefault="000044FE" w:rsidP="000044FE">
      <w:r>
        <w:lastRenderedPageBreak/>
        <w:t>The following screen provides the detail link associated with the following FDS Line Item: 72000.   This detail link is only applicable to the Housing Choice Voucher Program.</w:t>
      </w:r>
    </w:p>
    <w:p w:rsidR="000044FE" w:rsidRDefault="000044FE" w:rsidP="000044FE"/>
    <w:p w:rsidR="00787A4D" w:rsidRDefault="00787A4D" w:rsidP="00787A4D"/>
    <w:p w:rsidR="000044FE" w:rsidRDefault="00D2673F" w:rsidP="00C03CF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95900" cy="3095625"/>
            <wp:effectExtent l="19050" t="19050" r="19050" b="28575"/>
            <wp:docPr id="27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14989" r="44141" b="20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956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044FE" w:rsidRDefault="000044FE" w:rsidP="00787A4D">
      <w:pPr>
        <w:rPr>
          <w:noProof/>
        </w:rPr>
      </w:pPr>
    </w:p>
    <w:p w:rsidR="000044FE" w:rsidRDefault="000044FE" w:rsidP="000044FE">
      <w:r>
        <w:br w:type="page"/>
      </w:r>
      <w:r>
        <w:lastRenderedPageBreak/>
        <w:t>The following screen provides the detail link associated with the following FDS Line Item: 97300.   This detail link is only applicable to the Housing Choice Voucher Program.</w:t>
      </w:r>
    </w:p>
    <w:p w:rsidR="000044FE" w:rsidRDefault="000044FE" w:rsidP="000044FE"/>
    <w:p w:rsidR="00787A4D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486400" cy="4695825"/>
            <wp:effectExtent l="19050" t="19050" r="19050" b="28575"/>
            <wp:docPr id="28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r="44366" b="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958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787A4D" w:rsidP="00787A4D"/>
    <w:p w:rsidR="00787A4D" w:rsidRDefault="00787A4D" w:rsidP="00787A4D"/>
    <w:p w:rsidR="000044FE" w:rsidRDefault="000044FE" w:rsidP="00787A4D">
      <w:r>
        <w:br w:type="page"/>
      </w:r>
      <w:r>
        <w:lastRenderedPageBreak/>
        <w:t>The following screen provides the detail link associated with the following FDS Line Item: 11170.   This detail link is only applicable to the Housing Choice Voucher Program.</w:t>
      </w:r>
    </w:p>
    <w:p w:rsidR="000044FE" w:rsidRDefault="000044FE" w:rsidP="00787A4D"/>
    <w:p w:rsidR="000044FE" w:rsidRDefault="000044FE" w:rsidP="00787A4D"/>
    <w:p w:rsidR="00787A4D" w:rsidRDefault="00D2673F" w:rsidP="00110901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62575" cy="5819775"/>
            <wp:effectExtent l="38100" t="19050" r="28575" b="28575"/>
            <wp:docPr id="29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4989" r="59390" b="7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8197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044FE" w:rsidRDefault="000044FE" w:rsidP="00787A4D">
      <w:pPr>
        <w:rPr>
          <w:noProof/>
        </w:rPr>
      </w:pPr>
    </w:p>
    <w:p w:rsidR="000044FE" w:rsidRDefault="000044FE" w:rsidP="00787A4D">
      <w:pPr>
        <w:rPr>
          <w:noProof/>
        </w:rPr>
      </w:pPr>
    </w:p>
    <w:p w:rsidR="000044FE" w:rsidRDefault="000044FE" w:rsidP="00787A4D">
      <w:r>
        <w:br w:type="page"/>
      </w:r>
      <w:r>
        <w:lastRenderedPageBreak/>
        <w:t>The following screen provides the detail link associated with the following FDS Line Item: 11180.   This detail link is only applicable to the Housing Choice Voucher Program.</w:t>
      </w:r>
    </w:p>
    <w:p w:rsidR="000044FE" w:rsidRDefault="000044FE" w:rsidP="00787A4D"/>
    <w:p w:rsidR="000044FE" w:rsidRDefault="000044FE" w:rsidP="00787A4D"/>
    <w:p w:rsidR="00787A4D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400675" cy="5438775"/>
            <wp:effectExtent l="19050" t="19050" r="28575" b="28575"/>
            <wp:docPr id="30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14989" r="56178" b="1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387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044FE" w:rsidRDefault="000044FE" w:rsidP="00787A4D"/>
    <w:p w:rsidR="000044FE" w:rsidRDefault="000044FE" w:rsidP="00787A4D"/>
    <w:p w:rsidR="000044FE" w:rsidRDefault="000044FE" w:rsidP="00787A4D"/>
    <w:p w:rsidR="000044FE" w:rsidRDefault="000044FE" w:rsidP="00787A4D">
      <w:r>
        <w:br w:type="page"/>
      </w:r>
      <w:r>
        <w:lastRenderedPageBreak/>
        <w:t>The following screen provides the detail link associated with the following FDS Line Item: 11190.   This detail link is only applicable to the Housing Choice Voucher Program.</w:t>
      </w:r>
    </w:p>
    <w:p w:rsidR="000044FE" w:rsidRDefault="000044FE" w:rsidP="00787A4D"/>
    <w:p w:rsidR="00787A4D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343525" cy="4562475"/>
            <wp:effectExtent l="19050" t="19050" r="28575" b="28575"/>
            <wp:docPr id="31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14989" r="46950" b="21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5624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0044FE" w:rsidP="000044FE">
      <w:pPr>
        <w:tabs>
          <w:tab w:val="left" w:pos="8310"/>
        </w:tabs>
      </w:pPr>
      <w:r>
        <w:tab/>
      </w:r>
    </w:p>
    <w:p w:rsidR="000044FE" w:rsidRDefault="000044FE" w:rsidP="000044FE">
      <w:pPr>
        <w:tabs>
          <w:tab w:val="left" w:pos="8310"/>
        </w:tabs>
      </w:pPr>
    </w:p>
    <w:p w:rsidR="000044FE" w:rsidRDefault="000044FE" w:rsidP="000044FE">
      <w:pPr>
        <w:tabs>
          <w:tab w:val="left" w:pos="8310"/>
        </w:tabs>
      </w:pPr>
    </w:p>
    <w:p w:rsidR="000044FE" w:rsidRPr="009B0679" w:rsidRDefault="000044FE" w:rsidP="009B0679">
      <w:pPr>
        <w:pStyle w:val="Heading1"/>
        <w:jc w:val="center"/>
        <w:rPr>
          <w:rFonts w:ascii="Times New Roman" w:hAnsi="Times New Roman"/>
          <w:color w:val="auto"/>
        </w:rPr>
      </w:pPr>
      <w:r>
        <w:br w:type="page"/>
      </w:r>
      <w:bookmarkStart w:id="13" w:name="_Toc282018347"/>
      <w:r w:rsidR="00C243B9" w:rsidRPr="009B0679">
        <w:rPr>
          <w:rFonts w:ascii="Times New Roman" w:hAnsi="Times New Roman"/>
          <w:color w:val="auto"/>
        </w:rPr>
        <w:lastRenderedPageBreak/>
        <w:t>Audited</w:t>
      </w:r>
      <w:r w:rsidRPr="009B0679">
        <w:rPr>
          <w:rFonts w:ascii="Times New Roman" w:hAnsi="Times New Roman"/>
          <w:color w:val="auto"/>
        </w:rPr>
        <w:t xml:space="preserve"> Screen 1</w:t>
      </w:r>
      <w:r w:rsidR="009B0679" w:rsidRPr="009B0679">
        <w:rPr>
          <w:rFonts w:ascii="Times New Roman" w:hAnsi="Times New Roman"/>
          <w:color w:val="auto"/>
        </w:rPr>
        <w:t>3</w:t>
      </w:r>
      <w:r w:rsidRPr="009B0679">
        <w:rPr>
          <w:rFonts w:ascii="Times New Roman" w:hAnsi="Times New Roman"/>
          <w:color w:val="auto"/>
        </w:rPr>
        <w:t xml:space="preserve"> – Data Collection Form Page (General Information)</w:t>
      </w:r>
      <w:bookmarkEnd w:id="13"/>
    </w:p>
    <w:p w:rsidR="000044FE" w:rsidRDefault="000044FE" w:rsidP="000044FE">
      <w:pPr>
        <w:jc w:val="center"/>
      </w:pPr>
    </w:p>
    <w:p w:rsidR="000044FE" w:rsidRDefault="000044FE" w:rsidP="000044FE">
      <w:pPr>
        <w:tabs>
          <w:tab w:val="left" w:pos="8310"/>
        </w:tabs>
      </w:pPr>
    </w:p>
    <w:p w:rsidR="00787A4D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486400" cy="3667125"/>
            <wp:effectExtent l="19050" t="19050" r="19050" b="28575"/>
            <wp:docPr id="32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14989" r="46950" b="7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671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7A4D" w:rsidRDefault="00D2673F" w:rsidP="00110901">
      <w:pPr>
        <w:jc w:val="center"/>
      </w:pPr>
      <w:r>
        <w:rPr>
          <w:noProof/>
        </w:rPr>
        <w:lastRenderedPageBreak/>
        <w:drawing>
          <wp:inline distT="0" distB="0" distL="0" distR="0">
            <wp:extent cx="5514975" cy="3876675"/>
            <wp:effectExtent l="19050" t="19050" r="28575" b="285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t="14775" r="46950" b="7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766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10901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514975" cy="3876675"/>
            <wp:effectExtent l="19050" t="19050" r="28575" b="28575"/>
            <wp:docPr id="34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15202" r="46950" b="7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766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0679" w:rsidRDefault="009B0679">
      <w:r>
        <w:br w:type="page"/>
      </w:r>
    </w:p>
    <w:p w:rsidR="009B0679" w:rsidRPr="009B0679" w:rsidRDefault="009B0679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14" w:name="_Toc282018348"/>
      <w:r w:rsidRPr="009B0679">
        <w:rPr>
          <w:rFonts w:ascii="Times New Roman" w:hAnsi="Times New Roman"/>
          <w:color w:val="auto"/>
        </w:rPr>
        <w:lastRenderedPageBreak/>
        <w:t>Audited Screen 1</w:t>
      </w:r>
      <w:r>
        <w:rPr>
          <w:rFonts w:ascii="Times New Roman" w:hAnsi="Times New Roman"/>
          <w:color w:val="auto"/>
        </w:rPr>
        <w:t>4</w:t>
      </w:r>
      <w:r w:rsidRPr="009B0679">
        <w:rPr>
          <w:rFonts w:ascii="Times New Roman" w:hAnsi="Times New Roman"/>
          <w:color w:val="auto"/>
        </w:rPr>
        <w:t xml:space="preserve"> – Data Collection Form Page (</w:t>
      </w:r>
      <w:r>
        <w:rPr>
          <w:rFonts w:ascii="Times New Roman" w:hAnsi="Times New Roman"/>
          <w:color w:val="auto"/>
        </w:rPr>
        <w:t>Financial Statement</w:t>
      </w:r>
      <w:r w:rsidRPr="009B0679">
        <w:rPr>
          <w:rFonts w:ascii="Times New Roman" w:hAnsi="Times New Roman"/>
          <w:color w:val="auto"/>
        </w:rPr>
        <w:t>)</w:t>
      </w:r>
      <w:bookmarkEnd w:id="14"/>
    </w:p>
    <w:p w:rsidR="00110901" w:rsidRDefault="00110901" w:rsidP="00110901">
      <w:pPr>
        <w:jc w:val="center"/>
      </w:pPr>
    </w:p>
    <w:p w:rsidR="00002046" w:rsidRDefault="00002046" w:rsidP="00110901">
      <w:pPr>
        <w:jc w:val="center"/>
      </w:pPr>
      <w:r>
        <w:t xml:space="preserve">Financial Statement Page </w:t>
      </w:r>
    </w:p>
    <w:p w:rsidR="00110901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486400" cy="3981450"/>
            <wp:effectExtent l="19050" t="19050" r="19050" b="19050"/>
            <wp:docPr id="35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14989" r="47217" b="7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814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0679" w:rsidRDefault="009B0679" w:rsidP="00110901">
      <w:pPr>
        <w:jc w:val="center"/>
      </w:pPr>
    </w:p>
    <w:p w:rsidR="001448BD" w:rsidRDefault="00002046" w:rsidP="00002046">
      <w:pPr>
        <w:jc w:val="center"/>
      </w:pPr>
      <w:r>
        <w:br w:type="page"/>
      </w:r>
      <w:r>
        <w:lastRenderedPageBreak/>
        <w:t xml:space="preserve">Fund Opinion Page </w:t>
      </w:r>
    </w:p>
    <w:p w:rsidR="001448BD" w:rsidRDefault="00D2673F">
      <w:r>
        <w:rPr>
          <w:noProof/>
        </w:rPr>
        <w:drawing>
          <wp:inline distT="0" distB="0" distL="0" distR="0">
            <wp:extent cx="5819775" cy="4067175"/>
            <wp:effectExtent l="1905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21025" r="36436" b="7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8BD">
        <w:t xml:space="preserve"> </w:t>
      </w:r>
    </w:p>
    <w:p w:rsidR="009B0679" w:rsidRDefault="00D2673F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829300" cy="171450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63589" r="36919" b="6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8BD">
        <w:t xml:space="preserve"> </w:t>
      </w:r>
      <w:r w:rsidR="009B0679">
        <w:br w:type="page"/>
      </w:r>
    </w:p>
    <w:p w:rsidR="009B0679" w:rsidRPr="009B0679" w:rsidRDefault="009B0679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15" w:name="_Toc282018349"/>
      <w:r w:rsidRPr="009B0679">
        <w:rPr>
          <w:rFonts w:ascii="Times New Roman" w:hAnsi="Times New Roman"/>
          <w:color w:val="auto"/>
        </w:rPr>
        <w:lastRenderedPageBreak/>
        <w:t>Audited Screen 1</w:t>
      </w:r>
      <w:r>
        <w:rPr>
          <w:rFonts w:ascii="Times New Roman" w:hAnsi="Times New Roman"/>
          <w:color w:val="auto"/>
        </w:rPr>
        <w:t>5</w:t>
      </w:r>
      <w:r w:rsidRPr="009B0679">
        <w:rPr>
          <w:rFonts w:ascii="Times New Roman" w:hAnsi="Times New Roman"/>
          <w:color w:val="auto"/>
        </w:rPr>
        <w:t xml:space="preserve"> – Data Collection Form Page (</w:t>
      </w:r>
      <w:r>
        <w:rPr>
          <w:rFonts w:ascii="Times New Roman" w:hAnsi="Times New Roman"/>
          <w:color w:val="auto"/>
        </w:rPr>
        <w:t>Federal Program</w:t>
      </w:r>
      <w:r w:rsidRPr="009B0679">
        <w:rPr>
          <w:rFonts w:ascii="Times New Roman" w:hAnsi="Times New Roman"/>
          <w:color w:val="auto"/>
        </w:rPr>
        <w:t>)</w:t>
      </w:r>
      <w:bookmarkEnd w:id="15"/>
    </w:p>
    <w:p w:rsidR="009B0679" w:rsidRDefault="009B0679" w:rsidP="00110901">
      <w:pPr>
        <w:jc w:val="center"/>
      </w:pPr>
    </w:p>
    <w:p w:rsidR="00002046" w:rsidRDefault="00002046" w:rsidP="00110901">
      <w:pPr>
        <w:jc w:val="center"/>
      </w:pPr>
    </w:p>
    <w:p w:rsidR="00002046" w:rsidRDefault="00002046" w:rsidP="00110901">
      <w:pPr>
        <w:jc w:val="center"/>
      </w:pPr>
      <w:r>
        <w:t>Federal Programs Page</w:t>
      </w:r>
    </w:p>
    <w:p w:rsidR="00110901" w:rsidRDefault="00D2673F" w:rsidP="001448BD">
      <w:pPr>
        <w:jc w:val="center"/>
      </w:pPr>
      <w:r>
        <w:rPr>
          <w:noProof/>
        </w:rPr>
        <w:drawing>
          <wp:inline distT="0" distB="0" distL="0" distR="0">
            <wp:extent cx="5448300" cy="3800475"/>
            <wp:effectExtent l="19050" t="19050" r="19050" b="28575"/>
            <wp:docPr id="38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14989" r="47084" b="20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8004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02046" w:rsidRDefault="001448BD" w:rsidP="00002046">
      <w:pPr>
        <w:jc w:val="center"/>
      </w:pPr>
      <w:r>
        <w:br w:type="page"/>
      </w:r>
      <w:r w:rsidR="00002046">
        <w:lastRenderedPageBreak/>
        <w:t>Total Federal Awards Expended Details Page</w:t>
      </w:r>
    </w:p>
    <w:p w:rsidR="001448BD" w:rsidRDefault="00D2673F" w:rsidP="001448BD">
      <w:pPr>
        <w:jc w:val="center"/>
      </w:pPr>
      <w:r>
        <w:rPr>
          <w:noProof/>
        </w:rPr>
        <w:drawing>
          <wp:inline distT="0" distB="0" distL="0" distR="0">
            <wp:extent cx="5019675" cy="3505200"/>
            <wp:effectExtent l="1905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21025" r="36597" b="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8BD" w:rsidRDefault="00D2673F" w:rsidP="001448BD">
      <w:pPr>
        <w:jc w:val="center"/>
      </w:pPr>
      <w:r>
        <w:rPr>
          <w:noProof/>
        </w:rPr>
        <w:drawing>
          <wp:inline distT="0" distB="0" distL="0" distR="0">
            <wp:extent cx="5057775" cy="2400300"/>
            <wp:effectExtent l="1905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t="45384" r="36436" b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8BD" w:rsidRDefault="00D2673F" w:rsidP="001448BD">
      <w:pPr>
        <w:jc w:val="center"/>
      </w:pPr>
      <w:r>
        <w:rPr>
          <w:noProof/>
        </w:rPr>
        <w:drawing>
          <wp:inline distT="0" distB="0" distL="0" distR="0">
            <wp:extent cx="5124450" cy="1228725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68974" r="36436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8BD" w:rsidRDefault="001448BD"/>
    <w:p w:rsidR="001448BD" w:rsidRDefault="00002046" w:rsidP="00002046">
      <w:pPr>
        <w:jc w:val="center"/>
      </w:pPr>
      <w:r>
        <w:br w:type="page"/>
      </w:r>
      <w:r>
        <w:lastRenderedPageBreak/>
        <w:t xml:space="preserve"> Compliance Requirement Page</w:t>
      </w:r>
    </w:p>
    <w:p w:rsidR="001448BD" w:rsidRDefault="00D2673F">
      <w:r>
        <w:rPr>
          <w:noProof/>
        </w:rPr>
        <w:drawing>
          <wp:inline distT="0" distB="0" distL="0" distR="0">
            <wp:extent cx="5819775" cy="3238500"/>
            <wp:effectExtent l="1905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t="21538" r="36757" b="22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8BD">
        <w:t xml:space="preserve"> </w:t>
      </w:r>
    </w:p>
    <w:p w:rsidR="001448BD" w:rsidRDefault="001448BD"/>
    <w:p w:rsidR="001448BD" w:rsidRDefault="001448BD"/>
    <w:p w:rsidR="001448BD" w:rsidRDefault="001448BD"/>
    <w:p w:rsidR="001448BD" w:rsidRDefault="00002046" w:rsidP="00002046">
      <w:pPr>
        <w:jc w:val="center"/>
      </w:pPr>
      <w:r>
        <w:t>Add a Compliance Requirement Page</w:t>
      </w:r>
    </w:p>
    <w:p w:rsidR="009B0679" w:rsidRDefault="00D2673F">
      <w:r>
        <w:rPr>
          <w:noProof/>
        </w:rPr>
        <w:drawing>
          <wp:inline distT="0" distB="0" distL="0" distR="0">
            <wp:extent cx="5819775" cy="3543300"/>
            <wp:effectExtent l="1905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t="21025" r="26239" b="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8BD">
        <w:t xml:space="preserve"> </w:t>
      </w:r>
      <w:r w:rsidR="009B0679">
        <w:br w:type="page"/>
      </w:r>
    </w:p>
    <w:p w:rsidR="009B0679" w:rsidRPr="009B0679" w:rsidRDefault="009B0679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16" w:name="_Toc282018350"/>
      <w:r w:rsidRPr="009B0679">
        <w:rPr>
          <w:rFonts w:ascii="Times New Roman" w:hAnsi="Times New Roman"/>
          <w:color w:val="auto"/>
        </w:rPr>
        <w:lastRenderedPageBreak/>
        <w:t>Audited Screen 1</w:t>
      </w:r>
      <w:r>
        <w:rPr>
          <w:rFonts w:ascii="Times New Roman" w:hAnsi="Times New Roman"/>
          <w:color w:val="auto"/>
        </w:rPr>
        <w:t>6</w:t>
      </w:r>
      <w:r w:rsidRPr="009B0679">
        <w:rPr>
          <w:rFonts w:ascii="Times New Roman" w:hAnsi="Times New Roman"/>
          <w:color w:val="auto"/>
        </w:rPr>
        <w:t xml:space="preserve"> – Data Collection Form Page (</w:t>
      </w:r>
      <w:r>
        <w:rPr>
          <w:rFonts w:ascii="Times New Roman" w:hAnsi="Times New Roman"/>
          <w:color w:val="auto"/>
        </w:rPr>
        <w:t>Supplemental Information</w:t>
      </w:r>
      <w:r w:rsidRPr="009B0679">
        <w:rPr>
          <w:rFonts w:ascii="Times New Roman" w:hAnsi="Times New Roman"/>
          <w:color w:val="auto"/>
        </w:rPr>
        <w:t>)</w:t>
      </w:r>
      <w:bookmarkEnd w:id="16"/>
    </w:p>
    <w:p w:rsidR="00110901" w:rsidRDefault="00110901" w:rsidP="00110901">
      <w:pPr>
        <w:jc w:val="center"/>
      </w:pPr>
    </w:p>
    <w:p w:rsidR="00110901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429250" cy="3524250"/>
            <wp:effectExtent l="19050" t="19050" r="19050" b="19050"/>
            <wp:docPr id="44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t="14989" r="46950" b="2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5242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10901" w:rsidRDefault="00110901" w:rsidP="00110901">
      <w:pPr>
        <w:jc w:val="center"/>
      </w:pPr>
    </w:p>
    <w:p w:rsidR="00110901" w:rsidRDefault="00110901" w:rsidP="00110901">
      <w:pPr>
        <w:jc w:val="center"/>
      </w:pPr>
    </w:p>
    <w:p w:rsidR="00110901" w:rsidRDefault="00110901" w:rsidP="00110901">
      <w:pPr>
        <w:jc w:val="center"/>
      </w:pPr>
    </w:p>
    <w:p w:rsidR="009B0679" w:rsidRDefault="009B0679">
      <w:r>
        <w:br w:type="page"/>
      </w:r>
    </w:p>
    <w:p w:rsidR="00110901" w:rsidRPr="009B0679" w:rsidRDefault="00C24150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17" w:name="_Toc282018351"/>
      <w:r w:rsidRPr="009B0679">
        <w:rPr>
          <w:rFonts w:ascii="Times New Roman" w:hAnsi="Times New Roman"/>
          <w:color w:val="auto"/>
        </w:rPr>
        <w:lastRenderedPageBreak/>
        <w:t>Audited Screen 1</w:t>
      </w:r>
      <w:r w:rsidR="009B0679">
        <w:rPr>
          <w:rFonts w:ascii="Times New Roman" w:hAnsi="Times New Roman"/>
          <w:color w:val="auto"/>
        </w:rPr>
        <w:t>7</w:t>
      </w:r>
      <w:r w:rsidRPr="009B0679">
        <w:rPr>
          <w:rFonts w:ascii="Times New Roman" w:hAnsi="Times New Roman"/>
          <w:color w:val="auto"/>
        </w:rPr>
        <w:t xml:space="preserve"> – </w:t>
      </w:r>
      <w:r w:rsidR="00110901" w:rsidRPr="009B0679">
        <w:rPr>
          <w:rFonts w:ascii="Times New Roman" w:hAnsi="Times New Roman"/>
          <w:color w:val="auto"/>
        </w:rPr>
        <w:t>Notes and Findings</w:t>
      </w:r>
      <w:r w:rsidR="00D410B8">
        <w:rPr>
          <w:rFonts w:ascii="Times New Roman" w:hAnsi="Times New Roman"/>
          <w:color w:val="auto"/>
        </w:rPr>
        <w:t xml:space="preserve"> Page</w:t>
      </w:r>
      <w:bookmarkEnd w:id="17"/>
    </w:p>
    <w:p w:rsidR="009B0679" w:rsidRDefault="009B0679" w:rsidP="00110901"/>
    <w:p w:rsidR="009B0679" w:rsidRDefault="009B0679" w:rsidP="009B0679">
      <w:pPr>
        <w:jc w:val="center"/>
      </w:pPr>
      <w:r>
        <w:t>Notes Page</w:t>
      </w:r>
    </w:p>
    <w:p w:rsidR="00110901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514975" cy="3000375"/>
            <wp:effectExtent l="19050" t="19050" r="28575" b="28575"/>
            <wp:docPr id="45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5202" r="43686" b="36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0003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10901" w:rsidRDefault="00110901" w:rsidP="00110901">
      <w:pPr>
        <w:jc w:val="center"/>
      </w:pPr>
    </w:p>
    <w:p w:rsidR="009B0679" w:rsidRDefault="009B0679" w:rsidP="00110901">
      <w:pPr>
        <w:jc w:val="center"/>
      </w:pPr>
    </w:p>
    <w:p w:rsidR="009B0679" w:rsidRDefault="009B0679" w:rsidP="009B0679">
      <w:pPr>
        <w:jc w:val="center"/>
      </w:pPr>
    </w:p>
    <w:p w:rsidR="009B0679" w:rsidRDefault="009B0679" w:rsidP="00110901">
      <w:pPr>
        <w:jc w:val="center"/>
      </w:pPr>
      <w:r>
        <w:t>Audit Information Page</w:t>
      </w:r>
    </w:p>
    <w:p w:rsidR="00110901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486400" cy="3486150"/>
            <wp:effectExtent l="19050" t="19050" r="19050" b="19050"/>
            <wp:docPr id="4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5633" r="43607" b="29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861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10901" w:rsidRDefault="00110901" w:rsidP="00110901">
      <w:pPr>
        <w:jc w:val="center"/>
      </w:pPr>
    </w:p>
    <w:p w:rsidR="009B0679" w:rsidRDefault="009B0679" w:rsidP="00110901">
      <w:pPr>
        <w:jc w:val="center"/>
      </w:pPr>
    </w:p>
    <w:p w:rsidR="009B0679" w:rsidRDefault="009B0679" w:rsidP="009B0679">
      <w:pPr>
        <w:jc w:val="center"/>
      </w:pPr>
      <w:r>
        <w:lastRenderedPageBreak/>
        <w:t>Action Plans Page</w:t>
      </w:r>
    </w:p>
    <w:p w:rsidR="00110901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410200" cy="3219450"/>
            <wp:effectExtent l="19050" t="19050" r="19050" b="19050"/>
            <wp:docPr id="47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4989" r="43607" b="35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194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10901" w:rsidRDefault="00110901" w:rsidP="00110901">
      <w:pPr>
        <w:jc w:val="center"/>
      </w:pPr>
    </w:p>
    <w:p w:rsidR="009B0679" w:rsidRDefault="009B0679" w:rsidP="00110901">
      <w:pPr>
        <w:jc w:val="center"/>
      </w:pPr>
    </w:p>
    <w:p w:rsidR="009B0679" w:rsidRDefault="009B0679" w:rsidP="00110901">
      <w:pPr>
        <w:jc w:val="center"/>
      </w:pPr>
      <w:r>
        <w:t>Financial Statement Page</w:t>
      </w:r>
    </w:p>
    <w:p w:rsidR="00110901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400675" cy="3324225"/>
            <wp:effectExtent l="19050" t="19050" r="28575" b="28575"/>
            <wp:docPr id="4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14989" r="43739" b="34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242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10901" w:rsidRDefault="00110901" w:rsidP="00110901">
      <w:pPr>
        <w:jc w:val="center"/>
      </w:pPr>
    </w:p>
    <w:p w:rsidR="009B0679" w:rsidRDefault="009B0679">
      <w:r>
        <w:br w:type="page"/>
      </w:r>
    </w:p>
    <w:p w:rsidR="009B0679" w:rsidRDefault="009B0679" w:rsidP="00110901">
      <w:pPr>
        <w:jc w:val="center"/>
      </w:pPr>
      <w:r>
        <w:lastRenderedPageBreak/>
        <w:t>MD &amp; A Page</w:t>
      </w:r>
    </w:p>
    <w:p w:rsidR="00110901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400675" cy="3552825"/>
            <wp:effectExtent l="19050" t="19050" r="28575" b="28575"/>
            <wp:docPr id="49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t="15202" r="43739" b="34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5528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10901" w:rsidRDefault="00110901" w:rsidP="00110901">
      <w:pPr>
        <w:jc w:val="center"/>
      </w:pPr>
    </w:p>
    <w:p w:rsidR="009B0679" w:rsidRDefault="009B0679" w:rsidP="00110901">
      <w:pPr>
        <w:jc w:val="center"/>
      </w:pPr>
    </w:p>
    <w:p w:rsidR="009B0679" w:rsidRDefault="009B0679" w:rsidP="00110901">
      <w:pPr>
        <w:jc w:val="center"/>
      </w:pPr>
      <w:r>
        <w:t>Audit Findings Page</w:t>
      </w:r>
    </w:p>
    <w:p w:rsidR="00110901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372100" cy="3581400"/>
            <wp:effectExtent l="19050" t="19050" r="19050" b="19050"/>
            <wp:docPr id="50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t="15202" r="43607" b="34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814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10901" w:rsidRDefault="00110901" w:rsidP="00787A4D"/>
    <w:p w:rsidR="00D410B8" w:rsidRDefault="00D410B8" w:rsidP="00D410B8">
      <w:pPr>
        <w:pStyle w:val="Heading1"/>
        <w:jc w:val="center"/>
      </w:pPr>
      <w:r>
        <w:rPr>
          <w:rFonts w:ascii="Times New Roman" w:hAnsi="Times New Roman"/>
          <w:color w:val="auto"/>
        </w:rPr>
        <w:br w:type="page"/>
      </w:r>
      <w:bookmarkStart w:id="18" w:name="_Toc282018352"/>
      <w:r w:rsidRPr="00D410B8">
        <w:rPr>
          <w:rFonts w:ascii="Times New Roman" w:hAnsi="Times New Roman"/>
          <w:color w:val="auto"/>
        </w:rPr>
        <w:lastRenderedPageBreak/>
        <w:t>Audited Screen 1</w:t>
      </w:r>
      <w:r w:rsidR="00002046">
        <w:rPr>
          <w:rFonts w:ascii="Times New Roman" w:hAnsi="Times New Roman"/>
          <w:color w:val="auto"/>
        </w:rPr>
        <w:t>8</w:t>
      </w:r>
      <w:r w:rsidRPr="00D410B8">
        <w:rPr>
          <w:rFonts w:ascii="Times New Roman" w:hAnsi="Times New Roman"/>
          <w:color w:val="auto"/>
        </w:rPr>
        <w:t xml:space="preserve"> – </w:t>
      </w:r>
      <w:r>
        <w:rPr>
          <w:rFonts w:ascii="Times New Roman" w:hAnsi="Times New Roman"/>
          <w:color w:val="auto"/>
        </w:rPr>
        <w:t xml:space="preserve">Auditor’s Agreed </w:t>
      </w:r>
      <w:proofErr w:type="gramStart"/>
      <w:r>
        <w:rPr>
          <w:rFonts w:ascii="Times New Roman" w:hAnsi="Times New Roman"/>
          <w:color w:val="auto"/>
        </w:rPr>
        <w:t>Upon</w:t>
      </w:r>
      <w:proofErr w:type="gramEnd"/>
      <w:r>
        <w:rPr>
          <w:rFonts w:ascii="Times New Roman" w:hAnsi="Times New Roman"/>
          <w:color w:val="auto"/>
        </w:rPr>
        <w:t xml:space="preserve"> Procedures Page</w:t>
      </w:r>
      <w:bookmarkEnd w:id="18"/>
    </w:p>
    <w:p w:rsidR="00D410B8" w:rsidRDefault="00D2673F" w:rsidP="00D410B8">
      <w:pPr>
        <w:jc w:val="center"/>
      </w:pPr>
      <w:r>
        <w:rPr>
          <w:noProof/>
        </w:rPr>
        <w:drawing>
          <wp:inline distT="0" distB="0" distL="0" distR="0">
            <wp:extent cx="5086350" cy="4057650"/>
            <wp:effectExtent l="19050" t="0" r="0" b="0"/>
            <wp:docPr id="5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12733" t="15556" r="32367" b="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29225" cy="3552825"/>
            <wp:effectExtent l="19050" t="0" r="9525" b="0"/>
            <wp:docPr id="5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10573" t="16049" r="40279" b="14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A4D" w:rsidRPr="009B0679" w:rsidRDefault="00D410B8" w:rsidP="009B0679">
      <w:pPr>
        <w:pStyle w:val="Heading1"/>
        <w:jc w:val="center"/>
        <w:rPr>
          <w:rFonts w:ascii="Times New Roman" w:hAnsi="Times New Roman"/>
          <w:color w:val="auto"/>
        </w:rPr>
      </w:pPr>
      <w:bookmarkStart w:id="19" w:name="_Toc282018353"/>
      <w:r>
        <w:rPr>
          <w:rFonts w:ascii="Times New Roman" w:hAnsi="Times New Roman"/>
          <w:color w:val="auto"/>
        </w:rPr>
        <w:lastRenderedPageBreak/>
        <w:t>Au</w:t>
      </w:r>
      <w:r w:rsidR="00C24150" w:rsidRPr="009B0679">
        <w:rPr>
          <w:rFonts w:ascii="Times New Roman" w:hAnsi="Times New Roman"/>
          <w:color w:val="auto"/>
        </w:rPr>
        <w:t>dited Screen 1</w:t>
      </w:r>
      <w:r>
        <w:rPr>
          <w:rFonts w:ascii="Times New Roman" w:hAnsi="Times New Roman"/>
          <w:color w:val="auto"/>
        </w:rPr>
        <w:t>9</w:t>
      </w:r>
      <w:r w:rsidR="00C24150" w:rsidRPr="009B0679">
        <w:rPr>
          <w:rFonts w:ascii="Times New Roman" w:hAnsi="Times New Roman"/>
          <w:color w:val="auto"/>
        </w:rPr>
        <w:t xml:space="preserve"> – </w:t>
      </w:r>
      <w:r w:rsidR="00787A4D" w:rsidRPr="009B0679">
        <w:rPr>
          <w:rFonts w:ascii="Times New Roman" w:hAnsi="Times New Roman"/>
          <w:color w:val="auto"/>
        </w:rPr>
        <w:t>Submit</w:t>
      </w:r>
      <w:r>
        <w:rPr>
          <w:rFonts w:ascii="Times New Roman" w:hAnsi="Times New Roman"/>
          <w:color w:val="auto"/>
        </w:rPr>
        <w:t xml:space="preserve"> Page</w:t>
      </w:r>
      <w:bookmarkEnd w:id="19"/>
    </w:p>
    <w:p w:rsidR="00110901" w:rsidRDefault="00110901" w:rsidP="00787A4D"/>
    <w:p w:rsidR="00787A4D" w:rsidRDefault="00D2673F" w:rsidP="00110901">
      <w:pPr>
        <w:jc w:val="center"/>
      </w:pPr>
      <w:r>
        <w:rPr>
          <w:noProof/>
        </w:rPr>
        <w:drawing>
          <wp:inline distT="0" distB="0" distL="0" distR="0">
            <wp:extent cx="5524500" cy="4448175"/>
            <wp:effectExtent l="19050" t="19050" r="19050" b="28575"/>
            <wp:docPr id="53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t="14989" r="52702" b="7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44817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960A5" w:rsidRDefault="002960A5" w:rsidP="00787A4D"/>
    <w:p w:rsidR="002960A5" w:rsidRDefault="002960A5" w:rsidP="00787A4D"/>
    <w:p w:rsidR="002960A5" w:rsidRDefault="002960A5" w:rsidP="002960A5">
      <w:pPr>
        <w:jc w:val="center"/>
      </w:pPr>
    </w:p>
    <w:p w:rsidR="002960A5" w:rsidRDefault="002960A5" w:rsidP="00787A4D"/>
    <w:p w:rsidR="00787A4D" w:rsidRDefault="00787A4D" w:rsidP="00787A4D"/>
    <w:p w:rsidR="00787A4D" w:rsidRDefault="00787A4D" w:rsidP="00787A4D"/>
    <w:p w:rsidR="002C0649" w:rsidRDefault="002C0649" w:rsidP="00FC1583">
      <w:pPr>
        <w:tabs>
          <w:tab w:val="left" w:pos="720"/>
        </w:tabs>
      </w:pPr>
    </w:p>
    <w:p w:rsidR="002C0649" w:rsidRDefault="002C0649" w:rsidP="002C0649"/>
    <w:p w:rsidR="002C0649" w:rsidRDefault="002C0649" w:rsidP="002C0649"/>
    <w:sectPr w:rsidR="002C0649" w:rsidSect="00FA1BD4">
      <w:headerReference w:type="default" r:id="rId61"/>
      <w:footerReference w:type="default" r:id="rId6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5D6" w:rsidRDefault="00D655D6" w:rsidP="000044FE">
      <w:r>
        <w:separator/>
      </w:r>
    </w:p>
  </w:endnote>
  <w:endnote w:type="continuationSeparator" w:id="0">
    <w:p w:rsidR="00D655D6" w:rsidRDefault="00D655D6" w:rsidP="00004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88" w:rsidRDefault="005C2358" w:rsidP="00856D88">
    <w:pPr>
      <w:pStyle w:val="Footer"/>
      <w:jc w:val="right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4" type="#_x0000_t32" style="position:absolute;left:0;text-align:left;margin-left:-1.5pt;margin-top:5.5pt;width:468pt;height:0;z-index:251661312" o:connectortype="straight"/>
      </w:pict>
    </w:r>
  </w:p>
  <w:p w:rsidR="009B0679" w:rsidRPr="00856D88" w:rsidRDefault="00856D88" w:rsidP="00856D88">
    <w:pPr>
      <w:pStyle w:val="Footer"/>
      <w:rPr>
        <w:rFonts w:asciiTheme="minorHAnsi" w:hAnsiTheme="minorHAnsi"/>
        <w:sz w:val="22"/>
        <w:szCs w:val="22"/>
      </w:rPr>
    </w:pPr>
    <w:r w:rsidRPr="00856D88">
      <w:rPr>
        <w:rFonts w:asciiTheme="minorHAnsi" w:hAnsiTheme="minorHAnsi"/>
        <w:sz w:val="22"/>
        <w:szCs w:val="22"/>
      </w:rPr>
      <w:t xml:space="preserve">FASS PRA: PH Financial Management Template (OMB No. 2535-0107)                                              Page | </w:t>
    </w:r>
    <w:r w:rsidR="005C2358" w:rsidRPr="00856D88">
      <w:rPr>
        <w:rFonts w:asciiTheme="minorHAnsi" w:hAnsiTheme="minorHAnsi"/>
        <w:sz w:val="22"/>
        <w:szCs w:val="22"/>
      </w:rPr>
      <w:fldChar w:fldCharType="begin"/>
    </w:r>
    <w:r w:rsidRPr="00856D88">
      <w:rPr>
        <w:rFonts w:asciiTheme="minorHAnsi" w:hAnsiTheme="minorHAnsi"/>
        <w:sz w:val="22"/>
        <w:szCs w:val="22"/>
      </w:rPr>
      <w:instrText xml:space="preserve"> PAGE   \* MERGEFORMAT </w:instrText>
    </w:r>
    <w:r w:rsidR="005C2358" w:rsidRPr="00856D88">
      <w:rPr>
        <w:rFonts w:asciiTheme="minorHAnsi" w:hAnsiTheme="minorHAnsi"/>
        <w:sz w:val="22"/>
        <w:szCs w:val="22"/>
      </w:rPr>
      <w:fldChar w:fldCharType="separate"/>
    </w:r>
    <w:r w:rsidR="00FA0A3B">
      <w:rPr>
        <w:rFonts w:asciiTheme="minorHAnsi" w:hAnsiTheme="minorHAnsi"/>
        <w:noProof/>
        <w:sz w:val="22"/>
        <w:szCs w:val="22"/>
      </w:rPr>
      <w:t>1</w:t>
    </w:r>
    <w:r w:rsidR="005C2358" w:rsidRPr="00856D88">
      <w:rPr>
        <w:rFonts w:asciiTheme="minorHAnsi" w:hAnsiTheme="minorHAnsi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5D6" w:rsidRDefault="00D655D6" w:rsidP="000044FE">
      <w:r>
        <w:separator/>
      </w:r>
    </w:p>
  </w:footnote>
  <w:footnote w:type="continuationSeparator" w:id="0">
    <w:p w:rsidR="00D655D6" w:rsidRDefault="00D655D6" w:rsidP="000044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D88" w:rsidRPr="00856D88" w:rsidRDefault="005C2358" w:rsidP="00856D88">
    <w:pPr>
      <w:pStyle w:val="Header"/>
      <w:rPr>
        <w:rFonts w:asciiTheme="minorHAnsi" w:hAnsiTheme="minorHAnsi"/>
        <w:sz w:val="22"/>
        <w:szCs w:val="22"/>
      </w:rPr>
    </w:pPr>
    <w:r w:rsidRPr="005C2358">
      <w:rPr>
        <w:rFonts w:asciiTheme="minorHAnsi" w:hAnsiTheme="minorHAnsi"/>
        <w:b/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margin-left:-1.5pt;margin-top:23.25pt;width:459.75pt;height:0;z-index:251660288" o:connectortype="straight"/>
      </w:pict>
    </w:r>
    <w:r w:rsidR="00856D88" w:rsidRPr="00856D88">
      <w:rPr>
        <w:rFonts w:asciiTheme="minorHAnsi" w:hAnsiTheme="minorHAnsi"/>
        <w:b/>
        <w:sz w:val="22"/>
        <w:szCs w:val="22"/>
      </w:rPr>
      <w:t xml:space="preserve">Exhibit </w:t>
    </w:r>
    <w:r w:rsidR="00856D88">
      <w:rPr>
        <w:rFonts w:asciiTheme="minorHAnsi" w:hAnsiTheme="minorHAnsi"/>
        <w:b/>
        <w:sz w:val="22"/>
        <w:szCs w:val="22"/>
      </w:rPr>
      <w:t>D</w:t>
    </w:r>
    <w:r w:rsidR="00856D88" w:rsidRPr="00856D88">
      <w:rPr>
        <w:rFonts w:asciiTheme="minorHAnsi" w:hAnsiTheme="minorHAnsi"/>
        <w:b/>
        <w:sz w:val="22"/>
        <w:szCs w:val="22"/>
      </w:rPr>
      <w:t>:</w:t>
    </w:r>
    <w:r w:rsidR="00856D88" w:rsidRPr="00856D88">
      <w:rPr>
        <w:rFonts w:asciiTheme="minorHAnsi" w:hAnsiTheme="minorHAnsi"/>
        <w:sz w:val="22"/>
        <w:szCs w:val="22"/>
      </w:rPr>
      <w:t xml:space="preserve"> </w:t>
    </w:r>
    <w:r w:rsidR="00856D88">
      <w:rPr>
        <w:rFonts w:asciiTheme="minorHAnsi" w:hAnsiTheme="minorHAnsi"/>
        <w:sz w:val="22"/>
        <w:szCs w:val="22"/>
      </w:rPr>
      <w:t>System Screens – Audited Financial Assessment Submission</w:t>
    </w:r>
  </w:p>
  <w:p w:rsidR="00856D88" w:rsidRDefault="00856D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D1C70"/>
    <w:multiLevelType w:val="hybridMultilevel"/>
    <w:tmpl w:val="BD4C8A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hdrShapeDefaults>
    <o:shapedefaults v:ext="edit" spidmax="3075"/>
    <o:shapelayout v:ext="edit">
      <o:idmap v:ext="edit" data="3"/>
      <o:rules v:ext="edit">
        <o:r id="V:Rule3" type="connector" idref="#_x0000_s3073"/>
        <o:r id="V:Rule4" type="connector" idref="#_x0000_s307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C0649"/>
    <w:rsid w:val="00002046"/>
    <w:rsid w:val="000044FE"/>
    <w:rsid w:val="00056B47"/>
    <w:rsid w:val="00110901"/>
    <w:rsid w:val="001448BD"/>
    <w:rsid w:val="001D3606"/>
    <w:rsid w:val="00216C62"/>
    <w:rsid w:val="002960A5"/>
    <w:rsid w:val="002C0649"/>
    <w:rsid w:val="002F4065"/>
    <w:rsid w:val="0031125F"/>
    <w:rsid w:val="00363565"/>
    <w:rsid w:val="003D7FD8"/>
    <w:rsid w:val="0046564C"/>
    <w:rsid w:val="004B3A8F"/>
    <w:rsid w:val="004B4206"/>
    <w:rsid w:val="00512704"/>
    <w:rsid w:val="00512D11"/>
    <w:rsid w:val="005169A2"/>
    <w:rsid w:val="00557E75"/>
    <w:rsid w:val="005C2358"/>
    <w:rsid w:val="006208A3"/>
    <w:rsid w:val="006317D4"/>
    <w:rsid w:val="00661CD5"/>
    <w:rsid w:val="00765005"/>
    <w:rsid w:val="0077564F"/>
    <w:rsid w:val="00787A4D"/>
    <w:rsid w:val="007905C3"/>
    <w:rsid w:val="007A2EFC"/>
    <w:rsid w:val="00822869"/>
    <w:rsid w:val="00856D88"/>
    <w:rsid w:val="008A22DA"/>
    <w:rsid w:val="00940EB3"/>
    <w:rsid w:val="009B0679"/>
    <w:rsid w:val="00A15F08"/>
    <w:rsid w:val="00A61B80"/>
    <w:rsid w:val="00B13E0C"/>
    <w:rsid w:val="00B92D2F"/>
    <w:rsid w:val="00BD3934"/>
    <w:rsid w:val="00C03CFB"/>
    <w:rsid w:val="00C24150"/>
    <w:rsid w:val="00C243B9"/>
    <w:rsid w:val="00C47A48"/>
    <w:rsid w:val="00C650EA"/>
    <w:rsid w:val="00D028D7"/>
    <w:rsid w:val="00D2673F"/>
    <w:rsid w:val="00D32F04"/>
    <w:rsid w:val="00D410B8"/>
    <w:rsid w:val="00D655D6"/>
    <w:rsid w:val="00DA3B76"/>
    <w:rsid w:val="00E477F2"/>
    <w:rsid w:val="00E848E0"/>
    <w:rsid w:val="00EB57C6"/>
    <w:rsid w:val="00EE010C"/>
    <w:rsid w:val="00FA0A3B"/>
    <w:rsid w:val="00FA1BD4"/>
    <w:rsid w:val="00FB4C77"/>
    <w:rsid w:val="00FC1583"/>
    <w:rsid w:val="00FF3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064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B06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2C0649"/>
    <w:pPr>
      <w:widowControl w:val="0"/>
    </w:pPr>
    <w:rPr>
      <w:rFonts w:ascii="Book Antiqua" w:hAnsi="Book Antiqua"/>
      <w:sz w:val="22"/>
      <w:szCs w:val="20"/>
    </w:rPr>
  </w:style>
  <w:style w:type="paragraph" w:styleId="Header">
    <w:name w:val="header"/>
    <w:basedOn w:val="Normal"/>
    <w:link w:val="HeaderChar"/>
    <w:uiPriority w:val="99"/>
    <w:rsid w:val="000044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4F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044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4FE"/>
    <w:rPr>
      <w:sz w:val="24"/>
      <w:szCs w:val="24"/>
    </w:rPr>
  </w:style>
  <w:style w:type="paragraph" w:styleId="BalloonText">
    <w:name w:val="Balloon Text"/>
    <w:basedOn w:val="Normal"/>
    <w:link w:val="BalloonTextChar"/>
    <w:rsid w:val="00C47A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B06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0679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rsid w:val="00D410B8"/>
    <w:pPr>
      <w:tabs>
        <w:tab w:val="right" w:leader="dot" w:pos="9350"/>
      </w:tabs>
    </w:pPr>
  </w:style>
  <w:style w:type="character" w:styleId="Hyperlink">
    <w:name w:val="Hyperlink"/>
    <w:basedOn w:val="DefaultParagraphFont"/>
    <w:uiPriority w:val="99"/>
    <w:unhideWhenUsed/>
    <w:rsid w:val="009B0679"/>
    <w:rPr>
      <w:color w:val="0000FF"/>
      <w:u w:val="single"/>
    </w:rPr>
  </w:style>
  <w:style w:type="character" w:customStyle="1" w:styleId="updatebodytest1">
    <w:name w:val="updatebodytest1"/>
    <w:basedOn w:val="DefaultParagraphFont"/>
    <w:rsid w:val="00856D88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F3355-5999-4A5D-8C92-67D16663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B</vt:lpstr>
    </vt:vector>
  </TitlesOfParts>
  <Company>Housing and Urban Development</Company>
  <LinksUpToDate>false</LinksUpToDate>
  <CharactersWithSpaces>6177</CharactersWithSpaces>
  <SharedDoc>false</SharedDoc>
  <HLinks>
    <vt:vector size="114" baseType="variant">
      <vt:variant>
        <vt:i4>1179698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_Toc282018353</vt:lpwstr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_Toc282018352</vt:lpwstr>
      </vt:variant>
      <vt:variant>
        <vt:i4>1179698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_Toc282018351</vt:lpwstr>
      </vt:variant>
      <vt:variant>
        <vt:i4>1179698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_Toc282018350</vt:lpwstr>
      </vt:variant>
      <vt:variant>
        <vt:i4>1245234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_Toc282018349</vt:lpwstr>
      </vt:variant>
      <vt:variant>
        <vt:i4>1245234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_Toc282018348</vt:lpwstr>
      </vt:variant>
      <vt:variant>
        <vt:i4>1245234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_Toc282018347</vt:lpwstr>
      </vt:variant>
      <vt:variant>
        <vt:i4>1245234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_Toc282018346</vt:lpwstr>
      </vt:variant>
      <vt:variant>
        <vt:i4>1245234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_Toc282018345</vt:lpwstr>
      </vt:variant>
      <vt:variant>
        <vt:i4>1245234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_Toc282018344</vt:lpwstr>
      </vt:variant>
      <vt:variant>
        <vt:i4>1245234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_Toc282018343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_Toc282018342</vt:lpwstr>
      </vt:variant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_Toc282018341</vt:lpwstr>
      </vt:variant>
      <vt:variant>
        <vt:i4>1245234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_Toc282018340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_Toc282018339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_Toc282018338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_Toc282018337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_Toc282018336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_Toc282018335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B</dc:title>
  <dc:subject/>
  <dc:creator>H03810</dc:creator>
  <cp:keywords/>
  <cp:lastModifiedBy>H03382</cp:lastModifiedBy>
  <cp:revision>2</cp:revision>
  <cp:lastPrinted>2011-06-16T12:45:00Z</cp:lastPrinted>
  <dcterms:created xsi:type="dcterms:W3CDTF">2011-06-16T12:45:00Z</dcterms:created>
  <dcterms:modified xsi:type="dcterms:W3CDTF">2011-06-16T12:45:00Z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1372109896</vt:i4>
  </property>
  <property fmtid="{D5CDD505-2E9C-101B-9397-08002B2CF9AE}" pid="3" name="_NewReviewCycle">
    <vt:lpwstr/>
  </property>
  <property fmtid="{D5CDD505-2E9C-101B-9397-08002B2CF9AE}" pid="4" name="_EmailSubject">
    <vt:lpwstr>OMB# 2535-0107 - Public Housing Financial Management Template                                One of Two</vt:lpwstr>
  </property>
  <property fmtid="{D5CDD505-2E9C-101B-9397-08002B2CF9AE}" pid="5" name="_AuthorEmail">
    <vt:lpwstr>Arlette.a.Mussington@hud.gov</vt:lpwstr>
  </property>
  <property fmtid="{D5CDD505-2E9C-101B-9397-08002B2CF9AE}" pid="6" name="_AuthorEmailDisplayName">
    <vt:lpwstr>Mussington, Arlette A</vt:lpwstr>
  </property>
  <property fmtid="{D5CDD505-2E9C-101B-9397-08002B2CF9AE}" pid="7" name="_PreviousAdHocReviewCycleID">
    <vt:i4>-2106356053</vt:i4>
  </property>
  <property fmtid="{D5CDD505-2E9C-101B-9397-08002B2CF9AE}" pid="8" name="_ReviewingToolsShownOnce">
    <vt:lpwstr/>
  </property>
</Properties>
</file>