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11" w:rsidRPr="00E93E02" w:rsidRDefault="00536A11" w:rsidP="00E66FAD">
      <w:pPr>
        <w:tabs>
          <w:tab w:val="left" w:pos="547"/>
          <w:tab w:val="left" w:pos="1080"/>
          <w:tab w:val="left" w:pos="1627"/>
          <w:tab w:val="left" w:pos="2160"/>
          <w:tab w:val="left" w:pos="2880"/>
        </w:tabs>
        <w:rPr>
          <w:b/>
          <w:bCs/>
        </w:rPr>
      </w:pPr>
    </w:p>
    <w:p w:rsidR="00180F64" w:rsidRPr="00F97FDB" w:rsidRDefault="00180F64" w:rsidP="00180F64">
      <w:pPr>
        <w:tabs>
          <w:tab w:val="left" w:pos="547"/>
          <w:tab w:val="left" w:pos="1080"/>
          <w:tab w:val="left" w:pos="1627"/>
          <w:tab w:val="left" w:pos="2160"/>
          <w:tab w:val="left" w:pos="2880"/>
        </w:tabs>
        <w:jc w:val="center"/>
        <w:rPr>
          <w:b/>
          <w:bCs/>
          <w:sz w:val="32"/>
          <w:szCs w:val="32"/>
        </w:rPr>
      </w:pPr>
      <w:r w:rsidRPr="00F97FDB">
        <w:rPr>
          <w:b/>
          <w:bCs/>
          <w:sz w:val="32"/>
          <w:szCs w:val="32"/>
        </w:rPr>
        <w:t>VSO Access to VHA Electronic Health Records</w:t>
      </w:r>
    </w:p>
    <w:p w:rsidR="00F97FDB" w:rsidRDefault="00F97FDB" w:rsidP="00F97FDB">
      <w:pPr>
        <w:tabs>
          <w:tab w:val="left" w:pos="547"/>
          <w:tab w:val="left" w:pos="1080"/>
          <w:tab w:val="left" w:pos="1627"/>
          <w:tab w:val="left" w:pos="2160"/>
          <w:tab w:val="left" w:pos="2880"/>
        </w:tabs>
        <w:jc w:val="center"/>
        <w:rPr>
          <w:b/>
          <w:bCs/>
          <w:sz w:val="28"/>
          <w:szCs w:val="28"/>
        </w:rPr>
      </w:pPr>
      <w:r>
        <w:rPr>
          <w:b/>
          <w:bCs/>
          <w:sz w:val="28"/>
          <w:szCs w:val="28"/>
        </w:rPr>
        <w:t>VA Form 10-0400</w:t>
      </w:r>
    </w:p>
    <w:p w:rsidR="00180F64" w:rsidRPr="00E66FAD" w:rsidRDefault="00F97FDB" w:rsidP="00180F64">
      <w:pPr>
        <w:tabs>
          <w:tab w:val="left" w:pos="547"/>
          <w:tab w:val="left" w:pos="1080"/>
          <w:tab w:val="left" w:pos="1627"/>
          <w:tab w:val="left" w:pos="2160"/>
          <w:tab w:val="left" w:pos="2880"/>
        </w:tabs>
        <w:jc w:val="center"/>
        <w:rPr>
          <w:b/>
          <w:bCs/>
          <w:sz w:val="28"/>
          <w:szCs w:val="28"/>
        </w:rPr>
      </w:pPr>
      <w:r>
        <w:rPr>
          <w:b/>
          <w:bCs/>
          <w:sz w:val="28"/>
          <w:szCs w:val="28"/>
        </w:rPr>
        <w:t xml:space="preserve">OMB </w:t>
      </w:r>
      <w:r w:rsidR="00180F64" w:rsidRPr="00E66FAD">
        <w:rPr>
          <w:b/>
          <w:bCs/>
          <w:sz w:val="28"/>
          <w:szCs w:val="28"/>
        </w:rPr>
        <w:t>2900-</w:t>
      </w:r>
      <w:r w:rsidR="00133DBA" w:rsidRPr="00E66FAD">
        <w:rPr>
          <w:b/>
          <w:bCs/>
          <w:sz w:val="28"/>
          <w:szCs w:val="28"/>
        </w:rPr>
        <w:t>0710</w:t>
      </w:r>
    </w:p>
    <w:p w:rsidR="00536A11" w:rsidRPr="00E93E02" w:rsidRDefault="00536A11">
      <w:pPr>
        <w:tabs>
          <w:tab w:val="left" w:pos="547"/>
          <w:tab w:val="left" w:pos="1080"/>
          <w:tab w:val="left" w:pos="1627"/>
          <w:tab w:val="left" w:pos="2160"/>
          <w:tab w:val="left" w:pos="2880"/>
        </w:tabs>
      </w:pPr>
    </w:p>
    <w:p w:rsidR="00536A11" w:rsidRPr="00E93E02"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E93E02">
        <w:t>A.</w:t>
      </w:r>
      <w:r w:rsidRPr="00E93E02">
        <w:tab/>
        <w:t xml:space="preserve">JUSTIFICATION </w:t>
      </w:r>
    </w:p>
    <w:p w:rsidR="00536A11" w:rsidRPr="00E93E02" w:rsidRDefault="00536A11">
      <w:pPr>
        <w:tabs>
          <w:tab w:val="left" w:pos="547"/>
          <w:tab w:val="left" w:pos="1080"/>
          <w:tab w:val="left" w:pos="1627"/>
          <w:tab w:val="left" w:pos="2160"/>
          <w:tab w:val="left" w:pos="2880"/>
        </w:tabs>
      </w:pPr>
    </w:p>
    <w:p w:rsidR="00536A11" w:rsidRPr="00E93E02" w:rsidRDefault="00536A11">
      <w:pPr>
        <w:tabs>
          <w:tab w:val="left" w:pos="547"/>
          <w:tab w:val="left" w:pos="1080"/>
          <w:tab w:val="left" w:pos="1627"/>
          <w:tab w:val="left" w:pos="2160"/>
          <w:tab w:val="left" w:pos="2880"/>
        </w:tabs>
        <w:rPr>
          <w:b/>
        </w:rPr>
      </w:pPr>
      <w:r w:rsidRPr="00E93E02">
        <w:rPr>
          <w:b/>
        </w:rPr>
        <w:t>1.</w:t>
      </w:r>
      <w:r w:rsidRPr="00E93E02">
        <w:rPr>
          <w:b/>
        </w:rPr>
        <w:tab/>
        <w:t>Explain the circumstances that make the collection of information necessary.  Identify legal or administrative requirements that necessitate the collection of information.</w:t>
      </w:r>
    </w:p>
    <w:p w:rsidR="00536A11" w:rsidRPr="00E93E02" w:rsidRDefault="00536A11">
      <w:pPr>
        <w:tabs>
          <w:tab w:val="left" w:pos="547"/>
          <w:tab w:val="left" w:pos="1080"/>
          <w:tab w:val="left" w:pos="1627"/>
          <w:tab w:val="left" w:pos="2160"/>
          <w:tab w:val="left" w:pos="2880"/>
        </w:tabs>
      </w:pPr>
    </w:p>
    <w:p w:rsidR="00180F64" w:rsidRPr="00E93E02" w:rsidRDefault="00180F64" w:rsidP="008B7D37">
      <w:pPr>
        <w:tabs>
          <w:tab w:val="left" w:pos="547"/>
          <w:tab w:val="left" w:pos="1080"/>
          <w:tab w:val="left" w:pos="1627"/>
          <w:tab w:val="left" w:pos="2160"/>
          <w:tab w:val="left" w:pos="2880"/>
        </w:tabs>
      </w:pPr>
      <w:r w:rsidRPr="00E93E02">
        <w:tab/>
      </w:r>
      <w:bookmarkStart w:id="0" w:name="OLE_LINK1"/>
      <w:bookmarkStart w:id="1" w:name="OLE_LINK2"/>
      <w:r w:rsidRPr="00E93E02">
        <w:t xml:space="preserve">The information is </w:t>
      </w:r>
      <w:r w:rsidR="00F915F4" w:rsidRPr="00E93E02">
        <w:t>being used to establish VA Veterans Health Information Systems Technology Architecture (</w:t>
      </w:r>
      <w:smartTag w:uri="urn:schemas-microsoft-com:office:smarttags" w:element="place">
        <w:r w:rsidR="00F915F4" w:rsidRPr="00E93E02">
          <w:t>VistA</w:t>
        </w:r>
      </w:smartTag>
      <w:r w:rsidR="00F915F4" w:rsidRPr="00E93E02">
        <w:t>)</w:t>
      </w:r>
      <w:r w:rsidRPr="00E93E02">
        <w:t xml:space="preserve"> computer accounts for V</w:t>
      </w:r>
      <w:r w:rsidR="00F915F4" w:rsidRPr="00E93E02">
        <w:t>eteran Service Officers (V</w:t>
      </w:r>
      <w:r w:rsidRPr="00E93E02">
        <w:t>SO’s</w:t>
      </w:r>
      <w:r w:rsidR="00F915F4" w:rsidRPr="00E93E02">
        <w:t>)</w:t>
      </w:r>
      <w:r w:rsidRPr="00E93E02">
        <w:t xml:space="preserve"> who have been granted Power Of Attorney by veterans who have me</w:t>
      </w:r>
      <w:r w:rsidR="00F915F4" w:rsidRPr="00E93E02">
        <w:t>dical information recorded in VA</w:t>
      </w:r>
      <w:r w:rsidRPr="00E93E02">
        <w:t xml:space="preserve"> electronic health records.</w:t>
      </w:r>
      <w:r w:rsidR="002C1F50">
        <w:t xml:space="preserve"> This information is collected under the authority of Title 38, CFR Parts 51 and 52, Veterans Benefits.</w:t>
      </w:r>
      <w:r w:rsidRPr="00E93E02">
        <w:t xml:space="preserve">   </w:t>
      </w:r>
    </w:p>
    <w:bookmarkEnd w:id="0"/>
    <w:bookmarkEnd w:id="1"/>
    <w:p w:rsidR="008B7D37" w:rsidRPr="00E93E02" w:rsidRDefault="008B7D37" w:rsidP="00D267FA">
      <w:pPr>
        <w:widowControl w:val="0"/>
        <w:tabs>
          <w:tab w:val="left" w:pos="540"/>
        </w:tabs>
      </w:pPr>
    </w:p>
    <w:p w:rsidR="00536A11" w:rsidRPr="00E93E02" w:rsidRDefault="00536A11">
      <w:pPr>
        <w:tabs>
          <w:tab w:val="left" w:pos="547"/>
          <w:tab w:val="left" w:pos="1080"/>
          <w:tab w:val="left" w:pos="1627"/>
          <w:tab w:val="left" w:pos="2160"/>
          <w:tab w:val="left" w:pos="2880"/>
        </w:tabs>
        <w:rPr>
          <w:b/>
        </w:rPr>
      </w:pPr>
      <w:r w:rsidRPr="00E93E02">
        <w:rPr>
          <w:b/>
        </w:rPr>
        <w:t>2.</w:t>
      </w:r>
      <w:r w:rsidRPr="00E93E02">
        <w:rPr>
          <w:b/>
        </w:rPr>
        <w:tab/>
        <w:t>Indicate how, by whom, and for what purposes the information is to be used; indicate actual use the agency has made of the information received from current collection.</w:t>
      </w:r>
    </w:p>
    <w:p w:rsidR="00180F64" w:rsidRPr="00E93E02" w:rsidRDefault="00180F64">
      <w:pPr>
        <w:tabs>
          <w:tab w:val="left" w:pos="547"/>
          <w:tab w:val="left" w:pos="1080"/>
          <w:tab w:val="left" w:pos="1627"/>
          <w:tab w:val="left" w:pos="2160"/>
          <w:tab w:val="left" w:pos="2880"/>
        </w:tabs>
        <w:rPr>
          <w:b/>
        </w:rPr>
      </w:pPr>
    </w:p>
    <w:p w:rsidR="008B7D37" w:rsidRPr="00E93E02" w:rsidRDefault="00180F64" w:rsidP="00192212">
      <w:pPr>
        <w:tabs>
          <w:tab w:val="left" w:pos="547"/>
          <w:tab w:val="left" w:pos="1080"/>
          <w:tab w:val="left" w:pos="1627"/>
          <w:tab w:val="left" w:pos="2160"/>
          <w:tab w:val="left" w:pos="2880"/>
        </w:tabs>
      </w:pPr>
      <w:r w:rsidRPr="00E93E02">
        <w:tab/>
        <w:t xml:space="preserve">The information will be used by </w:t>
      </w:r>
      <w:r w:rsidRPr="00DF3954">
        <w:t xml:space="preserve">VHA Office of </w:t>
      </w:r>
      <w:r w:rsidR="00DF3954">
        <w:t>Health Information Governance</w:t>
      </w:r>
      <w:r w:rsidRPr="00E93E02">
        <w:t xml:space="preserve"> and/or contractors to create accounts in the V</w:t>
      </w:r>
      <w:r w:rsidR="00F915F4" w:rsidRPr="00E93E02">
        <w:t xml:space="preserve">istA </w:t>
      </w:r>
      <w:r w:rsidRPr="00E93E02">
        <w:t>computer system</w:t>
      </w:r>
      <w:r w:rsidR="003735A8" w:rsidRPr="00E93E02">
        <w:t xml:space="preserve"> for VSO’s</w:t>
      </w:r>
      <w:r w:rsidRPr="00E93E02">
        <w:t xml:space="preserve">.  </w:t>
      </w:r>
      <w:r w:rsidR="008B7D37" w:rsidRPr="00E93E02">
        <w:t xml:space="preserve"> The information collected is used </w:t>
      </w:r>
      <w:r w:rsidR="00192212">
        <w:t>for a national roll-out of a p</w:t>
      </w:r>
      <w:r w:rsidR="003735A8" w:rsidRPr="00E93E02">
        <w:t xml:space="preserve">roject </w:t>
      </w:r>
      <w:r w:rsidR="00192212">
        <w:t>targeted at providing more efficient benefits processing services to veterans.</w:t>
      </w:r>
      <w:r w:rsidR="003735A8" w:rsidRPr="00E93E02">
        <w:t xml:space="preserve">  The </w:t>
      </w:r>
      <w:smartTag w:uri="urn:schemas-microsoft-com:office:smarttags" w:element="place">
        <w:r w:rsidR="003735A8" w:rsidRPr="00E93E02">
          <w:t>VistA</w:t>
        </w:r>
      </w:smartTag>
      <w:r w:rsidR="003735A8" w:rsidRPr="00E93E02">
        <w:t xml:space="preserve"> system requires a minimal set of data to create an account, which has been reflected on the form.</w:t>
      </w:r>
      <w:r w:rsidR="00192212">
        <w:t xml:space="preserve">  After the initial roll-out, the burden to the government will be minimal, only involving VSO staff turnover.</w:t>
      </w:r>
    </w:p>
    <w:p w:rsidR="00192212" w:rsidRDefault="00192212">
      <w:pPr>
        <w:tabs>
          <w:tab w:val="left" w:pos="547"/>
          <w:tab w:val="left" w:pos="1080"/>
          <w:tab w:val="left" w:pos="1627"/>
          <w:tab w:val="left" w:pos="2160"/>
          <w:tab w:val="left" w:pos="2880"/>
        </w:tabs>
        <w:rPr>
          <w:b/>
        </w:rPr>
      </w:pPr>
    </w:p>
    <w:p w:rsidR="00536A11" w:rsidRPr="00E93E02" w:rsidRDefault="00536A11">
      <w:pPr>
        <w:tabs>
          <w:tab w:val="left" w:pos="547"/>
          <w:tab w:val="left" w:pos="1080"/>
          <w:tab w:val="left" w:pos="1627"/>
          <w:tab w:val="left" w:pos="2160"/>
          <w:tab w:val="left" w:pos="2880"/>
        </w:tabs>
      </w:pPr>
      <w:r w:rsidRPr="00E93E02">
        <w:rPr>
          <w:b/>
        </w:rPr>
        <w:t>3.</w:t>
      </w:r>
      <w:r w:rsidRPr="00E93E02">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36A11" w:rsidRPr="00E93E02" w:rsidRDefault="00536A11">
      <w:pPr>
        <w:tabs>
          <w:tab w:val="left" w:pos="547"/>
          <w:tab w:val="left" w:pos="1080"/>
          <w:tab w:val="left" w:pos="1627"/>
          <w:tab w:val="left" w:pos="2160"/>
          <w:tab w:val="left" w:pos="2880"/>
        </w:tabs>
      </w:pPr>
    </w:p>
    <w:p w:rsidR="00536A11" w:rsidRPr="00E93E02" w:rsidRDefault="00185DFC">
      <w:pPr>
        <w:tabs>
          <w:tab w:val="left" w:pos="547"/>
          <w:tab w:val="left" w:pos="1080"/>
          <w:tab w:val="left" w:pos="1627"/>
          <w:tab w:val="left" w:pos="2160"/>
          <w:tab w:val="left" w:pos="2880"/>
        </w:tabs>
      </w:pPr>
      <w:r w:rsidRPr="00E93E02">
        <w:tab/>
      </w:r>
      <w:r w:rsidR="001F2E7D" w:rsidRPr="00E93E02">
        <w:t>The information will be collected on a paper form</w:t>
      </w:r>
      <w:r w:rsidR="003735A8" w:rsidRPr="00E93E02">
        <w:t xml:space="preserve"> printed from a VA website or e-mailed directly to the VSO and which is subsequently</w:t>
      </w:r>
      <w:r w:rsidR="001F2E7D" w:rsidRPr="00E93E02">
        <w:t xml:space="preserve"> processed by VA Information Technology an</w:t>
      </w:r>
      <w:r w:rsidR="001F664B">
        <w:t xml:space="preserve">d Information Security staff.  </w:t>
      </w:r>
      <w:r w:rsidR="001F2E7D" w:rsidRPr="00E93E02">
        <w:t xml:space="preserve">The form will be sent </w:t>
      </w:r>
      <w:r w:rsidRPr="00E93E02">
        <w:t xml:space="preserve">nationally </w:t>
      </w:r>
      <w:r w:rsidR="001F2E7D" w:rsidRPr="00E93E02">
        <w:t>to a single central fax server which will then securely route</w:t>
      </w:r>
      <w:r w:rsidRPr="00E93E02">
        <w:t xml:space="preserve"> the information to the correct VA </w:t>
      </w:r>
      <w:r w:rsidR="008B7D37" w:rsidRPr="00E93E02">
        <w:t>representatives for</w:t>
      </w:r>
      <w:r w:rsidR="001F2E7D" w:rsidRPr="00E93E02">
        <w:t xml:space="preserve"> processing. </w:t>
      </w:r>
    </w:p>
    <w:p w:rsidR="001F2E7D" w:rsidRPr="00E93E02" w:rsidRDefault="001F2E7D">
      <w:pPr>
        <w:tabs>
          <w:tab w:val="left" w:pos="547"/>
          <w:tab w:val="left" w:pos="1080"/>
          <w:tab w:val="left" w:pos="1627"/>
          <w:tab w:val="left" w:pos="2160"/>
          <w:tab w:val="left" w:pos="2880"/>
        </w:tabs>
      </w:pPr>
    </w:p>
    <w:p w:rsidR="00536A11" w:rsidRPr="00E93E02" w:rsidRDefault="00536A11">
      <w:pPr>
        <w:tabs>
          <w:tab w:val="left" w:pos="547"/>
          <w:tab w:val="left" w:pos="1080"/>
          <w:tab w:val="left" w:pos="1627"/>
          <w:tab w:val="left" w:pos="2160"/>
          <w:tab w:val="left" w:pos="2880"/>
        </w:tabs>
        <w:rPr>
          <w:b/>
        </w:rPr>
      </w:pPr>
      <w:r w:rsidRPr="00E93E02">
        <w:rPr>
          <w:b/>
        </w:rPr>
        <w:t>4.</w:t>
      </w:r>
      <w:r w:rsidRPr="00E93E02">
        <w:rPr>
          <w:b/>
        </w:rPr>
        <w:tab/>
        <w:t>Describe efforts to identify duplication.  Show specifically why any similar information already available cannot be used or modified for use for the purposes described in Item 2 above.</w:t>
      </w:r>
    </w:p>
    <w:p w:rsidR="00536A11" w:rsidRPr="00E93E02" w:rsidRDefault="00536A11">
      <w:pPr>
        <w:pStyle w:val="Header"/>
        <w:tabs>
          <w:tab w:val="clear" w:pos="4320"/>
          <w:tab w:val="clear" w:pos="8640"/>
          <w:tab w:val="left" w:pos="547"/>
          <w:tab w:val="left" w:pos="1080"/>
          <w:tab w:val="left" w:pos="1627"/>
          <w:tab w:val="left" w:pos="2160"/>
          <w:tab w:val="left" w:pos="2880"/>
        </w:tabs>
        <w:rPr>
          <w:sz w:val="24"/>
        </w:rPr>
      </w:pPr>
    </w:p>
    <w:p w:rsidR="00185DFC" w:rsidRPr="00E93E02" w:rsidRDefault="00185DFC">
      <w:pPr>
        <w:pStyle w:val="Header"/>
        <w:tabs>
          <w:tab w:val="clear" w:pos="4320"/>
          <w:tab w:val="clear" w:pos="8640"/>
          <w:tab w:val="left" w:pos="547"/>
          <w:tab w:val="left" w:pos="1080"/>
          <w:tab w:val="left" w:pos="1627"/>
          <w:tab w:val="left" w:pos="2160"/>
          <w:tab w:val="left" w:pos="2880"/>
        </w:tabs>
        <w:rPr>
          <w:sz w:val="24"/>
        </w:rPr>
      </w:pPr>
      <w:r w:rsidRPr="00E93E02">
        <w:rPr>
          <w:sz w:val="24"/>
          <w:szCs w:val="24"/>
        </w:rPr>
        <w:tab/>
      </w:r>
      <w:r w:rsidR="00192212">
        <w:rPr>
          <w:sz w:val="24"/>
          <w:szCs w:val="24"/>
        </w:rPr>
        <w:t>This project</w:t>
      </w:r>
      <w:r w:rsidR="001F2E7D" w:rsidRPr="00E93E02">
        <w:rPr>
          <w:sz w:val="24"/>
          <w:szCs w:val="24"/>
        </w:rPr>
        <w:t xml:space="preserve"> involves collecting the information one time and providing VSO’s access to over 130 individual </w:t>
      </w:r>
      <w:smartTag w:uri="urn:schemas-microsoft-com:office:smarttags" w:element="place">
        <w:r w:rsidR="001F2E7D" w:rsidRPr="00E93E02">
          <w:rPr>
            <w:sz w:val="24"/>
            <w:szCs w:val="24"/>
          </w:rPr>
          <w:t>VistA</w:t>
        </w:r>
      </w:smartTag>
      <w:r w:rsidR="001F2E7D" w:rsidRPr="00E93E02">
        <w:rPr>
          <w:sz w:val="24"/>
          <w:szCs w:val="24"/>
        </w:rPr>
        <w:t xml:space="preserve"> accounts.  Currently, they would need to fill out an access request form at every facility to which they would </w:t>
      </w:r>
      <w:r w:rsidR="003735A8" w:rsidRPr="00E93E02">
        <w:rPr>
          <w:sz w:val="24"/>
          <w:szCs w:val="24"/>
        </w:rPr>
        <w:t>require</w:t>
      </w:r>
      <w:r w:rsidR="001F2E7D" w:rsidRPr="00E93E02">
        <w:rPr>
          <w:sz w:val="24"/>
          <w:szCs w:val="24"/>
        </w:rPr>
        <w:t xml:space="preserve"> access </w:t>
      </w:r>
      <w:r w:rsidR="001F664B">
        <w:rPr>
          <w:sz w:val="24"/>
          <w:szCs w:val="24"/>
        </w:rPr>
        <w:t>or</w:t>
      </w:r>
      <w:r w:rsidR="001F2E7D" w:rsidRPr="00E93E02">
        <w:rPr>
          <w:sz w:val="24"/>
          <w:szCs w:val="24"/>
        </w:rPr>
        <w:t xml:space="preserve"> would need to contact facilities</w:t>
      </w:r>
      <w:r w:rsidRPr="00E93E02">
        <w:rPr>
          <w:sz w:val="24"/>
          <w:szCs w:val="24"/>
        </w:rPr>
        <w:t xml:space="preserve"> in</w:t>
      </w:r>
      <w:r w:rsidR="003735A8" w:rsidRPr="00E93E02">
        <w:rPr>
          <w:sz w:val="24"/>
          <w:szCs w:val="24"/>
        </w:rPr>
        <w:t>dividually when</w:t>
      </w:r>
      <w:r w:rsidR="001F2E7D" w:rsidRPr="00E93E02">
        <w:rPr>
          <w:sz w:val="24"/>
          <w:szCs w:val="24"/>
        </w:rPr>
        <w:t xml:space="preserve"> they wish to access a </w:t>
      </w:r>
      <w:r w:rsidR="003735A8" w:rsidRPr="00E93E02">
        <w:rPr>
          <w:sz w:val="24"/>
          <w:szCs w:val="24"/>
        </w:rPr>
        <w:t>veteran</w:t>
      </w:r>
      <w:r w:rsidRPr="00E93E02">
        <w:rPr>
          <w:sz w:val="24"/>
          <w:szCs w:val="24"/>
        </w:rPr>
        <w:t xml:space="preserve">’s </w:t>
      </w:r>
      <w:r w:rsidR="001F2E7D" w:rsidRPr="00E93E02">
        <w:rPr>
          <w:sz w:val="24"/>
          <w:szCs w:val="24"/>
        </w:rPr>
        <w:t xml:space="preserve">record.  The form will significantly reduce the paperwork burden from </w:t>
      </w:r>
      <w:r w:rsidR="00133DBA">
        <w:rPr>
          <w:sz w:val="24"/>
          <w:szCs w:val="24"/>
        </w:rPr>
        <w:t>hundreds</w:t>
      </w:r>
      <w:r w:rsidR="001F2E7D" w:rsidRPr="00E93E02">
        <w:rPr>
          <w:sz w:val="24"/>
          <w:szCs w:val="24"/>
        </w:rPr>
        <w:t xml:space="preserve"> of for</w:t>
      </w:r>
      <w:r w:rsidRPr="00E93E02">
        <w:rPr>
          <w:sz w:val="24"/>
          <w:szCs w:val="24"/>
        </w:rPr>
        <w:t xml:space="preserve">ms and </w:t>
      </w:r>
      <w:r w:rsidR="003735A8" w:rsidRPr="00E93E02">
        <w:rPr>
          <w:sz w:val="24"/>
          <w:szCs w:val="24"/>
        </w:rPr>
        <w:t xml:space="preserve">contacts </w:t>
      </w:r>
      <w:r w:rsidR="00192212">
        <w:rPr>
          <w:sz w:val="24"/>
          <w:szCs w:val="24"/>
        </w:rPr>
        <w:t>per VSO to a single form and point of contact in the government.</w:t>
      </w:r>
    </w:p>
    <w:p w:rsidR="00133DBA" w:rsidRDefault="00133DBA">
      <w:pPr>
        <w:tabs>
          <w:tab w:val="left" w:pos="547"/>
          <w:tab w:val="left" w:pos="1080"/>
          <w:tab w:val="left" w:pos="1627"/>
          <w:tab w:val="left" w:pos="2160"/>
          <w:tab w:val="left" w:pos="2880"/>
        </w:tabs>
        <w:rPr>
          <w:b/>
        </w:rPr>
      </w:pPr>
    </w:p>
    <w:p w:rsidR="00536A11" w:rsidRPr="00E93E02" w:rsidRDefault="00536A11">
      <w:pPr>
        <w:tabs>
          <w:tab w:val="left" w:pos="547"/>
          <w:tab w:val="left" w:pos="1080"/>
          <w:tab w:val="left" w:pos="1627"/>
          <w:tab w:val="left" w:pos="2160"/>
          <w:tab w:val="left" w:pos="2880"/>
        </w:tabs>
        <w:rPr>
          <w:b/>
        </w:rPr>
      </w:pPr>
      <w:r w:rsidRPr="00E93E02">
        <w:rPr>
          <w:b/>
        </w:rPr>
        <w:t>5.</w:t>
      </w:r>
      <w:r w:rsidRPr="00E93E02">
        <w:rPr>
          <w:b/>
        </w:rPr>
        <w:tab/>
        <w:t>If the collection of information impacts small businesses or other small entities, describe any methods used to minimize burden.</w:t>
      </w:r>
    </w:p>
    <w:p w:rsidR="00536A11" w:rsidRPr="00E93E02" w:rsidRDefault="00536A11">
      <w:pPr>
        <w:pStyle w:val="Header"/>
        <w:tabs>
          <w:tab w:val="clear" w:pos="4320"/>
          <w:tab w:val="clear" w:pos="8640"/>
          <w:tab w:val="left" w:pos="547"/>
          <w:tab w:val="left" w:pos="1080"/>
          <w:tab w:val="left" w:pos="1627"/>
          <w:tab w:val="left" w:pos="2160"/>
          <w:tab w:val="left" w:pos="2880"/>
        </w:tabs>
        <w:rPr>
          <w:sz w:val="24"/>
        </w:rPr>
      </w:pPr>
    </w:p>
    <w:p w:rsidR="008618F0" w:rsidRPr="00E93E02" w:rsidRDefault="00185DFC"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E93E02">
        <w:tab/>
      </w:r>
      <w:r w:rsidR="001F2E7D" w:rsidRPr="00E93E02">
        <w:t xml:space="preserve">No small businesses are impacted.  </w:t>
      </w:r>
    </w:p>
    <w:p w:rsidR="00185DFC" w:rsidRPr="00E93E02" w:rsidRDefault="00185DFC"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E93E02" w:rsidRDefault="00536A11">
      <w:pPr>
        <w:tabs>
          <w:tab w:val="left" w:pos="547"/>
          <w:tab w:val="left" w:pos="1080"/>
          <w:tab w:val="left" w:pos="1627"/>
          <w:tab w:val="left" w:pos="2160"/>
          <w:tab w:val="left" w:pos="2880"/>
        </w:tabs>
        <w:rPr>
          <w:b/>
        </w:rPr>
      </w:pPr>
      <w:r w:rsidRPr="00E93E02">
        <w:rPr>
          <w:b/>
        </w:rPr>
        <w:t>6.</w:t>
      </w:r>
      <w:r w:rsidRPr="00E93E02">
        <w:rPr>
          <w:b/>
        </w:rPr>
        <w:tab/>
        <w:t>Describe the consequences to Federal program or policy activities if the collection is not conducted or is conducted less frequently as well as any technical or legal obstacles to reducing burden.</w:t>
      </w:r>
    </w:p>
    <w:p w:rsidR="00536A11" w:rsidRPr="00E93E02" w:rsidRDefault="00536A11">
      <w:pPr>
        <w:tabs>
          <w:tab w:val="left" w:pos="547"/>
          <w:tab w:val="left" w:pos="1080"/>
          <w:tab w:val="left" w:pos="1627"/>
          <w:tab w:val="left" w:pos="2160"/>
          <w:tab w:val="left" w:pos="2880"/>
        </w:tabs>
      </w:pPr>
    </w:p>
    <w:p w:rsidR="00BE6FFE" w:rsidRPr="00E93E02" w:rsidRDefault="00185DFC">
      <w:pPr>
        <w:tabs>
          <w:tab w:val="left" w:pos="547"/>
          <w:tab w:val="left" w:pos="1080"/>
          <w:tab w:val="left" w:pos="1627"/>
          <w:tab w:val="left" w:pos="2160"/>
          <w:tab w:val="left" w:pos="2880"/>
        </w:tabs>
      </w:pPr>
      <w:r w:rsidRPr="00E93E02">
        <w:tab/>
        <w:t xml:space="preserve">The ability of VSO’s to access VHA </w:t>
      </w:r>
      <w:r w:rsidR="00FD185F" w:rsidRPr="00E93E02">
        <w:t xml:space="preserve">electronic </w:t>
      </w:r>
      <w:r w:rsidR="00BE6FFE" w:rsidRPr="00E93E02">
        <w:t>medical data would speed up the processing of veteran disability claims by allowing individuals familiar with VA policy and procedure to act on behalf and provide guidance to the veteran.   In this time of increased awareness by Congress of veteran issues, it is to the benefit of the VA, Veteran Service Organizations and especially the individual veteran, to provide this level of access.  This information is already available to VSO’s through a more complicated paper request process.  By providing the records electronically, the VA will be demonstrating our dedication to expedite and facilitate resolution of veteran compensation and pension claims.</w:t>
      </w:r>
    </w:p>
    <w:p w:rsidR="00185DFC" w:rsidRPr="00E93E02" w:rsidRDefault="00185DFC">
      <w:pPr>
        <w:tabs>
          <w:tab w:val="left" w:pos="547"/>
          <w:tab w:val="left" w:pos="1080"/>
          <w:tab w:val="left" w:pos="1627"/>
          <w:tab w:val="left" w:pos="2160"/>
          <w:tab w:val="left" w:pos="2880"/>
        </w:tabs>
        <w:rPr>
          <w:b/>
        </w:rPr>
      </w:pPr>
    </w:p>
    <w:p w:rsidR="00536A11" w:rsidRPr="00E93E02" w:rsidRDefault="00536A11">
      <w:pPr>
        <w:tabs>
          <w:tab w:val="left" w:pos="547"/>
          <w:tab w:val="left" w:pos="1080"/>
          <w:tab w:val="left" w:pos="1627"/>
          <w:tab w:val="left" w:pos="2160"/>
          <w:tab w:val="left" w:pos="2880"/>
        </w:tabs>
        <w:rPr>
          <w:b/>
        </w:rPr>
      </w:pPr>
      <w:r w:rsidRPr="00E93E02">
        <w:rPr>
          <w:b/>
        </w:rPr>
        <w:t>7</w:t>
      </w:r>
      <w:r w:rsidRPr="00E93E02">
        <w:t>.</w:t>
      </w:r>
      <w:r w:rsidRPr="00E93E02">
        <w:tab/>
      </w:r>
      <w:r w:rsidRPr="00E93E02">
        <w:rPr>
          <w:b/>
        </w:rPr>
        <w:t xml:space="preserve">Explain any special circumstances that would cause an information collection to be conducted more often than quarterly or require respondents to prepare written responses to a collection of information in fewer than 30 days after </w:t>
      </w:r>
      <w:r w:rsidRPr="00E93E02">
        <w:rPr>
          <w:b/>
        </w:rPr>
        <w:lastRenderedPageBreak/>
        <w:t>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E93E02" w:rsidRDefault="00536A11">
      <w:pPr>
        <w:tabs>
          <w:tab w:val="left" w:pos="547"/>
          <w:tab w:val="left" w:pos="1080"/>
          <w:tab w:val="left" w:pos="1627"/>
          <w:tab w:val="left" w:pos="2160"/>
          <w:tab w:val="left" w:pos="2880"/>
        </w:tabs>
      </w:pPr>
    </w:p>
    <w:p w:rsidR="00536A11" w:rsidRPr="00E93E02" w:rsidRDefault="00185DFC">
      <w:pPr>
        <w:tabs>
          <w:tab w:val="left" w:pos="547"/>
          <w:tab w:val="left" w:pos="1080"/>
          <w:tab w:val="left" w:pos="1627"/>
          <w:tab w:val="left" w:pos="2160"/>
          <w:tab w:val="left" w:pos="2880"/>
        </w:tabs>
      </w:pPr>
      <w:r w:rsidRPr="00E93E02">
        <w:tab/>
        <w:t>There are none.  The form is filled out one time unless the user allows their VA access to expire or leaves their service organization.</w:t>
      </w:r>
      <w:r w:rsidR="00FD185F" w:rsidRPr="00E93E02">
        <w:t xml:space="preserve"> </w:t>
      </w:r>
    </w:p>
    <w:p w:rsidR="00536A11" w:rsidRPr="00E93E02" w:rsidRDefault="00536A11">
      <w:pPr>
        <w:tabs>
          <w:tab w:val="left" w:pos="547"/>
          <w:tab w:val="left" w:pos="1080"/>
          <w:tab w:val="left" w:pos="1627"/>
          <w:tab w:val="left" w:pos="2160"/>
          <w:tab w:val="left" w:pos="2880"/>
        </w:tabs>
      </w:pPr>
    </w:p>
    <w:p w:rsidR="00536A11" w:rsidRPr="00E93E02" w:rsidRDefault="00536A11">
      <w:pPr>
        <w:tabs>
          <w:tab w:val="left" w:pos="547"/>
          <w:tab w:val="left" w:pos="1080"/>
          <w:tab w:val="left" w:pos="1627"/>
          <w:tab w:val="left" w:pos="2160"/>
          <w:tab w:val="left" w:pos="2880"/>
        </w:tabs>
        <w:rPr>
          <w:b/>
        </w:rPr>
      </w:pPr>
      <w:r w:rsidRPr="00E93E02">
        <w:rPr>
          <w:b/>
        </w:rPr>
        <w:t>8.</w:t>
      </w:r>
      <w:r w:rsidRPr="00E93E02">
        <w:rPr>
          <w:b/>
        </w:rPr>
        <w:tab/>
        <w:t>a.</w:t>
      </w:r>
      <w:r w:rsidRPr="00E93E02">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36A11" w:rsidRPr="00E93E02" w:rsidRDefault="00536A11">
      <w:pPr>
        <w:tabs>
          <w:tab w:val="left" w:pos="547"/>
          <w:tab w:val="left" w:pos="1080"/>
          <w:tab w:val="left" w:pos="1627"/>
          <w:tab w:val="left" w:pos="2160"/>
          <w:tab w:val="left" w:pos="2880"/>
        </w:tabs>
      </w:pPr>
    </w:p>
    <w:p w:rsidR="00536A11" w:rsidRPr="00E93E02" w:rsidRDefault="00536A11" w:rsidP="00BF2DFE">
      <w:pPr>
        <w:tabs>
          <w:tab w:val="left" w:pos="547"/>
          <w:tab w:val="left" w:pos="1080"/>
          <w:tab w:val="left" w:pos="1627"/>
          <w:tab w:val="left" w:pos="2160"/>
          <w:tab w:val="left" w:pos="2880"/>
        </w:tabs>
      </w:pPr>
      <w:r w:rsidRPr="00E93E02">
        <w:tab/>
        <w:t xml:space="preserve">The notice of Proposed Information Collection Activity was published in the Federal Register on </w:t>
      </w:r>
      <w:r w:rsidR="00E53434">
        <w:t>July 8, 2911, page 40454</w:t>
      </w:r>
      <w:r w:rsidRPr="00E93E02">
        <w:t xml:space="preserve">.  </w:t>
      </w:r>
      <w:r w:rsidR="00BF2DFE" w:rsidRPr="00E93E02">
        <w:t xml:space="preserve">The notice of Proposed Information Collection Activity was published in the Federal Register on </w:t>
      </w:r>
      <w:r w:rsidR="00BF2DFE">
        <w:t>July 8, 2011, (Volume 76, Number 131), page 40454</w:t>
      </w:r>
      <w:r w:rsidR="00BF2DFE" w:rsidRPr="00E93E02">
        <w:t xml:space="preserve">.  </w:t>
      </w:r>
      <w:r w:rsidR="00BF2DFE">
        <w:t>VA</w:t>
      </w:r>
      <w:r w:rsidR="00BF2DFE" w:rsidRPr="00E93E02">
        <w:t xml:space="preserve"> received </w:t>
      </w:r>
      <w:r w:rsidR="00BF2DFE">
        <w:t>two</w:t>
      </w:r>
      <w:r w:rsidR="00BF2DFE" w:rsidRPr="00E93E02">
        <w:t xml:space="preserve"> comments in response to this notice.</w:t>
      </w:r>
      <w:r w:rsidR="00BF2DFE">
        <w:t xml:space="preserve"> The first comment was received from Mr. Rick Little of the Public Counsel Organization, July 8, 2011.  The second comment was received, via personal email from Mr. Ramon C. Mangilliman, July 8, 2011.  Both comments and VA’s response are posted in ROCIS.  </w:t>
      </w:r>
    </w:p>
    <w:p w:rsidR="00536A11" w:rsidRPr="00E93E02" w:rsidRDefault="00536A11">
      <w:pPr>
        <w:tabs>
          <w:tab w:val="left" w:pos="547"/>
          <w:tab w:val="left" w:pos="1080"/>
          <w:tab w:val="left" w:pos="1627"/>
          <w:tab w:val="left" w:pos="2160"/>
          <w:tab w:val="left" w:pos="2880"/>
        </w:tabs>
      </w:pPr>
    </w:p>
    <w:p w:rsidR="00536A11" w:rsidRPr="00E93E02" w:rsidRDefault="00536A11">
      <w:pPr>
        <w:tabs>
          <w:tab w:val="left" w:pos="547"/>
          <w:tab w:val="left" w:pos="1080"/>
          <w:tab w:val="left" w:pos="1627"/>
          <w:tab w:val="left" w:pos="2160"/>
          <w:tab w:val="left" w:pos="2880"/>
        </w:tabs>
        <w:rPr>
          <w:b/>
        </w:rPr>
      </w:pPr>
      <w:r w:rsidRPr="00E93E02">
        <w:tab/>
      </w:r>
      <w:r w:rsidRPr="00E93E02">
        <w:rPr>
          <w:b/>
        </w:rPr>
        <w:t>b.</w:t>
      </w:r>
      <w:r w:rsidRPr="00E93E02">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B47D0D" w:rsidRPr="00E93E02" w:rsidRDefault="00B47D0D" w:rsidP="00B47D0D">
      <w:pPr>
        <w:tabs>
          <w:tab w:val="left" w:pos="547"/>
          <w:tab w:val="left" w:pos="1080"/>
          <w:tab w:val="left" w:pos="1627"/>
          <w:tab w:val="left" w:pos="2160"/>
          <w:tab w:val="left" w:pos="2880"/>
        </w:tabs>
        <w:rPr>
          <w:b/>
        </w:rPr>
      </w:pPr>
    </w:p>
    <w:p w:rsidR="00BE6FFE" w:rsidRPr="00E93E02" w:rsidRDefault="00185DFC" w:rsidP="00B47D0D">
      <w:pPr>
        <w:tabs>
          <w:tab w:val="left" w:pos="547"/>
          <w:tab w:val="left" w:pos="1080"/>
          <w:tab w:val="left" w:pos="1627"/>
          <w:tab w:val="left" w:pos="2160"/>
          <w:tab w:val="left" w:pos="2880"/>
        </w:tabs>
      </w:pPr>
      <w:r w:rsidRPr="00E93E02">
        <w:tab/>
      </w:r>
      <w:r w:rsidR="00BE6FFE" w:rsidRPr="00E93E02">
        <w:t xml:space="preserve">VSO’s have specifically asked for this access and have been informed of the kind of </w:t>
      </w:r>
      <w:r w:rsidR="003735A8" w:rsidRPr="00E93E02">
        <w:t>information needed</w:t>
      </w:r>
      <w:r w:rsidR="00BE6FFE" w:rsidRPr="00E93E02">
        <w:t xml:space="preserve"> to provide </w:t>
      </w:r>
      <w:smartTag w:uri="urn:schemas-microsoft-com:office:smarttags" w:element="place">
        <w:r w:rsidR="00BE6FFE" w:rsidRPr="00E93E02">
          <w:t>VistA</w:t>
        </w:r>
      </w:smartTag>
      <w:r w:rsidR="00BE6FFE" w:rsidRPr="00E93E02">
        <w:t xml:space="preserve"> access.</w:t>
      </w:r>
    </w:p>
    <w:p w:rsidR="00185DFC" w:rsidRPr="00E93E02" w:rsidRDefault="00185DFC" w:rsidP="00B47D0D">
      <w:pPr>
        <w:tabs>
          <w:tab w:val="left" w:pos="547"/>
          <w:tab w:val="left" w:pos="1080"/>
          <w:tab w:val="left" w:pos="1627"/>
          <w:tab w:val="left" w:pos="2160"/>
          <w:tab w:val="left" w:pos="2880"/>
        </w:tabs>
        <w:rPr>
          <w:b/>
        </w:rPr>
      </w:pPr>
    </w:p>
    <w:p w:rsidR="00536A11" w:rsidRPr="00E93E02" w:rsidRDefault="00536A11">
      <w:pPr>
        <w:tabs>
          <w:tab w:val="left" w:pos="547"/>
          <w:tab w:val="left" w:pos="1080"/>
          <w:tab w:val="left" w:pos="1627"/>
          <w:tab w:val="left" w:pos="2160"/>
          <w:tab w:val="left" w:pos="2880"/>
        </w:tabs>
      </w:pPr>
      <w:r w:rsidRPr="00E93E02">
        <w:rPr>
          <w:b/>
        </w:rPr>
        <w:t>9</w:t>
      </w:r>
      <w:r w:rsidRPr="00E93E02">
        <w:t>.</w:t>
      </w:r>
      <w:r w:rsidRPr="00E93E02">
        <w:tab/>
      </w:r>
      <w:r w:rsidRPr="00E93E02">
        <w:rPr>
          <w:b/>
        </w:rPr>
        <w:t>Explain any decision to provide any payment or gift to respondents, other than remuneration of contractors or grantees.</w:t>
      </w:r>
    </w:p>
    <w:p w:rsidR="00536A11" w:rsidRPr="00E93E02" w:rsidRDefault="00536A11">
      <w:pPr>
        <w:tabs>
          <w:tab w:val="left" w:pos="547"/>
          <w:tab w:val="left" w:pos="1080"/>
          <w:tab w:val="left" w:pos="1627"/>
          <w:tab w:val="left" w:pos="2160"/>
          <w:tab w:val="left" w:pos="2880"/>
        </w:tabs>
      </w:pPr>
    </w:p>
    <w:p w:rsidR="00407746" w:rsidRPr="00E93E02" w:rsidRDefault="00185DFC" w:rsidP="00407746">
      <w:pPr>
        <w:tabs>
          <w:tab w:val="left" w:pos="547"/>
          <w:tab w:val="left" w:pos="1080"/>
          <w:tab w:val="left" w:pos="1627"/>
          <w:tab w:val="left" w:pos="2160"/>
          <w:tab w:val="left" w:pos="2880"/>
        </w:tabs>
      </w:pPr>
      <w:r w:rsidRPr="00E93E02">
        <w:tab/>
      </w:r>
      <w:r w:rsidR="00536A11" w:rsidRPr="00E93E02">
        <w:t>No payment or gift is provided to respondents.</w:t>
      </w:r>
      <w:r w:rsidR="00407746" w:rsidRPr="00E93E02">
        <w:t xml:space="preserve"> </w:t>
      </w:r>
    </w:p>
    <w:p w:rsidR="00536A11" w:rsidRPr="00E93E02" w:rsidRDefault="00536A11">
      <w:pPr>
        <w:tabs>
          <w:tab w:val="left" w:pos="547"/>
          <w:tab w:val="left" w:pos="1080"/>
          <w:tab w:val="left" w:pos="1627"/>
          <w:tab w:val="left" w:pos="2160"/>
          <w:tab w:val="left" w:pos="2880"/>
        </w:tabs>
      </w:pPr>
    </w:p>
    <w:p w:rsidR="00536A11" w:rsidRPr="00E93E02" w:rsidRDefault="00536A11">
      <w:pPr>
        <w:tabs>
          <w:tab w:val="left" w:pos="547"/>
          <w:tab w:val="left" w:pos="1080"/>
          <w:tab w:val="left" w:pos="1627"/>
          <w:tab w:val="left" w:pos="2160"/>
          <w:tab w:val="left" w:pos="2880"/>
        </w:tabs>
        <w:rPr>
          <w:b/>
        </w:rPr>
      </w:pPr>
      <w:r w:rsidRPr="00E93E02">
        <w:rPr>
          <w:b/>
        </w:rPr>
        <w:t>10.</w:t>
      </w:r>
      <w:r w:rsidRPr="00E93E02">
        <w:rPr>
          <w:b/>
        </w:rPr>
        <w:tab/>
        <w:t xml:space="preserve">Describe any assurance of </w:t>
      </w:r>
      <w:r w:rsidR="001A0B31">
        <w:rPr>
          <w:b/>
        </w:rPr>
        <w:t>privacy to the extent permitted by law,</w:t>
      </w:r>
      <w:r w:rsidRPr="00E93E02">
        <w:rPr>
          <w:b/>
        </w:rPr>
        <w:t xml:space="preserve"> provided to respondents and the basis for the assurance in statue, regulation, or agency policy.</w:t>
      </w:r>
    </w:p>
    <w:p w:rsidR="0009405D" w:rsidRPr="00E93E02" w:rsidRDefault="0009405D" w:rsidP="0009405D">
      <w:pPr>
        <w:widowControl w:val="0"/>
        <w:tabs>
          <w:tab w:val="left" w:pos="547"/>
          <w:tab w:val="left" w:pos="1080"/>
          <w:tab w:val="left" w:pos="1627"/>
          <w:tab w:val="left" w:pos="2160"/>
          <w:tab w:val="left" w:pos="2880"/>
        </w:tabs>
        <w:rPr>
          <w:snapToGrid w:val="0"/>
        </w:rPr>
      </w:pPr>
    </w:p>
    <w:p w:rsidR="001A05E0" w:rsidRPr="00E93E02" w:rsidRDefault="008B7D37">
      <w:pPr>
        <w:widowControl w:val="0"/>
        <w:tabs>
          <w:tab w:val="left" w:pos="547"/>
          <w:tab w:val="left" w:pos="1080"/>
          <w:tab w:val="left" w:pos="1627"/>
          <w:tab w:val="left" w:pos="2160"/>
          <w:tab w:val="left" w:pos="2880"/>
        </w:tabs>
      </w:pPr>
      <w:r w:rsidRPr="00E93E02">
        <w:tab/>
        <w:t xml:space="preserve">Assurances of </w:t>
      </w:r>
      <w:r w:rsidR="00404761">
        <w:t>privacy</w:t>
      </w:r>
      <w:r w:rsidRPr="00E93E02">
        <w:t xml:space="preserve"> are contained in the VA Notice of Privacy Practices and 38 U.S.C. Sections 5701 and 7332.  Respondents are informed that the information collected will become part of the Consolidated Health Record that complies with the Privacy Act of 1974.  These forms are part of the system of records identified as 79VA19 “</w:t>
      </w:r>
      <w:r w:rsidRPr="00E93E02">
        <w:rPr>
          <w:snapToGrid w:val="0"/>
        </w:rPr>
        <w:t>Veterans Health Information System and Technology Architecture (VISTA)-VA</w:t>
      </w:r>
      <w:r w:rsidRPr="00E93E02">
        <w:t>” as set forth in the 2005 Compilation of Privacy Act Issuances.</w:t>
      </w:r>
    </w:p>
    <w:p w:rsidR="00BE6FFE" w:rsidRPr="00E93E02" w:rsidRDefault="00BE6FFE">
      <w:pPr>
        <w:widowControl w:val="0"/>
        <w:tabs>
          <w:tab w:val="left" w:pos="547"/>
          <w:tab w:val="left" w:pos="1080"/>
          <w:tab w:val="left" w:pos="1627"/>
          <w:tab w:val="left" w:pos="2160"/>
          <w:tab w:val="left" w:pos="2880"/>
        </w:tabs>
      </w:pPr>
    </w:p>
    <w:p w:rsidR="00536A11" w:rsidRPr="00E93E02" w:rsidRDefault="00536A11" w:rsidP="005D5EF6">
      <w:pPr>
        <w:pStyle w:val="NormalWeb"/>
        <w:spacing w:before="0" w:beforeAutospacing="0" w:after="0" w:afterAutospacing="0"/>
        <w:rPr>
          <w:b/>
          <w:color w:val="auto"/>
          <w:sz w:val="24"/>
          <w:szCs w:val="24"/>
        </w:rPr>
      </w:pPr>
      <w:r w:rsidRPr="00E93E02">
        <w:rPr>
          <w:b/>
          <w:color w:val="auto"/>
          <w:sz w:val="24"/>
          <w:szCs w:val="24"/>
        </w:rPr>
        <w:t>11.</w:t>
      </w:r>
      <w:r w:rsidRPr="00E93E02">
        <w:rPr>
          <w:b/>
          <w:color w:val="auto"/>
          <w:sz w:val="24"/>
          <w:szCs w:val="24"/>
        </w:rPr>
        <w:tab/>
        <w:t>Provide additional justification for any questions of a sensitive nature</w:t>
      </w:r>
      <w:r w:rsidR="005D5EF6" w:rsidRPr="00E93E02">
        <w:rPr>
          <w:b/>
          <w:color w:val="auto"/>
          <w:sz w:val="24"/>
          <w:szCs w:val="24"/>
        </w:rPr>
        <w:t xml:space="preserve"> </w:t>
      </w:r>
      <w:r w:rsidR="005D5EF6" w:rsidRPr="00E93E02">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E93E02">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E93E0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00536A11" w:rsidRPr="00E93E02" w:rsidRDefault="00536A11">
      <w:pPr>
        <w:tabs>
          <w:tab w:val="left" w:pos="547"/>
          <w:tab w:val="left" w:pos="1080"/>
          <w:tab w:val="left" w:pos="1627"/>
          <w:tab w:val="left" w:pos="2160"/>
          <w:tab w:val="left" w:pos="2880"/>
        </w:tabs>
      </w:pPr>
      <w:r w:rsidRPr="00E93E02">
        <w:tab/>
        <w:t>There are no questions of a sensitive nature.</w:t>
      </w:r>
    </w:p>
    <w:p w:rsidR="00BE6FFE" w:rsidRPr="00E93E02" w:rsidRDefault="00BE6FFE">
      <w:pPr>
        <w:tabs>
          <w:tab w:val="left" w:pos="547"/>
          <w:tab w:val="left" w:pos="1080"/>
          <w:tab w:val="left" w:pos="1627"/>
          <w:tab w:val="left" w:pos="2160"/>
          <w:tab w:val="left" w:pos="2880"/>
        </w:tabs>
        <w:rPr>
          <w:b/>
        </w:rPr>
      </w:pPr>
    </w:p>
    <w:p w:rsidR="00536A11" w:rsidRPr="00E93E02" w:rsidRDefault="00536A11">
      <w:pPr>
        <w:tabs>
          <w:tab w:val="left" w:pos="547"/>
          <w:tab w:val="left" w:pos="1080"/>
          <w:tab w:val="left" w:pos="1627"/>
          <w:tab w:val="left" w:pos="2160"/>
          <w:tab w:val="left" w:pos="2880"/>
        </w:tabs>
        <w:rPr>
          <w:b/>
        </w:rPr>
      </w:pPr>
      <w:r w:rsidRPr="001A0B31">
        <w:rPr>
          <w:b/>
        </w:rPr>
        <w:t>12.</w:t>
      </w:r>
      <w:r w:rsidRPr="001A0B31">
        <w:rPr>
          <w:b/>
        </w:rPr>
        <w:tab/>
        <w:t>Estimate of the hour burden of the collection of information:</w:t>
      </w:r>
    </w:p>
    <w:p w:rsidR="00536A11" w:rsidRPr="00E93E02" w:rsidRDefault="00536A11">
      <w:pPr>
        <w:tabs>
          <w:tab w:val="left" w:pos="547"/>
          <w:tab w:val="left" w:pos="1080"/>
          <w:tab w:val="left" w:pos="1627"/>
          <w:tab w:val="left" w:pos="2160"/>
          <w:tab w:val="left" w:pos="2880"/>
        </w:tabs>
      </w:pPr>
    </w:p>
    <w:p w:rsidR="0025306C" w:rsidRPr="00E93E02" w:rsidRDefault="0025306C"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E93E02">
        <w:rPr>
          <w:b/>
        </w:rPr>
        <w:tab/>
        <w:t>a.</w:t>
      </w:r>
      <w:r w:rsidRPr="00E93E02">
        <w:rPr>
          <w:b/>
        </w:rPr>
        <w:tab/>
        <w:t>The number of respondents, frequency of responses, annual hour burden, and explanation for each form is reported as follows:</w:t>
      </w:r>
    </w:p>
    <w:p w:rsidR="0025306C" w:rsidRPr="00E93E02" w:rsidRDefault="0025306C"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512"/>
        <w:gridCol w:w="1170"/>
        <w:gridCol w:w="1260"/>
        <w:gridCol w:w="1800"/>
      </w:tblGrid>
      <w:tr w:rsidR="00E93E02" w:rsidRPr="008A32B6" w:rsidTr="00052CA5">
        <w:trPr>
          <w:trHeight w:val="683"/>
        </w:trPr>
        <w:tc>
          <w:tcPr>
            <w:tcW w:w="2268" w:type="dxa"/>
            <w:vAlign w:val="center"/>
          </w:tcPr>
          <w:p w:rsidR="00E93E02" w:rsidRPr="008A32B6" w:rsidRDefault="00E93E02" w:rsidP="00052CA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8A32B6">
              <w:rPr>
                <w:b/>
              </w:rPr>
              <w:t>No. of respondents</w:t>
            </w:r>
          </w:p>
        </w:tc>
        <w:tc>
          <w:tcPr>
            <w:tcW w:w="1512" w:type="dxa"/>
            <w:vAlign w:val="center"/>
          </w:tcPr>
          <w:p w:rsidR="00E93E02" w:rsidRPr="008A32B6" w:rsidRDefault="00E93E02" w:rsidP="00F97F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8A32B6">
              <w:rPr>
                <w:b/>
              </w:rPr>
              <w:t xml:space="preserve">x </w:t>
            </w:r>
            <w:r w:rsidR="00F97FDB">
              <w:rPr>
                <w:b/>
              </w:rPr>
              <w:t>1</w:t>
            </w:r>
            <w:r w:rsidRPr="008A32B6">
              <w:rPr>
                <w:b/>
              </w:rPr>
              <w:t xml:space="preserve"> responses</w:t>
            </w:r>
          </w:p>
        </w:tc>
        <w:tc>
          <w:tcPr>
            <w:tcW w:w="1170" w:type="dxa"/>
            <w:vAlign w:val="center"/>
          </w:tcPr>
          <w:p w:rsidR="00F97FDB" w:rsidRPr="008A32B6" w:rsidRDefault="00F97FDB" w:rsidP="00F97F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X 2 min.</w:t>
            </w:r>
          </w:p>
        </w:tc>
        <w:tc>
          <w:tcPr>
            <w:tcW w:w="1260" w:type="dxa"/>
            <w:vAlign w:val="center"/>
          </w:tcPr>
          <w:p w:rsidR="00E93E02" w:rsidRPr="008A32B6" w:rsidRDefault="00E93E02" w:rsidP="00F97F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8A32B6">
              <w:rPr>
                <w:b/>
              </w:rPr>
              <w:t>/ by 60</w:t>
            </w:r>
            <w:r w:rsidR="00F97FDB">
              <w:rPr>
                <w:b/>
              </w:rPr>
              <w:t xml:space="preserve"> =</w:t>
            </w:r>
          </w:p>
        </w:tc>
        <w:tc>
          <w:tcPr>
            <w:tcW w:w="1800" w:type="dxa"/>
            <w:vAlign w:val="center"/>
          </w:tcPr>
          <w:p w:rsidR="00E93E02" w:rsidRPr="008A32B6" w:rsidRDefault="00E93E02" w:rsidP="00F97F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8A32B6">
              <w:rPr>
                <w:b/>
              </w:rPr>
              <w:t>Burden Hours</w:t>
            </w:r>
          </w:p>
        </w:tc>
      </w:tr>
      <w:tr w:rsidR="00E93E02" w:rsidRPr="00E93E02" w:rsidTr="00052CA5">
        <w:trPr>
          <w:trHeight w:val="476"/>
        </w:trPr>
        <w:tc>
          <w:tcPr>
            <w:tcW w:w="2268" w:type="dxa"/>
            <w:vAlign w:val="center"/>
          </w:tcPr>
          <w:p w:rsidR="00E93E02" w:rsidRPr="00E93E02" w:rsidRDefault="00DF3954" w:rsidP="00F97F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lastRenderedPageBreak/>
              <w:t>500</w:t>
            </w:r>
          </w:p>
        </w:tc>
        <w:tc>
          <w:tcPr>
            <w:tcW w:w="1512" w:type="dxa"/>
            <w:vAlign w:val="center"/>
          </w:tcPr>
          <w:p w:rsidR="00E93E02" w:rsidRPr="00E93E02" w:rsidRDefault="00DF3954" w:rsidP="00F97F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500</w:t>
            </w:r>
          </w:p>
        </w:tc>
        <w:tc>
          <w:tcPr>
            <w:tcW w:w="1170" w:type="dxa"/>
            <w:vAlign w:val="center"/>
          </w:tcPr>
          <w:p w:rsidR="00E93E02" w:rsidRPr="00E93E02" w:rsidRDefault="00DF3954" w:rsidP="00F97F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1000</w:t>
            </w:r>
          </w:p>
        </w:tc>
        <w:tc>
          <w:tcPr>
            <w:tcW w:w="1260" w:type="dxa"/>
            <w:vAlign w:val="center"/>
          </w:tcPr>
          <w:p w:rsidR="00E93E02" w:rsidRPr="00E93E02" w:rsidRDefault="00DF3954" w:rsidP="00F97F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17</w:t>
            </w:r>
          </w:p>
        </w:tc>
        <w:tc>
          <w:tcPr>
            <w:tcW w:w="1800" w:type="dxa"/>
            <w:vAlign w:val="center"/>
          </w:tcPr>
          <w:p w:rsidR="00E93E02" w:rsidRPr="00F97FDB" w:rsidRDefault="00DF3954" w:rsidP="00F97F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17</w:t>
            </w:r>
          </w:p>
        </w:tc>
      </w:tr>
    </w:tbl>
    <w:p w:rsidR="00536A11" w:rsidRPr="00E93E02" w:rsidRDefault="00536A11">
      <w:pPr>
        <w:tabs>
          <w:tab w:val="left" w:pos="547"/>
          <w:tab w:val="left" w:pos="1080"/>
          <w:tab w:val="left" w:pos="1627"/>
          <w:tab w:val="left" w:pos="2160"/>
          <w:tab w:val="left" w:pos="2880"/>
        </w:tabs>
      </w:pPr>
    </w:p>
    <w:p w:rsidR="00536A11" w:rsidRPr="00E93E02" w:rsidRDefault="00536A11">
      <w:pPr>
        <w:tabs>
          <w:tab w:val="left" w:pos="547"/>
          <w:tab w:val="left" w:pos="1080"/>
          <w:tab w:val="left" w:pos="1627"/>
          <w:tab w:val="left" w:pos="2160"/>
          <w:tab w:val="left" w:pos="2880"/>
        </w:tabs>
        <w:rPr>
          <w:b/>
        </w:rPr>
      </w:pPr>
      <w:r w:rsidRPr="00E93E02">
        <w:rPr>
          <w:b/>
        </w:rPr>
        <w:tab/>
        <w:t>b.</w:t>
      </w:r>
      <w:r w:rsidRPr="00E93E02">
        <w:rPr>
          <w:b/>
        </w:rPr>
        <w:tab/>
        <w:t>If this request for approval covers more than one form, provide separate hour burden estimates for each form and aggregate the hour burdens in Item 13 of OMB 83-I.</w:t>
      </w:r>
    </w:p>
    <w:p w:rsidR="00536A11" w:rsidRPr="00E93E02" w:rsidRDefault="00536A11">
      <w:pPr>
        <w:pStyle w:val="Header"/>
        <w:tabs>
          <w:tab w:val="clear" w:pos="4320"/>
          <w:tab w:val="clear" w:pos="8640"/>
          <w:tab w:val="left" w:pos="547"/>
          <w:tab w:val="left" w:pos="1080"/>
          <w:tab w:val="left" w:pos="1627"/>
          <w:tab w:val="left" w:pos="2160"/>
          <w:tab w:val="left" w:pos="2880"/>
        </w:tabs>
        <w:rPr>
          <w:sz w:val="24"/>
        </w:rPr>
      </w:pPr>
    </w:p>
    <w:p w:rsidR="007F1C5F" w:rsidRPr="00E93E02" w:rsidRDefault="00503DE2"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E93E02">
        <w:tab/>
      </w:r>
      <w:r w:rsidRPr="00E93E02">
        <w:tab/>
        <w:t>This request covers only one form</w:t>
      </w:r>
      <w:r w:rsidR="00F97FDB">
        <w:t>. VA form 10-0400.</w:t>
      </w:r>
    </w:p>
    <w:p w:rsidR="00FD185F" w:rsidRPr="00E93E02" w:rsidRDefault="00FD18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E93E02" w:rsidRDefault="00536A11">
      <w:pPr>
        <w:tabs>
          <w:tab w:val="left" w:pos="547"/>
          <w:tab w:val="left" w:pos="1080"/>
          <w:tab w:val="left" w:pos="1627"/>
          <w:tab w:val="left" w:pos="2160"/>
          <w:tab w:val="left" w:pos="2880"/>
        </w:tabs>
        <w:rPr>
          <w:b/>
        </w:rPr>
      </w:pPr>
      <w:r w:rsidRPr="00E93E02">
        <w:rPr>
          <w:b/>
        </w:rPr>
        <w:tab/>
        <w:t>c.</w:t>
      </w:r>
      <w:r w:rsidRPr="00E93E02">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536A11" w:rsidRPr="00E93E02" w:rsidRDefault="00536A11">
      <w:pPr>
        <w:tabs>
          <w:tab w:val="left" w:pos="547"/>
          <w:tab w:val="left" w:pos="1080"/>
          <w:tab w:val="left" w:pos="1627"/>
          <w:tab w:val="left" w:pos="2160"/>
          <w:tab w:val="left" w:pos="2880"/>
        </w:tabs>
        <w:rPr>
          <w:b/>
        </w:rPr>
      </w:pPr>
    </w:p>
    <w:p w:rsidR="007F1C5F" w:rsidRPr="00E93E0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E93E02">
        <w:tab/>
      </w:r>
      <w:r w:rsidRPr="00E93E02">
        <w:tab/>
        <w:t>We do not require any additional recordkeeping.  The cost to the respondents for completing these forms is $</w:t>
      </w:r>
      <w:r w:rsidR="00DF3954">
        <w:t>255</w:t>
      </w:r>
      <w:r w:rsidRPr="00E93E02">
        <w:t xml:space="preserve"> ($15 per hour x </w:t>
      </w:r>
      <w:r w:rsidR="00DF3954">
        <w:t>17</w:t>
      </w:r>
      <w:r w:rsidR="00DF3954" w:rsidRPr="00E93E02">
        <w:t xml:space="preserve"> </w:t>
      </w:r>
      <w:r w:rsidRPr="00E93E02">
        <w:t>burden hours).</w:t>
      </w:r>
    </w:p>
    <w:p w:rsidR="00BE6FFE" w:rsidRPr="00E93E02" w:rsidRDefault="00BE6FFE"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E93E0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E93E02">
        <w:rPr>
          <w:sz w:val="24"/>
        </w:rPr>
        <w:t>13.</w:t>
      </w:r>
      <w:r w:rsidRPr="00E93E02">
        <w:rPr>
          <w:sz w:val="24"/>
        </w:rPr>
        <w:tab/>
        <w:t>Provide an estimate of the total annual cost burden to respondents or recordkeepers resulting from the collection of information.  (Do not include the cost of any hour burden shown in Items 12 and 14).</w:t>
      </w:r>
    </w:p>
    <w:p w:rsidR="00536A11" w:rsidRPr="00E93E02" w:rsidRDefault="00536A11">
      <w:pPr>
        <w:tabs>
          <w:tab w:val="left" w:pos="547"/>
          <w:tab w:val="left" w:pos="1080"/>
          <w:tab w:val="left" w:pos="1627"/>
          <w:tab w:val="left" w:pos="2160"/>
          <w:tab w:val="left" w:pos="2880"/>
        </w:tabs>
      </w:pPr>
    </w:p>
    <w:p w:rsidR="00F915F4" w:rsidRPr="00E93E02" w:rsidRDefault="00AB3EA0" w:rsidP="002A7CB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r w:rsidRPr="00E93E02">
        <w:rPr>
          <w:sz w:val="24"/>
        </w:rPr>
        <w:tab/>
      </w:r>
      <w:r w:rsidRPr="00E93E02">
        <w:rPr>
          <w:b w:val="0"/>
          <w:sz w:val="24"/>
        </w:rPr>
        <w:t>There</w:t>
      </w:r>
      <w:r w:rsidR="00F915F4" w:rsidRPr="00E93E02">
        <w:rPr>
          <w:b w:val="0"/>
          <w:sz w:val="24"/>
        </w:rPr>
        <w:t xml:space="preserve"> is no anticipated record keeping burden.</w:t>
      </w:r>
    </w:p>
    <w:p w:rsidR="00536A11" w:rsidRPr="00E93E02" w:rsidRDefault="00536A11">
      <w:pPr>
        <w:tabs>
          <w:tab w:val="left" w:pos="547"/>
          <w:tab w:val="left" w:pos="1080"/>
          <w:tab w:val="left" w:pos="1627"/>
          <w:tab w:val="left" w:pos="2160"/>
          <w:tab w:val="left" w:pos="2880"/>
        </w:tabs>
      </w:pPr>
    </w:p>
    <w:p w:rsidR="00536A11" w:rsidRPr="00E93E0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E93E02">
        <w:rPr>
          <w:sz w:val="24"/>
        </w:rPr>
        <w:t>14.</w:t>
      </w:r>
      <w:r w:rsidRPr="00E93E02">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rsidRPr="00E93E02" w:rsidRDefault="00536A11">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s>
        <w:rPr>
          <w:color w:val="auto"/>
          <w:sz w:val="24"/>
          <w:szCs w:val="24"/>
          <w:u w:val="none"/>
        </w:rPr>
      </w:pPr>
    </w:p>
    <w:p w:rsidR="00133C89" w:rsidRPr="00052CA5" w:rsidRDefault="00133C89" w:rsidP="00133C89">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93E02">
        <w:rPr>
          <w:sz w:val="24"/>
          <w:szCs w:val="24"/>
        </w:rPr>
        <w:tab/>
      </w:r>
      <w:r w:rsidRPr="00052CA5">
        <w:rPr>
          <w:sz w:val="24"/>
          <w:szCs w:val="24"/>
        </w:rPr>
        <w:t xml:space="preserve">The estimated annual cost of VA Form </w:t>
      </w:r>
      <w:r w:rsidR="00AB3EA0" w:rsidRPr="00052CA5">
        <w:rPr>
          <w:sz w:val="24"/>
          <w:szCs w:val="24"/>
        </w:rPr>
        <w:t>10-04</w:t>
      </w:r>
      <w:r w:rsidR="003735A8" w:rsidRPr="00052CA5">
        <w:rPr>
          <w:sz w:val="24"/>
          <w:szCs w:val="24"/>
        </w:rPr>
        <w:t>00</w:t>
      </w:r>
      <w:r w:rsidRPr="00052CA5">
        <w:rPr>
          <w:sz w:val="24"/>
          <w:szCs w:val="24"/>
        </w:rPr>
        <w:t xml:space="preserve"> to the Federal Government is $</w:t>
      </w:r>
      <w:r w:rsidR="00DF3954" w:rsidRPr="00052CA5">
        <w:rPr>
          <w:sz w:val="24"/>
          <w:szCs w:val="24"/>
        </w:rPr>
        <w:t>1,196</w:t>
      </w:r>
      <w:r w:rsidR="00192212" w:rsidRPr="00052CA5">
        <w:rPr>
          <w:sz w:val="24"/>
          <w:szCs w:val="24"/>
        </w:rPr>
        <w:t>.</w:t>
      </w:r>
    </w:p>
    <w:p w:rsidR="00133C89" w:rsidRPr="00E93E02" w:rsidRDefault="00133C89" w:rsidP="00133C8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052CA5">
        <w:tab/>
        <w:t xml:space="preserve">Processing </w:t>
      </w:r>
      <w:r w:rsidR="00DF3954" w:rsidRPr="00052CA5">
        <w:t>500</w:t>
      </w:r>
      <w:r w:rsidR="00AB3EA0" w:rsidRPr="00052CA5">
        <w:t xml:space="preserve"> claims x 4 min </w:t>
      </w:r>
      <w:r w:rsidR="00F915F4" w:rsidRPr="00052CA5">
        <w:t xml:space="preserve">x </w:t>
      </w:r>
      <w:r w:rsidRPr="00052CA5">
        <w:t>$</w:t>
      </w:r>
      <w:r w:rsidR="00AB3EA0" w:rsidRPr="00052CA5">
        <w:t>3</w:t>
      </w:r>
      <w:r w:rsidR="001A0B31" w:rsidRPr="00052CA5">
        <w:t>5</w:t>
      </w:r>
      <w:r w:rsidR="00AB3EA0" w:rsidRPr="00052CA5">
        <w:t>.</w:t>
      </w:r>
      <w:r w:rsidR="00404761" w:rsidRPr="00052CA5">
        <w:t>88</w:t>
      </w:r>
      <w:r w:rsidRPr="00052CA5">
        <w:t xml:space="preserve">/hr (GS </w:t>
      </w:r>
      <w:r w:rsidR="00AB3EA0" w:rsidRPr="00052CA5">
        <w:t>12</w:t>
      </w:r>
      <w:r w:rsidR="001F664B" w:rsidRPr="00052CA5">
        <w:t xml:space="preserve">) </w:t>
      </w:r>
      <w:r w:rsidR="00404761" w:rsidRPr="00052CA5">
        <w:t xml:space="preserve">/ 60 </w:t>
      </w:r>
      <w:r w:rsidR="001F664B" w:rsidRPr="00052CA5">
        <w:t>=</w:t>
      </w:r>
      <w:r w:rsidR="00192212" w:rsidRPr="00052CA5">
        <w:t xml:space="preserve"> $</w:t>
      </w:r>
      <w:r w:rsidR="00DF3954" w:rsidRPr="00052CA5">
        <w:t>1,196</w:t>
      </w:r>
    </w:p>
    <w:p w:rsidR="00AB3EA0" w:rsidRPr="00E93E02" w:rsidRDefault="00AB3EA0">
      <w:pPr>
        <w:tabs>
          <w:tab w:val="left" w:pos="547"/>
          <w:tab w:val="left" w:pos="1080"/>
          <w:tab w:val="left" w:pos="1627"/>
          <w:tab w:val="left" w:pos="2160"/>
          <w:tab w:val="left" w:pos="2880"/>
        </w:tabs>
        <w:rPr>
          <w:b/>
        </w:rPr>
      </w:pPr>
    </w:p>
    <w:p w:rsidR="00536A11" w:rsidRPr="00E93E02" w:rsidRDefault="00536A11">
      <w:pPr>
        <w:tabs>
          <w:tab w:val="left" w:pos="547"/>
          <w:tab w:val="left" w:pos="1080"/>
          <w:tab w:val="left" w:pos="1627"/>
          <w:tab w:val="left" w:pos="2160"/>
          <w:tab w:val="left" w:pos="2880"/>
        </w:tabs>
        <w:rPr>
          <w:b/>
        </w:rPr>
      </w:pPr>
      <w:r w:rsidRPr="00E93E02">
        <w:rPr>
          <w:b/>
        </w:rPr>
        <w:t>15.</w:t>
      </w:r>
      <w:r w:rsidRPr="00E93E02">
        <w:rPr>
          <w:b/>
        </w:rPr>
        <w:tab/>
        <w:t>Explain the reason for any burden hour changes since the last submission.</w:t>
      </w:r>
    </w:p>
    <w:p w:rsidR="00536A11" w:rsidRPr="00E93E02" w:rsidRDefault="00536A11">
      <w:pPr>
        <w:tabs>
          <w:tab w:val="left" w:pos="547"/>
          <w:tab w:val="left" w:pos="1080"/>
          <w:tab w:val="left" w:pos="1627"/>
          <w:tab w:val="left" w:pos="2160"/>
          <w:tab w:val="left" w:pos="2880"/>
        </w:tabs>
      </w:pPr>
    </w:p>
    <w:p w:rsidR="002707E5" w:rsidRPr="002707E5" w:rsidRDefault="00D144A9" w:rsidP="001F664B">
      <w:pPr>
        <w:autoSpaceDE w:val="0"/>
        <w:autoSpaceDN w:val="0"/>
        <w:adjustRightInd w:val="0"/>
        <w:rPr>
          <w:iCs/>
        </w:rPr>
      </w:pPr>
      <w:r>
        <w:rPr>
          <w:iCs/>
        </w:rPr>
        <w:tab/>
      </w:r>
      <w:r w:rsidR="009A7062">
        <w:rPr>
          <w:iCs/>
        </w:rPr>
        <w:t xml:space="preserve"> </w:t>
      </w:r>
      <w:r w:rsidR="00180BC3">
        <w:rPr>
          <w:iCs/>
        </w:rPr>
        <w:t>VHA has</w:t>
      </w:r>
      <w:r w:rsidR="00F21004">
        <w:rPr>
          <w:iCs/>
        </w:rPr>
        <w:t xml:space="preserve"> adjusted</w:t>
      </w:r>
      <w:r w:rsidR="0022560B">
        <w:rPr>
          <w:iCs/>
        </w:rPr>
        <w:t xml:space="preserve"> the number of respondents from 12,000 to 500</w:t>
      </w:r>
      <w:r w:rsidR="00F21004">
        <w:rPr>
          <w:iCs/>
        </w:rPr>
        <w:t>, which has resulted in the reduced amount of burden hours.</w:t>
      </w:r>
      <w:r w:rsidR="0022560B">
        <w:rPr>
          <w:iCs/>
        </w:rPr>
        <w:t xml:space="preserve"> </w:t>
      </w:r>
      <w:r w:rsidR="00F21004">
        <w:rPr>
          <w:iCs/>
        </w:rPr>
        <w:t xml:space="preserve">This adjustment more accurately portrays the number of </w:t>
      </w:r>
      <w:r w:rsidR="0022560B">
        <w:rPr>
          <w:iCs/>
        </w:rPr>
        <w:t>respondents</w:t>
      </w:r>
      <w:r w:rsidR="00F21004">
        <w:rPr>
          <w:iCs/>
        </w:rPr>
        <w:t xml:space="preserve"> that</w:t>
      </w:r>
      <w:r w:rsidR="0022560B">
        <w:rPr>
          <w:iCs/>
        </w:rPr>
        <w:t xml:space="preserve"> we have received during the past two years</w:t>
      </w:r>
      <w:r w:rsidR="00F21004">
        <w:rPr>
          <w:iCs/>
        </w:rPr>
        <w:t>, since the inception of this program</w:t>
      </w:r>
      <w:r w:rsidR="0022560B">
        <w:rPr>
          <w:iCs/>
        </w:rPr>
        <w:t xml:space="preserve">.  </w:t>
      </w:r>
    </w:p>
    <w:p w:rsidR="00F915F4" w:rsidRPr="00E93E02" w:rsidRDefault="00F915F4">
      <w:pPr>
        <w:tabs>
          <w:tab w:val="left" w:pos="547"/>
          <w:tab w:val="left" w:pos="1080"/>
          <w:tab w:val="left" w:pos="1627"/>
          <w:tab w:val="left" w:pos="2160"/>
          <w:tab w:val="left" w:pos="2880"/>
        </w:tabs>
      </w:pPr>
    </w:p>
    <w:p w:rsidR="00536A11" w:rsidRPr="00E93E0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E93E02">
        <w:rPr>
          <w:sz w:val="24"/>
        </w:rPr>
        <w:t>16.</w:t>
      </w:r>
      <w:r w:rsidRPr="00E93E02">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E93E02" w:rsidRDefault="00536A11">
      <w:pPr>
        <w:tabs>
          <w:tab w:val="left" w:pos="547"/>
          <w:tab w:val="left" w:pos="1080"/>
          <w:tab w:val="left" w:pos="1627"/>
          <w:tab w:val="left" w:pos="2160"/>
          <w:tab w:val="left" w:pos="2880"/>
        </w:tabs>
      </w:pPr>
    </w:p>
    <w:p w:rsidR="00536A11" w:rsidRPr="00E93E02"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E93E02">
        <w:rPr>
          <w:color w:val="auto"/>
          <w:szCs w:val="20"/>
        </w:rPr>
        <w:tab/>
        <w:t>We do not plan to publish this data.</w:t>
      </w:r>
    </w:p>
    <w:p w:rsidR="00536A11" w:rsidRPr="00E93E02" w:rsidRDefault="00536A11">
      <w:pPr>
        <w:tabs>
          <w:tab w:val="left" w:pos="547"/>
          <w:tab w:val="left" w:pos="1080"/>
          <w:tab w:val="left" w:pos="1627"/>
          <w:tab w:val="left" w:pos="2160"/>
          <w:tab w:val="left" w:pos="2880"/>
        </w:tabs>
      </w:pPr>
    </w:p>
    <w:p w:rsidR="00536A11" w:rsidRPr="00E93E0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E93E02">
        <w:rPr>
          <w:sz w:val="24"/>
        </w:rPr>
        <w:t>17.</w:t>
      </w:r>
      <w:r w:rsidRPr="00E93E02">
        <w:rPr>
          <w:sz w:val="24"/>
        </w:rPr>
        <w:tab/>
        <w:t xml:space="preserve">If seeking approval to omit the expiration date for OMB approval of the information collection, explain the reasons that display would be inappropriate. </w:t>
      </w:r>
    </w:p>
    <w:p w:rsidR="00BA705D" w:rsidRPr="00E93E02" w:rsidRDefault="00BA705D" w:rsidP="00BA705D">
      <w:pPr>
        <w:tabs>
          <w:tab w:val="left" w:pos="547"/>
          <w:tab w:val="left" w:pos="1080"/>
          <w:tab w:val="left" w:pos="1627"/>
          <w:tab w:val="left" w:pos="2160"/>
          <w:tab w:val="left" w:pos="2880"/>
        </w:tabs>
        <w:ind w:right="-108"/>
        <w:rPr>
          <w:b/>
        </w:rPr>
      </w:pPr>
    </w:p>
    <w:p w:rsidR="00F915F4" w:rsidRPr="00E93E02" w:rsidRDefault="00BA705D" w:rsidP="005661C6">
      <w:pPr>
        <w:tabs>
          <w:tab w:val="left" w:pos="540"/>
          <w:tab w:val="left" w:pos="1080"/>
          <w:tab w:val="left" w:pos="1620"/>
          <w:tab w:val="left" w:pos="2160"/>
          <w:tab w:val="left" w:pos="2700"/>
          <w:tab w:val="left" w:pos="3240"/>
        </w:tabs>
      </w:pPr>
      <w:r w:rsidRPr="00E93E02">
        <w:tab/>
      </w:r>
      <w:r w:rsidR="00F915F4" w:rsidRPr="00E93E02">
        <w:t>We are not seeking approval to omit the expiration date.</w:t>
      </w:r>
    </w:p>
    <w:p w:rsidR="00BA705D" w:rsidRPr="00E93E02" w:rsidRDefault="00BA705D" w:rsidP="00BA705D">
      <w:pPr>
        <w:tabs>
          <w:tab w:val="left" w:pos="547"/>
          <w:tab w:val="left" w:pos="1080"/>
          <w:tab w:val="left" w:pos="1627"/>
          <w:tab w:val="left" w:pos="2160"/>
          <w:tab w:val="left" w:pos="2880"/>
        </w:tabs>
        <w:ind w:right="-108"/>
        <w:rPr>
          <w:b/>
        </w:rPr>
      </w:pPr>
    </w:p>
    <w:p w:rsidR="00536A11" w:rsidRPr="00E93E0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E93E02">
        <w:rPr>
          <w:sz w:val="24"/>
        </w:rPr>
        <w:t>18.</w:t>
      </w:r>
      <w:r w:rsidRPr="00E93E02">
        <w:rPr>
          <w:sz w:val="24"/>
        </w:rPr>
        <w:tab/>
        <w:t>Explain each exception to the certification statement identified in Item 19, “Certification for Paperwork Reduction Act Submissions,” of OMB 83-I.</w:t>
      </w:r>
    </w:p>
    <w:p w:rsidR="00536A11" w:rsidRPr="00E93E02" w:rsidRDefault="00536A11">
      <w:pPr>
        <w:tabs>
          <w:tab w:val="left" w:pos="547"/>
          <w:tab w:val="left" w:pos="1080"/>
          <w:tab w:val="left" w:pos="1627"/>
          <w:tab w:val="left" w:pos="2160"/>
          <w:tab w:val="left" w:pos="2880"/>
        </w:tabs>
      </w:pPr>
    </w:p>
    <w:p w:rsidR="00536A11" w:rsidRPr="00E93E02" w:rsidRDefault="00536A11">
      <w:pPr>
        <w:tabs>
          <w:tab w:val="left" w:pos="547"/>
          <w:tab w:val="left" w:pos="1080"/>
          <w:tab w:val="left" w:pos="1627"/>
          <w:tab w:val="left" w:pos="2160"/>
          <w:tab w:val="left" w:pos="2880"/>
        </w:tabs>
      </w:pPr>
      <w:r w:rsidRPr="00E93E02">
        <w:tab/>
        <w:t>There are no exceptions.</w:t>
      </w:r>
    </w:p>
    <w:p w:rsidR="00536A11" w:rsidRPr="00E93E02" w:rsidRDefault="00536A11">
      <w:pPr>
        <w:tabs>
          <w:tab w:val="left" w:pos="547"/>
          <w:tab w:val="left" w:pos="1080"/>
          <w:tab w:val="left" w:pos="1627"/>
          <w:tab w:val="left" w:pos="2160"/>
          <w:tab w:val="left" w:pos="2880"/>
        </w:tabs>
      </w:pPr>
    </w:p>
    <w:p w:rsidR="00536A11" w:rsidRPr="00E93E02"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E93E02">
        <w:t>B.</w:t>
      </w:r>
      <w:r w:rsidRPr="00E93E02">
        <w:tab/>
        <w:t>COLLECTIONS OF INFORMATION EMPLOYING STATISTICAL METHODS</w:t>
      </w:r>
    </w:p>
    <w:p w:rsidR="00536A11" w:rsidRPr="00E93E02" w:rsidRDefault="00536A11">
      <w:pPr>
        <w:tabs>
          <w:tab w:val="left" w:pos="547"/>
          <w:tab w:val="left" w:pos="1080"/>
          <w:tab w:val="left" w:pos="1627"/>
          <w:tab w:val="left" w:pos="2160"/>
          <w:tab w:val="left" w:pos="2880"/>
        </w:tabs>
      </w:pPr>
    </w:p>
    <w:p w:rsidR="00C36879" w:rsidRPr="00E93E02" w:rsidRDefault="00FD185F" w:rsidP="0064683C">
      <w:pPr>
        <w:tabs>
          <w:tab w:val="left" w:pos="540"/>
        </w:tabs>
        <w:rPr>
          <w:bCs/>
        </w:rPr>
      </w:pPr>
      <w:r w:rsidRPr="00E93E02">
        <w:tab/>
        <w:t xml:space="preserve">No </w:t>
      </w:r>
      <w:r w:rsidR="001D1D56" w:rsidRPr="00E93E02">
        <w:t>statistical methods are used in this data collection.</w:t>
      </w:r>
    </w:p>
    <w:p w:rsidR="008510F1" w:rsidRPr="00E93E02" w:rsidRDefault="008510F1" w:rsidP="0064683C">
      <w:pPr>
        <w:tabs>
          <w:tab w:val="left" w:pos="540"/>
        </w:tabs>
      </w:pPr>
    </w:p>
    <w:p w:rsidR="00536A11" w:rsidRPr="00E93E02" w:rsidRDefault="00536A11">
      <w:pPr>
        <w:tabs>
          <w:tab w:val="left" w:pos="547"/>
          <w:tab w:val="left" w:pos="1080"/>
          <w:tab w:val="left" w:pos="1627"/>
          <w:tab w:val="left" w:pos="2160"/>
          <w:tab w:val="left" w:pos="2880"/>
        </w:tabs>
      </w:pPr>
    </w:p>
    <w:sectPr w:rsidR="00536A11" w:rsidRPr="00E93E02" w:rsidSect="000D5428">
      <w:footerReference w:type="default" r:id="rId7"/>
      <w:footerReference w:type="first" r:id="rId8"/>
      <w:pgSz w:w="12240" w:h="15840" w:code="1"/>
      <w:pgMar w:top="1008" w:right="1008" w:bottom="1008" w:left="1008" w:header="576" w:footer="5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584" w:rsidRDefault="00403584">
      <w:r>
        <w:separator/>
      </w:r>
    </w:p>
  </w:endnote>
  <w:endnote w:type="continuationSeparator" w:id="0">
    <w:p w:rsidR="00403584" w:rsidRDefault="0040358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31" w:rsidRDefault="001A0B31">
    <w:pPr>
      <w:pStyle w:val="Footer"/>
      <w:tabs>
        <w:tab w:val="clear" w:pos="4320"/>
        <w:tab w:val="clear" w:pos="8640"/>
        <w:tab w:val="right" w:pos="10080"/>
      </w:tabs>
      <w:rPr>
        <w:b/>
        <w:bCs/>
        <w:sz w:val="24"/>
      </w:rPr>
    </w:pPr>
    <w:r>
      <w:tab/>
    </w:r>
    <w:r>
      <w:rPr>
        <w:b/>
        <w:bCs/>
        <w:sz w:val="24"/>
      </w:rPr>
      <w:t xml:space="preserve">Page </w:t>
    </w:r>
    <w:r w:rsidR="00B27800">
      <w:rPr>
        <w:rStyle w:val="PageNumber"/>
        <w:b/>
        <w:bCs/>
        <w:sz w:val="24"/>
      </w:rPr>
      <w:fldChar w:fldCharType="begin"/>
    </w:r>
    <w:r>
      <w:rPr>
        <w:rStyle w:val="PageNumber"/>
        <w:b/>
        <w:bCs/>
        <w:sz w:val="24"/>
      </w:rPr>
      <w:instrText xml:space="preserve"> PAGE </w:instrText>
    </w:r>
    <w:r w:rsidR="00B27800">
      <w:rPr>
        <w:rStyle w:val="PageNumber"/>
        <w:b/>
        <w:bCs/>
        <w:sz w:val="24"/>
      </w:rPr>
      <w:fldChar w:fldCharType="separate"/>
    </w:r>
    <w:r w:rsidR="006D2FAE">
      <w:rPr>
        <w:rStyle w:val="PageNumber"/>
        <w:b/>
        <w:bCs/>
        <w:noProof/>
        <w:sz w:val="24"/>
      </w:rPr>
      <w:t>3</w:t>
    </w:r>
    <w:r w:rsidR="00B27800">
      <w:rPr>
        <w:rStyle w:val="PageNumber"/>
        <w:b/>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31" w:rsidRDefault="001A0B31">
    <w:pPr>
      <w:pStyle w:val="Footer"/>
      <w:tabs>
        <w:tab w:val="clear" w:pos="4320"/>
        <w:tab w:val="clear" w:pos="8640"/>
        <w:tab w:val="right" w:pos="10080"/>
      </w:tabs>
      <w:rPr>
        <w:b/>
        <w:bCs/>
        <w:sz w:val="24"/>
      </w:rPr>
    </w:pPr>
    <w:r>
      <w:tab/>
    </w:r>
    <w:r>
      <w:rPr>
        <w:b/>
        <w:bCs/>
        <w:sz w:val="24"/>
      </w:rPr>
      <w:t xml:space="preserve">Page </w:t>
    </w:r>
    <w:r w:rsidR="00B27800">
      <w:rPr>
        <w:rStyle w:val="PageNumber"/>
        <w:b/>
        <w:bCs/>
        <w:sz w:val="24"/>
      </w:rPr>
      <w:fldChar w:fldCharType="begin"/>
    </w:r>
    <w:r>
      <w:rPr>
        <w:rStyle w:val="PageNumber"/>
        <w:b/>
        <w:bCs/>
        <w:sz w:val="24"/>
      </w:rPr>
      <w:instrText xml:space="preserve"> PAGE </w:instrText>
    </w:r>
    <w:r w:rsidR="00B27800">
      <w:rPr>
        <w:rStyle w:val="PageNumber"/>
        <w:b/>
        <w:bCs/>
        <w:sz w:val="24"/>
      </w:rPr>
      <w:fldChar w:fldCharType="separate"/>
    </w:r>
    <w:r w:rsidR="006D2FAE">
      <w:rPr>
        <w:rStyle w:val="PageNumber"/>
        <w:b/>
        <w:bCs/>
        <w:noProof/>
        <w:sz w:val="24"/>
      </w:rPr>
      <w:t>1</w:t>
    </w:r>
    <w:r w:rsidR="00B27800">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584" w:rsidRDefault="00403584">
      <w:r>
        <w:separator/>
      </w:r>
    </w:p>
  </w:footnote>
  <w:footnote w:type="continuationSeparator" w:id="0">
    <w:p w:rsidR="00403584" w:rsidRDefault="004035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D5EF6"/>
    <w:rsid w:val="00000C5B"/>
    <w:rsid w:val="0002119C"/>
    <w:rsid w:val="00052CA5"/>
    <w:rsid w:val="00083941"/>
    <w:rsid w:val="0009405D"/>
    <w:rsid w:val="00094C6E"/>
    <w:rsid w:val="000A5C42"/>
    <w:rsid w:val="000C3053"/>
    <w:rsid w:val="000D39FE"/>
    <w:rsid w:val="000D5428"/>
    <w:rsid w:val="00133C89"/>
    <w:rsid w:val="00133DBA"/>
    <w:rsid w:val="00180BC3"/>
    <w:rsid w:val="00180F64"/>
    <w:rsid w:val="001847CD"/>
    <w:rsid w:val="00185DFC"/>
    <w:rsid w:val="00192212"/>
    <w:rsid w:val="001A05E0"/>
    <w:rsid w:val="001A0B31"/>
    <w:rsid w:val="001A64C7"/>
    <w:rsid w:val="001D1D56"/>
    <w:rsid w:val="001E0EF2"/>
    <w:rsid w:val="001F2E7D"/>
    <w:rsid w:val="001F664B"/>
    <w:rsid w:val="0022560B"/>
    <w:rsid w:val="00242740"/>
    <w:rsid w:val="002452F4"/>
    <w:rsid w:val="002454A0"/>
    <w:rsid w:val="00246646"/>
    <w:rsid w:val="0025306C"/>
    <w:rsid w:val="00255CB6"/>
    <w:rsid w:val="002707E5"/>
    <w:rsid w:val="0027636B"/>
    <w:rsid w:val="002A7CB3"/>
    <w:rsid w:val="002C1F50"/>
    <w:rsid w:val="002C2CF0"/>
    <w:rsid w:val="002F1AD9"/>
    <w:rsid w:val="00300187"/>
    <w:rsid w:val="00301F6D"/>
    <w:rsid w:val="00305CE7"/>
    <w:rsid w:val="0036707E"/>
    <w:rsid w:val="003735A8"/>
    <w:rsid w:val="003C4840"/>
    <w:rsid w:val="00403584"/>
    <w:rsid w:val="00404761"/>
    <w:rsid w:val="00407746"/>
    <w:rsid w:val="00415166"/>
    <w:rsid w:val="00435D66"/>
    <w:rsid w:val="00444309"/>
    <w:rsid w:val="00467431"/>
    <w:rsid w:val="00482F63"/>
    <w:rsid w:val="00483680"/>
    <w:rsid w:val="00490CB8"/>
    <w:rsid w:val="00503DE2"/>
    <w:rsid w:val="00505561"/>
    <w:rsid w:val="005115E5"/>
    <w:rsid w:val="00513E92"/>
    <w:rsid w:val="00536A11"/>
    <w:rsid w:val="0055033A"/>
    <w:rsid w:val="005546F1"/>
    <w:rsid w:val="0056011D"/>
    <w:rsid w:val="005661C6"/>
    <w:rsid w:val="005669CA"/>
    <w:rsid w:val="005D5EF6"/>
    <w:rsid w:val="00605E40"/>
    <w:rsid w:val="0064683C"/>
    <w:rsid w:val="006A5DBA"/>
    <w:rsid w:val="006D2FAE"/>
    <w:rsid w:val="006E43AA"/>
    <w:rsid w:val="007142A1"/>
    <w:rsid w:val="00736FAD"/>
    <w:rsid w:val="0077215D"/>
    <w:rsid w:val="007D0BDC"/>
    <w:rsid w:val="007E6686"/>
    <w:rsid w:val="007F1C5F"/>
    <w:rsid w:val="00837379"/>
    <w:rsid w:val="008510F1"/>
    <w:rsid w:val="00861444"/>
    <w:rsid w:val="008618F0"/>
    <w:rsid w:val="008A32B6"/>
    <w:rsid w:val="008B7D37"/>
    <w:rsid w:val="008C15FA"/>
    <w:rsid w:val="008E4A13"/>
    <w:rsid w:val="008E5550"/>
    <w:rsid w:val="008F0004"/>
    <w:rsid w:val="009117E9"/>
    <w:rsid w:val="0097111E"/>
    <w:rsid w:val="00987315"/>
    <w:rsid w:val="009A4C7D"/>
    <w:rsid w:val="009A7062"/>
    <w:rsid w:val="009B7AE8"/>
    <w:rsid w:val="009F18D7"/>
    <w:rsid w:val="00A235A9"/>
    <w:rsid w:val="00A3577D"/>
    <w:rsid w:val="00A50825"/>
    <w:rsid w:val="00A63C7F"/>
    <w:rsid w:val="00A9516A"/>
    <w:rsid w:val="00AA75A7"/>
    <w:rsid w:val="00AB3EA0"/>
    <w:rsid w:val="00AC6772"/>
    <w:rsid w:val="00AE0C9C"/>
    <w:rsid w:val="00B0044A"/>
    <w:rsid w:val="00B27800"/>
    <w:rsid w:val="00B3792C"/>
    <w:rsid w:val="00B47D0D"/>
    <w:rsid w:val="00B5639D"/>
    <w:rsid w:val="00B70E2B"/>
    <w:rsid w:val="00BA705D"/>
    <w:rsid w:val="00BE6FFE"/>
    <w:rsid w:val="00BF2DFE"/>
    <w:rsid w:val="00C32B81"/>
    <w:rsid w:val="00C36879"/>
    <w:rsid w:val="00C53083"/>
    <w:rsid w:val="00CC0293"/>
    <w:rsid w:val="00CD3D2F"/>
    <w:rsid w:val="00CE26AB"/>
    <w:rsid w:val="00D03A4A"/>
    <w:rsid w:val="00D03AA2"/>
    <w:rsid w:val="00D144A9"/>
    <w:rsid w:val="00D167FC"/>
    <w:rsid w:val="00D267FA"/>
    <w:rsid w:val="00D40265"/>
    <w:rsid w:val="00D770C6"/>
    <w:rsid w:val="00DA1344"/>
    <w:rsid w:val="00DF3954"/>
    <w:rsid w:val="00DF5B5B"/>
    <w:rsid w:val="00E53434"/>
    <w:rsid w:val="00E66FAD"/>
    <w:rsid w:val="00E93E02"/>
    <w:rsid w:val="00EE12CD"/>
    <w:rsid w:val="00F02429"/>
    <w:rsid w:val="00F06927"/>
    <w:rsid w:val="00F12BC6"/>
    <w:rsid w:val="00F21004"/>
    <w:rsid w:val="00F26042"/>
    <w:rsid w:val="00F52A84"/>
    <w:rsid w:val="00F74BEC"/>
    <w:rsid w:val="00F915F4"/>
    <w:rsid w:val="00F97FDB"/>
    <w:rsid w:val="00FB6120"/>
    <w:rsid w:val="00FC34C7"/>
    <w:rsid w:val="00FD185F"/>
    <w:rsid w:val="00FE3980"/>
    <w:rsid w:val="00FF5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28"/>
    <w:rPr>
      <w:sz w:val="24"/>
      <w:szCs w:val="24"/>
    </w:rPr>
  </w:style>
  <w:style w:type="paragraph" w:styleId="Heading1">
    <w:name w:val="heading 1"/>
    <w:basedOn w:val="Normal"/>
    <w:next w:val="Normal"/>
    <w:qFormat/>
    <w:rsid w:val="000D5428"/>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0D5428"/>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0D5428"/>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428"/>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0D5428"/>
    <w:pPr>
      <w:tabs>
        <w:tab w:val="center" w:pos="4320"/>
        <w:tab w:val="right" w:pos="8640"/>
      </w:tabs>
    </w:pPr>
    <w:rPr>
      <w:sz w:val="20"/>
      <w:szCs w:val="20"/>
    </w:rPr>
  </w:style>
  <w:style w:type="paragraph" w:styleId="BodyText">
    <w:name w:val="Body Text"/>
    <w:basedOn w:val="Normal"/>
    <w:rsid w:val="000D5428"/>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0D5428"/>
    <w:rPr>
      <w:color w:val="0000FF"/>
      <w:u w:val="single"/>
    </w:rPr>
  </w:style>
  <w:style w:type="paragraph" w:styleId="BodyText3">
    <w:name w:val="Body Text 3"/>
    <w:basedOn w:val="Normal"/>
    <w:rsid w:val="000D542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0D5428"/>
  </w:style>
  <w:style w:type="paragraph" w:styleId="Footer">
    <w:name w:val="footer"/>
    <w:basedOn w:val="Normal"/>
    <w:rsid w:val="000D5428"/>
    <w:pPr>
      <w:tabs>
        <w:tab w:val="center" w:pos="4320"/>
        <w:tab w:val="right" w:pos="8640"/>
      </w:tabs>
    </w:pPr>
    <w:rPr>
      <w:sz w:val="20"/>
      <w:szCs w:val="20"/>
    </w:rPr>
  </w:style>
  <w:style w:type="paragraph" w:customStyle="1" w:styleId="OmniPage2305">
    <w:name w:val="OmniPage #2305"/>
    <w:rsid w:val="000D5428"/>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4761"/>
    <w:rPr>
      <w:rFonts w:ascii="Tahoma" w:hAnsi="Tahoma" w:cs="Tahoma"/>
      <w:sz w:val="16"/>
      <w:szCs w:val="16"/>
    </w:rPr>
  </w:style>
  <w:style w:type="character" w:customStyle="1" w:styleId="BalloonTextChar">
    <w:name w:val="Balloon Text Char"/>
    <w:basedOn w:val="DefaultParagraphFont"/>
    <w:link w:val="BalloonText"/>
    <w:rsid w:val="004047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1689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dc:description/>
  <cp:lastModifiedBy>vacomclamd</cp:lastModifiedBy>
  <cp:revision>2</cp:revision>
  <cp:lastPrinted>2011-06-27T19:58:00Z</cp:lastPrinted>
  <dcterms:created xsi:type="dcterms:W3CDTF">2011-09-26T16:20:00Z</dcterms:created>
  <dcterms:modified xsi:type="dcterms:W3CDTF">2011-09-26T16:20:00Z</dcterms:modified>
</cp:coreProperties>
</file>