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E5" w:rsidRPr="00F56D91" w:rsidRDefault="00227DE5" w:rsidP="00893FE4">
      <w:pPr>
        <w:tabs>
          <w:tab w:val="left" w:pos="720"/>
        </w:tabs>
        <w:rPr>
          <w:i/>
          <w:sz w:val="22"/>
          <w:szCs w:val="22"/>
        </w:rPr>
      </w:pPr>
    </w:p>
    <w:p w:rsidR="00227DE5" w:rsidRPr="003D494B" w:rsidRDefault="00227DE5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H</w:t>
      </w:r>
      <w:r w:rsidRPr="003D494B">
        <w:rPr>
          <w:b/>
          <w:smallCaps/>
          <w:szCs w:val="24"/>
        </w:rPr>
        <w:t>-</w:t>
      </w:r>
      <w:r>
        <w:rPr>
          <w:b/>
          <w:smallCaps/>
          <w:szCs w:val="24"/>
        </w:rPr>
        <w:t>3</w:t>
      </w:r>
    </w:p>
    <w:p w:rsidR="00227DE5" w:rsidRPr="003D494B" w:rsidRDefault="00227DE5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>Uniform Relocation Assistance and Real Property Acquisition</w:t>
      </w:r>
    </w:p>
    <w:p w:rsidR="00227DE5" w:rsidRPr="003D494B" w:rsidRDefault="00227DE5" w:rsidP="003B3A2D">
      <w:pPr>
        <w:tabs>
          <w:tab w:val="left" w:pos="720"/>
        </w:tabs>
        <w:jc w:val="center"/>
        <w:rPr>
          <w:b/>
          <w:smallCaps/>
          <w:szCs w:val="24"/>
        </w:rPr>
      </w:pPr>
      <w:r w:rsidRPr="003D494B">
        <w:rPr>
          <w:b/>
          <w:smallCaps/>
          <w:szCs w:val="24"/>
        </w:rPr>
        <w:t>Policies Act of 1970 Certification</w:t>
      </w:r>
    </w:p>
    <w:p w:rsidR="00227DE5" w:rsidRPr="003D494B" w:rsidRDefault="00227DE5" w:rsidP="003D494B">
      <w:pPr>
        <w:tabs>
          <w:tab w:val="left" w:pos="720"/>
        </w:tabs>
        <w:rPr>
          <w:b/>
        </w:rPr>
      </w:pPr>
    </w:p>
    <w:p w:rsidR="00227DE5" w:rsidRPr="003D494B" w:rsidRDefault="00227DE5" w:rsidP="003D494B">
      <w:pPr>
        <w:tabs>
          <w:tab w:val="left" w:pos="720"/>
        </w:tabs>
        <w:rPr>
          <w:b/>
        </w:rPr>
      </w:pPr>
    </w:p>
    <w:p w:rsidR="00227DE5" w:rsidRPr="003D494B" w:rsidRDefault="00FD467A" w:rsidP="0053424B">
      <w:pPr>
        <w:pStyle w:val="Header"/>
        <w:jc w:val="center"/>
        <w:outlineLvl w:val="0"/>
        <w:rPr>
          <w:b/>
        </w:rPr>
      </w:pPr>
      <w:r w:rsidRPr="00FD467A">
        <w:rPr>
          <w:noProof/>
        </w:rPr>
        <w:pict>
          <v:line id="_x0000_s1026" style="position:absolute;left:0;text-align:left;flip:y;z-index:251658240" from="0,-15.3pt" to="509.85pt,-13.8pt" o:allowincell="f" strokeweight="4.5pt">
            <v:stroke linestyle="thickThin"/>
          </v:line>
        </w:pict>
      </w:r>
      <w:smartTag w:uri="urn:schemas-microsoft-com:office:smarttags" w:element="country-region">
        <w:smartTag w:uri="urn:schemas-microsoft-com:office:smarttags" w:element="place">
          <w:r w:rsidR="00227DE5" w:rsidRPr="003D494B">
            <w:rPr>
              <w:b/>
            </w:rPr>
            <w:t>U.S.</w:t>
          </w:r>
        </w:smartTag>
      </w:smartTag>
      <w:r w:rsidR="00227DE5" w:rsidRPr="003D494B">
        <w:rPr>
          <w:b/>
        </w:rPr>
        <w:t xml:space="preserve"> Department of Agriculture</w:t>
      </w:r>
    </w:p>
    <w:p w:rsidR="00227DE5" w:rsidRPr="003D494B" w:rsidRDefault="00227DE5" w:rsidP="003B3A2D">
      <w:pPr>
        <w:pStyle w:val="Header"/>
        <w:jc w:val="center"/>
        <w:rPr>
          <w:sz w:val="28"/>
        </w:rPr>
      </w:pPr>
      <w:r w:rsidRPr="003D494B">
        <w:rPr>
          <w:sz w:val="28"/>
        </w:rPr>
        <w:t xml:space="preserve">Rural </w:t>
      </w:r>
      <w:r>
        <w:rPr>
          <w:sz w:val="28"/>
        </w:rPr>
        <w:t>Development, Telecommunications Programs</w:t>
      </w:r>
    </w:p>
    <w:p w:rsidR="00227DE5" w:rsidRPr="003D494B" w:rsidRDefault="00FD467A" w:rsidP="003D494B">
      <w:pPr>
        <w:pStyle w:val="Header"/>
        <w:jc w:val="both"/>
      </w:pPr>
      <w:r>
        <w:rPr>
          <w:noProof/>
        </w:rPr>
        <w:pict>
          <v:line id="_x0000_s1027" style="position:absolute;left:0;text-align:left;flip:y;z-index:251657216" from="0,8.8pt" to="509.85pt,10.3pt" o:allowincell="f" strokeweight="4.5pt">
            <v:stroke linestyle="thinThick"/>
          </v:line>
        </w:pict>
      </w:r>
    </w:p>
    <w:p w:rsidR="00227DE5" w:rsidRPr="003D494B" w:rsidRDefault="00227DE5" w:rsidP="003D494B">
      <w:pPr>
        <w:tabs>
          <w:tab w:val="left" w:pos="720"/>
        </w:tabs>
        <w:jc w:val="both"/>
        <w:rPr>
          <w:b/>
          <w:u w:val="single"/>
        </w:rPr>
      </w:pPr>
    </w:p>
    <w:p w:rsidR="00227DE5" w:rsidRPr="003D494B" w:rsidRDefault="00227DE5" w:rsidP="003D494B">
      <w:pPr>
        <w:tabs>
          <w:tab w:val="left" w:pos="720"/>
        </w:tabs>
        <w:rPr>
          <w:b/>
        </w:rPr>
      </w:pPr>
    </w:p>
    <w:p w:rsidR="00227DE5" w:rsidRPr="003D494B" w:rsidRDefault="00227DE5" w:rsidP="003D494B">
      <w:pPr>
        <w:tabs>
          <w:tab w:val="left" w:pos="720"/>
        </w:tabs>
      </w:pPr>
      <w:r w:rsidRPr="003D494B">
        <w:t xml:space="preserve">We, __________________________________ (the Applicant) assure the U.S. government that we will comply with the Uniform Relocation Assistance and Real Property Acquisition Policies Act of 1970, as amended, 42 U.S.C. 4601 </w:t>
      </w:r>
      <w:r w:rsidRPr="003D494B">
        <w:rPr>
          <w:i/>
        </w:rPr>
        <w:t>et seq</w:t>
      </w:r>
      <w:r w:rsidRPr="003D494B">
        <w:t>., and with implementing federal regulations in 49 C.F.R. Part 24 and 7 C.F.R. Part 21.</w:t>
      </w:r>
    </w:p>
    <w:p w:rsidR="00227DE5" w:rsidRPr="003D494B" w:rsidRDefault="00227DE5" w:rsidP="003D494B">
      <w:pPr>
        <w:tabs>
          <w:tab w:val="left" w:pos="720"/>
        </w:tabs>
      </w:pPr>
    </w:p>
    <w:p w:rsidR="00227DE5" w:rsidRPr="003D494B" w:rsidRDefault="00227DE5" w:rsidP="003D494B">
      <w:pPr>
        <w:tabs>
          <w:tab w:val="left" w:pos="720"/>
        </w:tabs>
      </w:pPr>
      <w:r w:rsidRPr="003D494B">
        <w:t>Specifically, we assure that whenever Federal financial assistance is used to pay for any part of the cost of a program or project which will result in the displacement of any person:</w:t>
      </w:r>
    </w:p>
    <w:p w:rsidR="00227DE5" w:rsidRPr="003D494B" w:rsidRDefault="00227DE5" w:rsidP="003D494B">
      <w:pPr>
        <w:tabs>
          <w:tab w:val="left" w:pos="720"/>
        </w:tabs>
      </w:pPr>
    </w:p>
    <w:p w:rsidR="00227DE5" w:rsidRPr="003D494B" w:rsidRDefault="00227DE5" w:rsidP="003D494B">
      <w:pPr>
        <w:pStyle w:val="BlockText"/>
        <w:ind w:left="720" w:right="547" w:hanging="720"/>
      </w:pPr>
      <w:r w:rsidRPr="003D494B">
        <w:t>(a)</w:t>
      </w:r>
      <w:r w:rsidRPr="003D494B">
        <w:tab/>
        <w:t>Fair and reasonable relocation payments and assistance shall be provided to or for displaced persons in accordance with sections 202, 203, and 204 of the Uniform Act;</w:t>
      </w:r>
    </w:p>
    <w:p w:rsidR="00227DE5" w:rsidRPr="003D494B" w:rsidRDefault="00227DE5" w:rsidP="003D494B">
      <w:pPr>
        <w:pStyle w:val="BlockText"/>
        <w:ind w:left="720" w:right="547" w:hanging="720"/>
      </w:pPr>
    </w:p>
    <w:p w:rsidR="00227DE5" w:rsidRPr="003D494B" w:rsidRDefault="00227DE5" w:rsidP="003D494B">
      <w:pPr>
        <w:pStyle w:val="BlockText"/>
        <w:ind w:left="720" w:right="547" w:hanging="720"/>
      </w:pPr>
      <w:r w:rsidRPr="003D494B">
        <w:t>(b)</w:t>
      </w:r>
      <w:r w:rsidRPr="003D494B">
        <w:tab/>
        <w:t>Relocation assistance programs offering the services described in section 205 of the Uniform Act shall be provided to displaced persons; and</w:t>
      </w:r>
    </w:p>
    <w:p w:rsidR="00227DE5" w:rsidRPr="003D494B" w:rsidRDefault="00227DE5" w:rsidP="003D494B">
      <w:pPr>
        <w:pStyle w:val="BlockText"/>
        <w:ind w:left="720" w:right="547" w:hanging="720"/>
      </w:pPr>
    </w:p>
    <w:p w:rsidR="00227DE5" w:rsidRPr="003D494B" w:rsidRDefault="00227DE5" w:rsidP="003D494B">
      <w:pPr>
        <w:pStyle w:val="BlockText"/>
        <w:ind w:left="720" w:right="547" w:hanging="720"/>
      </w:pPr>
      <w:r w:rsidRPr="003D494B">
        <w:t>(c)</w:t>
      </w:r>
      <w:r w:rsidRPr="003D494B">
        <w:tab/>
        <w:t>Within a reasonable period of time prior to displacement, comparable replacement dwellings will be available to displaced persons in accordance with section 205(c) (3) of the Uniform Act.</w:t>
      </w:r>
    </w:p>
    <w:p w:rsidR="00227DE5" w:rsidRPr="003D494B" w:rsidRDefault="00227DE5" w:rsidP="003D494B">
      <w:pPr>
        <w:tabs>
          <w:tab w:val="left" w:pos="720"/>
        </w:tabs>
        <w:ind w:right="540"/>
      </w:pP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>________________________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  <w:t xml:space="preserve">       (Date)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(Authorized Representative’s Signature)</w:t>
      </w: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Name:</w:t>
      </w: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227DE5" w:rsidRPr="003D494B" w:rsidRDefault="00227DE5" w:rsidP="003D494B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Title:</w:t>
      </w: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3D494B" w:rsidRDefault="00227DE5" w:rsidP="003D494B">
      <w:pPr>
        <w:tabs>
          <w:tab w:val="left" w:pos="720"/>
        </w:tabs>
        <w:jc w:val="both"/>
        <w:rPr>
          <w:i/>
        </w:rPr>
      </w:pPr>
    </w:p>
    <w:p w:rsidR="00227DE5" w:rsidRPr="004E03BA" w:rsidRDefault="00227DE5" w:rsidP="00A96E9E">
      <w:pPr>
        <w:tabs>
          <w:tab w:val="left" w:pos="720"/>
        </w:tabs>
        <w:outlineLvl w:val="0"/>
      </w:pPr>
    </w:p>
    <w:sectPr w:rsidR="00227DE5" w:rsidRPr="004E03BA" w:rsidSect="007A2FFA"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E5" w:rsidRDefault="00227DE5">
      <w:r>
        <w:separator/>
      </w:r>
    </w:p>
  </w:endnote>
  <w:endnote w:type="continuationSeparator" w:id="0">
    <w:p w:rsidR="00227DE5" w:rsidRDefault="0022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E5" w:rsidRDefault="00227DE5">
      <w:r>
        <w:separator/>
      </w:r>
    </w:p>
  </w:footnote>
  <w:footnote w:type="continuationSeparator" w:id="0">
    <w:p w:rsidR="00227DE5" w:rsidRDefault="00227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4"/>
  <w:removePersonalInformation/>
  <w:removeDateAndTime/>
  <w:displayBackgroundShape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27DE5"/>
    <w:rsid w:val="00235669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2FF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A3FEC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96E9E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53"/>
    <w:rsid w:val="00B75C60"/>
    <w:rsid w:val="00B81918"/>
    <w:rsid w:val="00B81F25"/>
    <w:rsid w:val="00B868AF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467A"/>
    <w:rsid w:val="00FD5617"/>
    <w:rsid w:val="00FD7126"/>
    <w:rsid w:val="00FD7E52"/>
    <w:rsid w:val="00FE0CD7"/>
    <w:rsid w:val="00FE267C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67A"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467A"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D467A"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D467A"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D467A"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D467A"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FD467A"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FD467A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FD467A"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0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00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00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00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00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00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00F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sid w:val="00FD467A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FD46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D46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00F"/>
  </w:style>
  <w:style w:type="paragraph" w:styleId="BodyText">
    <w:name w:val="Body Text"/>
    <w:basedOn w:val="Normal"/>
    <w:link w:val="BodyTextChar"/>
    <w:uiPriority w:val="99"/>
    <w:rsid w:val="00FD467A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00F"/>
    <w:rPr>
      <w:sz w:val="24"/>
    </w:rPr>
  </w:style>
  <w:style w:type="paragraph" w:styleId="BodyText3">
    <w:name w:val="Body Text 3"/>
    <w:basedOn w:val="Normal"/>
    <w:link w:val="BodyText3Char"/>
    <w:uiPriority w:val="99"/>
    <w:rsid w:val="00FD467A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00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FD4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00F"/>
    <w:rPr>
      <w:sz w:val="24"/>
    </w:rPr>
  </w:style>
  <w:style w:type="character" w:styleId="PageNumber">
    <w:name w:val="page number"/>
    <w:basedOn w:val="DefaultParagraphFont"/>
    <w:uiPriority w:val="99"/>
    <w:rsid w:val="00FD46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4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00F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FD467A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00F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D467A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00F"/>
    <w:rPr>
      <w:sz w:val="24"/>
    </w:rPr>
  </w:style>
  <w:style w:type="paragraph" w:styleId="BodyText2">
    <w:name w:val="Body Text 2"/>
    <w:basedOn w:val="Normal"/>
    <w:link w:val="BodyText2Char"/>
    <w:uiPriority w:val="99"/>
    <w:rsid w:val="00FD467A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00F"/>
    <w:rPr>
      <w:sz w:val="24"/>
    </w:rPr>
  </w:style>
  <w:style w:type="paragraph" w:styleId="Caption">
    <w:name w:val="caption"/>
    <w:basedOn w:val="Normal"/>
    <w:next w:val="Normal"/>
    <w:uiPriority w:val="35"/>
    <w:qFormat/>
    <w:rsid w:val="00FD467A"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rsid w:val="00FD467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500F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FD467A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00F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FD467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450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FD467A"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F4500F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FD467A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D467A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FD467A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500F"/>
  </w:style>
  <w:style w:type="paragraph" w:styleId="BodyTextFirstIndent2">
    <w:name w:val="Body Text First Indent 2"/>
    <w:basedOn w:val="BodyTextIndent"/>
    <w:link w:val="BodyTextFirstIndent2Char"/>
    <w:uiPriority w:val="99"/>
    <w:rsid w:val="00FD467A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500F"/>
  </w:style>
  <w:style w:type="paragraph" w:styleId="Closing">
    <w:name w:val="Closing"/>
    <w:basedOn w:val="Normal"/>
    <w:link w:val="ClosingChar"/>
    <w:uiPriority w:val="99"/>
    <w:rsid w:val="00FD467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500F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FD467A"/>
  </w:style>
  <w:style w:type="character" w:customStyle="1" w:styleId="DateChar">
    <w:name w:val="Date Char"/>
    <w:basedOn w:val="DefaultParagraphFont"/>
    <w:link w:val="Date"/>
    <w:uiPriority w:val="99"/>
    <w:semiHidden/>
    <w:rsid w:val="00F4500F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FD467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500F"/>
  </w:style>
  <w:style w:type="paragraph" w:styleId="EnvelopeAddress">
    <w:name w:val="envelope address"/>
    <w:basedOn w:val="Normal"/>
    <w:uiPriority w:val="99"/>
    <w:rsid w:val="00FD467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sid w:val="00FD467A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D46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00F"/>
  </w:style>
  <w:style w:type="paragraph" w:styleId="Index1">
    <w:name w:val="index 1"/>
    <w:basedOn w:val="Normal"/>
    <w:next w:val="Normal"/>
    <w:autoRedefine/>
    <w:uiPriority w:val="99"/>
    <w:semiHidden/>
    <w:rsid w:val="00FD467A"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rsid w:val="00FD467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FD467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FD467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FD467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FD467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FD467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FD467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FD467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FD467A"/>
    <w:rPr>
      <w:rFonts w:ascii="Arial" w:hAnsi="Arial"/>
      <w:b/>
    </w:rPr>
  </w:style>
  <w:style w:type="paragraph" w:styleId="List">
    <w:name w:val="List"/>
    <w:basedOn w:val="Normal"/>
    <w:uiPriority w:val="99"/>
    <w:rsid w:val="00FD467A"/>
    <w:pPr>
      <w:ind w:left="360" w:hanging="360"/>
    </w:pPr>
  </w:style>
  <w:style w:type="paragraph" w:styleId="List2">
    <w:name w:val="List 2"/>
    <w:basedOn w:val="Normal"/>
    <w:uiPriority w:val="99"/>
    <w:rsid w:val="00FD467A"/>
    <w:pPr>
      <w:ind w:left="720" w:hanging="360"/>
    </w:pPr>
  </w:style>
  <w:style w:type="paragraph" w:styleId="List3">
    <w:name w:val="List 3"/>
    <w:basedOn w:val="Normal"/>
    <w:uiPriority w:val="99"/>
    <w:rsid w:val="00FD467A"/>
    <w:pPr>
      <w:ind w:left="1080" w:hanging="360"/>
    </w:pPr>
  </w:style>
  <w:style w:type="paragraph" w:styleId="List4">
    <w:name w:val="List 4"/>
    <w:basedOn w:val="Normal"/>
    <w:uiPriority w:val="99"/>
    <w:rsid w:val="00FD467A"/>
    <w:pPr>
      <w:ind w:left="1440" w:hanging="360"/>
    </w:pPr>
  </w:style>
  <w:style w:type="paragraph" w:styleId="List5">
    <w:name w:val="List 5"/>
    <w:basedOn w:val="Normal"/>
    <w:uiPriority w:val="99"/>
    <w:rsid w:val="00FD467A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FD467A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rsid w:val="00FD467A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rsid w:val="00FD467A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rsid w:val="00FD467A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rsid w:val="00FD467A"/>
    <w:pPr>
      <w:numPr>
        <w:numId w:val="15"/>
      </w:numPr>
    </w:pPr>
  </w:style>
  <w:style w:type="paragraph" w:styleId="ListContinue">
    <w:name w:val="List Continue"/>
    <w:basedOn w:val="Normal"/>
    <w:uiPriority w:val="99"/>
    <w:rsid w:val="00FD467A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FD467A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FD467A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FD467A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FD467A"/>
    <w:pPr>
      <w:spacing w:after="120"/>
      <w:ind w:left="1800"/>
    </w:pPr>
  </w:style>
  <w:style w:type="paragraph" w:styleId="ListNumber">
    <w:name w:val="List Number"/>
    <w:basedOn w:val="Normal"/>
    <w:uiPriority w:val="99"/>
    <w:rsid w:val="00FD467A"/>
    <w:pPr>
      <w:numPr>
        <w:numId w:val="16"/>
      </w:numPr>
    </w:pPr>
  </w:style>
  <w:style w:type="paragraph" w:styleId="ListNumber2">
    <w:name w:val="List Number 2"/>
    <w:basedOn w:val="Normal"/>
    <w:uiPriority w:val="99"/>
    <w:rsid w:val="00FD467A"/>
    <w:pPr>
      <w:numPr>
        <w:numId w:val="17"/>
      </w:numPr>
    </w:pPr>
  </w:style>
  <w:style w:type="paragraph" w:styleId="ListNumber3">
    <w:name w:val="List Number 3"/>
    <w:basedOn w:val="Normal"/>
    <w:uiPriority w:val="99"/>
    <w:rsid w:val="00FD467A"/>
    <w:pPr>
      <w:numPr>
        <w:numId w:val="18"/>
      </w:numPr>
    </w:pPr>
  </w:style>
  <w:style w:type="paragraph" w:styleId="ListNumber4">
    <w:name w:val="List Number 4"/>
    <w:basedOn w:val="Normal"/>
    <w:uiPriority w:val="99"/>
    <w:rsid w:val="00FD467A"/>
    <w:pPr>
      <w:numPr>
        <w:numId w:val="19"/>
      </w:numPr>
    </w:pPr>
  </w:style>
  <w:style w:type="paragraph" w:styleId="ListNumber5">
    <w:name w:val="List Number 5"/>
    <w:basedOn w:val="Normal"/>
    <w:uiPriority w:val="99"/>
    <w:rsid w:val="00FD467A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rsid w:val="00FD46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500F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FD46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50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FD467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FD467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500F"/>
    <w:rPr>
      <w:sz w:val="24"/>
    </w:rPr>
  </w:style>
  <w:style w:type="paragraph" w:styleId="PlainText">
    <w:name w:val="Plain Text"/>
    <w:basedOn w:val="Normal"/>
    <w:link w:val="PlainTextChar"/>
    <w:uiPriority w:val="99"/>
    <w:rsid w:val="00FD467A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500F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FD46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500F"/>
    <w:rPr>
      <w:sz w:val="24"/>
    </w:rPr>
  </w:style>
  <w:style w:type="paragraph" w:styleId="Signature">
    <w:name w:val="Signature"/>
    <w:basedOn w:val="Normal"/>
    <w:link w:val="SignatureChar"/>
    <w:uiPriority w:val="99"/>
    <w:rsid w:val="00FD467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500F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rsid w:val="00FD467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FD467A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FD467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  <w:rsid w:val="00FD467A"/>
  </w:style>
  <w:style w:type="paragraph" w:styleId="TOC2">
    <w:name w:val="toc 2"/>
    <w:basedOn w:val="Normal"/>
    <w:next w:val="Normal"/>
    <w:autoRedefine/>
    <w:uiPriority w:val="39"/>
    <w:semiHidden/>
    <w:rsid w:val="00FD467A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D467A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D467A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D467A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D467A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D467A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D467A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D467A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0F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1259</Characters>
  <Application>Microsoft Office Word</Application>
  <DocSecurity>2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2010-10-29T23:55:00Z</dcterms:created>
  <dcterms:modified xsi:type="dcterms:W3CDTF">2010-12-17T13:27:00Z</dcterms:modified>
</cp:coreProperties>
</file>