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09" w:rsidRPr="00F25A0C" w:rsidRDefault="00405009" w:rsidP="00DB44C7">
      <w:pPr>
        <w:pStyle w:val="ListParagraph"/>
        <w:spacing w:line="240" w:lineRule="auto"/>
        <w:ind w:left="0"/>
        <w:jc w:val="center"/>
        <w:rPr>
          <w:rFonts w:ascii="Times New Roman" w:hAnsi="Times New Roman"/>
          <w:b/>
        </w:rPr>
      </w:pPr>
      <w:r w:rsidRPr="00F25A0C">
        <w:rPr>
          <w:rFonts w:ascii="Times New Roman" w:hAnsi="Times New Roman"/>
          <w:b/>
        </w:rPr>
        <w:t>SUPPORTING STATEMENT</w:t>
      </w:r>
    </w:p>
    <w:p w:rsidR="00405009" w:rsidRPr="00F25A0C" w:rsidRDefault="00405009" w:rsidP="00DB44C7">
      <w:pPr>
        <w:pStyle w:val="ListParagraph"/>
        <w:spacing w:line="240" w:lineRule="auto"/>
        <w:ind w:left="0"/>
        <w:jc w:val="center"/>
        <w:rPr>
          <w:rFonts w:ascii="Times New Roman" w:hAnsi="Times New Roman"/>
          <w:b/>
        </w:rPr>
      </w:pPr>
    </w:p>
    <w:p w:rsidR="00405009" w:rsidRPr="00F25A0C" w:rsidRDefault="00405009" w:rsidP="00DB44C7">
      <w:pPr>
        <w:pStyle w:val="ListParagraph"/>
        <w:spacing w:line="240" w:lineRule="auto"/>
        <w:ind w:left="0"/>
        <w:jc w:val="center"/>
        <w:rPr>
          <w:rFonts w:ascii="Times New Roman" w:hAnsi="Times New Roman"/>
          <w:b/>
        </w:rPr>
      </w:pPr>
      <w:r w:rsidRPr="00F25A0C">
        <w:rPr>
          <w:rFonts w:ascii="Times New Roman" w:hAnsi="Times New Roman"/>
          <w:b/>
        </w:rPr>
        <w:t xml:space="preserve">Affordable Care Act Maternal, Infant and Early Childhood </w:t>
      </w:r>
    </w:p>
    <w:p w:rsidR="00405009" w:rsidRPr="00F25A0C" w:rsidRDefault="00405009" w:rsidP="00DB44C7">
      <w:pPr>
        <w:pStyle w:val="ListParagraph"/>
        <w:spacing w:line="240" w:lineRule="auto"/>
        <w:ind w:left="0"/>
        <w:jc w:val="center"/>
        <w:rPr>
          <w:rFonts w:ascii="Times New Roman" w:hAnsi="Times New Roman"/>
          <w:b/>
        </w:rPr>
      </w:pPr>
      <w:r w:rsidRPr="00F25A0C">
        <w:rPr>
          <w:rFonts w:ascii="Times New Roman" w:hAnsi="Times New Roman"/>
          <w:b/>
        </w:rPr>
        <w:t>Home Visiting Program</w:t>
      </w:r>
    </w:p>
    <w:p w:rsidR="00405009" w:rsidRPr="00F25A0C" w:rsidRDefault="00405009" w:rsidP="00DB44C7">
      <w:pPr>
        <w:pStyle w:val="ListParagraph"/>
        <w:spacing w:line="240" w:lineRule="auto"/>
        <w:ind w:left="0"/>
        <w:jc w:val="center"/>
        <w:rPr>
          <w:rFonts w:ascii="Times New Roman" w:hAnsi="Times New Roman"/>
          <w:b/>
        </w:rPr>
      </w:pPr>
    </w:p>
    <w:p w:rsidR="00405009" w:rsidRPr="00F25A0C" w:rsidRDefault="00405009" w:rsidP="00DB44C7">
      <w:pPr>
        <w:pStyle w:val="ListParagraph"/>
        <w:spacing w:line="240" w:lineRule="auto"/>
        <w:ind w:left="0"/>
        <w:jc w:val="center"/>
        <w:rPr>
          <w:rFonts w:ascii="Times New Roman" w:hAnsi="Times New Roman"/>
          <w:b/>
        </w:rPr>
      </w:pPr>
      <w:r w:rsidRPr="00F25A0C">
        <w:rPr>
          <w:rFonts w:ascii="Times New Roman" w:hAnsi="Times New Roman"/>
          <w:b/>
        </w:rPr>
        <w:t xml:space="preserve">Supplemental Information Request for the Submission of the </w:t>
      </w:r>
      <w:r w:rsidR="00744B0C">
        <w:rPr>
          <w:rFonts w:ascii="Times New Roman" w:hAnsi="Times New Roman"/>
          <w:b/>
        </w:rPr>
        <w:t>Updated State Plan for a State Home Visiting Program</w:t>
      </w:r>
    </w:p>
    <w:p w:rsidR="00405009" w:rsidRPr="00F25A0C" w:rsidRDefault="00405009" w:rsidP="00DB44C7">
      <w:pPr>
        <w:spacing w:line="240" w:lineRule="auto"/>
        <w:rPr>
          <w:rFonts w:ascii="Times New Roman" w:hAnsi="Times New Roman"/>
          <w:b/>
        </w:rPr>
      </w:pPr>
    </w:p>
    <w:p w:rsidR="00405009" w:rsidRPr="00F25A0C" w:rsidRDefault="00744B0C" w:rsidP="00DB44C7">
      <w:pPr>
        <w:pStyle w:val="ListParagraph"/>
        <w:numPr>
          <w:ilvl w:val="0"/>
          <w:numId w:val="1"/>
        </w:numPr>
        <w:spacing w:line="240" w:lineRule="auto"/>
        <w:rPr>
          <w:rFonts w:ascii="Times New Roman" w:hAnsi="Times New Roman"/>
          <w:b/>
        </w:rPr>
      </w:pPr>
      <w:r>
        <w:rPr>
          <w:rFonts w:ascii="Times New Roman" w:hAnsi="Times New Roman"/>
          <w:b/>
        </w:rPr>
        <w:t xml:space="preserve">Justification </w:t>
      </w:r>
    </w:p>
    <w:p w:rsidR="00405009" w:rsidRPr="00F25A0C" w:rsidRDefault="00744B0C" w:rsidP="00B53CB7">
      <w:pPr>
        <w:numPr>
          <w:ilvl w:val="0"/>
          <w:numId w:val="17"/>
        </w:numPr>
        <w:rPr>
          <w:rFonts w:ascii="Times New Roman" w:hAnsi="Times New Roman"/>
          <w:b/>
        </w:rPr>
      </w:pPr>
      <w:r>
        <w:rPr>
          <w:rFonts w:ascii="Times New Roman" w:hAnsi="Times New Roman"/>
          <w:b/>
        </w:rPr>
        <w:t>Circumstances of Information Collection</w:t>
      </w:r>
    </w:p>
    <w:p w:rsidR="00895921" w:rsidRPr="00F25A0C" w:rsidRDefault="00744B0C" w:rsidP="00B53CB7">
      <w:pPr>
        <w:rPr>
          <w:rFonts w:ascii="Times New Roman" w:hAnsi="Times New Roman"/>
        </w:rPr>
      </w:pPr>
      <w:r>
        <w:rPr>
          <w:rFonts w:ascii="Times New Roman" w:hAnsi="Times New Roman"/>
        </w:rPr>
        <w:t>The Health Resources and Services Administration (HRSA), Maternal and Child Health Bureau (MCHB) is requesting Office of Management and Budget (O</w:t>
      </w:r>
      <w:r w:rsidR="00FC3783">
        <w:rPr>
          <w:rFonts w:ascii="Times New Roman" w:hAnsi="Times New Roman"/>
        </w:rPr>
        <w:t>MB) review and approval</w:t>
      </w:r>
      <w:r>
        <w:rPr>
          <w:rFonts w:ascii="Times New Roman" w:hAnsi="Times New Roman"/>
        </w:rPr>
        <w:t xml:space="preserve"> </w:t>
      </w:r>
      <w:r w:rsidR="00E41B1B">
        <w:rPr>
          <w:rFonts w:ascii="Times New Roman" w:hAnsi="Times New Roman"/>
        </w:rPr>
        <w:t xml:space="preserve">to extend the use </w:t>
      </w:r>
      <w:r>
        <w:rPr>
          <w:rFonts w:ascii="Times New Roman" w:hAnsi="Times New Roman"/>
        </w:rPr>
        <w:t xml:space="preserve">of the </w:t>
      </w:r>
      <w:r w:rsidR="002626E3">
        <w:rPr>
          <w:rFonts w:ascii="Times New Roman" w:hAnsi="Times New Roman"/>
          <w:szCs w:val="24"/>
        </w:rPr>
        <w:t>Supplemental Information Request for the Submission of the Updated State Plan for a</w:t>
      </w:r>
      <w:r w:rsidR="002626E3" w:rsidRPr="00BB05EE">
        <w:rPr>
          <w:rFonts w:ascii="Times New Roman" w:hAnsi="Times New Roman"/>
          <w:szCs w:val="24"/>
        </w:rPr>
        <w:t xml:space="preserve"> </w:t>
      </w:r>
      <w:r>
        <w:rPr>
          <w:rFonts w:ascii="Times New Roman" w:hAnsi="Times New Roman"/>
        </w:rPr>
        <w:t xml:space="preserve">Maternal, Infant and Early Childhood Home Visiting Program under the Patient Protection and Affordable Care Act of 2010 (P.L. 111-148).  </w:t>
      </w:r>
    </w:p>
    <w:p w:rsidR="00405009" w:rsidRPr="00F25A0C" w:rsidRDefault="00744B0C" w:rsidP="00182FB8">
      <w:pPr>
        <w:rPr>
          <w:rFonts w:ascii="Times New Roman" w:hAnsi="Times New Roman"/>
        </w:rPr>
      </w:pPr>
      <w:r>
        <w:rPr>
          <w:rFonts w:ascii="Times New Roman" w:hAnsi="Times New Roman"/>
        </w:rPr>
        <w:t>On March 23, 2010, the President signed into law the Patient Protection and Affordable Care Act of 2010  (P.L. 111-148), historic and transformative legislation designed to make quality, affordable health care available to all Americans, reduce costs, improve health care quality, enhance disease prevention, and strengthen the health care workforce.  Through a provision authorizing the creation of the Maternal, Infant, and Early Childhood Home Visiting Program, (</w:t>
      </w:r>
      <w:hyperlink r:id="rId8" w:history="1">
        <w:r>
          <w:rPr>
            <w:rFonts w:ascii="Times New Roman" w:hAnsi="Times New Roman"/>
          </w:rPr>
          <w:t>http://frwebgate.access.gpo.gov/cgi-bin/getdoc.cgi?dbname=111_cong_bills&amp;docid=f:h3590enr.txt.pdf</w:t>
        </w:r>
      </w:hyperlink>
      <w:r>
        <w:rPr>
          <w:rFonts w:ascii="Times New Roman" w:hAnsi="Times New Roman"/>
        </w:rPr>
        <w:t xml:space="preserve">, pages 216-225), the Act responds to the diverse needs of children and families in communities at risk and provides an unprecedented opportunity for collaboration and partnership at the Federal, State, and community levels to improve health and development outcomes for at risk children through evidence-based home visiting programs. </w:t>
      </w:r>
    </w:p>
    <w:p w:rsidR="00283D50" w:rsidRDefault="00744B0C" w:rsidP="00182FB8">
      <w:pPr>
        <w:rPr>
          <w:rFonts w:ascii="Times New Roman" w:hAnsi="Times New Roman"/>
        </w:rPr>
      </w:pPr>
      <w:r>
        <w:rPr>
          <w:rFonts w:ascii="Times New Roman" w:hAnsi="Times New Roman"/>
        </w:rPr>
        <w:t xml:space="preserve">The Maternal, Infant, and Early Childhood Home Visiting Program is designed: (1) to strengthen and improve the programs and activities carried out under Title V; (2) to improve coordination of services for at risk communities; and (3) to identify and provide comprehensive services to improve outcomes for families who reside in at risk communities.  </w:t>
      </w:r>
    </w:p>
    <w:p w:rsidR="002B7591" w:rsidRPr="00182FB8" w:rsidRDefault="002B7591" w:rsidP="002B7591">
      <w:pPr>
        <w:spacing w:line="240" w:lineRule="auto"/>
        <w:contextualSpacing/>
        <w:rPr>
          <w:rFonts w:ascii="Times New Roman" w:hAnsi="Times New Roman"/>
        </w:rPr>
      </w:pPr>
      <w:r w:rsidRPr="00182FB8">
        <w:rPr>
          <w:rFonts w:ascii="Times New Roman" w:hAnsi="Times New Roman"/>
        </w:rPr>
        <w:t xml:space="preserve">To achieve the legislative requirements of the MIECHV program, the following application steps were required for release of grant funding: </w:t>
      </w:r>
    </w:p>
    <w:p w:rsidR="002B7591" w:rsidRPr="00182FB8" w:rsidRDefault="002B7591" w:rsidP="002B7591">
      <w:pPr>
        <w:spacing w:line="240" w:lineRule="auto"/>
        <w:contextualSpacing/>
        <w:rPr>
          <w:rFonts w:ascii="Times New Roman" w:hAnsi="Times New Roman"/>
        </w:rPr>
      </w:pPr>
    </w:p>
    <w:p w:rsidR="002B7591" w:rsidRPr="00182FB8" w:rsidRDefault="002B7591" w:rsidP="002B7591">
      <w:pPr>
        <w:spacing w:line="240" w:lineRule="auto"/>
        <w:contextualSpacing/>
        <w:rPr>
          <w:rFonts w:ascii="Times New Roman" w:hAnsi="Times New Roman"/>
        </w:rPr>
      </w:pPr>
      <w:r w:rsidRPr="00182FB8">
        <w:rPr>
          <w:rFonts w:ascii="Times New Roman" w:hAnsi="Times New Roman"/>
        </w:rPr>
        <w:t>The first step was submission of an application for funding: the HRSA Funding Opportunity Announcement (FOA), HRSA-10-275, was issued on June 10, 2010, and State applications were due to HRSA on July 9, 2010.  These applications were to include plans for completing the required statewide needs assessment  to identify at-risk communities, submission of which was also a condition for receiving FY 2011 Title V Block Grant allotments (the completed needs assessments were due in September 2010), and initial State plans for developing the program in order to meet the criteria identified in the legislation.</w:t>
      </w:r>
      <w:r w:rsidRPr="00182FB8">
        <w:rPr>
          <w:rStyle w:val="FootnoteReference"/>
          <w:rFonts w:ascii="Times New Roman" w:hAnsi="Times New Roman"/>
          <w:sz w:val="22"/>
        </w:rPr>
        <w:footnoteReference w:id="2"/>
      </w:r>
      <w:r w:rsidRPr="00182FB8">
        <w:rPr>
          <w:rFonts w:ascii="Times New Roman" w:hAnsi="Times New Roman"/>
        </w:rPr>
        <w:t xml:space="preserve">  </w:t>
      </w:r>
    </w:p>
    <w:p w:rsidR="002B7591" w:rsidRPr="00182FB8" w:rsidRDefault="002B7591" w:rsidP="002B7591">
      <w:pPr>
        <w:spacing w:line="240" w:lineRule="auto"/>
        <w:contextualSpacing/>
        <w:rPr>
          <w:rFonts w:ascii="Times New Roman" w:hAnsi="Times New Roman"/>
        </w:rPr>
      </w:pPr>
    </w:p>
    <w:p w:rsidR="002B7591" w:rsidRPr="00182FB8" w:rsidRDefault="002B7591" w:rsidP="002B7591">
      <w:pPr>
        <w:spacing w:line="240" w:lineRule="auto"/>
        <w:contextualSpacing/>
        <w:rPr>
          <w:rFonts w:ascii="Times New Roman" w:hAnsi="Times New Roman"/>
        </w:rPr>
      </w:pPr>
      <w:r w:rsidRPr="00182FB8">
        <w:rPr>
          <w:rFonts w:ascii="Times New Roman" w:hAnsi="Times New Roman"/>
        </w:rPr>
        <w:lastRenderedPageBreak/>
        <w:t xml:space="preserve">The second step was submission of a statewide needs assessment.  On September 20, 2010, all 50 States, the District of Columbia, and five U.S. territories submitted needs assessments, which were approved by HRSA, and all 56 grantees have therefore received FY 2011 Title V Block Grant funds.  </w:t>
      </w:r>
    </w:p>
    <w:p w:rsidR="002B7591" w:rsidRPr="00182FB8" w:rsidRDefault="002B7591" w:rsidP="002B7591">
      <w:pPr>
        <w:spacing w:line="240" w:lineRule="auto"/>
        <w:contextualSpacing/>
        <w:rPr>
          <w:rFonts w:ascii="Times New Roman" w:hAnsi="Times New Roman"/>
        </w:rPr>
      </w:pPr>
    </w:p>
    <w:p w:rsidR="002B7591" w:rsidRPr="00182FB8" w:rsidRDefault="002B7591" w:rsidP="002B7591">
      <w:pPr>
        <w:spacing w:line="240" w:lineRule="auto"/>
        <w:contextualSpacing/>
        <w:rPr>
          <w:rFonts w:ascii="Times New Roman" w:hAnsi="Times New Roman"/>
        </w:rPr>
      </w:pPr>
      <w:r w:rsidRPr="00182FB8">
        <w:rPr>
          <w:rFonts w:ascii="Times New Roman" w:hAnsi="Times New Roman"/>
        </w:rPr>
        <w:t xml:space="preserve">The third step, as a condition of receiving the remaining grant funding, was submission of an Updated State Plan for a State Home Visiting Program. </w:t>
      </w:r>
    </w:p>
    <w:p w:rsidR="002B7591" w:rsidRPr="00182FB8" w:rsidRDefault="002B7591" w:rsidP="002B7591">
      <w:pPr>
        <w:spacing w:line="240" w:lineRule="auto"/>
        <w:contextualSpacing/>
        <w:rPr>
          <w:rFonts w:ascii="Times New Roman" w:hAnsi="Times New Roman"/>
        </w:rPr>
      </w:pPr>
    </w:p>
    <w:p w:rsidR="002B7591" w:rsidRDefault="002B7591" w:rsidP="002B7591">
      <w:pPr>
        <w:spacing w:line="240" w:lineRule="auto"/>
        <w:contextualSpacing/>
        <w:rPr>
          <w:rFonts w:ascii="Times New Roman" w:hAnsi="Times New Roman"/>
        </w:rPr>
      </w:pPr>
      <w:r w:rsidRPr="00182FB8">
        <w:rPr>
          <w:rFonts w:ascii="Times New Roman" w:hAnsi="Times New Roman"/>
        </w:rPr>
        <w:t>The information requested for the Updated State Plan is intended to help States in achieving the MIECHV Program requirements by viewing their proposed State Home Visiting Program as a service strategy aimed at developing a comprehensive, high-quality early childhood system that promotes maternal, infant, and early childhood health, safety and development, and strong parent-child relationships in the targeted community(ies) at risk. Ultimately, the information provided will help States develop a comprehensive plan that addresses community risk factors, builds on strengths identified in the targeted community(ies), and responds to the specific characteristics and needs of families in each of these communities.</w:t>
      </w:r>
    </w:p>
    <w:p w:rsidR="002B7591" w:rsidRPr="00182FB8" w:rsidRDefault="002B7591" w:rsidP="002B7591">
      <w:pPr>
        <w:spacing w:line="240" w:lineRule="auto"/>
        <w:contextualSpacing/>
        <w:rPr>
          <w:rFonts w:ascii="Times New Roman" w:hAnsi="Times New Roman"/>
        </w:rPr>
      </w:pPr>
    </w:p>
    <w:p w:rsidR="00405009" w:rsidRPr="00F25A0C" w:rsidRDefault="00744B0C" w:rsidP="00B53CB7">
      <w:pPr>
        <w:rPr>
          <w:rFonts w:ascii="Times New Roman" w:hAnsi="Times New Roman"/>
          <w:b/>
        </w:rPr>
      </w:pPr>
      <w:r>
        <w:rPr>
          <w:rFonts w:ascii="Times New Roman" w:hAnsi="Times New Roman"/>
          <w:b/>
        </w:rPr>
        <w:t>2. Purpose and Use of Information</w:t>
      </w:r>
    </w:p>
    <w:p w:rsidR="0041420B" w:rsidRPr="00F25A0C" w:rsidRDefault="00744B0C" w:rsidP="00B53CB7">
      <w:pPr>
        <w:rPr>
          <w:rFonts w:ascii="Times New Roman" w:hAnsi="Times New Roman"/>
        </w:rPr>
      </w:pPr>
      <w:r>
        <w:rPr>
          <w:rFonts w:ascii="Times New Roman" w:hAnsi="Times New Roman"/>
        </w:rPr>
        <w:t>The information requested for the Updated State Plan will advance the purpose of the Maternal, Infant and Early Childhood Home Visiting Program.  As articulated under Section 2951(a), “the purposes…are (1) to strengthen and improve the programs and activities carried out under section 505(a)</w:t>
      </w:r>
      <w:r>
        <w:rPr>
          <w:rFonts w:ascii="Times New Roman" w:hAnsi="Times New Roman"/>
          <w:vertAlign w:val="superscript"/>
        </w:rPr>
        <w:t>2</w:t>
      </w:r>
      <w:r>
        <w:rPr>
          <w:rFonts w:ascii="Times New Roman" w:hAnsi="Times New Roman"/>
        </w:rPr>
        <w:t xml:space="preserve">; (2) improve coordination of services for at risk communities; and (3) to identify and provide comprehensive services to improve outcomes for families who reside in at risk communities.  </w:t>
      </w:r>
    </w:p>
    <w:p w:rsidR="00405009" w:rsidRPr="00F25A0C" w:rsidRDefault="00744B0C" w:rsidP="00B53CB7">
      <w:pPr>
        <w:rPr>
          <w:rFonts w:ascii="Times New Roman" w:hAnsi="Times New Roman"/>
        </w:rPr>
      </w:pPr>
      <w:r>
        <w:rPr>
          <w:rFonts w:ascii="Times New Roman" w:hAnsi="Times New Roman"/>
        </w:rPr>
        <w:t xml:space="preserve">To achieve the stated purpose of the program, initial data collected by States were  used to complete a statewide needs assessment and </w:t>
      </w:r>
      <w:r w:rsidR="00182FB8">
        <w:rPr>
          <w:rFonts w:ascii="Times New Roman" w:hAnsi="Times New Roman"/>
        </w:rPr>
        <w:t xml:space="preserve">an </w:t>
      </w:r>
      <w:r>
        <w:rPr>
          <w:rFonts w:ascii="Times New Roman" w:hAnsi="Times New Roman"/>
        </w:rPr>
        <w:t xml:space="preserve">assessment of the State-identified at risk community(ies) by reporting information required under Section 2951(b)(1)(A)-(C). </w:t>
      </w:r>
    </w:p>
    <w:p w:rsidR="00306D66" w:rsidRPr="00F25A0C" w:rsidRDefault="00744B0C" w:rsidP="00306D66">
      <w:pPr>
        <w:rPr>
          <w:rFonts w:ascii="Times New Roman" w:hAnsi="Times New Roman"/>
        </w:rPr>
      </w:pPr>
      <w:r w:rsidRPr="00744B0C">
        <w:rPr>
          <w:rFonts w:ascii="Times New Roman" w:hAnsi="Times New Roman"/>
        </w:rPr>
        <w:t>In response to the Supplemental Information Request, States only collect</w:t>
      </w:r>
      <w:r>
        <w:rPr>
          <w:rFonts w:ascii="Times New Roman" w:hAnsi="Times New Roman"/>
        </w:rPr>
        <w:t>ed</w:t>
      </w:r>
      <w:r w:rsidRPr="00744B0C">
        <w:rPr>
          <w:rFonts w:ascii="Times New Roman" w:hAnsi="Times New Roman"/>
        </w:rPr>
        <w:t xml:space="preserve"> and submit</w:t>
      </w:r>
      <w:r>
        <w:rPr>
          <w:rFonts w:ascii="Times New Roman" w:hAnsi="Times New Roman"/>
        </w:rPr>
        <w:t>ted</w:t>
      </w:r>
      <w:r w:rsidRPr="00744B0C">
        <w:rPr>
          <w:rFonts w:ascii="Times New Roman" w:hAnsi="Times New Roman"/>
        </w:rPr>
        <w:t xml:space="preserve"> this data once for the purpose of completing the needs assessment. To fulfill the stated purpose of the program, States are now required to include the following information in their Updated State Plans: </w:t>
      </w:r>
    </w:p>
    <w:p w:rsidR="00306D66" w:rsidRPr="00F25A0C" w:rsidRDefault="00744B0C" w:rsidP="00306D66">
      <w:pPr>
        <w:pStyle w:val="ListParagraph"/>
        <w:numPr>
          <w:ilvl w:val="0"/>
          <w:numId w:val="18"/>
        </w:numPr>
        <w:spacing w:line="240" w:lineRule="auto"/>
        <w:contextualSpacing w:val="0"/>
        <w:rPr>
          <w:rFonts w:ascii="Times New Roman" w:hAnsi="Times New Roman"/>
        </w:rPr>
      </w:pPr>
      <w:r w:rsidRPr="00744B0C">
        <w:rPr>
          <w:rFonts w:ascii="Times New Roman" w:hAnsi="Times New Roman"/>
          <w:b/>
          <w:bCs/>
        </w:rPr>
        <w:t xml:space="preserve">Section 1: Identification of the State’s Targeted At -Risk Community(ies): </w:t>
      </w:r>
      <w:r w:rsidRPr="00744B0C">
        <w:rPr>
          <w:rFonts w:ascii="Times New Roman" w:hAnsi="Times New Roman"/>
        </w:rPr>
        <w:t>States must</w:t>
      </w:r>
      <w:r w:rsidRPr="00744B0C">
        <w:rPr>
          <w:rFonts w:ascii="Times New Roman" w:hAnsi="Times New Roman"/>
          <w:b/>
          <w:bCs/>
        </w:rPr>
        <w:t xml:space="preserve"> </w:t>
      </w:r>
      <w:r w:rsidRPr="00744B0C">
        <w:rPr>
          <w:rFonts w:ascii="Times New Roman" w:hAnsi="Times New Roman"/>
        </w:rPr>
        <w:t>select a targeted at risk community or communities for which home visiting services can be supported by FY 2010 funding under the MIECHV program.  An explanation for this selection should include as much detailed information as possible regarding specific community risk factors,  other characteristics and strengths, the need for a home visiting program, and service systems currently available for families in that community, including information on any home visiting programs currently operating and/or recently discontinued (since March 23, 2010).  Any other factors regarding the selection of at risk community(ies) should be included in this section.</w:t>
      </w:r>
    </w:p>
    <w:p w:rsidR="00306D66" w:rsidRPr="00F25A0C" w:rsidRDefault="00744B0C" w:rsidP="00306D66">
      <w:pPr>
        <w:pStyle w:val="ListParagraph"/>
        <w:numPr>
          <w:ilvl w:val="0"/>
          <w:numId w:val="18"/>
        </w:numPr>
        <w:spacing w:line="240" w:lineRule="auto"/>
        <w:contextualSpacing w:val="0"/>
        <w:rPr>
          <w:rFonts w:ascii="Times New Roman" w:hAnsi="Times New Roman"/>
        </w:rPr>
      </w:pPr>
      <w:r w:rsidRPr="00744B0C">
        <w:rPr>
          <w:rFonts w:ascii="Times New Roman" w:hAnsi="Times New Roman"/>
          <w:b/>
          <w:bCs/>
        </w:rPr>
        <w:t xml:space="preserve">Section 2: State Home Visiting Program Goals and Objectives: </w:t>
      </w:r>
      <w:r w:rsidRPr="00744B0C">
        <w:rPr>
          <w:rFonts w:ascii="Times New Roman" w:hAnsi="Times New Roman"/>
        </w:rPr>
        <w:t xml:space="preserve">States must specify the goal(s) and objectives for the State Home Visiting Program proposed. </w:t>
      </w:r>
    </w:p>
    <w:p w:rsidR="00306D66" w:rsidRPr="00F25A0C" w:rsidRDefault="00744B0C" w:rsidP="00306D66">
      <w:pPr>
        <w:pStyle w:val="ListParagraph"/>
        <w:numPr>
          <w:ilvl w:val="0"/>
          <w:numId w:val="18"/>
        </w:numPr>
        <w:spacing w:line="240" w:lineRule="auto"/>
        <w:contextualSpacing w:val="0"/>
        <w:rPr>
          <w:rFonts w:ascii="Times New Roman" w:hAnsi="Times New Roman"/>
        </w:rPr>
      </w:pPr>
      <w:r w:rsidRPr="00744B0C">
        <w:rPr>
          <w:rFonts w:ascii="Times New Roman" w:hAnsi="Times New Roman"/>
          <w:b/>
          <w:bCs/>
        </w:rPr>
        <w:t>Section 3: Selection of Proposed Home Visiting Model(s) and Explanation of How the Model(s) Meet the Needs of Targeted Community(ies):</w:t>
      </w:r>
      <w:r w:rsidRPr="00744B0C">
        <w:rPr>
          <w:rFonts w:ascii="Times New Roman" w:hAnsi="Times New Roman"/>
        </w:rPr>
        <w:t xml:space="preserve"> States must propose a program using one or more evidence-based home visiting models aimed at addressing the particular risks in the targeted community(ies) and the needs of families residing there.  States may also propose using up to 25 percent of their grants to support a model that is a promising approach.  States must explain their selection of the home visiting model(s) by demonstrating how they will address the </w:t>
      </w:r>
      <w:r w:rsidRPr="00744B0C">
        <w:rPr>
          <w:rFonts w:ascii="Times New Roman" w:hAnsi="Times New Roman"/>
        </w:rPr>
        <w:lastRenderedPageBreak/>
        <w:t>needs identified in the targeted community(ies) at risk.  For models not listed in this SIR as evidence-based, an explanation must be offered about how they meet criteria for evidence of effectiveness.  In the case of a promising approach, the State must indicate what national organization or institution of higher education developed or identified the model and how the model will be evaluated through a well-designed and rigorous process.  States should also describe how the community(ies) at risk will be engaged in decision-making regarding the home visiting program.</w:t>
      </w:r>
    </w:p>
    <w:p w:rsidR="00306D66" w:rsidRPr="00F25A0C" w:rsidRDefault="00744B0C" w:rsidP="00306D66">
      <w:pPr>
        <w:pStyle w:val="ListParagraph"/>
        <w:numPr>
          <w:ilvl w:val="0"/>
          <w:numId w:val="18"/>
        </w:numPr>
        <w:spacing w:line="240" w:lineRule="auto"/>
        <w:contextualSpacing w:val="0"/>
        <w:rPr>
          <w:rFonts w:ascii="Times New Roman" w:hAnsi="Times New Roman"/>
        </w:rPr>
      </w:pPr>
      <w:r w:rsidRPr="00744B0C">
        <w:rPr>
          <w:rFonts w:ascii="Times New Roman" w:hAnsi="Times New Roman"/>
          <w:b/>
          <w:bCs/>
        </w:rPr>
        <w:t>Section 4: Implementation Plan for Proposed State Home Visiting Program:</w:t>
      </w:r>
      <w:r w:rsidRPr="00744B0C">
        <w:rPr>
          <w:rFonts w:ascii="Times New Roman" w:hAnsi="Times New Roman"/>
        </w:rPr>
        <w:t xml:space="preserve"> States must provide a plan for the implementation of the proposed home visiting model(s) and for ongoing monitoring of implementation quality.  This section should address the State's plan for administering and managing the State Home Visiting Program overall, including plans for coordinating such functions as ongoing training and supervision for all home visiting personnel, management responsibilities, coordination among existing home visiting programs and other related programs and services, as well as any other administrative structures and functions necessary to support a comprehensive home visiting program in the community(ies) at risk.</w:t>
      </w:r>
    </w:p>
    <w:p w:rsidR="00306D66" w:rsidRPr="00F25A0C" w:rsidRDefault="00744B0C" w:rsidP="00306D66">
      <w:pPr>
        <w:pStyle w:val="ListParagraph"/>
        <w:numPr>
          <w:ilvl w:val="0"/>
          <w:numId w:val="18"/>
        </w:numPr>
        <w:spacing w:line="240" w:lineRule="auto"/>
        <w:contextualSpacing w:val="0"/>
        <w:rPr>
          <w:rFonts w:ascii="Times New Roman" w:hAnsi="Times New Roman"/>
        </w:rPr>
      </w:pPr>
      <w:r w:rsidRPr="00744B0C">
        <w:rPr>
          <w:rFonts w:ascii="Times New Roman" w:hAnsi="Times New Roman"/>
          <w:b/>
          <w:bCs/>
        </w:rPr>
        <w:t xml:space="preserve">Section 5: Plan for Meeting Legislatively-Mandated Benchmarks: </w:t>
      </w:r>
      <w:r w:rsidRPr="00744B0C">
        <w:rPr>
          <w:rFonts w:ascii="Times New Roman" w:hAnsi="Times New Roman"/>
        </w:rPr>
        <w:t>States must propose a plan for meeting the benchmark requirements specified in the legislation and described in detail in this SIR.</w:t>
      </w:r>
    </w:p>
    <w:p w:rsidR="00306D66" w:rsidRPr="00F25A0C" w:rsidRDefault="00744B0C" w:rsidP="00306D66">
      <w:pPr>
        <w:pStyle w:val="ListParagraph"/>
        <w:numPr>
          <w:ilvl w:val="0"/>
          <w:numId w:val="18"/>
        </w:numPr>
        <w:spacing w:line="240" w:lineRule="auto"/>
        <w:contextualSpacing w:val="0"/>
        <w:rPr>
          <w:rFonts w:ascii="Times New Roman" w:hAnsi="Times New Roman"/>
        </w:rPr>
      </w:pPr>
      <w:r w:rsidRPr="00744B0C">
        <w:rPr>
          <w:rFonts w:ascii="Times New Roman" w:hAnsi="Times New Roman"/>
          <w:b/>
          <w:bCs/>
        </w:rPr>
        <w:t xml:space="preserve">Section 6: Plan for Administration of State Home Visiting Program: </w:t>
      </w:r>
      <w:r w:rsidRPr="00744B0C">
        <w:rPr>
          <w:rFonts w:ascii="Times New Roman" w:hAnsi="Times New Roman"/>
        </w:rPr>
        <w:t>States must describe the existing community and State service and administrative structures available to support the State Home Visiting Program, such as availability of referral services, of management capacity, and other essential structures.</w:t>
      </w:r>
    </w:p>
    <w:p w:rsidR="00306D66" w:rsidRPr="00F25A0C" w:rsidRDefault="00744B0C" w:rsidP="00306D66">
      <w:pPr>
        <w:pStyle w:val="ListParagraph"/>
        <w:numPr>
          <w:ilvl w:val="0"/>
          <w:numId w:val="18"/>
        </w:numPr>
        <w:spacing w:line="240" w:lineRule="auto"/>
        <w:contextualSpacing w:val="0"/>
        <w:rPr>
          <w:rFonts w:ascii="Times New Roman" w:hAnsi="Times New Roman"/>
        </w:rPr>
      </w:pPr>
      <w:r w:rsidRPr="00744B0C">
        <w:rPr>
          <w:rFonts w:ascii="Times New Roman" w:hAnsi="Times New Roman"/>
          <w:b/>
          <w:bCs/>
        </w:rPr>
        <w:t>Section 7: Plan for Continuous Quality Improvement:</w:t>
      </w:r>
      <w:r w:rsidRPr="00744B0C">
        <w:rPr>
          <w:rFonts w:ascii="Times New Roman" w:hAnsi="Times New Roman"/>
        </w:rPr>
        <w:t xml:space="preserve">  States must propose a plan describing how continuous quality improvement strategies will be utilized at the local and State levels.</w:t>
      </w:r>
    </w:p>
    <w:p w:rsidR="00306D66" w:rsidRPr="00F25A0C" w:rsidRDefault="00744B0C" w:rsidP="00306D66">
      <w:pPr>
        <w:pStyle w:val="ListParagraph"/>
        <w:numPr>
          <w:ilvl w:val="0"/>
          <w:numId w:val="18"/>
        </w:numPr>
        <w:spacing w:line="240" w:lineRule="auto"/>
        <w:contextualSpacing w:val="0"/>
        <w:rPr>
          <w:rFonts w:ascii="Times New Roman" w:hAnsi="Times New Roman"/>
          <w:smallCaps/>
          <w:u w:val="single"/>
        </w:rPr>
      </w:pPr>
      <w:r w:rsidRPr="00744B0C">
        <w:rPr>
          <w:rFonts w:ascii="Times New Roman" w:hAnsi="Times New Roman"/>
          <w:b/>
          <w:bCs/>
        </w:rPr>
        <w:t>Section 8: Technical Assistance Needs</w:t>
      </w:r>
      <w:r w:rsidRPr="00744B0C">
        <w:rPr>
          <w:rFonts w:ascii="Times New Roman" w:hAnsi="Times New Roman"/>
        </w:rPr>
        <w:t>:  States should include a list of current technical assistance needs</w:t>
      </w:r>
      <w:r w:rsidRPr="00744B0C">
        <w:rPr>
          <w:rFonts w:ascii="Times New Roman" w:hAnsi="Times New Roman"/>
          <w:smallCaps/>
          <w:u w:val="single"/>
        </w:rPr>
        <w:t xml:space="preserve"> </w:t>
      </w:r>
      <w:r w:rsidRPr="00744B0C">
        <w:rPr>
          <w:rFonts w:ascii="Times New Roman" w:hAnsi="Times New Roman"/>
        </w:rPr>
        <w:t xml:space="preserve">and any anticipated technical assistance needs for the future.  </w:t>
      </w:r>
    </w:p>
    <w:p w:rsidR="0093683F" w:rsidRDefault="00744B0C">
      <w:pPr>
        <w:rPr>
          <w:rFonts w:ascii="Times New Roman" w:hAnsi="Times New Roman"/>
          <w:u w:val="single"/>
        </w:rPr>
      </w:pPr>
      <w:r w:rsidRPr="00744B0C">
        <w:rPr>
          <w:rFonts w:ascii="Times New Roman" w:hAnsi="Times New Roman"/>
          <w:u w:val="single"/>
        </w:rPr>
        <w:t>Use of Information</w:t>
      </w:r>
    </w:p>
    <w:p w:rsidR="0093683F" w:rsidRDefault="00744B0C">
      <w:pPr>
        <w:rPr>
          <w:rFonts w:ascii="Times New Roman" w:hAnsi="Times New Roman"/>
        </w:rPr>
      </w:pPr>
      <w:r w:rsidRPr="00744B0C">
        <w:rPr>
          <w:rFonts w:ascii="Times New Roman" w:hAnsi="Times New Roman"/>
        </w:rPr>
        <w:t>The information collected will help further the legislative purpose of the MIECHV Program. The information is also intended to help States view their proposed State Home Visiting Program as a service strategy aimed at developing a comprehensive, high-quality early childhood system that promotes maternal, infant, and early childhood health, safety and development, and strong parent-child relationships in the targeted community(ies) at risk. Ultimately, the information provided will help States develop a comprehensive plan that addresses community risk factors, builds on strengths identified in the targeted community(ies), and responds to the specific characteristics and needs of families in each of these communities.  </w:t>
      </w:r>
    </w:p>
    <w:p w:rsidR="00B53CB7" w:rsidRPr="00F25A0C" w:rsidRDefault="00744B0C" w:rsidP="00B53CB7">
      <w:pPr>
        <w:rPr>
          <w:rFonts w:ascii="Times New Roman" w:hAnsi="Times New Roman"/>
          <w:b/>
        </w:rPr>
      </w:pPr>
      <w:r>
        <w:rPr>
          <w:rFonts w:ascii="Times New Roman" w:hAnsi="Times New Roman"/>
          <w:b/>
        </w:rPr>
        <w:t>3. Use of Improved Information Technology</w:t>
      </w:r>
    </w:p>
    <w:p w:rsidR="00405009" w:rsidRPr="00F25A0C" w:rsidRDefault="00744B0C" w:rsidP="006230DF">
      <w:pPr>
        <w:rPr>
          <w:rFonts w:ascii="Times New Roman" w:hAnsi="Times New Roman"/>
        </w:rPr>
      </w:pPr>
      <w:r>
        <w:rPr>
          <w:rFonts w:ascii="Times New Roman" w:hAnsi="Times New Roman"/>
        </w:rPr>
        <w:t xml:space="preserve">Applications and supporting documentation are required to be submitted electronically through HRSA’s Electronic Handbook System (EHB).  Information related to the original Funding Opportunity Announcement (FOA) under the Affordable Care Act for which this supplemental information is requested can be found at </w:t>
      </w:r>
      <w:hyperlink r:id="rId9" w:history="1">
        <w:r>
          <w:rPr>
            <w:rStyle w:val="Hyperlink"/>
            <w:rFonts w:ascii="Times New Roman" w:hAnsi="Times New Roman"/>
          </w:rPr>
          <w:t>http://mchb.hrsa.gov</w:t>
        </w:r>
      </w:hyperlink>
      <w:r w:rsidRPr="00744B0C">
        <w:rPr>
          <w:rFonts w:ascii="Times New Roman" w:hAnsi="Times New Roman"/>
        </w:rPr>
        <w:t xml:space="preserve"> by clicking on “Find Grant.”</w:t>
      </w:r>
    </w:p>
    <w:p w:rsidR="00405009" w:rsidRPr="00F25A0C" w:rsidRDefault="00744B0C" w:rsidP="00B53CB7">
      <w:pPr>
        <w:rPr>
          <w:rFonts w:ascii="Times New Roman" w:hAnsi="Times New Roman"/>
          <w:b/>
        </w:rPr>
      </w:pPr>
      <w:r w:rsidRPr="00744B0C">
        <w:rPr>
          <w:rFonts w:ascii="Times New Roman" w:hAnsi="Times New Roman"/>
          <w:b/>
        </w:rPr>
        <w:lastRenderedPageBreak/>
        <w:t>4. Efforts to Identify Duplication</w:t>
      </w:r>
    </w:p>
    <w:p w:rsidR="00A73E61" w:rsidRPr="00F25A0C" w:rsidRDefault="00744B0C" w:rsidP="00B53CB7">
      <w:pPr>
        <w:rPr>
          <w:rFonts w:ascii="Times New Roman" w:hAnsi="Times New Roman"/>
        </w:rPr>
      </w:pPr>
      <w:r w:rsidRPr="00744B0C">
        <w:rPr>
          <w:rFonts w:ascii="Times New Roman" w:hAnsi="Times New Roman"/>
        </w:rPr>
        <w:t xml:space="preserve">Some of the information required for the Updated State Plan is unique; however, it is anticipated that States will be able to access most of the information requested with minimal burden.   </w:t>
      </w:r>
    </w:p>
    <w:p w:rsidR="006230DF" w:rsidRPr="00F25A0C" w:rsidRDefault="00744B0C" w:rsidP="006230DF">
      <w:pPr>
        <w:rPr>
          <w:rFonts w:ascii="Times New Roman" w:hAnsi="Times New Roman"/>
          <w:b/>
        </w:rPr>
      </w:pPr>
      <w:r w:rsidRPr="00744B0C">
        <w:rPr>
          <w:rFonts w:ascii="Times New Roman" w:hAnsi="Times New Roman"/>
          <w:b/>
        </w:rPr>
        <w:t>5. Involvement of Small Entities</w:t>
      </w:r>
    </w:p>
    <w:p w:rsidR="0093683F" w:rsidRDefault="00744B0C">
      <w:pPr>
        <w:outlineLvl w:val="0"/>
        <w:rPr>
          <w:rFonts w:ascii="Times New Roman" w:hAnsi="Times New Roman"/>
          <w:b/>
        </w:rPr>
      </w:pPr>
      <w:r w:rsidRPr="00744B0C">
        <w:rPr>
          <w:rFonts w:ascii="Times New Roman" w:hAnsi="Times New Roman"/>
        </w:rPr>
        <w:t>This activity does not have a significant impact on small entities.</w:t>
      </w:r>
    </w:p>
    <w:p w:rsidR="00405009" w:rsidRPr="00F25A0C" w:rsidRDefault="00744B0C" w:rsidP="006230DF">
      <w:pPr>
        <w:rPr>
          <w:rFonts w:ascii="Times New Roman" w:hAnsi="Times New Roman"/>
          <w:b/>
        </w:rPr>
      </w:pPr>
      <w:r w:rsidRPr="00744B0C">
        <w:rPr>
          <w:rFonts w:ascii="Times New Roman" w:hAnsi="Times New Roman"/>
          <w:b/>
        </w:rPr>
        <w:t>6. Consequences if Information Collected Less Frequently</w:t>
      </w:r>
    </w:p>
    <w:p w:rsidR="00733330" w:rsidRPr="00F25A0C" w:rsidRDefault="00744B0C" w:rsidP="00132234">
      <w:pPr>
        <w:rPr>
          <w:rFonts w:ascii="Times New Roman" w:hAnsi="Times New Roman"/>
          <w:b/>
        </w:rPr>
      </w:pPr>
      <w:r w:rsidRPr="00744B0C">
        <w:rPr>
          <w:rFonts w:ascii="Times New Roman" w:hAnsi="Times New Roman"/>
        </w:rPr>
        <w:t>The</w:t>
      </w:r>
      <w:r w:rsidR="000D7A1E">
        <w:rPr>
          <w:rFonts w:ascii="Times New Roman" w:hAnsi="Times New Roman"/>
        </w:rPr>
        <w:t xml:space="preserve"> grantee must respond only once annually.</w:t>
      </w:r>
      <w:r w:rsidRPr="00744B0C">
        <w:rPr>
          <w:rFonts w:ascii="Times New Roman" w:hAnsi="Times New Roman"/>
        </w:rPr>
        <w:t xml:space="preserve"> Section 2951 of the Patient Protection and Affordable Care Act of 2010 (Affordable Care Act), which added Section 511 to Title V of the Social Security Act (SSA), requires States to provide a description of how the State intends to address needs identified as a result of their needs assessment as a condition of receiving the remainder of the grant funds available under this program. </w:t>
      </w:r>
    </w:p>
    <w:p w:rsidR="00132234" w:rsidRPr="00F25A0C" w:rsidRDefault="00744B0C" w:rsidP="00132234">
      <w:pPr>
        <w:rPr>
          <w:rFonts w:ascii="Times New Roman" w:hAnsi="Times New Roman"/>
          <w:b/>
        </w:rPr>
      </w:pPr>
      <w:r w:rsidRPr="00744B0C">
        <w:rPr>
          <w:rFonts w:ascii="Times New Roman" w:hAnsi="Times New Roman"/>
          <w:b/>
        </w:rPr>
        <w:t>7.  Consistency with Guidelines in 5 CFR 1320.5(d)(2)</w:t>
      </w:r>
    </w:p>
    <w:p w:rsidR="00733330" w:rsidRPr="00C91E94" w:rsidRDefault="00744B0C" w:rsidP="00C91E94">
      <w:pPr>
        <w:outlineLvl w:val="0"/>
        <w:rPr>
          <w:rFonts w:ascii="Times New Roman" w:hAnsi="Times New Roman"/>
        </w:rPr>
      </w:pPr>
      <w:r w:rsidRPr="00744B0C">
        <w:rPr>
          <w:rFonts w:ascii="Times New Roman" w:hAnsi="Times New Roman"/>
        </w:rPr>
        <w:t>The data are collected in a manner consistent with guidelines contained in 5 CFR 1320.5(d)(2).</w:t>
      </w:r>
    </w:p>
    <w:p w:rsidR="00132234" w:rsidRPr="007334CE" w:rsidRDefault="00744B0C" w:rsidP="00132234">
      <w:pPr>
        <w:rPr>
          <w:rFonts w:ascii="Times New Roman" w:hAnsi="Times New Roman"/>
          <w:b/>
          <w:bCs/>
        </w:rPr>
      </w:pPr>
      <w:r w:rsidRPr="007334CE">
        <w:rPr>
          <w:rFonts w:ascii="Times New Roman" w:hAnsi="Times New Roman"/>
          <w:b/>
          <w:bCs/>
        </w:rPr>
        <w:t>8.  Consultation Outside the Agency</w:t>
      </w:r>
    </w:p>
    <w:p w:rsidR="007334CE" w:rsidRPr="007334CE" w:rsidRDefault="005E5982" w:rsidP="00442765">
      <w:pPr>
        <w:rPr>
          <w:rFonts w:ascii="Times New Roman" w:hAnsi="Times New Roman"/>
        </w:rPr>
      </w:pPr>
      <w:r w:rsidRPr="007334CE">
        <w:rPr>
          <w:rFonts w:ascii="Times New Roman" w:hAnsi="Times New Roman"/>
        </w:rPr>
        <w:t xml:space="preserve">A Federal Register Notice </w:t>
      </w:r>
      <w:r w:rsidR="00FC3783" w:rsidRPr="007334CE">
        <w:rPr>
          <w:rFonts w:ascii="Times New Roman" w:hAnsi="Times New Roman"/>
        </w:rPr>
        <w:t xml:space="preserve">was published in the </w:t>
      </w:r>
      <w:r w:rsidR="00FC3783" w:rsidRPr="00C91E94">
        <w:rPr>
          <w:rFonts w:ascii="Times New Roman" w:hAnsi="Times New Roman"/>
          <w:i/>
        </w:rPr>
        <w:t>Federal Register</w:t>
      </w:r>
      <w:r w:rsidR="00FC3783" w:rsidRPr="007334CE">
        <w:rPr>
          <w:rFonts w:ascii="Times New Roman" w:hAnsi="Times New Roman"/>
        </w:rPr>
        <w:t xml:space="preserve"> on </w:t>
      </w:r>
      <w:r w:rsidR="001963D1">
        <w:rPr>
          <w:rFonts w:ascii="Times New Roman" w:hAnsi="Times New Roman"/>
        </w:rPr>
        <w:t>March 9, 2011</w:t>
      </w:r>
      <w:r w:rsidR="00FC3783" w:rsidRPr="007334CE">
        <w:rPr>
          <w:rFonts w:ascii="Times New Roman" w:hAnsi="Times New Roman"/>
        </w:rPr>
        <w:t xml:space="preserve"> (Vol. 7</w:t>
      </w:r>
      <w:r w:rsidR="001963D1">
        <w:rPr>
          <w:rFonts w:ascii="Times New Roman" w:hAnsi="Times New Roman"/>
        </w:rPr>
        <w:t>6</w:t>
      </w:r>
      <w:r w:rsidR="00FC3783" w:rsidRPr="007334CE">
        <w:rPr>
          <w:rFonts w:ascii="Times New Roman" w:hAnsi="Times New Roman"/>
        </w:rPr>
        <w:t xml:space="preserve">, No. </w:t>
      </w:r>
      <w:r w:rsidR="001963D1">
        <w:rPr>
          <w:rFonts w:ascii="Times New Roman" w:hAnsi="Times New Roman"/>
        </w:rPr>
        <w:t>46</w:t>
      </w:r>
      <w:r w:rsidR="00FC3783" w:rsidRPr="007334CE">
        <w:rPr>
          <w:rFonts w:ascii="Times New Roman" w:hAnsi="Times New Roman"/>
        </w:rPr>
        <w:t xml:space="preserve">, pp. </w:t>
      </w:r>
      <w:r w:rsidR="001963D1">
        <w:rPr>
          <w:rFonts w:ascii="Times New Roman" w:hAnsi="Times New Roman"/>
        </w:rPr>
        <w:t>12976-12977</w:t>
      </w:r>
      <w:r w:rsidR="00FC3783" w:rsidRPr="007334CE">
        <w:rPr>
          <w:rFonts w:ascii="Times New Roman" w:hAnsi="Times New Roman"/>
        </w:rPr>
        <w:t xml:space="preserve">).  </w:t>
      </w:r>
      <w:r w:rsidR="00442765">
        <w:rPr>
          <w:rFonts w:ascii="Times New Roman" w:hAnsi="Times New Roman"/>
        </w:rPr>
        <w:t>No comments were received.</w:t>
      </w:r>
    </w:p>
    <w:p w:rsidR="00132234" w:rsidRPr="007334CE" w:rsidRDefault="00744B0C" w:rsidP="00132234">
      <w:pPr>
        <w:rPr>
          <w:rFonts w:ascii="Times New Roman" w:hAnsi="Times New Roman"/>
          <w:b/>
        </w:rPr>
      </w:pPr>
      <w:r w:rsidRPr="007334CE">
        <w:rPr>
          <w:rFonts w:ascii="Times New Roman" w:hAnsi="Times New Roman"/>
          <w:b/>
        </w:rPr>
        <w:t>9.  Remuneration of Respondents</w:t>
      </w:r>
    </w:p>
    <w:p w:rsidR="00132234" w:rsidRPr="007334CE" w:rsidRDefault="00744B0C" w:rsidP="008625EF">
      <w:pPr>
        <w:outlineLvl w:val="0"/>
        <w:rPr>
          <w:rFonts w:ascii="Times New Roman" w:hAnsi="Times New Roman"/>
        </w:rPr>
      </w:pPr>
      <w:r w:rsidRPr="007334CE">
        <w:rPr>
          <w:rFonts w:ascii="Times New Roman" w:hAnsi="Times New Roman"/>
        </w:rPr>
        <w:t>Respondents will not be remunerated.</w:t>
      </w:r>
    </w:p>
    <w:p w:rsidR="00132234" w:rsidRPr="007334CE" w:rsidRDefault="00744B0C" w:rsidP="00132234">
      <w:pPr>
        <w:rPr>
          <w:rFonts w:ascii="Times New Roman" w:hAnsi="Times New Roman"/>
          <w:b/>
        </w:rPr>
      </w:pPr>
      <w:r w:rsidRPr="007334CE">
        <w:rPr>
          <w:rFonts w:ascii="Times New Roman" w:hAnsi="Times New Roman"/>
          <w:b/>
        </w:rPr>
        <w:t>10.  Assurance of Confidentiality</w:t>
      </w:r>
    </w:p>
    <w:p w:rsidR="00733330" w:rsidRPr="007334CE" w:rsidRDefault="00744B0C" w:rsidP="00132234">
      <w:pPr>
        <w:rPr>
          <w:rFonts w:ascii="Times New Roman" w:hAnsi="Times New Roman"/>
          <w:b/>
        </w:rPr>
      </w:pPr>
      <w:r w:rsidRPr="007334CE">
        <w:rPr>
          <w:rFonts w:ascii="Times New Roman" w:hAnsi="Times New Roman"/>
        </w:rPr>
        <w:t xml:space="preserve">This request does not involve the collection of individual level or personally identifiable information.  </w:t>
      </w:r>
    </w:p>
    <w:p w:rsidR="00132234" w:rsidRPr="007334CE" w:rsidRDefault="00744B0C" w:rsidP="00132234">
      <w:pPr>
        <w:rPr>
          <w:rFonts w:ascii="Times New Roman" w:hAnsi="Times New Roman"/>
          <w:b/>
        </w:rPr>
      </w:pPr>
      <w:r w:rsidRPr="007334CE">
        <w:rPr>
          <w:rFonts w:ascii="Times New Roman" w:hAnsi="Times New Roman"/>
          <w:b/>
        </w:rPr>
        <w:t>11.  Questions of a Sensitive Nature</w:t>
      </w:r>
    </w:p>
    <w:p w:rsidR="0093683F" w:rsidRPr="007334CE" w:rsidRDefault="00744B0C">
      <w:pPr>
        <w:outlineLvl w:val="0"/>
        <w:rPr>
          <w:rFonts w:ascii="Times New Roman" w:hAnsi="Times New Roman"/>
          <w:b/>
        </w:rPr>
      </w:pPr>
      <w:r w:rsidRPr="007334CE">
        <w:rPr>
          <w:rFonts w:ascii="Times New Roman" w:hAnsi="Times New Roman"/>
        </w:rPr>
        <w:t xml:space="preserve">There are no questions of a sensitive nature. </w:t>
      </w:r>
    </w:p>
    <w:p w:rsidR="00132234" w:rsidRPr="007334CE" w:rsidRDefault="00744B0C" w:rsidP="00132234">
      <w:pPr>
        <w:rPr>
          <w:rFonts w:ascii="Times New Roman" w:hAnsi="Times New Roman"/>
          <w:b/>
        </w:rPr>
      </w:pPr>
      <w:r w:rsidRPr="007334CE">
        <w:rPr>
          <w:rFonts w:ascii="Times New Roman" w:hAnsi="Times New Roman"/>
          <w:b/>
        </w:rPr>
        <w:t>12.  Estimates of Annualized Hour Burden</w:t>
      </w:r>
    </w:p>
    <w:p w:rsidR="00A73E61" w:rsidRDefault="00744B0C" w:rsidP="00A73E61">
      <w:pPr>
        <w:rPr>
          <w:rFonts w:ascii="Times New Roman" w:hAnsi="Times New Roman"/>
        </w:rPr>
      </w:pPr>
      <w:r w:rsidRPr="00744B0C">
        <w:rPr>
          <w:rFonts w:ascii="Times New Roman" w:hAnsi="Times New Roman"/>
        </w:rPr>
        <w:t>The program estimates that 56 grantees, who will receive FY2010 Affordable Care Act Maternal, Infant and Early Childhood Home Visiting Program funding, will need to complete the Updated State Plan to meet the criteria identified in the legislation.  The burden includes the time for the grantee to collect the data and information for the required sections and to provide a narrative of Updated State Plan.  The estimate of burden is as follows:</w:t>
      </w:r>
    </w:p>
    <w:p w:rsidR="00E90D7C" w:rsidRPr="00F25A0C" w:rsidRDefault="00E90D7C" w:rsidP="00A73E61">
      <w:pPr>
        <w:rPr>
          <w:rFonts w:ascii="Times New Roman" w:hAnsi="Times New Roman"/>
        </w:rPr>
      </w:pPr>
    </w:p>
    <w:tbl>
      <w:tblPr>
        <w:tblW w:w="959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83"/>
        <w:gridCol w:w="1497"/>
        <w:gridCol w:w="1350"/>
        <w:gridCol w:w="1151"/>
        <w:gridCol w:w="1121"/>
        <w:gridCol w:w="950"/>
        <w:gridCol w:w="778"/>
        <w:gridCol w:w="1065"/>
      </w:tblGrid>
      <w:tr w:rsidR="00E90D7C" w:rsidRPr="00F25A0C" w:rsidTr="00E90D7C">
        <w:tc>
          <w:tcPr>
            <w:tcW w:w="1683" w:type="dxa"/>
            <w:tcMar>
              <w:top w:w="0" w:type="dxa"/>
              <w:left w:w="120" w:type="dxa"/>
              <w:bottom w:w="0" w:type="dxa"/>
              <w:right w:w="120" w:type="dxa"/>
            </w:tcMar>
            <w:vAlign w:val="center"/>
          </w:tcPr>
          <w:p w:rsidR="00E90D7C" w:rsidRPr="00E90D7C" w:rsidRDefault="00E90D7C" w:rsidP="00E90D7C">
            <w:pPr>
              <w:spacing w:line="120" w:lineRule="exact"/>
              <w:jc w:val="center"/>
              <w:rPr>
                <w:rFonts w:ascii="Times New Roman" w:hAnsi="Times New Roman"/>
                <w:b/>
                <w:bCs/>
                <w:sz w:val="20"/>
                <w:szCs w:val="20"/>
              </w:rPr>
            </w:pPr>
          </w:p>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Form</w:t>
            </w:r>
          </w:p>
        </w:tc>
        <w:tc>
          <w:tcPr>
            <w:tcW w:w="1497" w:type="dxa"/>
            <w:tcMar>
              <w:top w:w="0" w:type="dxa"/>
              <w:left w:w="120" w:type="dxa"/>
              <w:bottom w:w="0" w:type="dxa"/>
              <w:right w:w="120" w:type="dxa"/>
            </w:tcMar>
            <w:vAlign w:val="center"/>
            <w:hideMark/>
          </w:tcPr>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 xml:space="preserve">Number of </w:t>
            </w:r>
            <w:r w:rsidRPr="00863583">
              <w:rPr>
                <w:rFonts w:ascii="Times New Roman" w:hAnsi="Times New Roman"/>
                <w:b/>
                <w:bCs/>
                <w:sz w:val="20"/>
                <w:szCs w:val="20"/>
              </w:rPr>
              <w:lastRenderedPageBreak/>
              <w:t>Respondents</w:t>
            </w:r>
          </w:p>
        </w:tc>
        <w:tc>
          <w:tcPr>
            <w:tcW w:w="1350" w:type="dxa"/>
            <w:tcMar>
              <w:top w:w="0" w:type="dxa"/>
              <w:left w:w="120" w:type="dxa"/>
              <w:bottom w:w="0" w:type="dxa"/>
              <w:right w:w="120" w:type="dxa"/>
            </w:tcMar>
            <w:vAlign w:val="center"/>
          </w:tcPr>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 xml:space="preserve">Number of Responses </w:t>
            </w:r>
            <w:r w:rsidRPr="00863583">
              <w:rPr>
                <w:rFonts w:ascii="Times New Roman" w:hAnsi="Times New Roman"/>
                <w:b/>
                <w:bCs/>
                <w:sz w:val="20"/>
                <w:szCs w:val="20"/>
              </w:rPr>
              <w:lastRenderedPageBreak/>
              <w:t>per Respondent</w:t>
            </w:r>
          </w:p>
        </w:tc>
        <w:tc>
          <w:tcPr>
            <w:tcW w:w="1151" w:type="dxa"/>
            <w:tcMar>
              <w:top w:w="0" w:type="dxa"/>
              <w:left w:w="120" w:type="dxa"/>
              <w:bottom w:w="0" w:type="dxa"/>
              <w:right w:w="120" w:type="dxa"/>
            </w:tcMar>
            <w:vAlign w:val="center"/>
          </w:tcPr>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 xml:space="preserve">Total </w:t>
            </w:r>
            <w:r w:rsidRPr="00863583">
              <w:rPr>
                <w:rFonts w:ascii="Times New Roman" w:hAnsi="Times New Roman"/>
                <w:b/>
                <w:bCs/>
                <w:sz w:val="20"/>
                <w:szCs w:val="20"/>
              </w:rPr>
              <w:lastRenderedPageBreak/>
              <w:t>Responses</w:t>
            </w:r>
          </w:p>
        </w:tc>
        <w:tc>
          <w:tcPr>
            <w:tcW w:w="1121" w:type="dxa"/>
            <w:tcMar>
              <w:top w:w="0" w:type="dxa"/>
              <w:left w:w="120" w:type="dxa"/>
              <w:bottom w:w="0" w:type="dxa"/>
              <w:right w:w="120" w:type="dxa"/>
            </w:tcMar>
            <w:vAlign w:val="center"/>
            <w:hideMark/>
          </w:tcPr>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 xml:space="preserve">Hours per </w:t>
            </w:r>
            <w:r w:rsidRPr="00863583">
              <w:rPr>
                <w:rFonts w:ascii="Times New Roman" w:hAnsi="Times New Roman"/>
                <w:b/>
                <w:bCs/>
                <w:sz w:val="20"/>
                <w:szCs w:val="20"/>
              </w:rPr>
              <w:lastRenderedPageBreak/>
              <w:t>Response</w:t>
            </w:r>
          </w:p>
        </w:tc>
        <w:tc>
          <w:tcPr>
            <w:tcW w:w="950" w:type="dxa"/>
            <w:tcMar>
              <w:top w:w="0" w:type="dxa"/>
              <w:left w:w="120" w:type="dxa"/>
              <w:bottom w:w="0" w:type="dxa"/>
              <w:right w:w="120" w:type="dxa"/>
            </w:tcMar>
            <w:vAlign w:val="center"/>
            <w:hideMark/>
          </w:tcPr>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 xml:space="preserve">Total Burden </w:t>
            </w:r>
            <w:r w:rsidRPr="00863583">
              <w:rPr>
                <w:rFonts w:ascii="Times New Roman" w:hAnsi="Times New Roman"/>
                <w:b/>
                <w:bCs/>
                <w:sz w:val="20"/>
                <w:szCs w:val="20"/>
              </w:rPr>
              <w:lastRenderedPageBreak/>
              <w:t>Hours</w:t>
            </w:r>
          </w:p>
        </w:tc>
        <w:tc>
          <w:tcPr>
            <w:tcW w:w="778" w:type="dxa"/>
            <w:tcMar>
              <w:top w:w="0" w:type="dxa"/>
              <w:left w:w="120" w:type="dxa"/>
              <w:bottom w:w="0" w:type="dxa"/>
              <w:right w:w="120" w:type="dxa"/>
            </w:tcMar>
            <w:vAlign w:val="center"/>
            <w:hideMark/>
          </w:tcPr>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 xml:space="preserve">Total Wage </w:t>
            </w:r>
            <w:r w:rsidRPr="00863583">
              <w:rPr>
                <w:rFonts w:ascii="Times New Roman" w:hAnsi="Times New Roman"/>
                <w:b/>
                <w:bCs/>
                <w:sz w:val="20"/>
                <w:szCs w:val="20"/>
              </w:rPr>
              <w:lastRenderedPageBreak/>
              <w:t>Rate</w:t>
            </w:r>
          </w:p>
        </w:tc>
        <w:tc>
          <w:tcPr>
            <w:tcW w:w="1065" w:type="dxa"/>
            <w:tcMar>
              <w:top w:w="0" w:type="dxa"/>
              <w:left w:w="120" w:type="dxa"/>
              <w:bottom w:w="0" w:type="dxa"/>
              <w:right w:w="120" w:type="dxa"/>
            </w:tcMar>
            <w:vAlign w:val="center"/>
            <w:hideMark/>
          </w:tcPr>
          <w:p w:rsidR="00000000" w:rsidRDefault="00863583">
            <w:pPr>
              <w:jc w:val="center"/>
              <w:rPr>
                <w:rFonts w:ascii="Times New Roman" w:hAnsi="Times New Roman"/>
                <w:b/>
                <w:bCs/>
                <w:sz w:val="20"/>
                <w:szCs w:val="20"/>
              </w:rPr>
            </w:pPr>
            <w:r w:rsidRPr="00863583">
              <w:rPr>
                <w:rFonts w:ascii="Times New Roman" w:hAnsi="Times New Roman"/>
                <w:b/>
                <w:bCs/>
                <w:sz w:val="20"/>
                <w:szCs w:val="20"/>
              </w:rPr>
              <w:lastRenderedPageBreak/>
              <w:t xml:space="preserve">Total Cost </w:t>
            </w:r>
            <w:r w:rsidRPr="00863583">
              <w:rPr>
                <w:rFonts w:ascii="Times New Roman" w:hAnsi="Times New Roman"/>
                <w:b/>
                <w:bCs/>
                <w:sz w:val="20"/>
                <w:szCs w:val="20"/>
              </w:rPr>
              <w:lastRenderedPageBreak/>
              <w:t>Burden Hours</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lastRenderedPageBreak/>
              <w:t>Section 1:</w:t>
            </w:r>
            <w:r w:rsidRPr="00863583">
              <w:rPr>
                <w:rFonts w:ascii="Times New Roman" w:hAnsi="Times New Roman"/>
                <w:sz w:val="20"/>
                <w:szCs w:val="20"/>
              </w:rPr>
              <w:t xml:space="preserve"> Identification of the State’s Targeted At -Risk Community(ies)</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1</w:t>
            </w:r>
          </w:p>
        </w:tc>
        <w:tc>
          <w:tcPr>
            <w:tcW w:w="1151"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30</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1,680</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lang w:val="fr-FR"/>
              </w:rPr>
            </w:pPr>
            <w:r w:rsidRPr="00744B0C">
              <w:rPr>
                <w:rFonts w:ascii="Times New Roman" w:hAnsi="Times New Roman"/>
              </w:rPr>
              <w:t>$43,680</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t xml:space="preserve">Section 2: </w:t>
            </w:r>
            <w:r w:rsidRPr="00863583">
              <w:rPr>
                <w:rFonts w:ascii="Times New Roman" w:hAnsi="Times New Roman"/>
                <w:sz w:val="20"/>
                <w:szCs w:val="20"/>
              </w:rPr>
              <w:t>State Home Visiting Program Goals and Objectives</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1</w:t>
            </w:r>
          </w:p>
        </w:tc>
        <w:tc>
          <w:tcPr>
            <w:tcW w:w="1151"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30</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1,680</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rPr>
              <w:t>$43,680</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t xml:space="preserve">Section 3: </w:t>
            </w:r>
            <w:r w:rsidRPr="00863583">
              <w:rPr>
                <w:rFonts w:ascii="Times New Roman" w:hAnsi="Times New Roman"/>
                <w:sz w:val="20"/>
                <w:szCs w:val="20"/>
              </w:rPr>
              <w:t>Selection of Proposed Home Visiting Model(s) and Explanation of How the Model(s) Meet the Needs of Targeted Community(ies)</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1</w:t>
            </w:r>
          </w:p>
        </w:tc>
        <w:tc>
          <w:tcPr>
            <w:tcW w:w="1151"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30</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1,680</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rPr>
              <w:t>$43,680</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t xml:space="preserve">Section 4: </w:t>
            </w:r>
            <w:r w:rsidRPr="00863583">
              <w:rPr>
                <w:rFonts w:ascii="Times New Roman" w:hAnsi="Times New Roman"/>
                <w:sz w:val="20"/>
                <w:szCs w:val="20"/>
              </w:rPr>
              <w:t>Implementation Plan for Proposed State Home Visiting Program</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1</w:t>
            </w:r>
          </w:p>
        </w:tc>
        <w:tc>
          <w:tcPr>
            <w:tcW w:w="1151"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lang w:val="fr-FR"/>
              </w:rPr>
            </w:pPr>
            <w:r w:rsidRPr="00744B0C">
              <w:rPr>
                <w:rFonts w:ascii="Times New Roman" w:hAnsi="Times New Roman"/>
                <w:lang w:val="fr-FR"/>
              </w:rPr>
              <w:t>60</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lang w:val="fr-FR"/>
              </w:rPr>
            </w:pPr>
            <w:r w:rsidRPr="00744B0C">
              <w:rPr>
                <w:rFonts w:ascii="Times New Roman" w:hAnsi="Times New Roman"/>
                <w:lang w:val="fr-FR"/>
              </w:rPr>
              <w:t>3,360</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lang w:val="fr-FR"/>
              </w:rPr>
            </w:pPr>
            <w:r w:rsidRPr="00744B0C">
              <w:rPr>
                <w:rFonts w:ascii="Times New Roman" w:hAnsi="Times New Roman"/>
              </w:rPr>
              <w:t>$87,360</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t xml:space="preserve">Section 5: </w:t>
            </w:r>
            <w:r w:rsidRPr="00863583">
              <w:rPr>
                <w:rFonts w:ascii="Times New Roman" w:hAnsi="Times New Roman"/>
                <w:sz w:val="20"/>
                <w:szCs w:val="20"/>
              </w:rPr>
              <w:t>Plan for Meeting Legislatively-Mandated Benchmarks</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1</w:t>
            </w:r>
          </w:p>
        </w:tc>
        <w:tc>
          <w:tcPr>
            <w:tcW w:w="1151"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60</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3,360</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rPr>
              <w:t>$87,360</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t xml:space="preserve">Section 6: </w:t>
            </w:r>
            <w:r w:rsidRPr="00863583">
              <w:rPr>
                <w:rFonts w:ascii="Times New Roman" w:hAnsi="Times New Roman"/>
                <w:sz w:val="20"/>
                <w:szCs w:val="20"/>
              </w:rPr>
              <w:t>Plan for Administration of State Home Visiting Program</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E90D7C">
            <w:pPr>
              <w:jc w:val="center"/>
              <w:rPr>
                <w:rFonts w:ascii="Times New Roman" w:hAnsi="Times New Roman"/>
                <w:sz w:val="20"/>
                <w:szCs w:val="20"/>
                <w:lang w:val="fr-FR"/>
              </w:rPr>
            </w:pPr>
            <w:r>
              <w:rPr>
                <w:rFonts w:ascii="Times New Roman" w:hAnsi="Times New Roman"/>
                <w:lang w:val="fr-FR"/>
              </w:rPr>
              <w:t>1</w:t>
            </w:r>
          </w:p>
        </w:tc>
        <w:tc>
          <w:tcPr>
            <w:tcW w:w="1151" w:type="dxa"/>
            <w:tcMar>
              <w:top w:w="0" w:type="dxa"/>
              <w:left w:w="120" w:type="dxa"/>
              <w:bottom w:w="0" w:type="dxa"/>
              <w:right w:w="120" w:type="dxa"/>
            </w:tcMar>
            <w:vAlign w:val="center"/>
          </w:tcPr>
          <w:p w:rsidR="00000000" w:rsidRDefault="00E90D7C">
            <w:pPr>
              <w:jc w:val="center"/>
              <w:rPr>
                <w:rFonts w:ascii="Times New Roman" w:hAnsi="Times New Roman"/>
                <w:sz w:val="20"/>
                <w:szCs w:val="20"/>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40</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2,240</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rPr>
              <w:t>$58,240</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t xml:space="preserve">Section 7: </w:t>
            </w:r>
            <w:r w:rsidRPr="00863583">
              <w:rPr>
                <w:rFonts w:ascii="Times New Roman" w:hAnsi="Times New Roman"/>
                <w:sz w:val="20"/>
                <w:szCs w:val="20"/>
              </w:rPr>
              <w:t>Plan for Continuous Quality Improvement</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1</w:t>
            </w:r>
          </w:p>
        </w:tc>
        <w:tc>
          <w:tcPr>
            <w:tcW w:w="1151"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20</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lang w:val="fr-FR"/>
              </w:rPr>
            </w:pPr>
            <w:r w:rsidRPr="00744B0C">
              <w:rPr>
                <w:rFonts w:ascii="Times New Roman" w:hAnsi="Times New Roman"/>
                <w:lang w:val="fr-FR"/>
              </w:rPr>
              <w:t>1,120</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sz w:val="20"/>
                <w:szCs w:val="20"/>
                <w:lang w:val="fr-FR"/>
              </w:rPr>
            </w:pPr>
            <w:r w:rsidRPr="00744B0C">
              <w:rPr>
                <w:rFonts w:ascii="Times New Roman" w:hAnsi="Times New Roman"/>
              </w:rPr>
              <w:t>$29,120</w:t>
            </w:r>
          </w:p>
        </w:tc>
      </w:tr>
      <w:tr w:rsidR="00E90D7C" w:rsidRPr="00F25A0C" w:rsidTr="00E90D7C">
        <w:tc>
          <w:tcPr>
            <w:tcW w:w="1683" w:type="dxa"/>
            <w:tcMar>
              <w:top w:w="0" w:type="dxa"/>
              <w:left w:w="120" w:type="dxa"/>
              <w:bottom w:w="0" w:type="dxa"/>
              <w:right w:w="120" w:type="dxa"/>
            </w:tcMar>
            <w:vAlign w:val="center"/>
            <w:hideMark/>
          </w:tcPr>
          <w:p w:rsidR="00000000" w:rsidRDefault="00863583">
            <w:pPr>
              <w:jc w:val="center"/>
              <w:rPr>
                <w:rFonts w:ascii="Times New Roman" w:hAnsi="Times New Roman"/>
                <w:sz w:val="20"/>
                <w:szCs w:val="20"/>
              </w:rPr>
            </w:pPr>
            <w:r w:rsidRPr="00863583">
              <w:rPr>
                <w:rFonts w:ascii="Times New Roman" w:hAnsi="Times New Roman"/>
                <w:b/>
                <w:bCs/>
                <w:sz w:val="20"/>
                <w:szCs w:val="20"/>
              </w:rPr>
              <w:lastRenderedPageBreak/>
              <w:t xml:space="preserve">Section 8: </w:t>
            </w:r>
            <w:r w:rsidRPr="00863583">
              <w:rPr>
                <w:rFonts w:ascii="Times New Roman" w:hAnsi="Times New Roman"/>
                <w:sz w:val="20"/>
                <w:szCs w:val="20"/>
              </w:rPr>
              <w:t>Technical Assistance Needs</w:t>
            </w:r>
          </w:p>
        </w:tc>
        <w:tc>
          <w:tcPr>
            <w:tcW w:w="1497" w:type="dxa"/>
            <w:tcMar>
              <w:top w:w="0" w:type="dxa"/>
              <w:left w:w="120" w:type="dxa"/>
              <w:bottom w:w="0" w:type="dxa"/>
              <w:right w:w="120" w:type="dxa"/>
            </w:tcMar>
            <w:vAlign w:val="center"/>
            <w:hideMark/>
          </w:tcPr>
          <w:p w:rsidR="00E90D7C" w:rsidRPr="00F25A0C" w:rsidRDefault="00E90D7C" w:rsidP="00E90D7C">
            <w:pPr>
              <w:jc w:val="center"/>
              <w:rPr>
                <w:rFonts w:ascii="Times New Roman" w:hAnsi="Times New Roman"/>
                <w:lang w:val="fr-FR"/>
              </w:rPr>
            </w:pPr>
            <w:r w:rsidRPr="00744B0C">
              <w:rPr>
                <w:rFonts w:ascii="Times New Roman" w:hAnsi="Times New Roman"/>
                <w:lang w:val="fr-FR"/>
              </w:rPr>
              <w:t>56</w:t>
            </w:r>
          </w:p>
        </w:tc>
        <w:tc>
          <w:tcPr>
            <w:tcW w:w="1350" w:type="dxa"/>
            <w:tcMar>
              <w:top w:w="0" w:type="dxa"/>
              <w:left w:w="120" w:type="dxa"/>
              <w:bottom w:w="0" w:type="dxa"/>
              <w:right w:w="120" w:type="dxa"/>
            </w:tcMar>
            <w:vAlign w:val="center"/>
          </w:tcPr>
          <w:p w:rsidR="00000000" w:rsidRDefault="00983510">
            <w:pPr>
              <w:jc w:val="center"/>
              <w:rPr>
                <w:rFonts w:ascii="Times New Roman" w:hAnsi="Times New Roman"/>
                <w:lang w:val="fr-FR"/>
              </w:rPr>
            </w:pPr>
          </w:p>
        </w:tc>
        <w:tc>
          <w:tcPr>
            <w:tcW w:w="1151" w:type="dxa"/>
            <w:tcMar>
              <w:top w:w="0" w:type="dxa"/>
              <w:left w:w="120" w:type="dxa"/>
              <w:bottom w:w="0" w:type="dxa"/>
              <w:right w:w="120" w:type="dxa"/>
            </w:tcMar>
            <w:vAlign w:val="center"/>
          </w:tcPr>
          <w:p w:rsidR="00000000" w:rsidRDefault="00E90D7C">
            <w:pPr>
              <w:jc w:val="center"/>
              <w:rPr>
                <w:rFonts w:ascii="Times New Roman" w:hAnsi="Times New Roman"/>
                <w:lang w:val="fr-FR"/>
              </w:rPr>
            </w:pPr>
            <w:r>
              <w:rPr>
                <w:rFonts w:ascii="Times New Roman" w:hAnsi="Times New Roman"/>
                <w:lang w:val="fr-FR"/>
              </w:rPr>
              <w:t>56</w:t>
            </w:r>
          </w:p>
        </w:tc>
        <w:tc>
          <w:tcPr>
            <w:tcW w:w="1121"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1</w:t>
            </w: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lang w:val="fr-FR"/>
              </w:rPr>
              <w:t>56</w:t>
            </w:r>
          </w:p>
        </w:tc>
        <w:tc>
          <w:tcPr>
            <w:tcW w:w="778" w:type="dxa"/>
            <w:tcMar>
              <w:top w:w="0" w:type="dxa"/>
              <w:left w:w="120" w:type="dxa"/>
              <w:bottom w:w="0" w:type="dxa"/>
              <w:right w:w="120" w:type="dxa"/>
            </w:tcMar>
            <w:vAlign w:val="center"/>
            <w:hideMark/>
          </w:tcPr>
          <w:p w:rsidR="00000000" w:rsidRDefault="00E90D7C">
            <w:pPr>
              <w:jc w:val="center"/>
              <w:rPr>
                <w:rFonts w:ascii="Times New Roman" w:hAnsi="Times New Roman"/>
              </w:rPr>
            </w:pPr>
            <w:r w:rsidRPr="00744B0C">
              <w:rPr>
                <w:rFonts w:ascii="Times New Roman" w:hAnsi="Times New Roman"/>
              </w:rPr>
              <w:t>$26</w:t>
            </w: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lang w:val="fr-FR"/>
              </w:rPr>
            </w:pPr>
            <w:r w:rsidRPr="00744B0C">
              <w:rPr>
                <w:rFonts w:ascii="Times New Roman" w:hAnsi="Times New Roman"/>
              </w:rPr>
              <w:t>$1,456</w:t>
            </w:r>
          </w:p>
        </w:tc>
      </w:tr>
      <w:tr w:rsidR="00E90D7C" w:rsidRPr="00F25A0C" w:rsidTr="00E90D7C">
        <w:tc>
          <w:tcPr>
            <w:tcW w:w="1683" w:type="dxa"/>
            <w:tcMar>
              <w:top w:w="0" w:type="dxa"/>
              <w:left w:w="120" w:type="dxa"/>
              <w:bottom w:w="0" w:type="dxa"/>
              <w:right w:w="120" w:type="dxa"/>
            </w:tcMar>
            <w:vAlign w:val="center"/>
            <w:hideMark/>
          </w:tcPr>
          <w:p w:rsidR="00E90D7C" w:rsidRPr="00E90D7C" w:rsidRDefault="00863583" w:rsidP="00E90D7C">
            <w:pPr>
              <w:jc w:val="center"/>
              <w:rPr>
                <w:rFonts w:ascii="Times New Roman" w:hAnsi="Times New Roman"/>
                <w:b/>
                <w:bCs/>
                <w:sz w:val="20"/>
                <w:szCs w:val="20"/>
                <w:lang w:val="fr-FR"/>
              </w:rPr>
            </w:pPr>
            <w:r w:rsidRPr="00863583">
              <w:rPr>
                <w:rFonts w:ascii="Times New Roman" w:hAnsi="Times New Roman"/>
                <w:b/>
                <w:bCs/>
                <w:sz w:val="20"/>
                <w:szCs w:val="20"/>
                <w:lang w:val="fr-FR"/>
              </w:rPr>
              <w:t>Total</w:t>
            </w:r>
          </w:p>
        </w:tc>
        <w:tc>
          <w:tcPr>
            <w:tcW w:w="1497" w:type="dxa"/>
            <w:tcMar>
              <w:top w:w="0" w:type="dxa"/>
              <w:left w:w="120" w:type="dxa"/>
              <w:bottom w:w="0" w:type="dxa"/>
              <w:right w:w="120" w:type="dxa"/>
            </w:tcMar>
            <w:vAlign w:val="center"/>
            <w:hideMark/>
          </w:tcPr>
          <w:p w:rsidR="00000000" w:rsidRDefault="00E90D7C">
            <w:pPr>
              <w:jc w:val="center"/>
              <w:rPr>
                <w:rFonts w:ascii="Times New Roman" w:hAnsi="Times New Roman"/>
                <w:b/>
                <w:bCs/>
                <w:lang w:val="fr-FR"/>
              </w:rPr>
            </w:pPr>
            <w:r w:rsidRPr="00744B0C">
              <w:rPr>
                <w:rFonts w:ascii="Times New Roman" w:hAnsi="Times New Roman"/>
                <w:b/>
                <w:bCs/>
                <w:lang w:val="fr-FR"/>
              </w:rPr>
              <w:t>56</w:t>
            </w:r>
          </w:p>
        </w:tc>
        <w:tc>
          <w:tcPr>
            <w:tcW w:w="1350" w:type="dxa"/>
            <w:shd w:val="clear" w:color="auto" w:fill="000000"/>
            <w:tcMar>
              <w:top w:w="0" w:type="dxa"/>
              <w:left w:w="120" w:type="dxa"/>
              <w:bottom w:w="0" w:type="dxa"/>
              <w:right w:w="120" w:type="dxa"/>
            </w:tcMar>
            <w:vAlign w:val="center"/>
          </w:tcPr>
          <w:p w:rsidR="00000000" w:rsidRDefault="00983510">
            <w:pPr>
              <w:jc w:val="center"/>
              <w:rPr>
                <w:rFonts w:ascii="Times New Roman" w:hAnsi="Times New Roman"/>
              </w:rPr>
            </w:pPr>
          </w:p>
        </w:tc>
        <w:tc>
          <w:tcPr>
            <w:tcW w:w="1151" w:type="dxa"/>
            <w:shd w:val="clear" w:color="auto" w:fill="000000"/>
            <w:tcMar>
              <w:top w:w="0" w:type="dxa"/>
              <w:left w:w="120" w:type="dxa"/>
              <w:bottom w:w="0" w:type="dxa"/>
              <w:right w:w="120" w:type="dxa"/>
            </w:tcMar>
            <w:vAlign w:val="center"/>
          </w:tcPr>
          <w:p w:rsidR="00000000" w:rsidRDefault="00983510">
            <w:pPr>
              <w:jc w:val="center"/>
              <w:rPr>
                <w:rFonts w:ascii="Times New Roman" w:hAnsi="Times New Roman"/>
              </w:rPr>
            </w:pPr>
          </w:p>
        </w:tc>
        <w:tc>
          <w:tcPr>
            <w:tcW w:w="1121" w:type="dxa"/>
            <w:shd w:val="clear" w:color="auto" w:fill="000000"/>
            <w:tcMar>
              <w:top w:w="0" w:type="dxa"/>
              <w:left w:w="120" w:type="dxa"/>
              <w:bottom w:w="0" w:type="dxa"/>
              <w:right w:w="120" w:type="dxa"/>
            </w:tcMar>
            <w:vAlign w:val="center"/>
            <w:hideMark/>
          </w:tcPr>
          <w:p w:rsidR="00000000" w:rsidRDefault="00983510">
            <w:pPr>
              <w:jc w:val="center"/>
              <w:rPr>
                <w:rFonts w:ascii="Times New Roman" w:hAnsi="Times New Roman"/>
              </w:rPr>
            </w:pPr>
          </w:p>
        </w:tc>
        <w:tc>
          <w:tcPr>
            <w:tcW w:w="950" w:type="dxa"/>
            <w:tcMar>
              <w:top w:w="0" w:type="dxa"/>
              <w:left w:w="120" w:type="dxa"/>
              <w:bottom w:w="0" w:type="dxa"/>
              <w:right w:w="120" w:type="dxa"/>
            </w:tcMar>
            <w:vAlign w:val="center"/>
            <w:hideMark/>
          </w:tcPr>
          <w:p w:rsidR="00000000" w:rsidRDefault="00E90D7C">
            <w:pPr>
              <w:jc w:val="center"/>
              <w:rPr>
                <w:rFonts w:ascii="Times New Roman" w:hAnsi="Times New Roman"/>
                <w:b/>
              </w:rPr>
            </w:pPr>
            <w:r w:rsidRPr="00744B0C">
              <w:rPr>
                <w:rFonts w:ascii="Times New Roman" w:hAnsi="Times New Roman"/>
                <w:b/>
              </w:rPr>
              <w:t>15,176</w:t>
            </w:r>
          </w:p>
        </w:tc>
        <w:tc>
          <w:tcPr>
            <w:tcW w:w="778" w:type="dxa"/>
            <w:shd w:val="clear" w:color="auto" w:fill="000000"/>
            <w:tcMar>
              <w:top w:w="0" w:type="dxa"/>
              <w:left w:w="120" w:type="dxa"/>
              <w:bottom w:w="0" w:type="dxa"/>
              <w:right w:w="120" w:type="dxa"/>
            </w:tcMar>
            <w:vAlign w:val="center"/>
            <w:hideMark/>
          </w:tcPr>
          <w:p w:rsidR="00000000" w:rsidRDefault="00983510">
            <w:pPr>
              <w:jc w:val="center"/>
              <w:rPr>
                <w:rFonts w:ascii="Times New Roman" w:hAnsi="Times New Roman"/>
              </w:rPr>
            </w:pPr>
          </w:p>
        </w:tc>
        <w:tc>
          <w:tcPr>
            <w:tcW w:w="1065" w:type="dxa"/>
            <w:tcMar>
              <w:top w:w="0" w:type="dxa"/>
              <w:left w:w="120" w:type="dxa"/>
              <w:bottom w:w="0" w:type="dxa"/>
              <w:right w:w="120" w:type="dxa"/>
            </w:tcMar>
            <w:vAlign w:val="center"/>
            <w:hideMark/>
          </w:tcPr>
          <w:p w:rsidR="00000000" w:rsidRDefault="00E90D7C">
            <w:pPr>
              <w:jc w:val="center"/>
              <w:rPr>
                <w:rFonts w:ascii="Times New Roman" w:hAnsi="Times New Roman"/>
                <w:b/>
              </w:rPr>
            </w:pPr>
            <w:r w:rsidRPr="00744B0C">
              <w:rPr>
                <w:rFonts w:ascii="Times New Roman" w:hAnsi="Times New Roman"/>
                <w:b/>
              </w:rPr>
              <w:t>$394,576</w:t>
            </w:r>
          </w:p>
        </w:tc>
      </w:tr>
    </w:tbl>
    <w:p w:rsidR="00A73E61" w:rsidRPr="00F25A0C" w:rsidRDefault="00A73E61" w:rsidP="00132234">
      <w:pPr>
        <w:rPr>
          <w:rFonts w:ascii="Times New Roman" w:hAnsi="Times New Roman"/>
          <w:b/>
        </w:rPr>
      </w:pPr>
    </w:p>
    <w:p w:rsidR="00132234" w:rsidRPr="00F25A0C" w:rsidRDefault="00744B0C" w:rsidP="00132234">
      <w:pPr>
        <w:rPr>
          <w:rFonts w:ascii="Times New Roman" w:hAnsi="Times New Roman"/>
          <w:b/>
        </w:rPr>
      </w:pPr>
      <w:r w:rsidRPr="00744B0C">
        <w:rPr>
          <w:rFonts w:ascii="Times New Roman" w:hAnsi="Times New Roman"/>
          <w:b/>
        </w:rPr>
        <w:t>13.  Estimates of Annualized Cost Burden to Respondents</w:t>
      </w:r>
    </w:p>
    <w:p w:rsidR="00733330" w:rsidRPr="00F25A0C" w:rsidRDefault="00744B0C" w:rsidP="00132234">
      <w:pPr>
        <w:rPr>
          <w:rFonts w:ascii="Times New Roman" w:hAnsi="Times New Roman"/>
          <w:b/>
        </w:rPr>
      </w:pPr>
      <w:r w:rsidRPr="00744B0C">
        <w:rPr>
          <w:rFonts w:ascii="Times New Roman" w:hAnsi="Times New Roman"/>
        </w:rPr>
        <w:t xml:space="preserve">There is no capital or start up cost for this activity.  </w:t>
      </w:r>
    </w:p>
    <w:p w:rsidR="00132234" w:rsidRPr="00F25A0C" w:rsidRDefault="00744B0C" w:rsidP="00132234">
      <w:pPr>
        <w:rPr>
          <w:rFonts w:ascii="Times New Roman" w:hAnsi="Times New Roman"/>
          <w:b/>
        </w:rPr>
      </w:pPr>
      <w:r w:rsidRPr="00744B0C">
        <w:rPr>
          <w:rFonts w:ascii="Times New Roman" w:hAnsi="Times New Roman"/>
          <w:b/>
        </w:rPr>
        <w:t>14.  Estimated Cost to the Federal Government</w:t>
      </w:r>
    </w:p>
    <w:p w:rsidR="00733330" w:rsidRPr="00F25A0C" w:rsidRDefault="00744B0C" w:rsidP="00132234">
      <w:pPr>
        <w:rPr>
          <w:rFonts w:ascii="Times New Roman" w:hAnsi="Times New Roman"/>
          <w:b/>
        </w:rPr>
      </w:pPr>
      <w:r w:rsidRPr="00744B0C">
        <w:rPr>
          <w:rFonts w:ascii="Times New Roman" w:hAnsi="Times New Roman"/>
        </w:rPr>
        <w:t>The estimated annual cost to the federal government for this activity is approximately $3,561 for 0.4% of 10 FTE at a GS 13 level ($89,033)</w:t>
      </w:r>
    </w:p>
    <w:p w:rsidR="00132234" w:rsidRPr="00F25A0C" w:rsidRDefault="00744B0C" w:rsidP="00132234">
      <w:pPr>
        <w:rPr>
          <w:rFonts w:ascii="Times New Roman" w:hAnsi="Times New Roman"/>
          <w:b/>
        </w:rPr>
      </w:pPr>
      <w:r w:rsidRPr="00744B0C">
        <w:rPr>
          <w:rFonts w:ascii="Times New Roman" w:hAnsi="Times New Roman"/>
          <w:b/>
        </w:rPr>
        <w:t>15.  Changes in Burden</w:t>
      </w:r>
    </w:p>
    <w:p w:rsidR="0093683F" w:rsidRDefault="00E1551F">
      <w:pPr>
        <w:outlineLvl w:val="0"/>
        <w:rPr>
          <w:rFonts w:ascii="Times New Roman" w:hAnsi="Times New Roman"/>
          <w:b/>
        </w:rPr>
      </w:pPr>
      <w:r>
        <w:rPr>
          <w:rFonts w:ascii="Times New Roman" w:hAnsi="Times New Roman"/>
        </w:rPr>
        <w:t>There is no change in burden.</w:t>
      </w:r>
    </w:p>
    <w:p w:rsidR="00132234" w:rsidRPr="00F25A0C" w:rsidRDefault="00744B0C" w:rsidP="00132234">
      <w:pPr>
        <w:rPr>
          <w:rFonts w:ascii="Times New Roman" w:hAnsi="Times New Roman"/>
          <w:b/>
        </w:rPr>
      </w:pPr>
      <w:r w:rsidRPr="00744B0C">
        <w:rPr>
          <w:rFonts w:ascii="Times New Roman" w:hAnsi="Times New Roman"/>
          <w:b/>
        </w:rPr>
        <w:t>16.  Time Schedule, Publication and Analysis Plans</w:t>
      </w:r>
    </w:p>
    <w:p w:rsidR="00733330" w:rsidRPr="00F25A0C" w:rsidRDefault="00744B0C" w:rsidP="00132234">
      <w:pPr>
        <w:rPr>
          <w:rFonts w:ascii="Times New Roman" w:hAnsi="Times New Roman"/>
          <w:b/>
        </w:rPr>
      </w:pPr>
      <w:r w:rsidRPr="00744B0C">
        <w:rPr>
          <w:rFonts w:ascii="Times New Roman" w:hAnsi="Times New Roman"/>
        </w:rPr>
        <w:t>There will be no statistical analysis done on the information received from the statewide or at risk community needs assessments.  In addition, there will be no publication of the information reported.</w:t>
      </w:r>
    </w:p>
    <w:p w:rsidR="00132234" w:rsidRPr="00F25A0C" w:rsidRDefault="00744B0C" w:rsidP="00132234">
      <w:pPr>
        <w:rPr>
          <w:rFonts w:ascii="Times New Roman" w:hAnsi="Times New Roman"/>
          <w:b/>
        </w:rPr>
      </w:pPr>
      <w:r w:rsidRPr="00744B0C">
        <w:rPr>
          <w:rFonts w:ascii="Times New Roman" w:hAnsi="Times New Roman"/>
          <w:b/>
        </w:rPr>
        <w:t>17.  Exemption for Display of Expiration Date</w:t>
      </w:r>
    </w:p>
    <w:p w:rsidR="00132234" w:rsidRPr="00F25A0C" w:rsidRDefault="00744B0C" w:rsidP="00132234">
      <w:pPr>
        <w:rPr>
          <w:rFonts w:ascii="Times New Roman" w:hAnsi="Times New Roman"/>
        </w:rPr>
      </w:pPr>
      <w:r w:rsidRPr="00744B0C">
        <w:rPr>
          <w:rFonts w:ascii="Times New Roman" w:hAnsi="Times New Roman"/>
        </w:rPr>
        <w:t>The expiration date will be displayed.</w:t>
      </w:r>
    </w:p>
    <w:p w:rsidR="00132234" w:rsidRPr="00F25A0C" w:rsidRDefault="00744B0C" w:rsidP="00132234">
      <w:pPr>
        <w:rPr>
          <w:rFonts w:ascii="Times New Roman" w:hAnsi="Times New Roman"/>
          <w:b/>
        </w:rPr>
      </w:pPr>
      <w:r w:rsidRPr="00744B0C">
        <w:rPr>
          <w:rFonts w:ascii="Times New Roman" w:hAnsi="Times New Roman"/>
          <w:b/>
        </w:rPr>
        <w:t>18.  Certifications</w:t>
      </w:r>
    </w:p>
    <w:p w:rsidR="00132234" w:rsidRPr="00F25A0C" w:rsidRDefault="00744B0C" w:rsidP="00132234">
      <w:pPr>
        <w:outlineLvl w:val="0"/>
        <w:rPr>
          <w:rFonts w:ascii="Times New Roman" w:hAnsi="Times New Roman"/>
        </w:rPr>
      </w:pPr>
      <w:r w:rsidRPr="00744B0C">
        <w:rPr>
          <w:rFonts w:ascii="Times New Roman" w:hAnsi="Times New Roman"/>
        </w:rPr>
        <w:t xml:space="preserve">This project fully complies with CFR 1320.9.  </w:t>
      </w:r>
      <w:r w:rsidRPr="00744B0C">
        <w:rPr>
          <w:rFonts w:ascii="Times New Roman" w:hAnsi="Times New Roman"/>
        </w:rPr>
        <w:tab/>
      </w:r>
    </w:p>
    <w:p w:rsidR="00132234" w:rsidRDefault="00132234" w:rsidP="00132234">
      <w:pPr>
        <w:outlineLvl w:val="0"/>
        <w:rPr>
          <w:rFonts w:ascii="Times New Roman" w:hAnsi="Times New Roman"/>
          <w:b/>
          <w:bCs/>
        </w:rPr>
      </w:pPr>
    </w:p>
    <w:p w:rsidR="00F25A0C" w:rsidRDefault="00F25A0C" w:rsidP="00132234">
      <w:pPr>
        <w:outlineLvl w:val="0"/>
        <w:rPr>
          <w:rFonts w:ascii="Times New Roman" w:hAnsi="Times New Roman"/>
          <w:b/>
          <w:bCs/>
        </w:rPr>
      </w:pPr>
    </w:p>
    <w:p w:rsidR="00C91E94" w:rsidRDefault="00C91E94" w:rsidP="00132234">
      <w:pPr>
        <w:outlineLvl w:val="0"/>
        <w:rPr>
          <w:rFonts w:ascii="Times New Roman" w:hAnsi="Times New Roman"/>
          <w:b/>
          <w:bCs/>
        </w:rPr>
      </w:pPr>
    </w:p>
    <w:p w:rsidR="00C91E94" w:rsidRDefault="00C91E94" w:rsidP="00132234">
      <w:pPr>
        <w:outlineLvl w:val="0"/>
        <w:rPr>
          <w:rFonts w:ascii="Times New Roman" w:hAnsi="Times New Roman"/>
          <w:b/>
          <w:bCs/>
        </w:rPr>
      </w:pPr>
    </w:p>
    <w:p w:rsidR="00C91E94" w:rsidRDefault="00C91E94" w:rsidP="00132234">
      <w:pPr>
        <w:outlineLvl w:val="0"/>
        <w:rPr>
          <w:rFonts w:ascii="Times New Roman" w:hAnsi="Times New Roman"/>
          <w:b/>
          <w:bCs/>
        </w:rPr>
      </w:pPr>
    </w:p>
    <w:p w:rsidR="00983510" w:rsidRDefault="00983510" w:rsidP="00132234">
      <w:pPr>
        <w:outlineLvl w:val="0"/>
        <w:rPr>
          <w:rFonts w:ascii="Times New Roman" w:hAnsi="Times New Roman"/>
          <w:b/>
          <w:bCs/>
        </w:rPr>
      </w:pPr>
    </w:p>
    <w:p w:rsidR="00983510" w:rsidRDefault="00983510" w:rsidP="00132234">
      <w:pPr>
        <w:outlineLvl w:val="0"/>
        <w:rPr>
          <w:rFonts w:ascii="Times New Roman" w:hAnsi="Times New Roman"/>
          <w:b/>
          <w:bCs/>
        </w:rPr>
      </w:pPr>
    </w:p>
    <w:p w:rsidR="00983510" w:rsidRDefault="00983510" w:rsidP="00132234">
      <w:pPr>
        <w:outlineLvl w:val="0"/>
        <w:rPr>
          <w:rFonts w:ascii="Times New Roman" w:hAnsi="Times New Roman"/>
          <w:b/>
          <w:bCs/>
        </w:rPr>
      </w:pPr>
    </w:p>
    <w:p w:rsidR="00983510" w:rsidRDefault="00983510" w:rsidP="00132234">
      <w:pPr>
        <w:outlineLvl w:val="0"/>
        <w:rPr>
          <w:rFonts w:ascii="Times New Roman" w:hAnsi="Times New Roman"/>
          <w:b/>
          <w:bCs/>
        </w:rPr>
      </w:pPr>
    </w:p>
    <w:p w:rsidR="00132234" w:rsidRPr="00F25A0C" w:rsidRDefault="00744B0C" w:rsidP="00132234">
      <w:pPr>
        <w:outlineLvl w:val="0"/>
        <w:rPr>
          <w:rFonts w:ascii="Times New Roman" w:hAnsi="Times New Roman"/>
          <w:b/>
          <w:bCs/>
        </w:rPr>
      </w:pPr>
      <w:r w:rsidRPr="00744B0C">
        <w:rPr>
          <w:rFonts w:ascii="Times New Roman" w:hAnsi="Times New Roman"/>
          <w:b/>
          <w:bCs/>
        </w:rPr>
        <w:lastRenderedPageBreak/>
        <w:t>Attachments</w:t>
      </w:r>
    </w:p>
    <w:p w:rsidR="0093683F" w:rsidRDefault="00744B0C">
      <w:pPr>
        <w:rPr>
          <w:rFonts w:ascii="Times New Roman" w:hAnsi="Times New Roman"/>
          <w:b/>
          <w:bCs/>
        </w:rPr>
      </w:pPr>
      <w:r w:rsidRPr="00744B0C">
        <w:rPr>
          <w:rFonts w:ascii="Times New Roman" w:hAnsi="Times New Roman"/>
        </w:rPr>
        <w:t xml:space="preserve">Attachment A – Draft </w:t>
      </w:r>
      <w:r w:rsidRPr="00744B0C">
        <w:rPr>
          <w:rFonts w:ascii="Times New Roman" w:hAnsi="Times New Roman"/>
          <w:bCs/>
        </w:rPr>
        <w:t>Supplemental Information Request for the Submission of the Updated State Plan for a State Home Visiting Program</w:t>
      </w:r>
    </w:p>
    <w:p w:rsidR="00A73E61" w:rsidRPr="00F25A0C" w:rsidRDefault="00744B0C" w:rsidP="00A73E61">
      <w:pPr>
        <w:outlineLvl w:val="0"/>
        <w:rPr>
          <w:rFonts w:ascii="Times New Roman" w:hAnsi="Times New Roman"/>
        </w:rPr>
      </w:pPr>
      <w:r w:rsidRPr="00744B0C">
        <w:rPr>
          <w:rFonts w:ascii="Times New Roman" w:hAnsi="Times New Roman"/>
        </w:rPr>
        <w:t>Attachment B- Section 2951 of the Patient Protection and Affordable Care Act</w:t>
      </w:r>
    </w:p>
    <w:p w:rsidR="00A73E61" w:rsidRPr="00F25A0C" w:rsidRDefault="00A73E61" w:rsidP="00132234">
      <w:pPr>
        <w:outlineLvl w:val="0"/>
        <w:rPr>
          <w:rFonts w:ascii="Times New Roman" w:hAnsi="Times New Roman"/>
          <w:b/>
          <w:bCs/>
        </w:rPr>
      </w:pPr>
    </w:p>
    <w:p w:rsidR="0093683F" w:rsidRDefault="0093683F">
      <w:pPr>
        <w:rPr>
          <w:rFonts w:ascii="Times New Roman" w:hAnsi="Times New Roman"/>
        </w:rPr>
      </w:pPr>
    </w:p>
    <w:sectPr w:rsidR="0093683F" w:rsidSect="003016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BF" w:rsidRDefault="004F52BF" w:rsidP="00611225">
      <w:pPr>
        <w:spacing w:after="0" w:line="240" w:lineRule="auto"/>
      </w:pPr>
      <w:r>
        <w:separator/>
      </w:r>
    </w:p>
  </w:endnote>
  <w:endnote w:type="continuationSeparator" w:id="1">
    <w:p w:rsidR="004F52BF" w:rsidRDefault="004F52BF" w:rsidP="00611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BF" w:rsidRDefault="004F52BF" w:rsidP="00611225">
      <w:pPr>
        <w:spacing w:after="0" w:line="240" w:lineRule="auto"/>
      </w:pPr>
      <w:r>
        <w:separator/>
      </w:r>
    </w:p>
  </w:footnote>
  <w:footnote w:type="continuationSeparator" w:id="1">
    <w:p w:rsidR="004F52BF" w:rsidRDefault="004F52BF" w:rsidP="00611225">
      <w:pPr>
        <w:spacing w:after="0" w:line="240" w:lineRule="auto"/>
      </w:pPr>
      <w:r>
        <w:continuationSeparator/>
      </w:r>
    </w:p>
  </w:footnote>
  <w:footnote w:id="2">
    <w:p w:rsidR="004F52BF" w:rsidRDefault="004F52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6E0"/>
    <w:multiLevelType w:val="hybridMultilevel"/>
    <w:tmpl w:val="4950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45270"/>
    <w:multiLevelType w:val="hybridMultilevel"/>
    <w:tmpl w:val="CF20BCE4"/>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hint="default"/>
      </w:rPr>
    </w:lvl>
    <w:lvl w:ilvl="8" w:tplc="04090005">
      <w:start w:val="1"/>
      <w:numFmt w:val="bullet"/>
      <w:lvlText w:val=""/>
      <w:lvlJc w:val="left"/>
      <w:pPr>
        <w:ind w:left="6420" w:hanging="360"/>
      </w:pPr>
      <w:rPr>
        <w:rFonts w:ascii="Wingdings" w:hAnsi="Wingdings" w:hint="default"/>
      </w:rPr>
    </w:lvl>
  </w:abstractNum>
  <w:abstractNum w:abstractNumId="2">
    <w:nsid w:val="04916662"/>
    <w:multiLevelType w:val="hybridMultilevel"/>
    <w:tmpl w:val="09DCA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FE61A2"/>
    <w:multiLevelType w:val="hybridMultilevel"/>
    <w:tmpl w:val="A95A773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0803522"/>
    <w:multiLevelType w:val="hybridMultilevel"/>
    <w:tmpl w:val="B96269BA"/>
    <w:lvl w:ilvl="0" w:tplc="3F8E8E4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9C95BB1"/>
    <w:multiLevelType w:val="hybridMultilevel"/>
    <w:tmpl w:val="AE42B3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BD41F5"/>
    <w:multiLevelType w:val="hybridMultilevel"/>
    <w:tmpl w:val="621A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165E0"/>
    <w:multiLevelType w:val="hybridMultilevel"/>
    <w:tmpl w:val="2422778C"/>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31F6246"/>
    <w:multiLevelType w:val="hybridMultilevel"/>
    <w:tmpl w:val="EB26D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B07004"/>
    <w:multiLevelType w:val="hybridMultilevel"/>
    <w:tmpl w:val="398C435E"/>
    <w:lvl w:ilvl="0" w:tplc="447EF5CE">
      <w:start w:val="1"/>
      <w:numFmt w:val="lowerRoman"/>
      <w:lvlText w:val="%1."/>
      <w:lvlJc w:val="right"/>
      <w:pPr>
        <w:ind w:left="144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77305B8"/>
    <w:multiLevelType w:val="hybridMultilevel"/>
    <w:tmpl w:val="2578B05A"/>
    <w:lvl w:ilvl="0" w:tplc="0409001B">
      <w:start w:val="1"/>
      <w:numFmt w:val="lowerRoman"/>
      <w:lvlText w:val="%1."/>
      <w:lvlJc w:val="right"/>
      <w:pPr>
        <w:ind w:left="1170" w:hanging="720"/>
      </w:p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41A80A99"/>
    <w:multiLevelType w:val="hybridMultilevel"/>
    <w:tmpl w:val="E30E2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F0D59DC"/>
    <w:multiLevelType w:val="hybridMultilevel"/>
    <w:tmpl w:val="E7261A28"/>
    <w:lvl w:ilvl="0" w:tplc="A7980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8861D8"/>
    <w:multiLevelType w:val="hybridMultilevel"/>
    <w:tmpl w:val="CC6C009E"/>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DB7080A"/>
    <w:multiLevelType w:val="hybridMultilevel"/>
    <w:tmpl w:val="ACAE3320"/>
    <w:lvl w:ilvl="0" w:tplc="DE309B78">
      <w:start w:val="1"/>
      <w:numFmt w:val="upperLetter"/>
      <w:lvlText w:val="%1."/>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3964AFD"/>
    <w:multiLevelType w:val="hybridMultilevel"/>
    <w:tmpl w:val="56A8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90AF7"/>
    <w:multiLevelType w:val="hybridMultilevel"/>
    <w:tmpl w:val="995CFC72"/>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E046C78"/>
    <w:multiLevelType w:val="hybridMultilevel"/>
    <w:tmpl w:val="F7AADC9C"/>
    <w:lvl w:ilvl="0" w:tplc="45146EFA">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nsid w:val="7E280C7B"/>
    <w:multiLevelType w:val="hybridMultilevel"/>
    <w:tmpl w:val="09902FF2"/>
    <w:lvl w:ilvl="0" w:tplc="B6E2A7C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14"/>
  </w:num>
  <w:num w:numId="2">
    <w:abstractNumId w:val="10"/>
  </w:num>
  <w:num w:numId="3">
    <w:abstractNumId w:val="11"/>
  </w:num>
  <w:num w:numId="4">
    <w:abstractNumId w:val="8"/>
  </w:num>
  <w:num w:numId="5">
    <w:abstractNumId w:val="17"/>
  </w:num>
  <w:num w:numId="6">
    <w:abstractNumId w:val="18"/>
  </w:num>
  <w:num w:numId="7">
    <w:abstractNumId w:val="13"/>
  </w:num>
  <w:num w:numId="8">
    <w:abstractNumId w:val="6"/>
  </w:num>
  <w:num w:numId="9">
    <w:abstractNumId w:val="0"/>
  </w:num>
  <w:num w:numId="10">
    <w:abstractNumId w:val="15"/>
  </w:num>
  <w:num w:numId="11">
    <w:abstractNumId w:val="7"/>
  </w:num>
  <w:num w:numId="12">
    <w:abstractNumId w:val="9"/>
  </w:num>
  <w:num w:numId="13">
    <w:abstractNumId w:val="4"/>
  </w:num>
  <w:num w:numId="14">
    <w:abstractNumId w:val="16"/>
  </w:num>
  <w:num w:numId="15">
    <w:abstractNumId w:val="3"/>
  </w:num>
  <w:num w:numId="16">
    <w:abstractNumId w:val="2"/>
  </w:num>
  <w:num w:numId="17">
    <w:abstractNumId w:val="12"/>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0"/>
    <w:footnote w:id="1"/>
  </w:footnotePr>
  <w:endnotePr>
    <w:endnote w:id="0"/>
    <w:endnote w:id="1"/>
  </w:endnotePr>
  <w:compat/>
  <w:rsids>
    <w:rsidRoot w:val="00320FBC"/>
    <w:rsid w:val="00043896"/>
    <w:rsid w:val="000573EE"/>
    <w:rsid w:val="00070B29"/>
    <w:rsid w:val="000C1D4E"/>
    <w:rsid w:val="000D4405"/>
    <w:rsid w:val="000D7A1E"/>
    <w:rsid w:val="00102E39"/>
    <w:rsid w:val="00132234"/>
    <w:rsid w:val="00146FE5"/>
    <w:rsid w:val="00182FB8"/>
    <w:rsid w:val="001963D1"/>
    <w:rsid w:val="001A2328"/>
    <w:rsid w:val="001B50D9"/>
    <w:rsid w:val="00200ADD"/>
    <w:rsid w:val="00234DB5"/>
    <w:rsid w:val="002550A4"/>
    <w:rsid w:val="002626E3"/>
    <w:rsid w:val="00266775"/>
    <w:rsid w:val="00283D50"/>
    <w:rsid w:val="00287263"/>
    <w:rsid w:val="00291883"/>
    <w:rsid w:val="002B7591"/>
    <w:rsid w:val="002F5F47"/>
    <w:rsid w:val="0030164D"/>
    <w:rsid w:val="0030290E"/>
    <w:rsid w:val="00306D66"/>
    <w:rsid w:val="0031613E"/>
    <w:rsid w:val="00320FBC"/>
    <w:rsid w:val="00343F3C"/>
    <w:rsid w:val="00361E5A"/>
    <w:rsid w:val="003720E1"/>
    <w:rsid w:val="003756CB"/>
    <w:rsid w:val="003B11BD"/>
    <w:rsid w:val="003D1C9F"/>
    <w:rsid w:val="003E02EF"/>
    <w:rsid w:val="00405009"/>
    <w:rsid w:val="004129FA"/>
    <w:rsid w:val="0041420B"/>
    <w:rsid w:val="00442765"/>
    <w:rsid w:val="0044625B"/>
    <w:rsid w:val="00454BC9"/>
    <w:rsid w:val="00485FA7"/>
    <w:rsid w:val="004C3C0D"/>
    <w:rsid w:val="004F52BF"/>
    <w:rsid w:val="00511FC6"/>
    <w:rsid w:val="00534941"/>
    <w:rsid w:val="00535999"/>
    <w:rsid w:val="00536E08"/>
    <w:rsid w:val="00574445"/>
    <w:rsid w:val="00585838"/>
    <w:rsid w:val="005971F1"/>
    <w:rsid w:val="005A704C"/>
    <w:rsid w:val="005E5982"/>
    <w:rsid w:val="00611225"/>
    <w:rsid w:val="006230DF"/>
    <w:rsid w:val="00630A69"/>
    <w:rsid w:val="0063500E"/>
    <w:rsid w:val="00640956"/>
    <w:rsid w:val="00681AB2"/>
    <w:rsid w:val="00693FC5"/>
    <w:rsid w:val="006D641C"/>
    <w:rsid w:val="00707C40"/>
    <w:rsid w:val="00715FA4"/>
    <w:rsid w:val="00733330"/>
    <w:rsid w:val="007334CE"/>
    <w:rsid w:val="00744B0C"/>
    <w:rsid w:val="007E0260"/>
    <w:rsid w:val="00801533"/>
    <w:rsid w:val="00815DB2"/>
    <w:rsid w:val="00821D12"/>
    <w:rsid w:val="008272AA"/>
    <w:rsid w:val="00853065"/>
    <w:rsid w:val="00857B6A"/>
    <w:rsid w:val="008625EF"/>
    <w:rsid w:val="00863583"/>
    <w:rsid w:val="00895921"/>
    <w:rsid w:val="008A2B1B"/>
    <w:rsid w:val="009306F5"/>
    <w:rsid w:val="0093683F"/>
    <w:rsid w:val="00956519"/>
    <w:rsid w:val="00983510"/>
    <w:rsid w:val="009A7107"/>
    <w:rsid w:val="009E76C7"/>
    <w:rsid w:val="009E7AE5"/>
    <w:rsid w:val="009F02A2"/>
    <w:rsid w:val="009F1E78"/>
    <w:rsid w:val="00A137C8"/>
    <w:rsid w:val="00A32162"/>
    <w:rsid w:val="00A55381"/>
    <w:rsid w:val="00A63A90"/>
    <w:rsid w:val="00A73E61"/>
    <w:rsid w:val="00A862C2"/>
    <w:rsid w:val="00AA4629"/>
    <w:rsid w:val="00AA558F"/>
    <w:rsid w:val="00AB52F2"/>
    <w:rsid w:val="00AE203E"/>
    <w:rsid w:val="00B26D55"/>
    <w:rsid w:val="00B40260"/>
    <w:rsid w:val="00B53CB7"/>
    <w:rsid w:val="00B77502"/>
    <w:rsid w:val="00B86823"/>
    <w:rsid w:val="00B9167A"/>
    <w:rsid w:val="00BA7F4F"/>
    <w:rsid w:val="00BC4846"/>
    <w:rsid w:val="00BC5CD9"/>
    <w:rsid w:val="00BD7A91"/>
    <w:rsid w:val="00BF4E99"/>
    <w:rsid w:val="00C0129A"/>
    <w:rsid w:val="00C8464A"/>
    <w:rsid w:val="00C914CC"/>
    <w:rsid w:val="00C91E94"/>
    <w:rsid w:val="00CC0148"/>
    <w:rsid w:val="00CF454C"/>
    <w:rsid w:val="00D32066"/>
    <w:rsid w:val="00D61D81"/>
    <w:rsid w:val="00D83C5E"/>
    <w:rsid w:val="00DA24F8"/>
    <w:rsid w:val="00DA7544"/>
    <w:rsid w:val="00DB44C7"/>
    <w:rsid w:val="00DB7F34"/>
    <w:rsid w:val="00E1551F"/>
    <w:rsid w:val="00E21B79"/>
    <w:rsid w:val="00E41B1B"/>
    <w:rsid w:val="00E5689C"/>
    <w:rsid w:val="00E610A2"/>
    <w:rsid w:val="00E808E3"/>
    <w:rsid w:val="00E90D7C"/>
    <w:rsid w:val="00EF3E01"/>
    <w:rsid w:val="00F06104"/>
    <w:rsid w:val="00F25A0C"/>
    <w:rsid w:val="00F464E4"/>
    <w:rsid w:val="00F4697E"/>
    <w:rsid w:val="00F46C2B"/>
    <w:rsid w:val="00F94583"/>
    <w:rsid w:val="00FA69F7"/>
    <w:rsid w:val="00FB43B8"/>
    <w:rsid w:val="00FC3783"/>
    <w:rsid w:val="00FD0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uiPriority w:val="99"/>
    <w:rsid w:val="00361E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1E5A"/>
    <w:rPr>
      <w:rFonts w:cs="Times New Roman"/>
      <w:sz w:val="20"/>
      <w:szCs w:val="20"/>
    </w:rPr>
  </w:style>
  <w:style w:type="character" w:styleId="FootnoteReference">
    <w:name w:val="footnote reference"/>
    <w:basedOn w:val="DefaultParagraphFont"/>
    <w:uiPriority w:val="99"/>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eastAsia="Times New Roman" w:hAnsi="Tahoma" w:cs="Tahoma"/>
      <w:sz w:val="16"/>
      <w:szCs w:val="16"/>
    </w:rPr>
  </w:style>
  <w:style w:type="character" w:styleId="CommentReference">
    <w:name w:val="annotation reference"/>
    <w:basedOn w:val="DefaultParagraphFont"/>
    <w:semiHidden/>
    <w:rsid w:val="00182FB8"/>
    <w:rPr>
      <w:sz w:val="16"/>
      <w:szCs w:val="16"/>
    </w:rPr>
  </w:style>
  <w:style w:type="paragraph" w:styleId="CommentText">
    <w:name w:val="annotation text"/>
    <w:basedOn w:val="Normal"/>
    <w:link w:val="CommentTextChar"/>
    <w:autoRedefine/>
    <w:semiHidden/>
    <w:rsid w:val="00182FB8"/>
    <w:pPr>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semiHidden/>
    <w:rsid w:val="00182FB8"/>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2B7591"/>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2B759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ebgate.access.gpo.gov/cgi-bin/getdoc.cgi?dbname=111_cong_bills&amp;docid=f:h3590enr.tx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chb.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3490-3254-4D9D-9B44-D614CB64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2023</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HHS\HRSA</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Hrsa</dc:creator>
  <cp:keywords/>
  <dc:description/>
  <cp:lastModifiedBy>CHaddad</cp:lastModifiedBy>
  <cp:revision>2</cp:revision>
  <cp:lastPrinted>2010-08-11T21:04:00Z</cp:lastPrinted>
  <dcterms:created xsi:type="dcterms:W3CDTF">2011-07-26T20:06:00Z</dcterms:created>
  <dcterms:modified xsi:type="dcterms:W3CDTF">2011-07-26T20:06:00Z</dcterms:modified>
</cp:coreProperties>
</file>