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sidR="000D3917">
        <w:rPr>
          <w:sz w:val="28"/>
        </w:rPr>
        <w:t xml:space="preserve"> (OMB Control Number: 0960</w:t>
      </w:r>
      <w:r w:rsidR="00FC3BEE">
        <w:rPr>
          <w:sz w:val="28"/>
        </w:rPr>
        <w:t>-0788</w:t>
      </w:r>
      <w:r>
        <w:rPr>
          <w:sz w:val="28"/>
        </w:rPr>
        <w:t>)</w:t>
      </w:r>
    </w:p>
    <w:p w:rsidR="00E50293" w:rsidRPr="009239AA" w:rsidRDefault="00507953"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t>Ticket to Work (TTW) Work Incentive Seminar Events (WISE) Satisfaction Survey</w:t>
      </w:r>
    </w:p>
    <w:p w:rsidR="005E714A" w:rsidRDefault="005E714A"/>
    <w:p w:rsidR="00507953" w:rsidRDefault="00F15956" w:rsidP="00507953">
      <w:r>
        <w:rPr>
          <w:b/>
        </w:rPr>
        <w:t>PURPOSE</w:t>
      </w:r>
      <w:r w:rsidRPr="009239AA">
        <w:rPr>
          <w:b/>
        </w:rPr>
        <w:t>:</w:t>
      </w:r>
      <w:r w:rsidR="00C14CC4" w:rsidRPr="009239AA">
        <w:rPr>
          <w:b/>
        </w:rPr>
        <w:t xml:space="preserve">  </w:t>
      </w:r>
      <w:r w:rsidR="00507953">
        <w:t xml:space="preserve">Ticket to Work (TTW) is a Social Security Administration (SSA) program that offers adults age 18 through 64 who receive Social Security Disability Insurance (SSDI) benefits and/or Supplemental Security Income (SSI) payments greater choices for receiving employment services. Under this program, eligible persons may seek services from an entity known as an Employment Network or from their </w:t>
      </w:r>
      <w:r w:rsidR="00507953" w:rsidRPr="009158BA">
        <w:t xml:space="preserve">State Vocational Rehabilitation Agency </w:t>
      </w:r>
      <w:r w:rsidR="00507953">
        <w:t xml:space="preserve">to achieve their employment goals. </w:t>
      </w:r>
    </w:p>
    <w:p w:rsidR="00507953" w:rsidRDefault="00507953" w:rsidP="00507953">
      <w:pPr>
        <w:tabs>
          <w:tab w:val="left" w:pos="1755"/>
        </w:tabs>
      </w:pPr>
      <w:r>
        <w:tab/>
      </w:r>
    </w:p>
    <w:p w:rsidR="00507953" w:rsidRDefault="00507953" w:rsidP="00507953">
      <w:r w:rsidRPr="00B75A53">
        <w:t xml:space="preserve">Work Incentive Seminar Events (WISE) are </w:t>
      </w:r>
      <w:r>
        <w:t xml:space="preserve">webinars </w:t>
      </w:r>
      <w:r w:rsidRPr="00B75A53">
        <w:t>that allow experts to share info</w:t>
      </w:r>
      <w:r>
        <w:t>rmation about the TTW</w:t>
      </w:r>
      <w:r w:rsidRPr="00B75A53">
        <w:t xml:space="preserve"> program and </w:t>
      </w:r>
      <w:r>
        <w:t xml:space="preserve">Social Security </w:t>
      </w:r>
      <w:r w:rsidRPr="00B75A53">
        <w:t>work incentives with</w:t>
      </w:r>
      <w:r>
        <w:t xml:space="preserve"> audience members who include Social Security </w:t>
      </w:r>
      <w:r w:rsidRPr="00B75A53">
        <w:t>beneficiaries</w:t>
      </w:r>
      <w:r>
        <w:t xml:space="preserve"> and their family members</w:t>
      </w:r>
      <w:r w:rsidRPr="00B75A53">
        <w:t xml:space="preserve">, community partners and EN staff.   </w:t>
      </w:r>
      <w:r>
        <w:t>SSA plans to conduct 18</w:t>
      </w:r>
      <w:r w:rsidRPr="009158BA">
        <w:t xml:space="preserve"> </w:t>
      </w:r>
      <w:r>
        <w:t xml:space="preserve">monthly WISE webinars annually, and we estimate 5,000 </w:t>
      </w:r>
      <w:r w:rsidRPr="009158BA">
        <w:t>persons will attend</w:t>
      </w:r>
      <w:r>
        <w:t>.</w:t>
      </w:r>
      <w:r w:rsidRPr="009158BA">
        <w:t xml:space="preserve"> </w:t>
      </w:r>
      <w:r w:rsidRPr="00B75A53">
        <w:t xml:space="preserve"> </w:t>
      </w:r>
      <w:r>
        <w:t>To ensure WISE events are providing effective and quality service, we need to assess the levels of understanding and awareness that participants gain from attending these events.  Additionally, SSA seeks to know if different aspects of the events meet the participants’ needs.</w:t>
      </w:r>
    </w:p>
    <w:p w:rsidR="00507953" w:rsidRDefault="00507953" w:rsidP="00507953"/>
    <w:p w:rsidR="00C8488C" w:rsidRDefault="00507953" w:rsidP="00507953">
      <w:pPr>
        <w:rPr>
          <w:b/>
        </w:rPr>
      </w:pPr>
      <w:r>
        <w:t>This survey will ask participants to rate the experience provided by the WISE events as it pertains to their ability and desire to participate in the TTW program.</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507953" w:rsidRDefault="00507953" w:rsidP="00507953">
      <w:pPr>
        <w:autoSpaceDE w:val="0"/>
        <w:autoSpaceDN w:val="0"/>
        <w:adjustRightInd w:val="0"/>
        <w:rPr>
          <w:rFonts w:eastAsia="SimSun" w:cs="Courier New"/>
        </w:rPr>
      </w:pPr>
      <w:r w:rsidRPr="009158BA">
        <w:rPr>
          <w:rFonts w:eastAsia="SimSun" w:cs="Courier New"/>
        </w:rPr>
        <w:t xml:space="preserve">We are planning to survey approximately </w:t>
      </w:r>
      <w:r>
        <w:rPr>
          <w:rFonts w:eastAsia="SimSun" w:cs="Courier New"/>
        </w:rPr>
        <w:t xml:space="preserve">5,000 SSDI </w:t>
      </w:r>
      <w:r w:rsidRPr="009158BA">
        <w:rPr>
          <w:rFonts w:eastAsia="SimSun" w:cs="Courier New"/>
        </w:rPr>
        <w:t>beneficiaries</w:t>
      </w:r>
      <w:r>
        <w:rPr>
          <w:rFonts w:eastAsia="SimSun" w:cs="Courier New"/>
        </w:rPr>
        <w:t xml:space="preserve"> and SSI recipients</w:t>
      </w:r>
      <w:r w:rsidRPr="009158BA">
        <w:rPr>
          <w:rFonts w:eastAsia="SimSun" w:cs="Courier New"/>
        </w:rPr>
        <w:t xml:space="preserve">, EN employees, and community partners who attend WISE events annually.  We will </w:t>
      </w:r>
      <w:r>
        <w:rPr>
          <w:rFonts w:eastAsia="SimSun" w:cs="Courier New"/>
        </w:rPr>
        <w:t xml:space="preserve">provide </w:t>
      </w:r>
      <w:r w:rsidRPr="009158BA">
        <w:rPr>
          <w:rFonts w:eastAsia="SimSun" w:cs="Courier New"/>
        </w:rPr>
        <w:t>an electronic survey link for those attending the</w:t>
      </w:r>
      <w:r>
        <w:rPr>
          <w:rFonts w:eastAsia="SimSun" w:cs="Courier New"/>
        </w:rPr>
        <w:t>se</w:t>
      </w:r>
      <w:r w:rsidRPr="009158BA">
        <w:rPr>
          <w:rFonts w:eastAsia="SimSun" w:cs="Courier New"/>
        </w:rPr>
        <w:t xml:space="preserve"> virtual meetings.</w:t>
      </w:r>
      <w:r>
        <w:rPr>
          <w:rFonts w:eastAsia="SimSun" w:cs="Courier New"/>
        </w:rPr>
        <w:t xml:space="preserve"> </w:t>
      </w:r>
    </w:p>
    <w:p w:rsidR="00507953" w:rsidRDefault="00507953" w:rsidP="00507953">
      <w:pPr>
        <w:autoSpaceDE w:val="0"/>
        <w:autoSpaceDN w:val="0"/>
        <w:adjustRightInd w:val="0"/>
        <w:rPr>
          <w:rFonts w:eastAsia="SimSun" w:cs="Courier New"/>
        </w:rPr>
      </w:pPr>
    </w:p>
    <w:p w:rsidR="00507953" w:rsidRDefault="00507953" w:rsidP="00507953">
      <w:pPr>
        <w:autoSpaceDE w:val="0"/>
        <w:autoSpaceDN w:val="0"/>
        <w:adjustRightInd w:val="0"/>
      </w:pPr>
      <w:r w:rsidRPr="003A751E">
        <w:rPr>
          <w:rFonts w:eastAsia="SimSun" w:cs="Courier New"/>
        </w:rPr>
        <w:t>Th</w:t>
      </w:r>
      <w:r>
        <w:rPr>
          <w:rFonts w:eastAsia="SimSun" w:cs="Courier New"/>
        </w:rPr>
        <w:t xml:space="preserve">is proposed </w:t>
      </w:r>
      <w:r w:rsidRPr="003A751E">
        <w:rPr>
          <w:rFonts w:eastAsia="SimSun" w:cs="Courier New"/>
        </w:rPr>
        <w:t>survey will be a quantitative survey</w:t>
      </w:r>
      <w:r>
        <w:rPr>
          <w:rFonts w:eastAsia="SimSun" w:cs="Courier New"/>
        </w:rPr>
        <w:t xml:space="preserve">.  </w:t>
      </w:r>
      <w:r>
        <w:rPr>
          <w:rFonts w:eastAsia="SimSun"/>
        </w:rPr>
        <w:t>T</w:t>
      </w:r>
      <w:r w:rsidRPr="00FA1E56">
        <w:rPr>
          <w:rFonts w:eastAsia="SimSun"/>
        </w:rPr>
        <w:t>he survey responses will be strictly voluntary and anonymous. We will not provide any</w:t>
      </w:r>
      <w:r>
        <w:rPr>
          <w:rFonts w:eastAsia="SimSun"/>
        </w:rPr>
        <w:t xml:space="preserve"> payments/stipend to</w:t>
      </w:r>
      <w:r w:rsidRPr="00FA1E56">
        <w:rPr>
          <w:rFonts w:eastAsia="SimSun"/>
        </w:rPr>
        <w:t xml:space="preserve"> participants.</w:t>
      </w:r>
      <w:r>
        <w:rPr>
          <w:rFonts w:eastAsia="SimSun"/>
        </w:rPr>
        <w:t xml:space="preserve"> </w:t>
      </w:r>
      <w:r>
        <w:t xml:space="preserve">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0795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lastRenderedPageBreak/>
        <w:t>The collection is targeted to the solicitation of opinions from respondents who have experience with the program or may have experience with the program in the future.</w:t>
      </w:r>
    </w:p>
    <w:p w:rsidR="009C13B9" w:rsidRDefault="009C13B9" w:rsidP="009C13B9"/>
    <w:p w:rsidR="009C13B9" w:rsidRPr="00D94322" w:rsidRDefault="009C13B9" w:rsidP="009C13B9">
      <w:pPr>
        <w:rPr>
          <w:b/>
        </w:rPr>
      </w:pPr>
      <w:r w:rsidRPr="00D94322">
        <w:t>Name:</w:t>
      </w:r>
      <w:r w:rsidRPr="00D94322">
        <w:rPr>
          <w:u w:val="single"/>
        </w:rPr>
        <w:t>_</w:t>
      </w:r>
      <w:r w:rsidR="00507953" w:rsidRPr="00D94322">
        <w:rPr>
          <w:b/>
          <w:u w:val="single"/>
        </w:rPr>
        <w:t>Faye Lipsky, Reports Clearance</w:t>
      </w:r>
      <w:r w:rsidR="00D94322" w:rsidRPr="00D94322">
        <w:rPr>
          <w:b/>
          <w:u w:val="single"/>
        </w:rPr>
        <w:t xml:space="preserve"> Officer, Social Security Administration</w:t>
      </w:r>
      <w:r w:rsidR="00507953" w:rsidRPr="00D94322">
        <w:rPr>
          <w:b/>
        </w:rPr>
        <w:t xml:space="preserve"> </w:t>
      </w:r>
    </w:p>
    <w:p w:rsidR="009C13B9" w:rsidRDefault="009C13B9" w:rsidP="009C13B9">
      <w:pPr>
        <w:pStyle w:val="ListParagraph"/>
        <w:ind w:left="360"/>
      </w:pPr>
    </w:p>
    <w:p w:rsidR="009C13B9" w:rsidRDefault="009C13B9" w:rsidP="00507953">
      <w:r>
        <w:t>To assist review, please provide answers to the following question:</w:t>
      </w:r>
    </w:p>
    <w:p w:rsidR="00507953" w:rsidRDefault="00507953" w:rsidP="00507953"/>
    <w:p w:rsidR="009C13B9" w:rsidRPr="00C86E91" w:rsidRDefault="00C86E91" w:rsidP="00C86E91">
      <w:pPr>
        <w:rPr>
          <w:b/>
        </w:rPr>
      </w:pPr>
      <w:r w:rsidRPr="00C86E91">
        <w:rPr>
          <w:b/>
        </w:rPr>
        <w:t>Personally Identifiable Information:</w:t>
      </w:r>
    </w:p>
    <w:p w:rsidR="00C86E91" w:rsidRPr="00507953" w:rsidRDefault="009C13B9" w:rsidP="00C86E91">
      <w:pPr>
        <w:pStyle w:val="ListParagraph"/>
        <w:numPr>
          <w:ilvl w:val="0"/>
          <w:numId w:val="18"/>
        </w:numPr>
        <w:rPr>
          <w:b/>
        </w:rPr>
      </w:pPr>
      <w:r>
        <w:t>Is</w:t>
      </w:r>
      <w:r w:rsidR="00237B48">
        <w:t xml:space="preserve"> personally identifiable information (PII) collected</w:t>
      </w:r>
      <w:r>
        <w:t xml:space="preserve">?  </w:t>
      </w:r>
      <w:r w:rsidR="009239AA">
        <w:t xml:space="preserve">[  ] Yes  </w:t>
      </w:r>
      <w:r w:rsidR="009239AA" w:rsidRPr="00507953">
        <w:rPr>
          <w:b/>
        </w:rPr>
        <w:t>[</w:t>
      </w:r>
      <w:r w:rsidR="00507953" w:rsidRPr="00507953">
        <w:rPr>
          <w:b/>
        </w:rPr>
        <w:t>X</w:t>
      </w:r>
      <w:r w:rsidR="009239AA" w:rsidRPr="00507953">
        <w:rPr>
          <w:b/>
        </w:rPr>
        <w:t xml:space="preserve">]  No </w:t>
      </w:r>
    </w:p>
    <w:p w:rsidR="00C86E91" w:rsidRPr="00507953" w:rsidRDefault="009C13B9" w:rsidP="00C86E91">
      <w:pPr>
        <w:pStyle w:val="ListParagraph"/>
        <w:numPr>
          <w:ilvl w:val="0"/>
          <w:numId w:val="18"/>
        </w:numPr>
        <w:rPr>
          <w:b/>
        </w:r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r w:rsidR="00507953" w:rsidRPr="00507953">
        <w:rPr>
          <w:b/>
        </w:rPr>
        <w:t>N/A</w:t>
      </w:r>
    </w:p>
    <w:p w:rsidR="00C86E91" w:rsidRDefault="00C86E91" w:rsidP="00C86E91">
      <w:pPr>
        <w:pStyle w:val="ListParagraph"/>
        <w:numPr>
          <w:ilvl w:val="0"/>
          <w:numId w:val="18"/>
        </w:numPr>
      </w:pPr>
      <w:r>
        <w:t>If Applicable, has a System or Records Notice been published?  [  ] Yes  [  ] No</w:t>
      </w:r>
    </w:p>
    <w:p w:rsidR="00D94322" w:rsidRDefault="00D94322" w:rsidP="00D94322">
      <w:pPr>
        <w:pStyle w:val="ListParagraph"/>
        <w:ind w:left="360"/>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r w:rsidRPr="00507953">
        <w:rPr>
          <w:b/>
        </w:rPr>
        <w:t>[</w:t>
      </w:r>
      <w:r w:rsidR="00507953" w:rsidRPr="00507953">
        <w:rPr>
          <w:b/>
        </w:rPr>
        <w:t>X</w:t>
      </w:r>
      <w:r w:rsidRPr="00507953">
        <w:rPr>
          <w:b/>
        </w:rPr>
        <w:t xml:space="preserve"> ] No</w:t>
      </w:r>
      <w:r>
        <w:t xml:space="preserve">  </w:t>
      </w:r>
    </w:p>
    <w:p w:rsidR="00C86E91" w:rsidRDefault="00C86E91">
      <w:pPr>
        <w:rPr>
          <w:b/>
        </w:rPr>
      </w:pPr>
    </w:p>
    <w:p w:rsidR="006832D9" w:rsidRPr="00D94322" w:rsidRDefault="005E714A" w:rsidP="00D94322">
      <w:pPr>
        <w:rPr>
          <w:i/>
        </w:rPr>
      </w:pPr>
      <w:r>
        <w:rPr>
          <w:b/>
        </w:rPr>
        <w:t>BURDEN HOUR</w:t>
      </w:r>
      <w:r w:rsidR="00441434">
        <w:rPr>
          <w:b/>
        </w:rPr>
        <w:t>S</w:t>
      </w:r>
      <w:r>
        <w:t xml:space="preserve"> </w:t>
      </w:r>
    </w:p>
    <w:tbl>
      <w:tblPr>
        <w:tblStyle w:val="TableGrid"/>
        <w:tblW w:w="9661" w:type="dxa"/>
        <w:tblLayout w:type="fixed"/>
        <w:tblLook w:val="01E0" w:firstRow="1" w:lastRow="1" w:firstColumn="1" w:lastColumn="1" w:noHBand="0" w:noVBand="0"/>
      </w:tblPr>
      <w:tblGrid>
        <w:gridCol w:w="4878"/>
        <w:gridCol w:w="1710"/>
        <w:gridCol w:w="2070"/>
        <w:gridCol w:w="1003"/>
      </w:tblGrid>
      <w:tr w:rsidR="00EF2095" w:rsidTr="00507953">
        <w:trPr>
          <w:trHeight w:val="274"/>
        </w:trPr>
        <w:tc>
          <w:tcPr>
            <w:tcW w:w="4878" w:type="dxa"/>
          </w:tcPr>
          <w:p w:rsidR="006832D9" w:rsidRPr="00F6240A" w:rsidRDefault="00E40B50" w:rsidP="00C8488C">
            <w:pPr>
              <w:rPr>
                <w:b/>
              </w:rPr>
            </w:pPr>
            <w:r>
              <w:rPr>
                <w:b/>
              </w:rPr>
              <w:t>Category of Respondent</w:t>
            </w:r>
            <w:r w:rsidR="00EF2095">
              <w:rPr>
                <w:b/>
              </w:rPr>
              <w:t xml:space="preserve"> </w:t>
            </w:r>
          </w:p>
        </w:tc>
        <w:tc>
          <w:tcPr>
            <w:tcW w:w="171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070" w:type="dxa"/>
          </w:tcPr>
          <w:p w:rsidR="006832D9" w:rsidRPr="00F6240A" w:rsidRDefault="006832D9" w:rsidP="00843796">
            <w:pPr>
              <w:rPr>
                <w:b/>
              </w:rPr>
            </w:pPr>
            <w:r w:rsidRPr="00F6240A">
              <w:rPr>
                <w:b/>
              </w:rPr>
              <w:t>Participation Time</w:t>
            </w:r>
            <w:r w:rsidR="00507953">
              <w:rPr>
                <w:b/>
              </w:rPr>
              <w:t xml:space="preserve"> (minutes)</w:t>
            </w:r>
          </w:p>
        </w:tc>
        <w:tc>
          <w:tcPr>
            <w:tcW w:w="1003" w:type="dxa"/>
          </w:tcPr>
          <w:p w:rsidR="006832D9" w:rsidRDefault="006832D9" w:rsidP="00843796">
            <w:pPr>
              <w:rPr>
                <w:b/>
              </w:rPr>
            </w:pPr>
            <w:r w:rsidRPr="00F6240A">
              <w:rPr>
                <w:b/>
              </w:rPr>
              <w:t>Burden</w:t>
            </w:r>
          </w:p>
          <w:p w:rsidR="00507953" w:rsidRPr="00F6240A" w:rsidRDefault="00507953" w:rsidP="00843796">
            <w:pPr>
              <w:rPr>
                <w:b/>
              </w:rPr>
            </w:pPr>
            <w:r>
              <w:rPr>
                <w:b/>
              </w:rPr>
              <w:t>(hours)</w:t>
            </w:r>
          </w:p>
        </w:tc>
      </w:tr>
      <w:tr w:rsidR="00EF2095" w:rsidTr="00507953">
        <w:trPr>
          <w:trHeight w:val="274"/>
        </w:trPr>
        <w:tc>
          <w:tcPr>
            <w:tcW w:w="4878" w:type="dxa"/>
          </w:tcPr>
          <w:p w:rsidR="006832D9" w:rsidRDefault="00507953" w:rsidP="00843796">
            <w:r>
              <w:t>Survey respondents</w:t>
            </w:r>
          </w:p>
        </w:tc>
        <w:tc>
          <w:tcPr>
            <w:tcW w:w="1710" w:type="dxa"/>
          </w:tcPr>
          <w:p w:rsidR="006832D9" w:rsidRDefault="00507953" w:rsidP="00843796">
            <w:r>
              <w:t>5,000</w:t>
            </w:r>
          </w:p>
        </w:tc>
        <w:tc>
          <w:tcPr>
            <w:tcW w:w="2070" w:type="dxa"/>
          </w:tcPr>
          <w:p w:rsidR="006832D9" w:rsidRDefault="00507953" w:rsidP="00843796">
            <w:r>
              <w:t>5</w:t>
            </w:r>
          </w:p>
        </w:tc>
        <w:tc>
          <w:tcPr>
            <w:tcW w:w="1003" w:type="dxa"/>
          </w:tcPr>
          <w:p w:rsidR="006832D9" w:rsidRDefault="00507953" w:rsidP="00843796">
            <w:r>
              <w:t>417</w:t>
            </w:r>
          </w:p>
        </w:tc>
      </w:tr>
      <w:tr w:rsidR="00EF2095" w:rsidTr="00507953">
        <w:trPr>
          <w:trHeight w:val="289"/>
        </w:trPr>
        <w:tc>
          <w:tcPr>
            <w:tcW w:w="4878" w:type="dxa"/>
          </w:tcPr>
          <w:p w:rsidR="006832D9" w:rsidRPr="00F6240A" w:rsidRDefault="006832D9" w:rsidP="00843796">
            <w:pPr>
              <w:rPr>
                <w:b/>
              </w:rPr>
            </w:pPr>
            <w:r>
              <w:rPr>
                <w:b/>
              </w:rPr>
              <w:t>Totals</w:t>
            </w:r>
          </w:p>
        </w:tc>
        <w:tc>
          <w:tcPr>
            <w:tcW w:w="1710" w:type="dxa"/>
          </w:tcPr>
          <w:p w:rsidR="006832D9" w:rsidRPr="00F6240A" w:rsidRDefault="00507953" w:rsidP="00843796">
            <w:pPr>
              <w:rPr>
                <w:b/>
              </w:rPr>
            </w:pPr>
            <w:r>
              <w:rPr>
                <w:b/>
              </w:rPr>
              <w:t>5,000</w:t>
            </w:r>
          </w:p>
        </w:tc>
        <w:tc>
          <w:tcPr>
            <w:tcW w:w="2070" w:type="dxa"/>
          </w:tcPr>
          <w:p w:rsidR="006832D9" w:rsidRDefault="00507953" w:rsidP="00843796">
            <w:r>
              <w:t>5</w:t>
            </w:r>
          </w:p>
        </w:tc>
        <w:tc>
          <w:tcPr>
            <w:tcW w:w="1003" w:type="dxa"/>
          </w:tcPr>
          <w:p w:rsidR="006832D9" w:rsidRPr="00F6240A" w:rsidRDefault="00507953" w:rsidP="00843796">
            <w:pPr>
              <w:rPr>
                <w:b/>
              </w:rPr>
            </w:pPr>
            <w:r>
              <w:rPr>
                <w:b/>
              </w:rPr>
              <w:t>417</w:t>
            </w:r>
          </w:p>
        </w:tc>
      </w:tr>
    </w:tbl>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w:t>
      </w:r>
      <w:r w:rsidR="00507953">
        <w:t>ted annual cost to the Federal G</w:t>
      </w:r>
      <w:r w:rsidR="00675D71">
        <w:t xml:space="preserve">overnment is </w:t>
      </w:r>
      <w:r w:rsidR="00675D71" w:rsidRPr="00675D71">
        <w:rPr>
          <w:u w:val="single"/>
        </w:rPr>
        <w:t>$0 (no cost)</w:t>
      </w:r>
      <w:r w:rsidR="00675D71">
        <w:t>.</w:t>
      </w:r>
      <w:bookmarkStart w:id="0" w:name="_GoBack"/>
      <w:bookmarkEnd w:id="0"/>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Pr="00507953">
        <w:rPr>
          <w:b/>
        </w:rPr>
        <w:t xml:space="preserve">[ </w:t>
      </w:r>
      <w:r w:rsidR="00507953" w:rsidRPr="00507953">
        <w:rPr>
          <w:b/>
        </w:rPr>
        <w:t>X</w:t>
      </w:r>
      <w:r w:rsidRPr="00507953">
        <w:rPr>
          <w:b/>
        </w:rPr>
        <w:t>] Yes</w:t>
      </w:r>
      <w:r>
        <w:tab/>
        <w:t>[ ] No</w:t>
      </w: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507953" w:rsidRDefault="00507953" w:rsidP="00507953">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pPr>
    </w:p>
    <w:p w:rsidR="00507953" w:rsidRPr="00507953" w:rsidRDefault="00507953" w:rsidP="00507953">
      <w:pPr>
        <w:tabs>
          <w:tab w:val="left" w:pos="0"/>
          <w:tab w:val="left" w:pos="900"/>
          <w:tab w:val="left" w:pos="2448"/>
          <w:tab w:val="left" w:pos="3168"/>
          <w:tab w:val="left" w:pos="3888"/>
          <w:tab w:val="left" w:pos="4608"/>
          <w:tab w:val="left" w:pos="5328"/>
          <w:tab w:val="left" w:pos="6048"/>
          <w:tab w:val="left" w:pos="6768"/>
          <w:tab w:val="left" w:pos="7488"/>
          <w:tab w:val="left" w:pos="8208"/>
          <w:tab w:val="left" w:pos="8928"/>
        </w:tabs>
        <w:rPr>
          <w:b/>
        </w:rPr>
      </w:pPr>
      <w:r w:rsidRPr="00507953">
        <w:rPr>
          <w:b/>
        </w:rPr>
        <w:t>The sampling universe is all attendees who receive Social Security Disability Insurance benefits and/or SSI disability payments who attend the virtual WISE events along with attending EN staff and community partners.  No sampling strategy is proposed – all attendees will be invited to participate.</w:t>
      </w:r>
    </w:p>
    <w:p w:rsidR="00507953" w:rsidRPr="00507953" w:rsidRDefault="00507953" w:rsidP="00507953">
      <w:pPr>
        <w:rPr>
          <w:b/>
        </w:rPr>
      </w:pPr>
    </w:p>
    <w:p w:rsidR="00507953" w:rsidRPr="00507953" w:rsidRDefault="00507953" w:rsidP="00507953">
      <w:pPr>
        <w:rPr>
          <w:b/>
        </w:rPr>
      </w:pPr>
      <w:r w:rsidRPr="00507953">
        <w:rPr>
          <w:b/>
        </w:rPr>
        <w:t>The expected response rate is 50 percent, which is based on our prior experience in surveying this population.</w:t>
      </w:r>
    </w:p>
    <w:p w:rsidR="00507953" w:rsidRDefault="00507953" w:rsidP="00507953">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pPr>
    </w:p>
    <w:p w:rsidR="00507953" w:rsidRPr="00EC6135" w:rsidRDefault="00507953" w:rsidP="00507953">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ind w:left="450" w:hanging="450"/>
        <w:rPr>
          <w:b/>
        </w:rPr>
      </w:pPr>
      <w:r w:rsidRPr="00EC6135">
        <w:rPr>
          <w:b/>
        </w:rPr>
        <w:t>B.</w:t>
      </w:r>
      <w:r>
        <w:rPr>
          <w:b/>
        </w:rPr>
        <w:t xml:space="preserve"> </w:t>
      </w:r>
      <w:r w:rsidRPr="00EC6135">
        <w:rPr>
          <w:b/>
        </w:rPr>
        <w:t>Describe the procedures for the collection of information:</w:t>
      </w:r>
    </w:p>
    <w:p w:rsidR="00507953" w:rsidRDefault="00507953" w:rsidP="00507953">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 xml:space="preserve">We will collect responses from webinar attendees using an electronic (online) </w:t>
      </w:r>
      <w:r w:rsidRPr="009158BA">
        <w:t>survey</w:t>
      </w:r>
      <w:r>
        <w:t>.  We will estimate means for all respondents from each event based on the survey responses received.</w:t>
      </w:r>
    </w:p>
    <w:p w:rsidR="00507953" w:rsidRDefault="00507953" w:rsidP="00507953">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p>
    <w:p w:rsidR="00507953" w:rsidRDefault="00507953" w:rsidP="00507953">
      <w:pPr>
        <w:tabs>
          <w:tab w:val="left" w:pos="450"/>
          <w:tab w:val="left" w:pos="900"/>
          <w:tab w:val="left" w:pos="2448"/>
          <w:tab w:val="left" w:pos="3168"/>
          <w:tab w:val="left" w:pos="3888"/>
          <w:tab w:val="left" w:pos="4608"/>
          <w:tab w:val="left" w:pos="5328"/>
          <w:tab w:val="left" w:pos="6048"/>
          <w:tab w:val="left" w:pos="6768"/>
          <w:tab w:val="left" w:pos="7488"/>
          <w:tab w:val="left" w:pos="8208"/>
          <w:tab w:val="left" w:pos="8928"/>
        </w:tabs>
      </w:pPr>
      <w:r>
        <w:t>There are no unusual problems requiring specialized sampling procedures.</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507953">
        <w:t>X</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D94322" w:rsidRDefault="00D94322" w:rsidP="001B0AAA">
      <w:pPr>
        <w:ind w:left="720"/>
      </w:pPr>
    </w:p>
    <w:p w:rsidR="00F24CFC" w:rsidRDefault="00F24CFC" w:rsidP="00F24CFC">
      <w:pPr>
        <w:pStyle w:val="ListParagraph"/>
        <w:numPr>
          <w:ilvl w:val="0"/>
          <w:numId w:val="17"/>
        </w:numPr>
      </w:pPr>
      <w:r>
        <w:t>Will interviewers or facilitators be used?  [  ] Yes [</w:t>
      </w:r>
      <w:r w:rsidR="00507953">
        <w:t>X</w:t>
      </w:r>
      <w:r>
        <w:t xml:space="preserve"> ] No</w:t>
      </w:r>
    </w:p>
    <w:p w:rsidR="00F24CFC" w:rsidRDefault="00F24CFC" w:rsidP="00F24CFC">
      <w:pPr>
        <w:pStyle w:val="ListParagraph"/>
        <w:ind w:left="360"/>
      </w:pPr>
      <w:r>
        <w:t xml:space="preserve"> </w:t>
      </w:r>
    </w:p>
    <w:p w:rsidR="005E714A" w:rsidRDefault="005E714A" w:rsidP="00F24CFC">
      <w:pPr>
        <w:tabs>
          <w:tab w:val="left" w:pos="5670"/>
        </w:tabs>
        <w:suppressAutoHyphens/>
      </w:pPr>
    </w:p>
    <w:sectPr w:rsidR="005E714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096716">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675D7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96716"/>
    <w:rsid w:val="000B2838"/>
    <w:rsid w:val="000D3917"/>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D5BBE"/>
    <w:rsid w:val="003E3C61"/>
    <w:rsid w:val="003F1C5B"/>
    <w:rsid w:val="00434E33"/>
    <w:rsid w:val="00441434"/>
    <w:rsid w:val="0045264C"/>
    <w:rsid w:val="004876EC"/>
    <w:rsid w:val="004D6E14"/>
    <w:rsid w:val="005009B0"/>
    <w:rsid w:val="00507953"/>
    <w:rsid w:val="005A1006"/>
    <w:rsid w:val="005D266C"/>
    <w:rsid w:val="005E714A"/>
    <w:rsid w:val="006140A0"/>
    <w:rsid w:val="00636621"/>
    <w:rsid w:val="00642B49"/>
    <w:rsid w:val="00675D71"/>
    <w:rsid w:val="006832D9"/>
    <w:rsid w:val="0069403B"/>
    <w:rsid w:val="006F3DDE"/>
    <w:rsid w:val="00704678"/>
    <w:rsid w:val="007425E7"/>
    <w:rsid w:val="00802607"/>
    <w:rsid w:val="008101A5"/>
    <w:rsid w:val="00822664"/>
    <w:rsid w:val="00843796"/>
    <w:rsid w:val="00895229"/>
    <w:rsid w:val="008F0203"/>
    <w:rsid w:val="008F50D4"/>
    <w:rsid w:val="009239AA"/>
    <w:rsid w:val="00935ADA"/>
    <w:rsid w:val="00946B6C"/>
    <w:rsid w:val="0095383A"/>
    <w:rsid w:val="00955A71"/>
    <w:rsid w:val="0096108F"/>
    <w:rsid w:val="009C13B9"/>
    <w:rsid w:val="009D01A2"/>
    <w:rsid w:val="009F5923"/>
    <w:rsid w:val="00A403BB"/>
    <w:rsid w:val="00A674DF"/>
    <w:rsid w:val="00A83AA6"/>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CD6AFC"/>
    <w:rsid w:val="00D24698"/>
    <w:rsid w:val="00D6383F"/>
    <w:rsid w:val="00D94322"/>
    <w:rsid w:val="00DB59D0"/>
    <w:rsid w:val="00DC33D3"/>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C3BE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822</Words>
  <Characters>4528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889123</cp:lastModifiedBy>
  <cp:revision>4</cp:revision>
  <cp:lastPrinted>2010-10-04T16:59:00Z</cp:lastPrinted>
  <dcterms:created xsi:type="dcterms:W3CDTF">2012-11-14T20:03:00Z</dcterms:created>
  <dcterms:modified xsi:type="dcterms:W3CDTF">2012-11-14T20:11:00Z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