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98" w:rsidRDefault="00FE1C98" w:rsidP="00FE1C9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0960-0788</w:t>
      </w:r>
      <w:r>
        <w:rPr>
          <w:sz w:val="28"/>
        </w:rPr>
        <w:t>)</w:t>
      </w:r>
    </w:p>
    <w:p w:rsidR="000E0D87" w:rsidRPr="00327002" w:rsidRDefault="000E0D87" w:rsidP="000E0D87">
      <w:r w:rsidRPr="0032700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1DAEEA" wp14:editId="50CC0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327002" w:rsidRPr="00327002" w:rsidRDefault="000E0D87" w:rsidP="000E0D87">
      <w:r w:rsidRPr="00327002">
        <w:rPr>
          <w:b/>
        </w:rPr>
        <w:t xml:space="preserve">TITLE OF INFORMATION COLLECTION: </w:t>
      </w:r>
      <w:r w:rsidR="00FE1C98">
        <w:rPr>
          <w:b/>
        </w:rPr>
        <w:t xml:space="preserve"> F</w:t>
      </w:r>
      <w:r w:rsidR="00414920" w:rsidRPr="00327002">
        <w:t>ocus groups</w:t>
      </w:r>
      <w:r w:rsidR="00FE1C98">
        <w:t xml:space="preserve"> – Social Security Administration (SSA) National Communication</w:t>
      </w:r>
      <w:r w:rsidR="001618F2">
        <w:t>s</w:t>
      </w:r>
      <w:r w:rsidR="00FE1C98">
        <w:t xml:space="preserve"> Campaign</w:t>
      </w:r>
    </w:p>
    <w:p w:rsidR="000E0D87" w:rsidRPr="00327002" w:rsidRDefault="000E0D87" w:rsidP="000E0D87">
      <w:pPr>
        <w:rPr>
          <w:b/>
        </w:rPr>
      </w:pPr>
      <w:r w:rsidRPr="00327002">
        <w:rPr>
          <w:b/>
        </w:rPr>
        <w:t xml:space="preserve">  </w:t>
      </w:r>
    </w:p>
    <w:p w:rsidR="000E0D87" w:rsidRPr="00327002" w:rsidRDefault="000E0D87" w:rsidP="000E0D87">
      <w:pPr>
        <w:tabs>
          <w:tab w:val="left" w:pos="8100"/>
          <w:tab w:val="left" w:pos="8640"/>
        </w:tabs>
        <w:ind w:right="-180"/>
        <w:rPr>
          <w:bCs/>
        </w:rPr>
      </w:pPr>
      <w:r w:rsidRPr="00327002">
        <w:rPr>
          <w:b/>
          <w:bCs/>
        </w:rPr>
        <w:t>DESCRIPTION OF ACTIVITY:</w:t>
      </w:r>
    </w:p>
    <w:p w:rsidR="00C00398" w:rsidRPr="00327002" w:rsidRDefault="000E0D87" w:rsidP="00327002">
      <w:pPr>
        <w:pStyle w:val="Default"/>
        <w:rPr>
          <w:rFonts w:ascii="Times New Roman" w:hAnsi="Times New Roman" w:cs="Times New Roman"/>
        </w:rPr>
      </w:pPr>
      <w:r w:rsidRPr="00327002">
        <w:rPr>
          <w:rFonts w:ascii="Times New Roman" w:hAnsi="Times New Roman" w:cs="Times New Roman"/>
          <w:b/>
          <w:bCs/>
        </w:rPr>
        <w:t>Background:</w:t>
      </w:r>
      <w:r w:rsidRPr="00327002">
        <w:rPr>
          <w:rFonts w:ascii="Times New Roman" w:hAnsi="Times New Roman" w:cs="Times New Roman"/>
          <w:bCs/>
        </w:rPr>
        <w:t xml:space="preserve">  </w:t>
      </w:r>
      <w:r w:rsidR="00FE1C98">
        <w:rPr>
          <w:rFonts w:ascii="Times New Roman" w:hAnsi="Times New Roman" w:cs="Times New Roman"/>
          <w:bCs/>
        </w:rPr>
        <w:t xml:space="preserve">This customer satisfaction activity is in support of two </w:t>
      </w:r>
      <w:r w:rsidR="001618F2">
        <w:rPr>
          <w:rFonts w:ascii="Times New Roman" w:hAnsi="Times New Roman" w:cs="Times New Roman"/>
          <w:bCs/>
        </w:rPr>
        <w:t xml:space="preserve">of SSA’s </w:t>
      </w:r>
      <w:r w:rsidR="00FE1C98">
        <w:rPr>
          <w:rFonts w:ascii="Times New Roman" w:hAnsi="Times New Roman" w:cs="Times New Roman"/>
          <w:bCs/>
        </w:rPr>
        <w:t>fiscal year 2014 goals of increasing online services to the public.  The current proposed contact seeks to evaluate SSA’s national communication</w:t>
      </w:r>
      <w:r w:rsidR="001618F2">
        <w:rPr>
          <w:rFonts w:ascii="Times New Roman" w:hAnsi="Times New Roman" w:cs="Times New Roman"/>
          <w:bCs/>
        </w:rPr>
        <w:t>s</w:t>
      </w:r>
      <w:r w:rsidR="00FE1C98">
        <w:rPr>
          <w:rFonts w:ascii="Times New Roman" w:hAnsi="Times New Roman" w:cs="Times New Roman"/>
          <w:bCs/>
        </w:rPr>
        <w:t xml:space="preserve"> campaign via online focus groups. </w:t>
      </w:r>
    </w:p>
    <w:p w:rsidR="000E0D87" w:rsidRPr="00327002" w:rsidRDefault="000E0D87" w:rsidP="000E0D87">
      <w:pPr>
        <w:tabs>
          <w:tab w:val="left" w:pos="8100"/>
          <w:tab w:val="left" w:pos="8640"/>
        </w:tabs>
        <w:ind w:right="-180"/>
      </w:pPr>
    </w:p>
    <w:p w:rsidR="00C00398" w:rsidRPr="00327002" w:rsidRDefault="000E0D87" w:rsidP="00C00398">
      <w:r w:rsidRPr="00327002">
        <w:rPr>
          <w:b/>
        </w:rPr>
        <w:t xml:space="preserve">Objectives: </w:t>
      </w:r>
      <w:r w:rsidR="00C00398" w:rsidRPr="00327002">
        <w:t xml:space="preserve"> </w:t>
      </w:r>
      <w:r w:rsidR="00287C3F" w:rsidRPr="00327002">
        <w:t xml:space="preserve">Test various </w:t>
      </w:r>
      <w:r w:rsidR="00FE1C98">
        <w:t xml:space="preserve">informational </w:t>
      </w:r>
      <w:r w:rsidR="00287C3F" w:rsidRPr="00327002">
        <w:t>messages for</w:t>
      </w:r>
      <w:r w:rsidR="00FE1C98">
        <w:t xml:space="preserve"> online applications,</w:t>
      </w:r>
      <w:r w:rsidR="00287C3F" w:rsidRPr="00327002">
        <w:t xml:space="preserve"> Retire Online, </w:t>
      </w:r>
      <w:r w:rsidR="00287C3F" w:rsidRPr="00327002">
        <w:rPr>
          <w:i/>
        </w:rPr>
        <w:t xml:space="preserve">my </w:t>
      </w:r>
      <w:r w:rsidR="00287C3F" w:rsidRPr="00327002">
        <w:t>Social Security</w:t>
      </w:r>
      <w:r w:rsidR="00FE1C98">
        <w:t>,</w:t>
      </w:r>
      <w:r w:rsidR="00287C3F" w:rsidRPr="00327002">
        <w:t xml:space="preserve"> and a combination of the</w:t>
      </w:r>
      <w:r w:rsidR="00FE1C98">
        <w:t xml:space="preserve"> two </w:t>
      </w:r>
      <w:r w:rsidR="00287C3F" w:rsidRPr="00327002">
        <w:t xml:space="preserve">using </w:t>
      </w:r>
      <w:r w:rsidR="00327002" w:rsidRPr="00327002">
        <w:t xml:space="preserve">online </w:t>
      </w:r>
      <w:r w:rsidR="00287C3F" w:rsidRPr="00327002">
        <w:t>focus groups</w:t>
      </w:r>
      <w:r w:rsidR="00327002" w:rsidRPr="00327002">
        <w:t>.</w:t>
      </w:r>
    </w:p>
    <w:p w:rsidR="00C00398" w:rsidRPr="00327002" w:rsidRDefault="00C00398" w:rsidP="00C00398"/>
    <w:p w:rsidR="00C00398" w:rsidRPr="00327002" w:rsidRDefault="00327002" w:rsidP="00C00398">
      <w:r w:rsidRPr="00327002">
        <w:t>SSA</w:t>
      </w:r>
      <w:r w:rsidR="00C00398" w:rsidRPr="00327002">
        <w:t xml:space="preserve"> is specifically seeking feedback to determine the following:</w:t>
      </w:r>
    </w:p>
    <w:p w:rsidR="007B594B" w:rsidRPr="00327002" w:rsidRDefault="007B594B" w:rsidP="007B59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Which messages best resonate with our customers?</w:t>
      </w:r>
    </w:p>
    <w:p w:rsidR="007B594B" w:rsidRPr="00327002" w:rsidRDefault="007B594B" w:rsidP="007B59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Which messages best inform our customers about our online services? </w:t>
      </w:r>
    </w:p>
    <w:p w:rsidR="00B04D10" w:rsidRDefault="007B594B" w:rsidP="000E0D87">
      <w:pPr>
        <w:pStyle w:val="ListParagraph"/>
        <w:numPr>
          <w:ilvl w:val="0"/>
          <w:numId w:val="1"/>
        </w:numPr>
        <w:spacing w:before="0"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Which messages best motivate our customers to use Social Security’s online services? </w:t>
      </w:r>
    </w:p>
    <w:p w:rsidR="001618F2" w:rsidRPr="001618F2" w:rsidRDefault="001618F2" w:rsidP="001618F2">
      <w:pPr>
        <w:spacing w:line="276" w:lineRule="auto"/>
        <w:ind w:left="360"/>
      </w:pPr>
    </w:p>
    <w:p w:rsidR="00231B4A" w:rsidRPr="00327002" w:rsidRDefault="000E0D87" w:rsidP="00D30D17">
      <w:pPr>
        <w:rPr>
          <w:sz w:val="22"/>
          <w:szCs w:val="22"/>
        </w:rPr>
      </w:pPr>
      <w:r w:rsidRPr="00327002">
        <w:rPr>
          <w:b/>
        </w:rPr>
        <w:t xml:space="preserve">Methodology:  </w:t>
      </w:r>
      <w:r w:rsidR="001618F2" w:rsidRPr="001618F2">
        <w:t>We will recruit the participants for the focus groups via an SSA-approved contractor.  We will conduct a series of</w:t>
      </w:r>
      <w:r w:rsidR="001618F2">
        <w:t xml:space="preserve"> 7 focus groups with 70</w:t>
      </w:r>
      <w:r w:rsidR="001618F2" w:rsidRPr="001618F2">
        <w:t xml:space="preserve"> participants.  The contractor will moderate the focus group discussions</w:t>
      </w:r>
      <w:r w:rsidR="001618F2">
        <w:t>.</w:t>
      </w:r>
      <w:r w:rsidR="001618F2" w:rsidRPr="001618F2">
        <w:t xml:space="preserve"> </w:t>
      </w:r>
    </w:p>
    <w:p w:rsidR="000E0D87" w:rsidRPr="00327002" w:rsidRDefault="000E0D87" w:rsidP="000E0D87"/>
    <w:p w:rsidR="00504CEF" w:rsidRPr="00327002" w:rsidRDefault="00504CEF" w:rsidP="00504CEF">
      <w:pPr>
        <w:rPr>
          <w:b/>
        </w:rPr>
      </w:pPr>
      <w:r w:rsidRPr="00327002">
        <w:rPr>
          <w:b/>
        </w:rPr>
        <w:t>TYPE OF COLLECTION:</w:t>
      </w:r>
      <w:r w:rsidRPr="00327002">
        <w:t xml:space="preserve"> (Check one)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 xml:space="preserve">[ </w:t>
      </w:r>
      <w:r w:rsidR="00BE7DA6" w:rsidRPr="00327002">
        <w:rPr>
          <w:bCs/>
          <w:sz w:val="24"/>
        </w:rPr>
        <w:t xml:space="preserve"> </w:t>
      </w:r>
      <w:r w:rsidR="00191964" w:rsidRPr="00327002">
        <w:rPr>
          <w:bCs/>
          <w:sz w:val="24"/>
        </w:rPr>
        <w:t xml:space="preserve"> </w:t>
      </w:r>
      <w:r w:rsidRPr="00327002">
        <w:rPr>
          <w:bCs/>
          <w:sz w:val="24"/>
        </w:rPr>
        <w:t xml:space="preserve">] Customer Comment Card/Complaint Form </w:t>
      </w:r>
      <w:r w:rsidRPr="00327002">
        <w:rPr>
          <w:bCs/>
          <w:sz w:val="24"/>
        </w:rPr>
        <w:tab/>
        <w:t xml:space="preserve">[ </w:t>
      </w:r>
      <w:r w:rsidR="00191964" w:rsidRPr="00327002">
        <w:rPr>
          <w:bCs/>
          <w:sz w:val="24"/>
        </w:rPr>
        <w:t xml:space="preserve">  </w:t>
      </w:r>
      <w:r w:rsidRPr="00327002">
        <w:rPr>
          <w:bCs/>
          <w:sz w:val="24"/>
        </w:rPr>
        <w:t xml:space="preserve">] Customer Satisfaction Survey    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 xml:space="preserve">[ </w:t>
      </w:r>
      <w:r w:rsidR="00191964" w:rsidRPr="00327002">
        <w:rPr>
          <w:bCs/>
          <w:sz w:val="24"/>
        </w:rPr>
        <w:t xml:space="preserve"> </w:t>
      </w:r>
      <w:r w:rsidR="00BE7DA6" w:rsidRPr="00327002">
        <w:rPr>
          <w:bCs/>
          <w:sz w:val="24"/>
        </w:rPr>
        <w:t xml:space="preserve"> </w:t>
      </w:r>
      <w:r w:rsidRPr="00327002">
        <w:rPr>
          <w:bCs/>
          <w:sz w:val="24"/>
        </w:rPr>
        <w:t>] Usability Testing (e.g., Website or</w:t>
      </w:r>
      <w:r w:rsidR="00287C3F" w:rsidRPr="00327002">
        <w:rPr>
          <w:bCs/>
          <w:sz w:val="24"/>
        </w:rPr>
        <w:t xml:space="preserve"> Software)</w:t>
      </w:r>
      <w:r w:rsidR="00287C3F" w:rsidRPr="00327002">
        <w:rPr>
          <w:bCs/>
          <w:sz w:val="24"/>
        </w:rPr>
        <w:tab/>
        <w:t xml:space="preserve">[   </w:t>
      </w:r>
      <w:r w:rsidRPr="00327002">
        <w:rPr>
          <w:bCs/>
          <w:sz w:val="24"/>
        </w:rPr>
        <w:t>] Small Discussion Group</w:t>
      </w:r>
    </w:p>
    <w:p w:rsidR="00504CEF" w:rsidRPr="00327002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27002">
        <w:rPr>
          <w:bCs/>
          <w:sz w:val="24"/>
        </w:rPr>
        <w:t>[</w:t>
      </w:r>
      <w:r w:rsidR="00BE7DA6" w:rsidRPr="00327002">
        <w:rPr>
          <w:bCs/>
          <w:sz w:val="24"/>
        </w:rPr>
        <w:t>X</w:t>
      </w:r>
      <w:r w:rsidRPr="00327002">
        <w:rPr>
          <w:bCs/>
          <w:sz w:val="24"/>
        </w:rPr>
        <w:t xml:space="preserve">] Focus Group  </w:t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</w:r>
      <w:r w:rsidRPr="00327002">
        <w:rPr>
          <w:bCs/>
          <w:sz w:val="24"/>
        </w:rPr>
        <w:tab/>
        <w:t>[</w:t>
      </w:r>
      <w:r w:rsidR="00327002">
        <w:rPr>
          <w:bCs/>
          <w:sz w:val="24"/>
        </w:rPr>
        <w:t xml:space="preserve">   </w:t>
      </w:r>
      <w:r w:rsidRPr="00327002">
        <w:rPr>
          <w:bCs/>
          <w:sz w:val="24"/>
        </w:rPr>
        <w:t>] Other</w:t>
      </w:r>
      <w:r w:rsidRPr="00327002">
        <w:rPr>
          <w:b/>
          <w:bCs/>
          <w:sz w:val="24"/>
        </w:rPr>
        <w:t xml:space="preserve">: </w:t>
      </w:r>
      <w:r w:rsidR="00CE74D4" w:rsidRPr="00327002">
        <w:rPr>
          <w:b/>
          <w:bCs/>
          <w:sz w:val="24"/>
        </w:rPr>
        <w:t xml:space="preserve"> </w:t>
      </w:r>
      <w:r w:rsidR="00CE74D4" w:rsidRPr="00327002">
        <w:rPr>
          <w:bCs/>
          <w:sz w:val="24"/>
        </w:rPr>
        <w:t>Intercepts</w:t>
      </w:r>
    </w:p>
    <w:p w:rsidR="001D3324" w:rsidRPr="00327002" w:rsidRDefault="001D3324" w:rsidP="000E0D87">
      <w:pPr>
        <w:rPr>
          <w:b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CERTIFICATION:</w:t>
      </w:r>
    </w:p>
    <w:p w:rsidR="002D39BE" w:rsidRPr="00327002" w:rsidRDefault="002D39BE" w:rsidP="002D39BE">
      <w:pPr>
        <w:rPr>
          <w:sz w:val="16"/>
          <w:szCs w:val="16"/>
        </w:rPr>
      </w:pPr>
    </w:p>
    <w:p w:rsidR="002D39BE" w:rsidRPr="00327002" w:rsidRDefault="002D39BE" w:rsidP="002D39BE">
      <w:r w:rsidRPr="00327002">
        <w:t xml:space="preserve">I certify the following to be true: 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collection is voluntary. 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The collection is low-burden for respondents and low-cost for the Federal Government.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collection is non-controversial and does </w:t>
      </w:r>
      <w:r w:rsidRPr="00327002">
        <w:rPr>
          <w:rFonts w:ascii="Times New Roman" w:hAnsi="Times New Roman"/>
          <w:sz w:val="24"/>
          <w:szCs w:val="24"/>
          <w:u w:val="single"/>
        </w:rPr>
        <w:t>not</w:t>
      </w:r>
      <w:r w:rsidRPr="00327002">
        <w:rPr>
          <w:rFonts w:ascii="Times New Roman" w:hAnsi="Times New Roman"/>
          <w:sz w:val="24"/>
          <w:szCs w:val="24"/>
        </w:rPr>
        <w:t xml:space="preserve"> raise issues of concern to other Federal agencies.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The results are </w:t>
      </w:r>
      <w:r w:rsidRPr="00327002">
        <w:rPr>
          <w:rFonts w:ascii="Times New Roman" w:hAnsi="Times New Roman"/>
          <w:sz w:val="24"/>
          <w:szCs w:val="24"/>
          <w:u w:val="single"/>
        </w:rPr>
        <w:t>not</w:t>
      </w:r>
      <w:r w:rsidRPr="00327002">
        <w:rPr>
          <w:rFonts w:ascii="Times New Roman" w:hAnsi="Times New Roman"/>
          <w:sz w:val="24"/>
          <w:szCs w:val="24"/>
        </w:rPr>
        <w:t xml:space="preserve"> intended to be disseminated to the public.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  <w:sz w:val="24"/>
          <w:szCs w:val="24"/>
        </w:rPr>
        <w:tab/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Information gathered will not be used for the purpose of </w:t>
      </w:r>
      <w:r w:rsidRPr="00327002">
        <w:rPr>
          <w:rFonts w:ascii="Times New Roman" w:hAnsi="Times New Roman"/>
          <w:sz w:val="24"/>
          <w:szCs w:val="24"/>
          <w:u w:val="single"/>
        </w:rPr>
        <w:t>substantially</w:t>
      </w:r>
      <w:r w:rsidRPr="00327002">
        <w:rPr>
          <w:rFonts w:ascii="Times New Roman" w:hAnsi="Times New Roman"/>
          <w:sz w:val="24"/>
          <w:szCs w:val="24"/>
        </w:rPr>
        <w:t xml:space="preserve"> informing </w:t>
      </w:r>
      <w:r w:rsidRPr="00327002">
        <w:rPr>
          <w:rFonts w:ascii="Times New Roman" w:hAnsi="Times New Roman"/>
          <w:sz w:val="24"/>
          <w:szCs w:val="24"/>
          <w:u w:val="single"/>
        </w:rPr>
        <w:t xml:space="preserve">influential </w:t>
      </w:r>
      <w:r w:rsidRPr="00327002">
        <w:rPr>
          <w:rFonts w:ascii="Times New Roman" w:hAnsi="Times New Roman"/>
          <w:sz w:val="24"/>
          <w:szCs w:val="24"/>
        </w:rPr>
        <w:t xml:space="preserve">policy decisions. </w:t>
      </w:r>
    </w:p>
    <w:p w:rsidR="002D39BE" w:rsidRPr="0032700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lastRenderedPageBreak/>
        <w:t>The collection is targeted to the solicitation of opinions from respondents who have experience with the program or may have experience with the program in the future.</w:t>
      </w:r>
    </w:p>
    <w:p w:rsidR="002D39BE" w:rsidRPr="00327002" w:rsidRDefault="002D39BE" w:rsidP="002D39BE"/>
    <w:p w:rsidR="002D39BE" w:rsidRPr="00327002" w:rsidRDefault="002D39BE" w:rsidP="002D39BE">
      <w:pPr>
        <w:rPr>
          <w:b/>
        </w:rPr>
      </w:pPr>
      <w:r w:rsidRPr="00327002">
        <w:t>Name:</w:t>
      </w:r>
      <w:r w:rsidRPr="00327002">
        <w:rPr>
          <w:b/>
        </w:rPr>
        <w:t xml:space="preserve">  </w:t>
      </w:r>
      <w:r w:rsidRPr="00327002">
        <w:rPr>
          <w:b/>
          <w:u w:val="single"/>
        </w:rPr>
        <w:t>Faye Lipsky, Reports Clearance Officer</w:t>
      </w:r>
      <w:r w:rsidR="001D3324" w:rsidRPr="00327002">
        <w:rPr>
          <w:b/>
          <w:u w:val="single"/>
        </w:rPr>
        <w:t>, Social</w:t>
      </w:r>
      <w:r w:rsidRPr="00327002">
        <w:rPr>
          <w:b/>
          <w:u w:val="single"/>
        </w:rPr>
        <w:t xml:space="preserve"> Security Administration</w:t>
      </w:r>
    </w:p>
    <w:p w:rsidR="00504CEF" w:rsidRPr="00327002" w:rsidRDefault="00504CEF" w:rsidP="000E0D87">
      <w:pPr>
        <w:rPr>
          <w:b/>
        </w:rPr>
      </w:pPr>
    </w:p>
    <w:p w:rsidR="002D39BE" w:rsidRPr="00327002" w:rsidRDefault="002D39BE" w:rsidP="002D39BE">
      <w:r w:rsidRPr="00327002">
        <w:t>To assist review, please provide answers to the following question:</w:t>
      </w: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Personally Identifiable Information: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Is personally identifiable information (PII) collected?  [  ] Yes  </w:t>
      </w:r>
      <w:r w:rsidRPr="00327002">
        <w:rPr>
          <w:rFonts w:ascii="Times New Roman" w:hAnsi="Times New Roman"/>
          <w:b/>
          <w:sz w:val="24"/>
          <w:szCs w:val="24"/>
        </w:rPr>
        <w:t>[</w:t>
      </w:r>
      <w:r w:rsidRPr="00327002">
        <w:rPr>
          <w:rFonts w:ascii="Times New Roman" w:hAnsi="Times New Roman"/>
          <w:sz w:val="24"/>
          <w:szCs w:val="24"/>
        </w:rPr>
        <w:t xml:space="preserve">X]  No 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If Yes, is the information that will be collected included in records that are subjec</w:t>
      </w:r>
      <w:r w:rsidR="00966C78" w:rsidRPr="00327002">
        <w:rPr>
          <w:rFonts w:ascii="Times New Roman" w:hAnsi="Times New Roman"/>
          <w:sz w:val="24"/>
          <w:szCs w:val="24"/>
        </w:rPr>
        <w:t xml:space="preserve">t to the Privacy Act of 1974?  </w:t>
      </w:r>
      <w:r w:rsidRPr="00327002">
        <w:rPr>
          <w:rFonts w:ascii="Times New Roman" w:hAnsi="Times New Roman"/>
          <w:sz w:val="24"/>
          <w:szCs w:val="24"/>
        </w:rPr>
        <w:t xml:space="preserve">[  ] Yes [  ] No   </w:t>
      </w:r>
    </w:p>
    <w:p w:rsidR="002D39BE" w:rsidRPr="0032700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If Applicable, has a System or Records Noti</w:t>
      </w:r>
      <w:r w:rsidR="00191964" w:rsidRPr="00327002">
        <w:rPr>
          <w:rFonts w:ascii="Times New Roman" w:hAnsi="Times New Roman"/>
          <w:sz w:val="24"/>
          <w:szCs w:val="24"/>
        </w:rPr>
        <w:t>ce been published?  [  ] Yes  [X</w:t>
      </w:r>
      <w:r w:rsidRPr="00327002">
        <w:rPr>
          <w:rFonts w:ascii="Times New Roman" w:hAnsi="Times New Roman"/>
          <w:sz w:val="24"/>
          <w:szCs w:val="24"/>
        </w:rPr>
        <w:t>] No</w:t>
      </w:r>
    </w:p>
    <w:p w:rsidR="002D39BE" w:rsidRPr="0032700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D39BE" w:rsidRPr="0032700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327002">
        <w:rPr>
          <w:rFonts w:ascii="Times New Roman" w:hAnsi="Times New Roman"/>
          <w:b/>
          <w:sz w:val="24"/>
          <w:szCs w:val="24"/>
        </w:rPr>
        <w:t>Gifts or Payments:</w:t>
      </w:r>
    </w:p>
    <w:p w:rsidR="002D39BE" w:rsidRPr="00327002" w:rsidRDefault="002D39BE" w:rsidP="006C28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Is an incentive (e.g., money or reimbursement of expenses, token of appreciation)</w:t>
      </w:r>
      <w:r w:rsidR="00191964" w:rsidRPr="00327002">
        <w:rPr>
          <w:rFonts w:ascii="Times New Roman" w:hAnsi="Times New Roman"/>
          <w:sz w:val="24"/>
          <w:szCs w:val="24"/>
        </w:rPr>
        <w:t xml:space="preserve"> provided to participants?  [X</w:t>
      </w:r>
      <w:r w:rsidRPr="00327002">
        <w:rPr>
          <w:rFonts w:ascii="Times New Roman" w:hAnsi="Times New Roman"/>
          <w:sz w:val="24"/>
          <w:szCs w:val="24"/>
        </w:rPr>
        <w:t xml:space="preserve">] Yes, </w:t>
      </w:r>
      <w:r w:rsidR="00C35ED7" w:rsidRPr="00327002">
        <w:rPr>
          <w:rFonts w:ascii="Times New Roman" w:hAnsi="Times New Roman"/>
          <w:sz w:val="24"/>
          <w:szCs w:val="24"/>
        </w:rPr>
        <w:t xml:space="preserve">online </w:t>
      </w:r>
      <w:r w:rsidR="00BB343A" w:rsidRPr="00327002">
        <w:rPr>
          <w:rFonts w:ascii="Times New Roman" w:hAnsi="Times New Roman"/>
          <w:sz w:val="24"/>
          <w:szCs w:val="24"/>
        </w:rPr>
        <w:t xml:space="preserve">focus group </w:t>
      </w:r>
      <w:r w:rsidR="00414920" w:rsidRPr="00327002">
        <w:rPr>
          <w:rFonts w:ascii="Times New Roman" w:hAnsi="Times New Roman"/>
          <w:sz w:val="24"/>
          <w:szCs w:val="24"/>
        </w:rPr>
        <w:t>participant</w:t>
      </w:r>
      <w:r w:rsidR="00BD543F" w:rsidRPr="00327002">
        <w:rPr>
          <w:rFonts w:ascii="Times New Roman" w:hAnsi="Times New Roman"/>
          <w:sz w:val="24"/>
          <w:szCs w:val="24"/>
        </w:rPr>
        <w:t>s will be paid a</w:t>
      </w:r>
      <w:r w:rsidR="00C35ED7" w:rsidRPr="00327002">
        <w:rPr>
          <w:rFonts w:ascii="Times New Roman" w:hAnsi="Times New Roman"/>
          <w:sz w:val="24"/>
          <w:szCs w:val="24"/>
        </w:rPr>
        <w:t xml:space="preserve"> $50</w:t>
      </w:r>
      <w:r w:rsidR="00BD543F" w:rsidRPr="00327002">
        <w:rPr>
          <w:rFonts w:ascii="Times New Roman" w:hAnsi="Times New Roman"/>
          <w:sz w:val="24"/>
          <w:szCs w:val="24"/>
        </w:rPr>
        <w:t xml:space="preserve"> incentive.  </w:t>
      </w:r>
    </w:p>
    <w:p w:rsidR="006C28A7" w:rsidRPr="00327002" w:rsidRDefault="006C28A7" w:rsidP="002D39BE">
      <w:pPr>
        <w:rPr>
          <w:b/>
        </w:rPr>
      </w:pPr>
    </w:p>
    <w:p w:rsidR="002D39BE" w:rsidRPr="00327002" w:rsidRDefault="002D39BE" w:rsidP="002D39BE">
      <w:pPr>
        <w:rPr>
          <w:i/>
        </w:rPr>
      </w:pPr>
      <w:r w:rsidRPr="00327002">
        <w:rPr>
          <w:b/>
        </w:rPr>
        <w:t>BURDEN HOURS</w:t>
      </w:r>
      <w:r w:rsidRPr="00327002">
        <w:t xml:space="preserve"> </w:t>
      </w:r>
    </w:p>
    <w:p w:rsidR="002D39BE" w:rsidRPr="00327002" w:rsidRDefault="002D39BE" w:rsidP="002D39BE">
      <w:pPr>
        <w:keepNext/>
        <w:keepLines/>
        <w:rPr>
          <w:b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60"/>
        <w:gridCol w:w="1440"/>
      </w:tblGrid>
      <w:tr w:rsidR="002D39BE" w:rsidRPr="00327002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No. of Respondents</w:t>
            </w:r>
          </w:p>
        </w:tc>
        <w:tc>
          <w:tcPr>
            <w:tcW w:w="216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Participation Time (minutes)</w:t>
            </w:r>
          </w:p>
        </w:tc>
        <w:tc>
          <w:tcPr>
            <w:tcW w:w="1440" w:type="dxa"/>
            <w:shd w:val="clear" w:color="auto" w:fill="auto"/>
          </w:tcPr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Burden</w:t>
            </w:r>
          </w:p>
          <w:p w:rsidR="002D39BE" w:rsidRPr="00327002" w:rsidRDefault="002D39BE" w:rsidP="00154511">
            <w:pPr>
              <w:rPr>
                <w:b/>
              </w:rPr>
            </w:pPr>
            <w:r w:rsidRPr="00327002">
              <w:rPr>
                <w:b/>
              </w:rPr>
              <w:t>(hours)</w:t>
            </w:r>
          </w:p>
        </w:tc>
      </w:tr>
      <w:tr w:rsidR="004C4025" w:rsidRPr="00327002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4C4025" w:rsidRPr="00327002" w:rsidRDefault="00762AEA" w:rsidP="00287C3F">
            <w:r>
              <w:t>Individuals</w:t>
            </w:r>
          </w:p>
        </w:tc>
        <w:tc>
          <w:tcPr>
            <w:tcW w:w="2250" w:type="dxa"/>
            <w:shd w:val="clear" w:color="auto" w:fill="auto"/>
          </w:tcPr>
          <w:p w:rsidR="004C4025" w:rsidRPr="00327002" w:rsidRDefault="00BD543F" w:rsidP="00154511">
            <w:pPr>
              <w:jc w:val="right"/>
            </w:pPr>
            <w:r w:rsidRPr="00327002">
              <w:t>70</w:t>
            </w:r>
          </w:p>
        </w:tc>
        <w:tc>
          <w:tcPr>
            <w:tcW w:w="2160" w:type="dxa"/>
            <w:shd w:val="clear" w:color="auto" w:fill="auto"/>
          </w:tcPr>
          <w:p w:rsidR="004C4025" w:rsidRPr="00327002" w:rsidRDefault="004C4025" w:rsidP="00154511">
            <w:pPr>
              <w:jc w:val="right"/>
            </w:pPr>
            <w:r w:rsidRPr="00327002">
              <w:t>90 min</w:t>
            </w:r>
          </w:p>
        </w:tc>
        <w:tc>
          <w:tcPr>
            <w:tcW w:w="1440" w:type="dxa"/>
            <w:shd w:val="clear" w:color="auto" w:fill="auto"/>
          </w:tcPr>
          <w:p w:rsidR="004C4025" w:rsidRPr="00327002" w:rsidRDefault="00BD543F" w:rsidP="00154511">
            <w:pPr>
              <w:jc w:val="right"/>
            </w:pPr>
            <w:r w:rsidRPr="00327002">
              <w:t>105</w:t>
            </w:r>
          </w:p>
        </w:tc>
      </w:tr>
    </w:tbl>
    <w:p w:rsidR="00191964" w:rsidRPr="00327002" w:rsidRDefault="00191964" w:rsidP="00191964">
      <w:pPr>
        <w:rPr>
          <w:b/>
        </w:rPr>
      </w:pPr>
    </w:p>
    <w:p w:rsidR="003F0493" w:rsidRPr="00327002" w:rsidRDefault="003F0493" w:rsidP="003F0493">
      <w:pPr>
        <w:rPr>
          <w:i/>
        </w:rPr>
      </w:pPr>
      <w:r w:rsidRPr="00327002">
        <w:rPr>
          <w:b/>
        </w:rPr>
        <w:t>BURDEN HOUR COMPUTATION</w:t>
      </w:r>
      <w:r w:rsidRPr="00327002">
        <w:t xml:space="preserve"> </w:t>
      </w:r>
      <w:r w:rsidRPr="00327002">
        <w:rPr>
          <w:i/>
        </w:rPr>
        <w:t xml:space="preserve">(Number of responses (X) estimated response time  </w:t>
      </w:r>
    </w:p>
    <w:p w:rsidR="003F0493" w:rsidRPr="00327002" w:rsidRDefault="003F0493" w:rsidP="003F0493">
      <w:pPr>
        <w:ind w:left="360"/>
      </w:pPr>
      <w:r w:rsidRPr="00327002">
        <w:rPr>
          <w:i/>
        </w:rPr>
        <w:t>(/60) = annual burden hours)</w:t>
      </w:r>
      <w:r w:rsidRPr="00327002">
        <w:t>:</w:t>
      </w:r>
    </w:p>
    <w:p w:rsidR="003F0493" w:rsidRPr="00327002" w:rsidRDefault="003F0493" w:rsidP="00191964">
      <w:pPr>
        <w:rPr>
          <w:b/>
        </w:rPr>
      </w:pPr>
    </w:p>
    <w:p w:rsidR="00191964" w:rsidRPr="00327002" w:rsidRDefault="00191964" w:rsidP="00191964">
      <w:r w:rsidRPr="00327002">
        <w:rPr>
          <w:b/>
        </w:rPr>
        <w:t xml:space="preserve">FEDERAL COST:  </w:t>
      </w:r>
      <w:r w:rsidRPr="00327002">
        <w:t>The estimated cost to the Federal Government</w:t>
      </w:r>
      <w:r w:rsidR="00762AEA">
        <w:t xml:space="preserve"> </w:t>
      </w:r>
      <w:r w:rsidRPr="00327002">
        <w:t>is $</w:t>
      </w:r>
      <w:r w:rsidR="001618F2">
        <w:t>70,000.</w:t>
      </w:r>
    </w:p>
    <w:p w:rsidR="00191964" w:rsidRPr="00327002" w:rsidRDefault="00191964" w:rsidP="002D39BE">
      <w:pPr>
        <w:rPr>
          <w:b/>
          <w:bCs/>
          <w:u w:val="single"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2D39BE" w:rsidRPr="00327002" w:rsidRDefault="002D39BE" w:rsidP="002D39BE">
      <w:pPr>
        <w:rPr>
          <w:b/>
        </w:rPr>
      </w:pP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The selection of your targeted respondents</w:t>
      </w:r>
    </w:p>
    <w:p w:rsidR="002C2333" w:rsidRPr="00327002" w:rsidRDefault="002D39BE" w:rsidP="002D39BE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 xml:space="preserve">Do you have a customer </w:t>
      </w:r>
      <w:proofErr w:type="gramStart"/>
      <w:r w:rsidRPr="00327002">
        <w:rPr>
          <w:rFonts w:ascii="Times New Roman" w:hAnsi="Times New Roman"/>
          <w:sz w:val="24"/>
          <w:szCs w:val="24"/>
        </w:rPr>
        <w:t>list</w:t>
      </w:r>
      <w:r w:rsidR="002C2333" w:rsidRPr="00327002">
        <w:rPr>
          <w:rFonts w:ascii="Times New Roman" w:hAnsi="Times New Roman"/>
          <w:sz w:val="24"/>
          <w:szCs w:val="24"/>
        </w:rPr>
        <w:t>,</w:t>
      </w:r>
      <w:proofErr w:type="gramEnd"/>
      <w:r w:rsidRPr="00327002">
        <w:rPr>
          <w:rFonts w:ascii="Times New Roman" w:hAnsi="Times New Roman"/>
          <w:sz w:val="24"/>
          <w:szCs w:val="24"/>
        </w:rPr>
        <w:t xml:space="preserve"> or something similar</w:t>
      </w:r>
      <w:r w:rsidR="002C2333" w:rsidRPr="00327002">
        <w:rPr>
          <w:rFonts w:ascii="Times New Roman" w:hAnsi="Times New Roman"/>
          <w:sz w:val="24"/>
          <w:szCs w:val="24"/>
        </w:rPr>
        <w:t>,</w:t>
      </w:r>
      <w:r w:rsidRPr="00327002">
        <w:rPr>
          <w:rFonts w:ascii="Times New Roman" w:hAnsi="Times New Roman"/>
          <w:sz w:val="24"/>
          <w:szCs w:val="24"/>
        </w:rPr>
        <w:t xml:space="preserve"> that defines the universe of potential respondents and do you have a sampling plan for selecting from this universe?</w:t>
      </w:r>
      <w:r w:rsidRPr="00327002">
        <w:rPr>
          <w:rFonts w:ascii="Times New Roman" w:hAnsi="Times New Roman"/>
          <w:sz w:val="24"/>
          <w:szCs w:val="24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Pr="00327002">
        <w:rPr>
          <w:rFonts w:ascii="Times New Roman" w:hAnsi="Times New Roman"/>
        </w:rPr>
        <w:tab/>
      </w:r>
      <w:r w:rsidR="00191964" w:rsidRPr="00327002">
        <w:rPr>
          <w:rFonts w:ascii="Times New Roman" w:hAnsi="Times New Roman"/>
          <w:sz w:val="24"/>
          <w:szCs w:val="24"/>
        </w:rPr>
        <w:t>[</w:t>
      </w:r>
      <w:r w:rsidR="002C2333" w:rsidRPr="00327002">
        <w:rPr>
          <w:rFonts w:ascii="Times New Roman" w:hAnsi="Times New Roman"/>
          <w:sz w:val="24"/>
          <w:szCs w:val="24"/>
        </w:rPr>
        <w:t>X</w:t>
      </w:r>
      <w:r w:rsidRPr="00327002">
        <w:rPr>
          <w:rFonts w:ascii="Times New Roman" w:hAnsi="Times New Roman"/>
          <w:sz w:val="24"/>
          <w:szCs w:val="24"/>
        </w:rPr>
        <w:t>] Yes</w:t>
      </w:r>
      <w:r w:rsidR="002C2333" w:rsidRPr="00327002">
        <w:rPr>
          <w:rFonts w:ascii="Times New Roman" w:hAnsi="Times New Roman"/>
          <w:sz w:val="24"/>
          <w:szCs w:val="24"/>
        </w:rPr>
        <w:t xml:space="preserve"> </w:t>
      </w:r>
    </w:p>
    <w:p w:rsidR="002D39BE" w:rsidRPr="00327002" w:rsidRDefault="002D39BE" w:rsidP="002C2333">
      <w:pPr>
        <w:ind w:left="720"/>
      </w:pPr>
      <w:r w:rsidRPr="00327002">
        <w:t>[</w:t>
      </w:r>
      <w:r w:rsidR="00327002">
        <w:t xml:space="preserve">   </w:t>
      </w:r>
      <w:r w:rsidRPr="00327002">
        <w:t>] No</w:t>
      </w:r>
      <w:r w:rsidR="002C2333" w:rsidRPr="00327002">
        <w:t xml:space="preserve"> </w:t>
      </w:r>
    </w:p>
    <w:p w:rsidR="00191964" w:rsidRPr="00327002" w:rsidRDefault="00191964" w:rsidP="00191964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Pr="00327002" w:rsidRDefault="002D39BE" w:rsidP="002D39BE">
      <w:r w:rsidRPr="00327002">
        <w:t>If the answer is yes, please provide a description of both below (or attach the sampling plan).   If the answer is no, please provide a description of how you plan to identify your potential group of respondents and how you will select them?</w:t>
      </w:r>
    </w:p>
    <w:p w:rsidR="002D39BE" w:rsidRPr="00327002" w:rsidRDefault="002D39BE" w:rsidP="002D39BE"/>
    <w:p w:rsidR="002D39BE" w:rsidRPr="00327002" w:rsidRDefault="002D39BE" w:rsidP="002D39BE">
      <w:r w:rsidRPr="00327002">
        <w:t>The participant selection criterion for this research is as follows:</w:t>
      </w:r>
    </w:p>
    <w:p w:rsidR="000E0D87" w:rsidRPr="00327002" w:rsidRDefault="000E0D87" w:rsidP="000E0D87"/>
    <w:p w:rsidR="004D4746" w:rsidRPr="00327002" w:rsidRDefault="004D4746" w:rsidP="00B04D10">
      <w:pPr>
        <w:numPr>
          <w:ilvl w:val="1"/>
          <w:numId w:val="13"/>
        </w:numPr>
        <w:rPr>
          <w:b/>
        </w:rPr>
      </w:pPr>
      <w:r w:rsidRPr="00327002">
        <w:rPr>
          <w:b/>
        </w:rPr>
        <w:lastRenderedPageBreak/>
        <w:t xml:space="preserve">Retire Online </w:t>
      </w:r>
    </w:p>
    <w:p w:rsidR="004D4746" w:rsidRDefault="004D4746" w:rsidP="00B04D10">
      <w:pPr>
        <w:numPr>
          <w:ilvl w:val="2"/>
          <w:numId w:val="13"/>
        </w:numPr>
      </w:pPr>
      <w:r w:rsidRPr="00327002">
        <w:t xml:space="preserve">60 - 67 year olds, who are eligible for Social Security retirement benefits and have not yet retired </w:t>
      </w:r>
      <w:r w:rsidRPr="00327002">
        <w:br/>
      </w:r>
    </w:p>
    <w:p w:rsidR="00762AEA" w:rsidRDefault="00762AEA" w:rsidP="00762AEA">
      <w:pPr>
        <w:ind w:left="360"/>
      </w:pPr>
    </w:p>
    <w:p w:rsidR="00762AEA" w:rsidRPr="00327002" w:rsidRDefault="00762AEA" w:rsidP="00762AEA">
      <w:pPr>
        <w:ind w:left="360"/>
      </w:pPr>
      <w:bookmarkStart w:id="0" w:name="_GoBack"/>
      <w:bookmarkEnd w:id="0"/>
    </w:p>
    <w:p w:rsidR="004D4746" w:rsidRPr="00327002" w:rsidRDefault="004D4746" w:rsidP="00B04D10">
      <w:pPr>
        <w:numPr>
          <w:ilvl w:val="1"/>
          <w:numId w:val="13"/>
        </w:numPr>
        <w:rPr>
          <w:b/>
          <w:i/>
        </w:rPr>
      </w:pPr>
      <w:r w:rsidRPr="00327002">
        <w:rPr>
          <w:b/>
          <w:i/>
        </w:rPr>
        <w:t xml:space="preserve">my </w:t>
      </w:r>
      <w:r w:rsidRPr="00327002">
        <w:rPr>
          <w:b/>
        </w:rPr>
        <w:t>Social Security</w:t>
      </w:r>
      <w:r w:rsidRPr="00327002">
        <w:rPr>
          <w:b/>
          <w:i/>
        </w:rPr>
        <w:t xml:space="preserve"> </w:t>
      </w:r>
    </w:p>
    <w:p w:rsidR="004D4746" w:rsidRPr="00327002" w:rsidRDefault="004D4746" w:rsidP="00B04D10">
      <w:pPr>
        <w:numPr>
          <w:ilvl w:val="2"/>
          <w:numId w:val="14"/>
        </w:numPr>
        <w:spacing w:after="200"/>
      </w:pPr>
      <w:r w:rsidRPr="00327002">
        <w:t xml:space="preserve">61 - 75 year olds, some who receive Social Security benefits; and some who are eligible for, but do not yet receive Social </w:t>
      </w:r>
      <w:r w:rsidRPr="00327002">
        <w:br/>
        <w:t>Security benefits</w:t>
      </w:r>
    </w:p>
    <w:p w:rsidR="004D4746" w:rsidRPr="00327002" w:rsidRDefault="004D4746" w:rsidP="00B04D10">
      <w:pPr>
        <w:numPr>
          <w:ilvl w:val="2"/>
          <w:numId w:val="14"/>
        </w:numPr>
        <w:spacing w:after="200"/>
      </w:pPr>
      <w:r w:rsidRPr="00327002">
        <w:t>4</w:t>
      </w:r>
      <w:r w:rsidR="00F343BF">
        <w:t>5</w:t>
      </w:r>
      <w:r w:rsidRPr="00327002">
        <w:t xml:space="preserve"> - 60 year olds, some who receive Social Security benefits; and some who are eligible for, but do not yet receive Social </w:t>
      </w:r>
      <w:r w:rsidRPr="00327002">
        <w:br/>
        <w:t>Security benefits</w:t>
      </w:r>
    </w:p>
    <w:p w:rsidR="004D4746" w:rsidRPr="00327002" w:rsidRDefault="004D4746" w:rsidP="00B04D10">
      <w:pPr>
        <w:numPr>
          <w:ilvl w:val="1"/>
          <w:numId w:val="14"/>
        </w:numPr>
        <w:rPr>
          <w:b/>
          <w:i/>
        </w:rPr>
      </w:pPr>
      <w:r w:rsidRPr="00327002">
        <w:rPr>
          <w:b/>
        </w:rPr>
        <w:t xml:space="preserve">Combination of Retire Online and </w:t>
      </w:r>
      <w:r w:rsidRPr="00327002">
        <w:rPr>
          <w:b/>
          <w:i/>
        </w:rPr>
        <w:t xml:space="preserve">my </w:t>
      </w:r>
      <w:r w:rsidRPr="00327002">
        <w:rPr>
          <w:b/>
        </w:rPr>
        <w:t>Social Security</w:t>
      </w:r>
      <w:r w:rsidRPr="00327002">
        <w:rPr>
          <w:b/>
          <w:i/>
        </w:rPr>
        <w:t xml:space="preserve"> </w:t>
      </w:r>
    </w:p>
    <w:p w:rsidR="004D4746" w:rsidRPr="00327002" w:rsidRDefault="004D4746" w:rsidP="00B04D10">
      <w:pPr>
        <w:numPr>
          <w:ilvl w:val="2"/>
          <w:numId w:val="14"/>
        </w:numPr>
        <w:spacing w:after="200"/>
        <w:rPr>
          <w:u w:val="single"/>
        </w:rPr>
      </w:pPr>
      <w:r w:rsidRPr="00327002">
        <w:t>45 - 75 year olds, some who receive Social Security benefits; and some who are eligible for, but do not yet receive Social Security benefits</w:t>
      </w:r>
      <w:r w:rsidRPr="00327002">
        <w:rPr>
          <w:b/>
          <w:u w:val="single"/>
        </w:rPr>
        <w:t xml:space="preserve"> </w:t>
      </w:r>
    </w:p>
    <w:p w:rsidR="002D39BE" w:rsidRPr="00327002" w:rsidRDefault="002D39BE" w:rsidP="002D39BE">
      <w:pPr>
        <w:rPr>
          <w:b/>
        </w:rPr>
      </w:pPr>
      <w:r w:rsidRPr="00327002">
        <w:rPr>
          <w:b/>
        </w:rPr>
        <w:t>Administration of the Instrument</w:t>
      </w:r>
    </w:p>
    <w:p w:rsidR="002D39BE" w:rsidRPr="0032700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How will you collect the information? (Check all that apply)</w:t>
      </w:r>
    </w:p>
    <w:p w:rsidR="002D39BE" w:rsidRPr="00327002" w:rsidRDefault="00B758E7" w:rsidP="002D39BE">
      <w:pPr>
        <w:ind w:left="720"/>
      </w:pPr>
      <w:r w:rsidRPr="00327002">
        <w:t xml:space="preserve">[   </w:t>
      </w:r>
      <w:r w:rsidR="002D39BE" w:rsidRPr="00327002">
        <w:t xml:space="preserve">] Web-based or other forms of Social Media </w:t>
      </w:r>
    </w:p>
    <w:p w:rsidR="002D39BE" w:rsidRPr="00327002" w:rsidRDefault="002D39BE" w:rsidP="002D39BE">
      <w:pPr>
        <w:ind w:left="720"/>
      </w:pPr>
      <w:r w:rsidRPr="00327002">
        <w:t xml:space="preserve">[  </w:t>
      </w:r>
      <w:r w:rsidR="00191964" w:rsidRPr="00327002">
        <w:t xml:space="preserve"> </w:t>
      </w:r>
      <w:r w:rsidRPr="00327002">
        <w:t>] Telephone</w:t>
      </w:r>
      <w:r w:rsidRPr="00327002">
        <w:tab/>
      </w:r>
    </w:p>
    <w:p w:rsidR="002D39BE" w:rsidRPr="00327002" w:rsidRDefault="00BE7DA6" w:rsidP="002D39BE">
      <w:pPr>
        <w:ind w:left="720"/>
      </w:pPr>
      <w:r w:rsidRPr="00327002">
        <w:t>[X</w:t>
      </w:r>
      <w:r w:rsidR="002D39BE" w:rsidRPr="00327002">
        <w:t>] In-person</w:t>
      </w:r>
      <w:r w:rsidR="002D39BE" w:rsidRPr="00327002">
        <w:tab/>
      </w:r>
    </w:p>
    <w:p w:rsidR="002D39BE" w:rsidRPr="00327002" w:rsidRDefault="002D39BE" w:rsidP="002D39BE">
      <w:pPr>
        <w:ind w:left="720"/>
      </w:pPr>
      <w:r w:rsidRPr="00327002">
        <w:t xml:space="preserve">[  </w:t>
      </w:r>
      <w:r w:rsidR="00191964" w:rsidRPr="00327002">
        <w:t xml:space="preserve"> </w:t>
      </w:r>
      <w:r w:rsidRPr="00327002">
        <w:t xml:space="preserve">] Mail </w:t>
      </w:r>
    </w:p>
    <w:p w:rsidR="002D39BE" w:rsidRPr="00327002" w:rsidRDefault="002D39BE" w:rsidP="002D39BE">
      <w:pPr>
        <w:ind w:left="720"/>
      </w:pPr>
      <w:r w:rsidRPr="00327002">
        <w:t xml:space="preserve">[  </w:t>
      </w:r>
      <w:r w:rsidR="00191964" w:rsidRPr="00327002">
        <w:t xml:space="preserve"> </w:t>
      </w:r>
      <w:r w:rsidRPr="00327002">
        <w:t>] Other, Explain - Survey Sheet/Questionnaire</w:t>
      </w:r>
    </w:p>
    <w:p w:rsidR="002D39BE" w:rsidRPr="00327002" w:rsidRDefault="002D39BE" w:rsidP="002D39BE">
      <w:pPr>
        <w:ind w:left="720"/>
      </w:pPr>
    </w:p>
    <w:p w:rsidR="002D39BE" w:rsidRPr="0032700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327002">
        <w:rPr>
          <w:rFonts w:ascii="Times New Roman" w:hAnsi="Times New Roman"/>
          <w:sz w:val="24"/>
          <w:szCs w:val="24"/>
        </w:rPr>
        <w:t>Will interviewers or facilitators be used?  [X] Yes [  ] No</w:t>
      </w:r>
    </w:p>
    <w:p w:rsidR="002D39BE" w:rsidRPr="00327002" w:rsidRDefault="002D39BE" w:rsidP="000E0D87"/>
    <w:p w:rsidR="002D39BE" w:rsidRPr="00327002" w:rsidRDefault="002D39BE" w:rsidP="002D39BE">
      <w:pPr>
        <w:rPr>
          <w:b/>
        </w:rPr>
      </w:pPr>
      <w:r w:rsidRPr="00327002">
        <w:rPr>
          <w:b/>
        </w:rPr>
        <w:t>Please make sure that all instruments, instructions, and scripts are submitted with the request.</w:t>
      </w:r>
    </w:p>
    <w:p w:rsidR="002D39BE" w:rsidRPr="00327002" w:rsidRDefault="002D39BE" w:rsidP="002D39BE">
      <w:pPr>
        <w:rPr>
          <w:b/>
        </w:rPr>
      </w:pPr>
    </w:p>
    <w:p w:rsidR="002D39BE" w:rsidRPr="00327002" w:rsidRDefault="00966C78" w:rsidP="002D39BE">
      <w:r w:rsidRPr="00327002">
        <w:rPr>
          <w:b/>
        </w:rPr>
        <w:t xml:space="preserve">USE OF </w:t>
      </w:r>
      <w:r w:rsidR="002D39BE" w:rsidRPr="00327002">
        <w:rPr>
          <w:b/>
        </w:rPr>
        <w:t>RESULTS:</w:t>
      </w:r>
    </w:p>
    <w:p w:rsidR="002D39BE" w:rsidRPr="00327002" w:rsidRDefault="002D39BE" w:rsidP="002D39BE">
      <w:pPr>
        <w:autoSpaceDE w:val="0"/>
        <w:autoSpaceDN w:val="0"/>
        <w:adjustRightInd w:val="0"/>
      </w:pPr>
      <w:r w:rsidRPr="00327002">
        <w:t>SSA will use the results of the</w:t>
      </w:r>
      <w:r w:rsidR="001618F2">
        <w:t xml:space="preserve"> </w:t>
      </w:r>
      <w:r w:rsidR="005A3266" w:rsidRPr="00327002">
        <w:t>focus groups</w:t>
      </w:r>
      <w:r w:rsidR="001618F2">
        <w:t xml:space="preserve"> </w:t>
      </w:r>
      <w:r w:rsidRPr="00327002">
        <w:t xml:space="preserve">to </w:t>
      </w:r>
      <w:r w:rsidR="00327002">
        <w:t>enhance</w:t>
      </w:r>
      <w:r w:rsidR="00B758E7" w:rsidRPr="00327002">
        <w:t xml:space="preserve"> a comprehensive cross platform national marketing campaign.</w:t>
      </w:r>
    </w:p>
    <w:p w:rsidR="000E0D87" w:rsidRPr="00327002" w:rsidRDefault="000E0D87" w:rsidP="000E0D87"/>
    <w:p w:rsidR="000E0D87" w:rsidRPr="00327002" w:rsidRDefault="007B594B" w:rsidP="000E0D87">
      <w:pPr>
        <w:tabs>
          <w:tab w:val="left" w:pos="5895"/>
        </w:tabs>
        <w:rPr>
          <w:b/>
          <w:bCs/>
          <w:u w:val="single"/>
        </w:rPr>
      </w:pPr>
      <w:r w:rsidRPr="00327002">
        <w:rPr>
          <w:b/>
          <w:bCs/>
          <w:u w:val="single"/>
        </w:rPr>
        <w:t>See attached copies</w:t>
      </w:r>
      <w:r w:rsidR="000E0D87" w:rsidRPr="00327002">
        <w:rPr>
          <w:b/>
          <w:bCs/>
          <w:u w:val="single"/>
        </w:rPr>
        <w:t xml:space="preserve"> of the proposed </w:t>
      </w:r>
      <w:r w:rsidRPr="00327002">
        <w:rPr>
          <w:b/>
          <w:bCs/>
          <w:u w:val="single"/>
        </w:rPr>
        <w:t xml:space="preserve">online </w:t>
      </w:r>
      <w:r w:rsidR="00BE7DA6" w:rsidRPr="00327002">
        <w:rPr>
          <w:b/>
          <w:bCs/>
          <w:u w:val="single"/>
        </w:rPr>
        <w:t xml:space="preserve">focus group </w:t>
      </w:r>
      <w:r w:rsidRPr="00327002">
        <w:rPr>
          <w:b/>
          <w:bCs/>
          <w:u w:val="single"/>
        </w:rPr>
        <w:t xml:space="preserve">and intercept </w:t>
      </w:r>
      <w:r w:rsidR="00BE7DA6" w:rsidRPr="00327002">
        <w:rPr>
          <w:b/>
          <w:bCs/>
          <w:u w:val="single"/>
        </w:rPr>
        <w:t>quest</w:t>
      </w:r>
      <w:r w:rsidR="000E0D87" w:rsidRPr="00327002">
        <w:rPr>
          <w:b/>
          <w:bCs/>
          <w:u w:val="single"/>
        </w:rPr>
        <w:t>ions</w:t>
      </w:r>
      <w:r w:rsidRPr="00327002">
        <w:rPr>
          <w:b/>
          <w:bCs/>
          <w:u w:val="single"/>
        </w:rPr>
        <w:t>.</w:t>
      </w:r>
    </w:p>
    <w:p w:rsidR="000E0D87" w:rsidRPr="00327002" w:rsidRDefault="000E0D87" w:rsidP="000E0D87">
      <w:pPr>
        <w:ind w:left="360"/>
        <w:rPr>
          <w:b/>
        </w:rPr>
      </w:pPr>
    </w:p>
    <w:p w:rsidR="000E0D87" w:rsidRPr="00327002" w:rsidRDefault="000E0D87" w:rsidP="000E0D87">
      <w:pPr>
        <w:rPr>
          <w:b/>
        </w:rPr>
      </w:pPr>
      <w:r w:rsidRPr="00327002">
        <w:rPr>
          <w:b/>
        </w:rPr>
        <w:t xml:space="preserve">NAME OF CONTACT PERSON:  </w:t>
      </w:r>
      <w:r w:rsidRPr="00327002">
        <w:t>Debbie Larwood</w:t>
      </w:r>
    </w:p>
    <w:p w:rsidR="000E0D87" w:rsidRPr="00327002" w:rsidRDefault="000E0D87" w:rsidP="000E0D87"/>
    <w:p w:rsidR="000E0D87" w:rsidRPr="00327002" w:rsidRDefault="000E0D87" w:rsidP="000E0D87">
      <w:r w:rsidRPr="00327002">
        <w:rPr>
          <w:b/>
        </w:rPr>
        <w:t xml:space="preserve">PHONE NUMBER:  </w:t>
      </w:r>
      <w:r w:rsidRPr="00327002">
        <w:t>410-966-6135</w:t>
      </w:r>
    </w:p>
    <w:p w:rsidR="000E0D87" w:rsidRPr="00327002" w:rsidRDefault="000E0D87" w:rsidP="000E0D87"/>
    <w:p w:rsidR="00546FF1" w:rsidRPr="00327002" w:rsidRDefault="00546FF1" w:rsidP="000E0D87">
      <w:pPr>
        <w:pStyle w:val="Heading2"/>
      </w:pPr>
    </w:p>
    <w:sectPr w:rsidR="00546FF1" w:rsidRPr="00327002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90D38"/>
    <w:multiLevelType w:val="hybridMultilevel"/>
    <w:tmpl w:val="B636D73E"/>
    <w:lvl w:ilvl="0" w:tplc="334C3B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36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E4762"/>
    <w:multiLevelType w:val="hybridMultilevel"/>
    <w:tmpl w:val="57C0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1531C"/>
    <w:multiLevelType w:val="hybridMultilevel"/>
    <w:tmpl w:val="6262D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4459C"/>
    <w:multiLevelType w:val="hybridMultilevel"/>
    <w:tmpl w:val="4BB4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16C5F"/>
    <w:multiLevelType w:val="hybridMultilevel"/>
    <w:tmpl w:val="6CE03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E72183"/>
    <w:multiLevelType w:val="hybridMultilevel"/>
    <w:tmpl w:val="B33C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C50F5"/>
    <w:multiLevelType w:val="hybridMultilevel"/>
    <w:tmpl w:val="1AE4F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8079F"/>
    <w:multiLevelType w:val="hybridMultilevel"/>
    <w:tmpl w:val="1D50F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C7AC5"/>
    <w:multiLevelType w:val="hybridMultilevel"/>
    <w:tmpl w:val="39FC0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C"/>
    <w:rsid w:val="00004EFD"/>
    <w:rsid w:val="000C64BA"/>
    <w:rsid w:val="000E0D87"/>
    <w:rsid w:val="000E488F"/>
    <w:rsid w:val="001618F2"/>
    <w:rsid w:val="00191964"/>
    <w:rsid w:val="001B490B"/>
    <w:rsid w:val="001D3324"/>
    <w:rsid w:val="0022609B"/>
    <w:rsid w:val="00231B4A"/>
    <w:rsid w:val="00241BFE"/>
    <w:rsid w:val="00247F69"/>
    <w:rsid w:val="0028183C"/>
    <w:rsid w:val="00284779"/>
    <w:rsid w:val="00287C3F"/>
    <w:rsid w:val="00290A74"/>
    <w:rsid w:val="002C04FA"/>
    <w:rsid w:val="002C2333"/>
    <w:rsid w:val="002D39BE"/>
    <w:rsid w:val="00317062"/>
    <w:rsid w:val="00325786"/>
    <w:rsid w:val="00327002"/>
    <w:rsid w:val="0034246D"/>
    <w:rsid w:val="003534F6"/>
    <w:rsid w:val="003A48B3"/>
    <w:rsid w:val="003A6218"/>
    <w:rsid w:val="003F0493"/>
    <w:rsid w:val="00414920"/>
    <w:rsid w:val="00417896"/>
    <w:rsid w:val="00422207"/>
    <w:rsid w:val="004945EA"/>
    <w:rsid w:val="004C4025"/>
    <w:rsid w:val="004C5182"/>
    <w:rsid w:val="004D12AE"/>
    <w:rsid w:val="004D4746"/>
    <w:rsid w:val="00504510"/>
    <w:rsid w:val="00504CEF"/>
    <w:rsid w:val="00546FF1"/>
    <w:rsid w:val="005708D0"/>
    <w:rsid w:val="00596C41"/>
    <w:rsid w:val="005A3266"/>
    <w:rsid w:val="005B0CE4"/>
    <w:rsid w:val="005D0278"/>
    <w:rsid w:val="005F35B5"/>
    <w:rsid w:val="006139F3"/>
    <w:rsid w:val="00640060"/>
    <w:rsid w:val="006532E9"/>
    <w:rsid w:val="00662DA5"/>
    <w:rsid w:val="00664624"/>
    <w:rsid w:val="00675689"/>
    <w:rsid w:val="006C28A7"/>
    <w:rsid w:val="006C59DC"/>
    <w:rsid w:val="0072050D"/>
    <w:rsid w:val="007334CB"/>
    <w:rsid w:val="00762AEA"/>
    <w:rsid w:val="007B594B"/>
    <w:rsid w:val="007C2AD0"/>
    <w:rsid w:val="007F259D"/>
    <w:rsid w:val="008131EB"/>
    <w:rsid w:val="00851A9A"/>
    <w:rsid w:val="008B08AD"/>
    <w:rsid w:val="008B2715"/>
    <w:rsid w:val="008D3135"/>
    <w:rsid w:val="008F1553"/>
    <w:rsid w:val="008F3DA4"/>
    <w:rsid w:val="008F7AF8"/>
    <w:rsid w:val="009113D3"/>
    <w:rsid w:val="0091501F"/>
    <w:rsid w:val="00966C78"/>
    <w:rsid w:val="00995972"/>
    <w:rsid w:val="009962B1"/>
    <w:rsid w:val="009B73E7"/>
    <w:rsid w:val="009F63E6"/>
    <w:rsid w:val="00A0026F"/>
    <w:rsid w:val="00A937B1"/>
    <w:rsid w:val="00A979B5"/>
    <w:rsid w:val="00AD2161"/>
    <w:rsid w:val="00AF5E6A"/>
    <w:rsid w:val="00B04D10"/>
    <w:rsid w:val="00B11EAB"/>
    <w:rsid w:val="00B228BD"/>
    <w:rsid w:val="00B2676B"/>
    <w:rsid w:val="00B758E7"/>
    <w:rsid w:val="00BB343A"/>
    <w:rsid w:val="00BC41F4"/>
    <w:rsid w:val="00BD543F"/>
    <w:rsid w:val="00BE7DA6"/>
    <w:rsid w:val="00BF098F"/>
    <w:rsid w:val="00BF1588"/>
    <w:rsid w:val="00C00398"/>
    <w:rsid w:val="00C210C7"/>
    <w:rsid w:val="00C35ED7"/>
    <w:rsid w:val="00C41E8E"/>
    <w:rsid w:val="00C64AC3"/>
    <w:rsid w:val="00CA2D7C"/>
    <w:rsid w:val="00CC15CC"/>
    <w:rsid w:val="00CE1197"/>
    <w:rsid w:val="00CE74D4"/>
    <w:rsid w:val="00D24B88"/>
    <w:rsid w:val="00D30D17"/>
    <w:rsid w:val="00E66D97"/>
    <w:rsid w:val="00EA5BF8"/>
    <w:rsid w:val="00ED5D5C"/>
    <w:rsid w:val="00EE2058"/>
    <w:rsid w:val="00EF69A9"/>
    <w:rsid w:val="00F06D8C"/>
    <w:rsid w:val="00F343BF"/>
    <w:rsid w:val="00FD1C55"/>
    <w:rsid w:val="00FD4EB1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paragraph" w:customStyle="1" w:styleId="Default">
    <w:name w:val="Default"/>
    <w:uiPriority w:val="99"/>
    <w:rsid w:val="00287C3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mmentReference">
    <w:name w:val="annotation reference"/>
    <w:basedOn w:val="DefaultParagraphFont"/>
    <w:rsid w:val="00915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01F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1F"/>
    <w:rPr>
      <w:rFonts w:eastAsia="SimSu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paragraph" w:customStyle="1" w:styleId="Default">
    <w:name w:val="Default"/>
    <w:uiPriority w:val="99"/>
    <w:rsid w:val="00287C3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mmentReference">
    <w:name w:val="annotation reference"/>
    <w:basedOn w:val="DefaultParagraphFont"/>
    <w:rsid w:val="00915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01F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1F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Request for Approval under the “Generic Clearance for the Collection of Routine </vt:lpstr>
      <vt:lpstr>    </vt:lpstr>
    </vt:vector>
  </TitlesOfParts>
  <Company>Social Security Administration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cp:lastPrinted>2013-02-28T12:34:00Z</cp:lastPrinted>
  <dcterms:created xsi:type="dcterms:W3CDTF">2014-02-18T19:57:00Z</dcterms:created>
  <dcterms:modified xsi:type="dcterms:W3CDTF">2014-02-18T19:57:00Z</dcterms:modified>
</cp:coreProperties>
</file>