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0FB" w:rsidRPr="009D36A5" w:rsidRDefault="006710FB" w:rsidP="006710FB">
      <w:pPr>
        <w:spacing w:after="0" w:line="240" w:lineRule="auto"/>
        <w:jc w:val="center"/>
        <w:rPr>
          <w:rFonts w:ascii="Times New Roman" w:hAnsi="Times New Roman" w:cs="Times New Roman"/>
          <w:b/>
          <w:sz w:val="24"/>
          <w:szCs w:val="24"/>
          <w:u w:val="single"/>
        </w:rPr>
      </w:pPr>
      <w:r w:rsidRPr="009D36A5">
        <w:rPr>
          <w:rFonts w:ascii="Times New Roman" w:hAnsi="Times New Roman" w:cs="Times New Roman"/>
          <w:b/>
          <w:sz w:val="24"/>
          <w:szCs w:val="24"/>
          <w:u w:val="single"/>
        </w:rPr>
        <w:t>PREP Multi-Component Evaluation:</w:t>
      </w:r>
    </w:p>
    <w:p w:rsidR="006710FB" w:rsidRPr="009D36A5" w:rsidRDefault="006710FB" w:rsidP="006710FB">
      <w:pPr>
        <w:spacing w:after="0" w:line="240" w:lineRule="auto"/>
        <w:jc w:val="center"/>
        <w:rPr>
          <w:rFonts w:ascii="Times New Roman" w:hAnsi="Times New Roman" w:cs="Times New Roman"/>
          <w:b/>
          <w:sz w:val="24"/>
          <w:szCs w:val="24"/>
          <w:u w:val="single"/>
        </w:rPr>
      </w:pPr>
      <w:r w:rsidRPr="009D36A5">
        <w:rPr>
          <w:rFonts w:ascii="Times New Roman" w:hAnsi="Times New Roman" w:cs="Times New Roman"/>
          <w:b/>
          <w:sz w:val="24"/>
          <w:szCs w:val="24"/>
          <w:u w:val="single"/>
        </w:rPr>
        <w:t>Field Instrument Package – Comment Received</w:t>
      </w:r>
    </w:p>
    <w:p w:rsidR="006710FB" w:rsidRDefault="006710FB" w:rsidP="006710FB">
      <w:pPr>
        <w:spacing w:after="0" w:line="240" w:lineRule="auto"/>
        <w:rPr>
          <w:sz w:val="24"/>
          <w:szCs w:val="24"/>
        </w:rPr>
      </w:pPr>
    </w:p>
    <w:p w:rsidR="007318E1" w:rsidRPr="006710FB" w:rsidRDefault="007318E1" w:rsidP="006710FB">
      <w:pPr>
        <w:spacing w:after="0" w:line="240" w:lineRule="auto"/>
        <w:rPr>
          <w:sz w:val="24"/>
          <w:szCs w:val="24"/>
        </w:rPr>
      </w:pPr>
    </w:p>
    <w:p w:rsidR="006710FB" w:rsidRDefault="006710FB" w:rsidP="006710FB">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usacitizen1 </w:t>
      </w:r>
      <w:proofErr w:type="spellStart"/>
      <w:r>
        <w:rPr>
          <w:rFonts w:ascii="Tahoma" w:hAnsi="Tahoma" w:cs="Tahoma"/>
          <w:sz w:val="20"/>
          <w:szCs w:val="20"/>
        </w:rPr>
        <w:t>usacitizen1</w:t>
      </w:r>
      <w:proofErr w:type="spellEnd"/>
      <w:r>
        <w:rPr>
          <w:rFonts w:ascii="Tahoma" w:hAnsi="Tahoma" w:cs="Tahoma"/>
          <w:sz w:val="20"/>
          <w:szCs w:val="20"/>
        </w:rPr>
        <w:t xml:space="preserve"> </w:t>
      </w:r>
      <w:hyperlink r:id="rId4" w:history="1">
        <w:r>
          <w:rPr>
            <w:rStyle w:val="Hyperlink"/>
            <w:rFonts w:ascii="Tahoma" w:hAnsi="Tahoma" w:cs="Tahoma"/>
            <w:sz w:val="20"/>
            <w:szCs w:val="20"/>
          </w:rPr>
          <w:t>[mailto:usacitizen1@live.com]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Saturday, July 09, 2011 1:47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ACF </w:t>
      </w:r>
      <w:proofErr w:type="spellStart"/>
      <w:r>
        <w:rPr>
          <w:rFonts w:ascii="Tahoma" w:hAnsi="Tahoma" w:cs="Tahoma"/>
          <w:sz w:val="20"/>
          <w:szCs w:val="20"/>
        </w:rPr>
        <w:t>OPREInfoCollection</w:t>
      </w:r>
      <w:proofErr w:type="spellEnd"/>
      <w:r>
        <w:rPr>
          <w:rFonts w:ascii="Tahoma" w:hAnsi="Tahoma" w:cs="Tahoma"/>
          <w:sz w:val="20"/>
          <w:szCs w:val="20"/>
        </w:rPr>
        <w:t xml:space="preserve">; Hanmer, Steven (ACF); </w:t>
      </w:r>
      <w:hyperlink r:id="rId5" w:history="1">
        <w:r>
          <w:rPr>
            <w:rStyle w:val="Hyperlink"/>
            <w:rFonts w:ascii="Tahoma" w:hAnsi="Tahoma" w:cs="Tahoma"/>
            <w:sz w:val="20"/>
            <w:szCs w:val="20"/>
          </w:rPr>
          <w:t>gwellnar.banks@acf.hhs.gov</w:t>
        </w:r>
      </w:hyperlink>
      <w:r>
        <w:rPr>
          <w:rFonts w:ascii="Tahoma" w:hAnsi="Tahoma" w:cs="Tahoma"/>
          <w:sz w:val="20"/>
          <w:szCs w:val="20"/>
        </w:rPr>
        <w:t xml:space="preserve">; </w:t>
      </w:r>
      <w:hyperlink r:id="rId6" w:history="1">
        <w:r>
          <w:rPr>
            <w:rStyle w:val="Hyperlink"/>
            <w:rFonts w:ascii="Tahoma" w:hAnsi="Tahoma" w:cs="Tahoma"/>
            <w:sz w:val="20"/>
            <w:szCs w:val="20"/>
          </w:rPr>
          <w:t>info@taxpayer.net</w:t>
        </w:r>
      </w:hyperlink>
      <w:r>
        <w:rPr>
          <w:rFonts w:ascii="Tahoma" w:hAnsi="Tahoma" w:cs="Tahoma"/>
          <w:sz w:val="20"/>
          <w:szCs w:val="20"/>
        </w:rPr>
        <w:t xml:space="preserve">; </w:t>
      </w:r>
      <w:hyperlink r:id="rId7" w:history="1">
        <w:r>
          <w:rPr>
            <w:rStyle w:val="Hyperlink"/>
            <w:rFonts w:ascii="Tahoma" w:hAnsi="Tahoma" w:cs="Tahoma"/>
            <w:sz w:val="20"/>
            <w:szCs w:val="20"/>
          </w:rPr>
          <w:t>media@cagw.org</w:t>
        </w:r>
      </w:hyperlink>
      <w:r>
        <w:rPr>
          <w:rFonts w:ascii="Tahoma" w:hAnsi="Tahoma" w:cs="Tahoma"/>
          <w:sz w:val="20"/>
          <w:szCs w:val="20"/>
        </w:rPr>
        <w:t xml:space="preserve">; </w:t>
      </w:r>
      <w:hyperlink r:id="rId8" w:history="1">
        <w:r>
          <w:rPr>
            <w:rStyle w:val="Hyperlink"/>
            <w:rFonts w:ascii="Tahoma" w:hAnsi="Tahoma" w:cs="Tahoma"/>
            <w:sz w:val="20"/>
            <w:szCs w:val="20"/>
          </w:rPr>
          <w:t>americanvoices@mail.house.gov</w:t>
        </w:r>
      </w:hyperlink>
      <w:r>
        <w:rPr>
          <w:rFonts w:ascii="Tahoma" w:hAnsi="Tahoma" w:cs="Tahoma"/>
          <w:sz w:val="20"/>
          <w:szCs w:val="20"/>
        </w:rPr>
        <w:t xml:space="preserve">; </w:t>
      </w:r>
      <w:hyperlink r:id="rId9" w:history="1">
        <w:r>
          <w:rPr>
            <w:rStyle w:val="Hyperlink"/>
            <w:rFonts w:ascii="Tahoma" w:hAnsi="Tahoma" w:cs="Tahoma"/>
            <w:sz w:val="20"/>
            <w:szCs w:val="20"/>
          </w:rPr>
          <w:t>comments@whitehouse.gov</w:t>
        </w:r>
      </w:hyperlink>
      <w:r>
        <w:rPr>
          <w:rFonts w:ascii="Tahoma" w:hAnsi="Tahoma" w:cs="Tahoma"/>
          <w:sz w:val="20"/>
          <w:szCs w:val="20"/>
        </w:rPr>
        <w:t xml:space="preserve">; </w:t>
      </w:r>
      <w:hyperlink r:id="rId10" w:history="1">
        <w:r>
          <w:rPr>
            <w:rStyle w:val="Hyperlink"/>
            <w:rFonts w:ascii="Tahoma" w:hAnsi="Tahoma" w:cs="Tahoma"/>
            <w:sz w:val="20"/>
            <w:szCs w:val="20"/>
          </w:rPr>
          <w:t>info@theteaparty.org</w:t>
        </w:r>
      </w:hyperlink>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t>
      </w:r>
      <w:hyperlink r:id="rId11" w:history="1">
        <w:r>
          <w:rPr>
            <w:rStyle w:val="Hyperlink"/>
            <w:rFonts w:ascii="Tahoma" w:hAnsi="Tahoma" w:cs="Tahoma"/>
            <w:sz w:val="20"/>
            <w:szCs w:val="20"/>
          </w:rPr>
          <w:t>speakerboehner@mail.house.gov</w:t>
        </w:r>
      </w:hyperlink>
      <w:r>
        <w:rPr>
          <w:rFonts w:ascii="Tahoma" w:hAnsi="Tahoma" w:cs="Tahoma"/>
          <w:sz w:val="20"/>
          <w:szCs w:val="20"/>
        </w:rPr>
        <w:t xml:space="preserve">; </w:t>
      </w:r>
      <w:hyperlink r:id="rId12" w:history="1">
        <w:r>
          <w:rPr>
            <w:rStyle w:val="Hyperlink"/>
            <w:rFonts w:ascii="Tahoma" w:hAnsi="Tahoma" w:cs="Tahoma"/>
            <w:sz w:val="20"/>
            <w:szCs w:val="20"/>
          </w:rPr>
          <w:t>sf.nancy@mail.house.gov</w:t>
        </w:r>
      </w:hyperlink>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PUBLIC COMMENT ON FEDERAL REGISTER FW: TH CITIZENS OF THE USA HAVE PAID ENOUGH FOR THESE SEX STUDIES</w:t>
      </w:r>
    </w:p>
    <w:p w:rsidR="006710FB" w:rsidRDefault="006710FB" w:rsidP="006710FB">
      <w:pPr>
        <w:spacing w:after="240"/>
        <w:rPr>
          <w:rFonts w:ascii="Tahoma" w:hAnsi="Tahoma" w:cs="Tahoma"/>
          <w:sz w:val="20"/>
          <w:szCs w:val="20"/>
        </w:rPr>
      </w:pPr>
      <w:r>
        <w:rPr>
          <w:rFonts w:ascii="Tahoma" w:hAnsi="Tahoma" w:cs="Tahoma"/>
          <w:sz w:val="20"/>
          <w:szCs w:val="20"/>
        </w:rPr>
        <w:t>THE CITIZENS OF THE USA HAVE PAID ENOUGH FOR THESE SEX STUDIES. IS THERE PRURIENT INTEREST HERE THAT KEEPS THESE STUDIES GOIONG INTO ETERNITY?</w:t>
      </w:r>
      <w:r>
        <w:rPr>
          <w:rFonts w:ascii="Tahoma" w:hAnsi="Tahoma" w:cs="Tahoma"/>
          <w:sz w:val="20"/>
          <w:szCs w:val="20"/>
        </w:rPr>
        <w:br/>
        <w:t xml:space="preserve">IT IS TIME TO CUT THE BUDGET OF THIS AGENCY WHICH IS DOING TEN DIFFERENT STUDIES ON PREGNANCY, SEX, ETC. ISNT IT TIME TO CUT ALL THESE STUDIES DOWN. THIS AGENCY SHOWS NO REALITY CONTACT IN THE ECONOMIC CHAOS IN THE USA THESE DAYS WHEN THE CITIZENS/TAXPAYERS ARE ASKING ALL AGENCIES TO DOWNSIZE. THE TAXPAYERS NEED CHEAPER, SMALLER, MORE PRODUCTIVE GOVERNMETN. INSTEAD WE HAVE THIS HUGE ADMINISTRATIVE BUREAUCRACY AT ACF IN FAT CAT WASHINGTON DC WITH THEIR HIGH SALARIES, HIGH PENSIONS, ETC. WE NEED CUTS IN PROGRAMS. WE </w:t>
      </w:r>
      <w:proofErr w:type="gramStart"/>
      <w:r>
        <w:rPr>
          <w:rFonts w:ascii="Tahoma" w:hAnsi="Tahoma" w:cs="Tahoma"/>
          <w:sz w:val="20"/>
          <w:szCs w:val="20"/>
        </w:rPr>
        <w:t>CANT</w:t>
      </w:r>
      <w:proofErr w:type="gramEnd"/>
      <w:r>
        <w:rPr>
          <w:rFonts w:ascii="Tahoma" w:hAnsi="Tahoma" w:cs="Tahoma"/>
          <w:sz w:val="20"/>
          <w:szCs w:val="20"/>
        </w:rPr>
        <w:t xml:space="preserve"> DO EVERYTHING. WE NEED TO CLEQARLY SEE PRIORITIES IN THIS DEPT WITH SPENDING ONLY TO TOP PRIORITIES, NOT TO EVERYTHING THAT GREW UP IN THE LAST 50 YEARS. </w:t>
      </w:r>
      <w:proofErr w:type="gramStart"/>
      <w:r>
        <w:rPr>
          <w:rFonts w:ascii="Tahoma" w:hAnsi="Tahoma" w:cs="Tahoma"/>
          <w:sz w:val="20"/>
          <w:szCs w:val="20"/>
        </w:rPr>
        <w:t>you</w:t>
      </w:r>
      <w:proofErr w:type="gramEnd"/>
      <w:r>
        <w:rPr>
          <w:rFonts w:ascii="Tahoma" w:hAnsi="Tahoma" w:cs="Tahoma"/>
          <w:sz w:val="20"/>
          <w:szCs w:val="20"/>
        </w:rPr>
        <w:t xml:space="preserve"> never sunset any program at all. </w:t>
      </w:r>
      <w:proofErr w:type="gramStart"/>
      <w:r>
        <w:rPr>
          <w:rFonts w:ascii="Tahoma" w:hAnsi="Tahoma" w:cs="Tahoma"/>
          <w:sz w:val="20"/>
          <w:szCs w:val="20"/>
        </w:rPr>
        <w:t>it</w:t>
      </w:r>
      <w:proofErr w:type="gramEnd"/>
      <w:r>
        <w:rPr>
          <w:rFonts w:ascii="Tahoma" w:hAnsi="Tahoma" w:cs="Tahoma"/>
          <w:sz w:val="20"/>
          <w:szCs w:val="20"/>
        </w:rPr>
        <w:t xml:space="preserve"> never gets shut down. </w:t>
      </w:r>
      <w:proofErr w:type="gramStart"/>
      <w:r>
        <w:rPr>
          <w:rFonts w:ascii="Tahoma" w:hAnsi="Tahoma" w:cs="Tahoma"/>
          <w:sz w:val="20"/>
          <w:szCs w:val="20"/>
        </w:rPr>
        <w:t>it</w:t>
      </w:r>
      <w:proofErr w:type="gramEnd"/>
      <w:r>
        <w:rPr>
          <w:rFonts w:ascii="Tahoma" w:hAnsi="Tahoma" w:cs="Tahoma"/>
          <w:sz w:val="20"/>
          <w:szCs w:val="20"/>
        </w:rPr>
        <w:t xml:space="preserve"> just grows like </w:t>
      </w:r>
      <w:proofErr w:type="spellStart"/>
      <w:r>
        <w:rPr>
          <w:rFonts w:ascii="Tahoma" w:hAnsi="Tahoma" w:cs="Tahoma"/>
          <w:sz w:val="20"/>
          <w:szCs w:val="20"/>
        </w:rPr>
        <w:t>topsy</w:t>
      </w:r>
      <w:proofErr w:type="spellEnd"/>
      <w:r>
        <w:rPr>
          <w:rFonts w:ascii="Tahoma" w:hAnsi="Tahoma" w:cs="Tahoma"/>
          <w:sz w:val="20"/>
          <w:szCs w:val="20"/>
        </w:rPr>
        <w:t>.</w:t>
      </w:r>
      <w:r>
        <w:rPr>
          <w:rFonts w:ascii="Tahoma" w:hAnsi="Tahoma" w:cs="Tahoma"/>
          <w:sz w:val="20"/>
          <w:szCs w:val="20"/>
        </w:rPr>
        <w:br/>
      </w:r>
      <w:r>
        <w:rPr>
          <w:rFonts w:ascii="Tahoma" w:hAnsi="Tahoma" w:cs="Tahoma"/>
          <w:sz w:val="20"/>
          <w:szCs w:val="20"/>
        </w:rPr>
        <w:br/>
        <w:t xml:space="preserve">IT IS TIME TO CUT THIS BUDGET TO ZERO. IT IS TIME TO DOWNSIZE ALL THIS SOCIAL ENGINEERING AND STUDY. WE </w:t>
      </w:r>
      <w:proofErr w:type="gramStart"/>
      <w:r>
        <w:rPr>
          <w:rFonts w:ascii="Tahoma" w:hAnsi="Tahoma" w:cs="Tahoma"/>
          <w:sz w:val="20"/>
          <w:szCs w:val="20"/>
        </w:rPr>
        <w:t>CANT</w:t>
      </w:r>
      <w:proofErr w:type="gramEnd"/>
      <w:r>
        <w:rPr>
          <w:rFonts w:ascii="Tahoma" w:hAnsi="Tahoma" w:cs="Tahoma"/>
          <w:sz w:val="20"/>
          <w:szCs w:val="20"/>
        </w:rPr>
        <w:t xml:space="preserve"> AFFORD SO MUCH STUDY ANYMORE.</w:t>
      </w:r>
      <w:r>
        <w:rPr>
          <w:rFonts w:ascii="Tahoma" w:hAnsi="Tahoma" w:cs="Tahoma"/>
          <w:sz w:val="20"/>
          <w:szCs w:val="20"/>
        </w:rPr>
        <w:br/>
        <w:t>JEAN PUBLIC ADDRESS IF REQUIRED</w:t>
      </w:r>
    </w:p>
    <w:p w:rsidR="006710FB" w:rsidRDefault="00BD70A8" w:rsidP="006710FB">
      <w:pPr>
        <w:jc w:val="center"/>
        <w:rPr>
          <w:rFonts w:ascii="Tahoma" w:eastAsia="Times New Roman" w:hAnsi="Tahoma" w:cs="Tahoma"/>
          <w:sz w:val="20"/>
          <w:szCs w:val="20"/>
        </w:rPr>
      </w:pPr>
      <w:r w:rsidRPr="00BD70A8">
        <w:rPr>
          <w:rFonts w:ascii="Tahoma" w:eastAsia="Times New Roman" w:hAnsi="Tahoma" w:cs="Tahoma"/>
          <w:sz w:val="20"/>
          <w:szCs w:val="20"/>
        </w:rPr>
        <w:pict>
          <v:rect id="_x0000_i1025" style="width:540pt;height:1.5pt" o:hralign="center" o:hrstd="t" o:hr="t" fillcolor="#aca899" stroked="f"/>
        </w:pict>
      </w:r>
    </w:p>
    <w:p w:rsidR="006710FB" w:rsidRDefault="006710FB" w:rsidP="006710FB">
      <w:pPr>
        <w:spacing w:after="240"/>
        <w:rPr>
          <w:rFonts w:ascii="Tahoma" w:hAnsi="Tahoma" w:cs="Tahoma"/>
          <w:sz w:val="20"/>
          <w:szCs w:val="20"/>
        </w:rPr>
      </w:pPr>
      <w:r>
        <w:rPr>
          <w:rFonts w:ascii="Tahoma" w:hAnsi="Tahoma" w:cs="Tahoma"/>
          <w:sz w:val="20"/>
          <w:szCs w:val="20"/>
        </w:rPr>
        <w:t>Date: Fri, 8 Jul 2011 07:15:08 -0700</w:t>
      </w:r>
      <w:r>
        <w:rPr>
          <w:rFonts w:ascii="Tahoma" w:hAnsi="Tahoma" w:cs="Tahoma"/>
          <w:sz w:val="20"/>
          <w:szCs w:val="20"/>
        </w:rPr>
        <w:br/>
      </w:r>
      <w:proofErr w:type="gramStart"/>
      <w:r>
        <w:rPr>
          <w:rFonts w:ascii="Tahoma" w:hAnsi="Tahoma" w:cs="Tahoma"/>
          <w:sz w:val="20"/>
          <w:szCs w:val="20"/>
        </w:rPr>
        <w:t>From</w:t>
      </w:r>
      <w:proofErr w:type="gramEnd"/>
      <w:r>
        <w:rPr>
          <w:rFonts w:ascii="Tahoma" w:hAnsi="Tahoma" w:cs="Tahoma"/>
          <w:sz w:val="20"/>
          <w:szCs w:val="20"/>
        </w:rPr>
        <w:t xml:space="preserve">: </w:t>
      </w:r>
      <w:hyperlink r:id="rId13" w:history="1">
        <w:r>
          <w:rPr>
            <w:rStyle w:val="Hyperlink"/>
            <w:rFonts w:ascii="Tahoma" w:hAnsi="Tahoma" w:cs="Tahoma"/>
            <w:sz w:val="20"/>
            <w:szCs w:val="20"/>
          </w:rPr>
          <w:t>jeanpublic@yahoo.com</w:t>
        </w:r>
      </w:hyperlink>
      <w:r>
        <w:rPr>
          <w:rFonts w:ascii="Tahoma" w:hAnsi="Tahoma" w:cs="Tahoma"/>
          <w:sz w:val="20"/>
          <w:szCs w:val="20"/>
        </w:rPr>
        <w:br/>
        <w:t>Subject: TH CITIZENS OF THE USA HAVE PAID ENOUGH FOR THESE SEX STUDIES</w:t>
      </w:r>
      <w:r>
        <w:rPr>
          <w:rFonts w:ascii="Tahoma" w:hAnsi="Tahoma" w:cs="Tahoma"/>
          <w:sz w:val="20"/>
          <w:szCs w:val="20"/>
        </w:rPr>
        <w:br/>
        <w:t xml:space="preserve">To: </w:t>
      </w:r>
      <w:hyperlink r:id="rId14" w:history="1">
        <w:r>
          <w:rPr>
            <w:rStyle w:val="Hyperlink"/>
            <w:rFonts w:ascii="Tahoma" w:hAnsi="Tahoma" w:cs="Tahoma"/>
            <w:sz w:val="20"/>
            <w:szCs w:val="20"/>
          </w:rPr>
          <w:t>USACITIZEN1@LIVE.COM</w:t>
        </w:r>
      </w:hyperlink>
    </w:p>
    <w:tbl>
      <w:tblPr>
        <w:tblW w:w="0" w:type="auto"/>
        <w:tblCellSpacing w:w="0" w:type="dxa"/>
        <w:tblCellMar>
          <w:left w:w="0" w:type="dxa"/>
          <w:right w:w="0" w:type="dxa"/>
        </w:tblCellMar>
        <w:tblLook w:val="04A0"/>
      </w:tblPr>
      <w:tblGrid>
        <w:gridCol w:w="10800"/>
      </w:tblGrid>
      <w:tr w:rsidR="006710FB" w:rsidTr="006710FB">
        <w:trPr>
          <w:tblCellSpacing w:w="0" w:type="dxa"/>
        </w:trPr>
        <w:tc>
          <w:tcPr>
            <w:tcW w:w="0" w:type="auto"/>
          </w:tcPr>
          <w:p w:rsidR="006710FB" w:rsidRDefault="006710FB">
            <w:pPr>
              <w:spacing w:after="240"/>
              <w:rPr>
                <w:rFonts w:ascii="Times New Roman" w:hAnsi="Times New Roman" w:cs="Times New Roman"/>
                <w:sz w:val="24"/>
                <w:szCs w:val="24"/>
              </w:rPr>
            </w:pPr>
            <w:r>
              <w:t>CUT THIS BUDGET TO ZERO - THERE IS MORE THAN ENOUGH ALREADY DONE BY PRURIENT PEOIPLE</w:t>
            </w:r>
          </w:p>
          <w:p w:rsidR="006710FB" w:rsidRDefault="006710FB">
            <w:pPr>
              <w:pStyle w:val="HTMLPreformatted"/>
            </w:pPr>
            <w:r>
              <w:t>[Federal Register Volume 76, Number 131 (Friday, July 8, 2011)]</w:t>
            </w:r>
          </w:p>
          <w:p w:rsidR="006710FB" w:rsidRDefault="006710FB">
            <w:pPr>
              <w:pStyle w:val="HTMLPreformatted"/>
            </w:pPr>
            <w:r>
              <w:t>[Notices]</w:t>
            </w:r>
          </w:p>
          <w:p w:rsidR="006710FB" w:rsidRDefault="006710FB">
            <w:pPr>
              <w:pStyle w:val="HTMLPreformatted"/>
            </w:pPr>
            <w:r>
              <w:t>[Pages 40371-40372]</w:t>
            </w:r>
          </w:p>
          <w:p w:rsidR="006710FB" w:rsidRDefault="006710FB">
            <w:pPr>
              <w:pStyle w:val="HTMLPreformatted"/>
            </w:pPr>
            <w:r>
              <w:t>From the Federal Register Online via the Government Printing Office [</w:t>
            </w:r>
            <w:hyperlink r:id="rId15" w:tgtFrame="_blank" w:history="1">
              <w:r>
                <w:rPr>
                  <w:rStyle w:val="Hyperlink"/>
                </w:rPr>
                <w:t>www.gpo.gov</w:t>
              </w:r>
            </w:hyperlink>
            <w:r>
              <w:t>]</w:t>
            </w:r>
          </w:p>
          <w:p w:rsidR="006710FB" w:rsidRDefault="006710FB">
            <w:pPr>
              <w:pStyle w:val="HTMLPreformatted"/>
            </w:pPr>
            <w:r>
              <w:t>[FR Doc No: 2011-16977]</w:t>
            </w:r>
          </w:p>
          <w:p w:rsidR="006710FB" w:rsidRDefault="006710FB">
            <w:pPr>
              <w:pStyle w:val="HTMLPreformatted"/>
            </w:pPr>
          </w:p>
          <w:p w:rsidR="006710FB" w:rsidRDefault="006710FB">
            <w:pPr>
              <w:pStyle w:val="HTMLPreformatted"/>
            </w:pPr>
          </w:p>
          <w:p w:rsidR="006710FB" w:rsidRDefault="006710FB">
            <w:pPr>
              <w:pStyle w:val="HTMLPreformatted"/>
            </w:pPr>
            <w:r>
              <w:t>-----------------------------------------------------------------------</w:t>
            </w:r>
          </w:p>
          <w:p w:rsidR="006710FB" w:rsidRDefault="006710FB">
            <w:pPr>
              <w:pStyle w:val="HTMLPreformatted"/>
            </w:pPr>
          </w:p>
          <w:p w:rsidR="006710FB" w:rsidRDefault="006710FB">
            <w:pPr>
              <w:pStyle w:val="HTMLPreformatted"/>
            </w:pPr>
            <w:r>
              <w:t>DEPARTMENT OF HEALTH AND HUMAN SERVICES</w:t>
            </w:r>
          </w:p>
          <w:p w:rsidR="006710FB" w:rsidRDefault="006710FB">
            <w:pPr>
              <w:pStyle w:val="HTMLPreformatted"/>
            </w:pPr>
          </w:p>
          <w:p w:rsidR="006710FB" w:rsidRDefault="006710FB">
            <w:pPr>
              <w:pStyle w:val="HTMLPreformatted"/>
            </w:pPr>
            <w:r>
              <w:t>Administration for Children and Families</w:t>
            </w:r>
          </w:p>
          <w:p w:rsidR="006710FB" w:rsidRDefault="006710FB">
            <w:pPr>
              <w:pStyle w:val="HTMLPreformatted"/>
            </w:pPr>
          </w:p>
          <w:p w:rsidR="006710FB" w:rsidRDefault="006710FB">
            <w:pPr>
              <w:pStyle w:val="HTMLPreformatted"/>
            </w:pPr>
          </w:p>
          <w:p w:rsidR="006710FB" w:rsidRDefault="006710FB">
            <w:pPr>
              <w:pStyle w:val="HTMLPreformatted"/>
            </w:pPr>
            <w:r>
              <w:t>Submission for OMB Review; Comment Request</w:t>
            </w:r>
          </w:p>
          <w:p w:rsidR="006710FB" w:rsidRDefault="006710FB">
            <w:pPr>
              <w:pStyle w:val="HTMLPreformatted"/>
            </w:pPr>
          </w:p>
          <w:p w:rsidR="006710FB" w:rsidRDefault="006710FB">
            <w:pPr>
              <w:pStyle w:val="HTMLPreformatted"/>
            </w:pPr>
            <w:r>
              <w:t>    Title: Personal Responsibility Education Program (PREP) Multi-</w:t>
            </w:r>
          </w:p>
          <w:p w:rsidR="006710FB" w:rsidRDefault="006710FB">
            <w:pPr>
              <w:pStyle w:val="HTMLPreformatted"/>
            </w:pPr>
            <w:r>
              <w:t>Component Evaluation.</w:t>
            </w:r>
          </w:p>
          <w:p w:rsidR="006710FB" w:rsidRDefault="006710FB">
            <w:pPr>
              <w:pStyle w:val="HTMLPreformatted"/>
            </w:pPr>
            <w:r>
              <w:t>    OMB No.: New Collection.</w:t>
            </w:r>
          </w:p>
          <w:p w:rsidR="006710FB" w:rsidRDefault="006710FB">
            <w:pPr>
              <w:pStyle w:val="HTMLPreformatted"/>
            </w:pPr>
            <w:r>
              <w:t>    Description: The Family and Youth Services Bureau (HHS/ACF/ACYF/</w:t>
            </w:r>
          </w:p>
          <w:p w:rsidR="006710FB" w:rsidRDefault="006710FB">
            <w:pPr>
              <w:pStyle w:val="HTMLPreformatted"/>
            </w:pPr>
            <w:r>
              <w:lastRenderedPageBreak/>
              <w:t>FYSB) and the Office of Planning, Research, and Evaluation (HHS/ACF/</w:t>
            </w:r>
          </w:p>
          <w:p w:rsidR="006710FB" w:rsidRDefault="006710FB">
            <w:pPr>
              <w:pStyle w:val="HTMLPreformatted"/>
            </w:pPr>
            <w:r>
              <w:t xml:space="preserve">OPRE) in the Administration for Children and Families (ACF) are </w:t>
            </w:r>
          </w:p>
          <w:p w:rsidR="006710FB" w:rsidRDefault="006710FB">
            <w:pPr>
              <w:pStyle w:val="HTMLPreformatted"/>
            </w:pPr>
            <w:r>
              <w:t xml:space="preserve">proposing a data collection activity to be undertaken for the Personal </w:t>
            </w:r>
          </w:p>
          <w:p w:rsidR="006710FB" w:rsidRDefault="006710FB">
            <w:pPr>
              <w:pStyle w:val="HTMLPreformatted"/>
            </w:pPr>
            <w:r>
              <w:t>Responsibility Education Program (PREP) Multi-Component Evaluation.</w:t>
            </w:r>
          </w:p>
          <w:p w:rsidR="006710FB" w:rsidRDefault="006710FB">
            <w:pPr>
              <w:pStyle w:val="HTMLPreformatted"/>
            </w:pPr>
            <w:r>
              <w:t xml:space="preserve">    The impact study included in the PREP Multi-Component Evaluation is </w:t>
            </w:r>
          </w:p>
          <w:p w:rsidR="006710FB" w:rsidRDefault="006710FB">
            <w:pPr>
              <w:pStyle w:val="HTMLPreformatted"/>
            </w:pPr>
            <w:r>
              <w:t xml:space="preserve">a random assignment evaluation which will expand available evidence on </w:t>
            </w:r>
          </w:p>
          <w:p w:rsidR="006710FB" w:rsidRDefault="006710FB">
            <w:pPr>
              <w:pStyle w:val="HTMLPreformatted"/>
            </w:pPr>
            <w:r>
              <w:t xml:space="preserve">whether the replication of evidence-based effective programs, or the </w:t>
            </w:r>
          </w:p>
          <w:p w:rsidR="006710FB" w:rsidRDefault="006710FB">
            <w:pPr>
              <w:pStyle w:val="HTMLPreformatted"/>
            </w:pPr>
            <w:r>
              <w:t xml:space="preserve">substantial incorporation of elements of these programs, funded as part </w:t>
            </w:r>
          </w:p>
          <w:p w:rsidR="006710FB" w:rsidRDefault="006710FB">
            <w:pPr>
              <w:pStyle w:val="HTMLPreformatted"/>
            </w:pPr>
            <w:r>
              <w:t xml:space="preserve">of the Personal Responsibility Education Program, are effective at </w:t>
            </w:r>
          </w:p>
          <w:p w:rsidR="006710FB" w:rsidRDefault="006710FB">
            <w:pPr>
              <w:pStyle w:val="HTMLPreformatted"/>
            </w:pPr>
            <w:r>
              <w:t xml:space="preserve">delaying sexual activity, increasing condom or contraceptive use for </w:t>
            </w:r>
          </w:p>
          <w:p w:rsidR="006710FB" w:rsidRDefault="006710FB">
            <w:pPr>
              <w:pStyle w:val="HTMLPreformatted"/>
            </w:pPr>
            <w:proofErr w:type="gramStart"/>
            <w:r>
              <w:t>sexually</w:t>
            </w:r>
            <w:proofErr w:type="gramEnd"/>
            <w:r>
              <w:t xml:space="preserve"> active youth, or reducing pregnancy among youth. The </w:t>
            </w:r>
          </w:p>
          <w:p w:rsidR="006710FB" w:rsidRDefault="006710FB">
            <w:pPr>
              <w:pStyle w:val="HTMLPreformatted"/>
            </w:pPr>
            <w:r>
              <w:t xml:space="preserve">evaluation will document and test a range of pregnancy prevention </w:t>
            </w:r>
          </w:p>
          <w:p w:rsidR="006710FB" w:rsidRDefault="006710FB">
            <w:pPr>
              <w:pStyle w:val="HTMLPreformatted"/>
            </w:pPr>
            <w:proofErr w:type="gramStart"/>
            <w:r>
              <w:t>approaches</w:t>
            </w:r>
            <w:proofErr w:type="gramEnd"/>
            <w:r>
              <w:t xml:space="preserve"> in up to five program sites. The findings from the </w:t>
            </w:r>
          </w:p>
          <w:p w:rsidR="006710FB" w:rsidRDefault="006710FB">
            <w:pPr>
              <w:pStyle w:val="HTMLPreformatted"/>
            </w:pPr>
            <w:r>
              <w:t xml:space="preserve">evaluation will be of interest to the general public, to policy-makers, </w:t>
            </w:r>
          </w:p>
          <w:p w:rsidR="006710FB" w:rsidRDefault="006710FB">
            <w:pPr>
              <w:pStyle w:val="HTMLPreformatted"/>
            </w:pPr>
            <w:proofErr w:type="gramStart"/>
            <w:r>
              <w:t>and</w:t>
            </w:r>
            <w:proofErr w:type="gramEnd"/>
            <w:r>
              <w:t xml:space="preserve"> to organizations interested in teen pregnancy prevention.</w:t>
            </w:r>
          </w:p>
          <w:p w:rsidR="006710FB" w:rsidRDefault="006710FB">
            <w:pPr>
              <w:pStyle w:val="HTMLPreformatted"/>
            </w:pPr>
            <w:r>
              <w:t xml:space="preserve">    This Federal Register Notice is to notify the public regarding </w:t>
            </w:r>
          </w:p>
          <w:p w:rsidR="006710FB" w:rsidRDefault="006710FB">
            <w:pPr>
              <w:pStyle w:val="HTMLPreformatted"/>
            </w:pPr>
            <w:r>
              <w:t xml:space="preserve">field data collection for the ``Impact and In-Depth Implementation </w:t>
            </w:r>
          </w:p>
          <w:p w:rsidR="006710FB" w:rsidRDefault="006710FB">
            <w:pPr>
              <w:pStyle w:val="HTMLPreformatted"/>
            </w:pPr>
            <w:r>
              <w:t xml:space="preserve">Study'' component of the Personal Responsibility 'Education Program </w:t>
            </w:r>
          </w:p>
          <w:p w:rsidR="006710FB" w:rsidRDefault="006710FB">
            <w:pPr>
              <w:pStyle w:val="HTMLPreformatted"/>
            </w:pPr>
            <w:r>
              <w:t>(PREP) Multi-Component Evaluation.</w:t>
            </w:r>
          </w:p>
          <w:p w:rsidR="006710FB" w:rsidRDefault="006710FB">
            <w:pPr>
              <w:pStyle w:val="HTMLPreformatted"/>
            </w:pPr>
            <w:r>
              <w:t xml:space="preserve">    The proposed field data collection activity involves the collection </w:t>
            </w:r>
          </w:p>
          <w:p w:rsidR="006710FB" w:rsidRDefault="006710FB">
            <w:pPr>
              <w:pStyle w:val="HTMLPreformatted"/>
            </w:pPr>
            <w:r>
              <w:t xml:space="preserve">of information from interviews, focus groups, and short surveys with a </w:t>
            </w:r>
          </w:p>
          <w:p w:rsidR="006710FB" w:rsidRDefault="006710FB">
            <w:pPr>
              <w:pStyle w:val="HTMLPreformatted"/>
            </w:pPr>
            <w:r>
              <w:t xml:space="preserve">range of experts and persons involved with programs about various </w:t>
            </w:r>
          </w:p>
          <w:p w:rsidR="006710FB" w:rsidRDefault="006710FB">
            <w:pPr>
              <w:pStyle w:val="HTMLPreformatted"/>
            </w:pPr>
            <w:r>
              <w:t xml:space="preserve">aspects of existing prevention programs and topics the experts view as </w:t>
            </w:r>
          </w:p>
          <w:p w:rsidR="006710FB" w:rsidRDefault="006710FB">
            <w:pPr>
              <w:pStyle w:val="HTMLPreformatted"/>
            </w:pPr>
            <w:proofErr w:type="gramStart"/>
            <w:r>
              <w:t>important</w:t>
            </w:r>
            <w:proofErr w:type="gramEnd"/>
            <w:r>
              <w:t xml:space="preserve"> to address through evaluation. Interviews and short surveys </w:t>
            </w:r>
          </w:p>
          <w:p w:rsidR="006710FB" w:rsidRDefault="006710FB">
            <w:pPr>
              <w:pStyle w:val="HTMLPreformatted"/>
            </w:pPr>
            <w:proofErr w:type="gramStart"/>
            <w:r>
              <w:t>will</w:t>
            </w:r>
            <w:proofErr w:type="gramEnd"/>
            <w:r>
              <w:t xml:space="preserve"> focus on information leading to site selection. These data will be </w:t>
            </w:r>
          </w:p>
          <w:p w:rsidR="006710FB" w:rsidRDefault="006710FB">
            <w:pPr>
              <w:pStyle w:val="HTMLPreformatted"/>
            </w:pPr>
            <w:r>
              <w:t xml:space="preserve">also used to help enhance decisions about the types of programs to be </w:t>
            </w:r>
          </w:p>
          <w:p w:rsidR="006710FB" w:rsidRDefault="006710FB">
            <w:pPr>
              <w:pStyle w:val="HTMLPreformatted"/>
            </w:pPr>
            <w:proofErr w:type="gramStart"/>
            <w:r>
              <w:t>evaluated</w:t>
            </w:r>
            <w:proofErr w:type="gramEnd"/>
            <w:r>
              <w:t xml:space="preserve"> in the study.</w:t>
            </w:r>
          </w:p>
          <w:p w:rsidR="006710FB" w:rsidRDefault="006710FB">
            <w:pPr>
              <w:pStyle w:val="HTMLPreformatted"/>
            </w:pPr>
          </w:p>
          <w:p w:rsidR="006710FB" w:rsidRDefault="006710FB">
            <w:pPr>
              <w:pStyle w:val="HTMLPreformatted"/>
            </w:pPr>
            <w:r>
              <w:t>Respondents</w:t>
            </w:r>
          </w:p>
          <w:p w:rsidR="006710FB" w:rsidRDefault="006710FB">
            <w:pPr>
              <w:pStyle w:val="HTMLPreformatted"/>
            </w:pPr>
          </w:p>
          <w:p w:rsidR="006710FB" w:rsidRDefault="006710FB">
            <w:pPr>
              <w:pStyle w:val="HTMLPreformatted"/>
            </w:pPr>
            <w:r>
              <w:t xml:space="preserve">    Researchers; Policy Experts; State Level Coordinators; Program </w:t>
            </w:r>
          </w:p>
          <w:p w:rsidR="006710FB" w:rsidRDefault="006710FB">
            <w:pPr>
              <w:pStyle w:val="HTMLPreformatted"/>
            </w:pPr>
            <w:r>
              <w:t>Directors; Program Staff; Program Participants; School Administrators.</w:t>
            </w:r>
          </w:p>
          <w:p w:rsidR="006710FB" w:rsidRDefault="006710FB">
            <w:pPr>
              <w:pStyle w:val="HTMLPreformatted"/>
            </w:pPr>
          </w:p>
          <w:p w:rsidR="006710FB" w:rsidRDefault="006710FB">
            <w:pPr>
              <w:pStyle w:val="HTMLPreformatted"/>
            </w:pPr>
            <w:r>
              <w:t>                                             Annual Burden Estimates</w:t>
            </w:r>
          </w:p>
          <w:p w:rsidR="006710FB" w:rsidRDefault="006710FB">
            <w:pPr>
              <w:pStyle w:val="HTMLPreformatted"/>
            </w:pPr>
            <w:r>
              <w:t>----------------------------------------------------------------------------------------------------------------</w:t>
            </w:r>
          </w:p>
          <w:p w:rsidR="006710FB" w:rsidRDefault="006710FB">
            <w:pPr>
              <w:pStyle w:val="HTMLPreformatted"/>
            </w:pPr>
            <w:r>
              <w:t>                                   Field data collection instrument clearance</w:t>
            </w:r>
          </w:p>
          <w:p w:rsidR="006710FB" w:rsidRDefault="006710FB">
            <w:pPr>
              <w:pStyle w:val="HTMLPreformatted"/>
            </w:pPr>
            <w:r>
              <w:t>-----------------------------------------------------------------------------------------------------------------</w:t>
            </w:r>
          </w:p>
          <w:p w:rsidR="006710FB" w:rsidRDefault="006710FB">
            <w:pPr>
              <w:pStyle w:val="HTMLPreformatted"/>
            </w:pPr>
            <w:r>
              <w:t>                                                 Annual  number     Number of        Average</w:t>
            </w:r>
          </w:p>
          <w:p w:rsidR="006710FB" w:rsidRDefault="006710FB">
            <w:pPr>
              <w:pStyle w:val="HTMLPreformatted"/>
            </w:pPr>
            <w:r>
              <w:t>                   Instrument                          of         responses per   burden hours     Total burden</w:t>
            </w:r>
          </w:p>
          <w:p w:rsidR="006710FB" w:rsidRDefault="006710FB">
            <w:pPr>
              <w:pStyle w:val="HTMLPreformatted"/>
            </w:pPr>
            <w:r>
              <w:t>                                                   respondents     respondent     per response        hours</w:t>
            </w:r>
          </w:p>
          <w:p w:rsidR="006710FB" w:rsidRDefault="006710FB">
            <w:pPr>
              <w:pStyle w:val="HTMLPreformatted"/>
            </w:pPr>
            <w:r>
              <w:t>----------------------------------------------------------------------------------------------------------------</w:t>
            </w:r>
          </w:p>
          <w:p w:rsidR="006710FB" w:rsidRDefault="006710FB">
            <w:pPr>
              <w:pStyle w:val="HTMLPreformatted"/>
            </w:pPr>
            <w:r>
              <w:t>Discussion Guide for Use with Researchers,                   10               1            1                10</w:t>
            </w:r>
          </w:p>
          <w:p w:rsidR="006710FB" w:rsidRDefault="006710FB">
            <w:pPr>
              <w:pStyle w:val="HTMLPreformatted"/>
            </w:pPr>
            <w:r>
              <w:t xml:space="preserve"> Policy Experts, and Macro-Level Coordinators</w:t>
            </w:r>
            <w:proofErr w:type="gramStart"/>
            <w:r>
              <w:t>..</w:t>
            </w:r>
            <w:proofErr w:type="gramEnd"/>
          </w:p>
          <w:p w:rsidR="006710FB" w:rsidRDefault="006710FB">
            <w:pPr>
              <w:pStyle w:val="HTMLPreformatted"/>
            </w:pPr>
            <w:r>
              <w:t>Discussion Guide for Use with Program Directors              20               2            2                80</w:t>
            </w:r>
          </w:p>
          <w:p w:rsidR="006710FB" w:rsidRDefault="006710FB">
            <w:pPr>
              <w:pStyle w:val="HTMLPreformatted"/>
            </w:pPr>
          </w:p>
          <w:p w:rsidR="006710FB" w:rsidRDefault="006710FB">
            <w:pPr>
              <w:pStyle w:val="HTMLPreformatted"/>
            </w:pPr>
            <w:r>
              <w:t>[[Page 40372]]</w:t>
            </w:r>
          </w:p>
          <w:p w:rsidR="006710FB" w:rsidRDefault="006710FB">
            <w:pPr>
              <w:pStyle w:val="HTMLPreformatted"/>
            </w:pPr>
          </w:p>
          <w:p w:rsidR="006710FB" w:rsidRDefault="006710FB">
            <w:pPr>
              <w:pStyle w:val="HTMLPreformatted"/>
            </w:pPr>
            <w:r>
              <w:t xml:space="preserve"> </w:t>
            </w:r>
          </w:p>
          <w:p w:rsidR="006710FB" w:rsidRDefault="006710FB">
            <w:pPr>
              <w:pStyle w:val="HTMLPreformatted"/>
            </w:pPr>
            <w:r>
              <w:t>Discussion Guide for Use with Program Staff....              40               1            2                80</w:t>
            </w:r>
          </w:p>
          <w:p w:rsidR="006710FB" w:rsidRDefault="006710FB">
            <w:pPr>
              <w:pStyle w:val="HTMLPreformatted"/>
            </w:pPr>
            <w:r>
              <w:t>Focus Group Discussion Guide for Use with                   100               1            1.5             150</w:t>
            </w:r>
          </w:p>
          <w:p w:rsidR="006710FB" w:rsidRDefault="006710FB">
            <w:pPr>
              <w:pStyle w:val="HTMLPreformatted"/>
            </w:pPr>
            <w:r>
              <w:t xml:space="preserve"> Program Participants..........................</w:t>
            </w:r>
          </w:p>
          <w:p w:rsidR="006710FB" w:rsidRDefault="006710FB">
            <w:pPr>
              <w:pStyle w:val="HTMLPreformatted"/>
            </w:pPr>
            <w:r>
              <w:t>Discussion Guide for Use with School                         70               1            1                70</w:t>
            </w:r>
          </w:p>
          <w:p w:rsidR="006710FB" w:rsidRDefault="006710FB">
            <w:pPr>
              <w:pStyle w:val="HTMLPreformatted"/>
            </w:pPr>
            <w:r>
              <w:lastRenderedPageBreak/>
              <w:t xml:space="preserve"> Administrators................................</w:t>
            </w:r>
          </w:p>
          <w:p w:rsidR="006710FB" w:rsidRDefault="006710FB">
            <w:pPr>
              <w:pStyle w:val="HTMLPreformatted"/>
            </w:pPr>
            <w:r>
              <w:t>Short Survey with Program Directors............              70               1            0.25             17.5</w:t>
            </w:r>
          </w:p>
          <w:p w:rsidR="006710FB" w:rsidRDefault="006710FB">
            <w:pPr>
              <w:pStyle w:val="HTMLPreformatted"/>
            </w:pPr>
            <w:r>
              <w:t>Short Survey with Program Staff................             140               1            0.25             35</w:t>
            </w:r>
          </w:p>
          <w:p w:rsidR="006710FB" w:rsidRDefault="006710FB">
            <w:pPr>
              <w:pStyle w:val="HTMLPreformatted"/>
            </w:pPr>
            <w:r>
              <w:t>Short Survey with School Administrators........              70               1            0.25             17.5</w:t>
            </w:r>
          </w:p>
          <w:p w:rsidR="006710FB" w:rsidRDefault="006710FB">
            <w:pPr>
              <w:pStyle w:val="HTMLPreformatted"/>
            </w:pPr>
            <w:r>
              <w:t>                                                ----------------------------------------------------------------</w:t>
            </w:r>
          </w:p>
          <w:p w:rsidR="006710FB" w:rsidRDefault="006710FB">
            <w:pPr>
              <w:pStyle w:val="HTMLPreformatted"/>
            </w:pPr>
            <w:r>
              <w:t>    Estimated Annual Burden Total for Field      ..............  ..............  ..............            460</w:t>
            </w:r>
          </w:p>
          <w:p w:rsidR="006710FB" w:rsidRDefault="006710FB">
            <w:pPr>
              <w:pStyle w:val="HTMLPreformatted"/>
            </w:pPr>
            <w:r>
              <w:t>     Clearance.................................</w:t>
            </w:r>
          </w:p>
          <w:p w:rsidR="006710FB" w:rsidRDefault="006710FB">
            <w:pPr>
              <w:pStyle w:val="HTMLPreformatted"/>
            </w:pPr>
            <w:r>
              <w:t>----------------------------------------------------------------------------------------------------------------</w:t>
            </w:r>
          </w:p>
          <w:p w:rsidR="006710FB" w:rsidRDefault="006710FB">
            <w:pPr>
              <w:pStyle w:val="HTMLPreformatted"/>
            </w:pPr>
          </w:p>
          <w:p w:rsidR="006710FB" w:rsidRDefault="006710FB">
            <w:pPr>
              <w:pStyle w:val="HTMLPreformatted"/>
            </w:pPr>
            <w:r>
              <w:t>Additional Information</w:t>
            </w:r>
          </w:p>
          <w:p w:rsidR="006710FB" w:rsidRDefault="006710FB">
            <w:pPr>
              <w:pStyle w:val="HTMLPreformatted"/>
            </w:pPr>
          </w:p>
          <w:p w:rsidR="006710FB" w:rsidRDefault="006710FB">
            <w:pPr>
              <w:pStyle w:val="HTMLPreformatted"/>
            </w:pPr>
            <w:r>
              <w:t xml:space="preserve">    Copies of the proposed collection may be obtained by writing to the </w:t>
            </w:r>
          </w:p>
          <w:p w:rsidR="006710FB" w:rsidRDefault="006710FB">
            <w:pPr>
              <w:pStyle w:val="HTMLPreformatted"/>
            </w:pPr>
            <w:r>
              <w:t xml:space="preserve">Administration for Children and Families, Office of Planning, Research </w:t>
            </w:r>
          </w:p>
          <w:p w:rsidR="006710FB" w:rsidRDefault="006710FB">
            <w:pPr>
              <w:pStyle w:val="HTMLPreformatted"/>
            </w:pPr>
            <w:r>
              <w:t xml:space="preserve">and Evaluation, 370 L'Enfant Promenade, SW., Washington, DC 20447, </w:t>
            </w:r>
          </w:p>
          <w:p w:rsidR="006710FB" w:rsidRDefault="006710FB">
            <w:pPr>
              <w:pStyle w:val="HTMLPreformatted"/>
            </w:pPr>
            <w:r>
              <w:t xml:space="preserve">Attn: OPRE Reports Clearance Officer. All requests should be identified </w:t>
            </w:r>
          </w:p>
          <w:p w:rsidR="006710FB" w:rsidRDefault="006710FB">
            <w:pPr>
              <w:pStyle w:val="HTMLPreformatted"/>
            </w:pPr>
            <w:proofErr w:type="gramStart"/>
            <w:r>
              <w:t>by</w:t>
            </w:r>
            <w:proofErr w:type="gramEnd"/>
            <w:r>
              <w:t xml:space="preserve"> the title of the information collection. E-mail address: </w:t>
            </w:r>
          </w:p>
          <w:p w:rsidR="006710FB" w:rsidRDefault="00BD70A8">
            <w:pPr>
              <w:pStyle w:val="HTMLPreformatted"/>
            </w:pPr>
            <w:hyperlink r:id="rId16" w:history="1">
              <w:r w:rsidR="006710FB">
                <w:rPr>
                  <w:rStyle w:val="Hyperlink"/>
                </w:rPr>
                <w:t>OPREinfocollection@acf.hhs.gov</w:t>
              </w:r>
            </w:hyperlink>
            <w:r w:rsidR="006710FB">
              <w:t>.</w:t>
            </w:r>
          </w:p>
          <w:p w:rsidR="006710FB" w:rsidRDefault="006710FB">
            <w:pPr>
              <w:pStyle w:val="HTMLPreformatted"/>
            </w:pPr>
          </w:p>
          <w:p w:rsidR="006710FB" w:rsidRDefault="006710FB">
            <w:pPr>
              <w:pStyle w:val="HTMLPreformatted"/>
            </w:pPr>
            <w:r>
              <w:t>OMB Comment</w:t>
            </w:r>
          </w:p>
          <w:p w:rsidR="006710FB" w:rsidRDefault="006710FB">
            <w:pPr>
              <w:pStyle w:val="HTMLPreformatted"/>
            </w:pPr>
          </w:p>
          <w:p w:rsidR="006710FB" w:rsidRDefault="006710FB">
            <w:pPr>
              <w:pStyle w:val="HTMLPreformatted"/>
            </w:pPr>
            <w:r>
              <w:t xml:space="preserve">    OMB is required to make a decision concerning the collection of </w:t>
            </w:r>
          </w:p>
          <w:p w:rsidR="006710FB" w:rsidRDefault="006710FB">
            <w:pPr>
              <w:pStyle w:val="HTMLPreformatted"/>
            </w:pPr>
            <w:r>
              <w:t xml:space="preserve">information between 30 and 60 days after publication of this document </w:t>
            </w:r>
          </w:p>
          <w:p w:rsidR="006710FB" w:rsidRDefault="006710FB">
            <w:pPr>
              <w:pStyle w:val="HTMLPreformatted"/>
            </w:pPr>
            <w:proofErr w:type="gramStart"/>
            <w:r>
              <w:t>in</w:t>
            </w:r>
            <w:proofErr w:type="gramEnd"/>
            <w:r>
              <w:t xml:space="preserve"> the Federal Register. Therefore, a comment is best assured of having </w:t>
            </w:r>
          </w:p>
          <w:p w:rsidR="006710FB" w:rsidRDefault="006710FB">
            <w:pPr>
              <w:pStyle w:val="HTMLPreformatted"/>
            </w:pPr>
            <w:proofErr w:type="gramStart"/>
            <w:r>
              <w:t>its</w:t>
            </w:r>
            <w:proofErr w:type="gramEnd"/>
            <w:r>
              <w:t xml:space="preserve"> full effect if OMB receives it within 30 days of publication. </w:t>
            </w:r>
          </w:p>
          <w:p w:rsidR="006710FB" w:rsidRDefault="006710FB">
            <w:pPr>
              <w:pStyle w:val="HTMLPreformatted"/>
            </w:pPr>
            <w:r>
              <w:t xml:space="preserve">Written comments and recommendations for the proposed information </w:t>
            </w:r>
          </w:p>
          <w:p w:rsidR="006710FB" w:rsidRDefault="006710FB">
            <w:pPr>
              <w:pStyle w:val="HTMLPreformatted"/>
            </w:pPr>
            <w:r>
              <w:t xml:space="preserve">collection should be sent directly to the following: Office of </w:t>
            </w:r>
          </w:p>
          <w:p w:rsidR="006710FB" w:rsidRDefault="006710FB">
            <w:pPr>
              <w:pStyle w:val="HTMLPreformatted"/>
            </w:pPr>
            <w:r>
              <w:t xml:space="preserve">Management and Budget, Paperwork Reduction Project, Fax: 202-395-6974, </w:t>
            </w:r>
          </w:p>
          <w:p w:rsidR="006710FB" w:rsidRDefault="006710FB">
            <w:pPr>
              <w:pStyle w:val="HTMLPreformatted"/>
            </w:pPr>
            <w:r>
              <w:t>Attn: Desk Officer for the Administration for Children and Families.</w:t>
            </w:r>
          </w:p>
          <w:p w:rsidR="006710FB" w:rsidRDefault="006710FB">
            <w:pPr>
              <w:pStyle w:val="HTMLPreformatted"/>
            </w:pPr>
          </w:p>
          <w:p w:rsidR="006710FB" w:rsidRDefault="006710FB">
            <w:pPr>
              <w:pStyle w:val="HTMLPreformatted"/>
            </w:pPr>
            <w:r>
              <w:t>    Dated: July 1, 2011.</w:t>
            </w:r>
          </w:p>
          <w:p w:rsidR="006710FB" w:rsidRDefault="006710FB">
            <w:pPr>
              <w:pStyle w:val="HTMLPreformatted"/>
            </w:pPr>
            <w:r>
              <w:t>Steven M. Hanmer,</w:t>
            </w:r>
          </w:p>
          <w:p w:rsidR="006710FB" w:rsidRDefault="006710FB">
            <w:pPr>
              <w:pStyle w:val="HTMLPreformatted"/>
            </w:pPr>
            <w:r>
              <w:t>OPRE Reports Clearance Officer.</w:t>
            </w:r>
          </w:p>
          <w:p w:rsidR="006710FB" w:rsidRDefault="006710FB">
            <w:pPr>
              <w:pStyle w:val="HTMLPreformatted"/>
            </w:pPr>
            <w:r>
              <w:t>[FR Doc. 2011-16977 Filed 7-7-11; 8:45 am]</w:t>
            </w:r>
          </w:p>
          <w:p w:rsidR="006710FB" w:rsidRDefault="006710FB">
            <w:pPr>
              <w:pStyle w:val="HTMLPreformatted"/>
            </w:pPr>
            <w:r>
              <w:t>BILLING CODE 4184-37-M</w:t>
            </w:r>
          </w:p>
          <w:p w:rsidR="006710FB" w:rsidRDefault="006710FB">
            <w:pPr>
              <w:pStyle w:val="HTMLPreformatted"/>
            </w:pPr>
          </w:p>
          <w:p w:rsidR="006710FB" w:rsidRDefault="006710FB">
            <w:pPr>
              <w:pStyle w:val="HTMLPreformatted"/>
            </w:pPr>
          </w:p>
        </w:tc>
      </w:tr>
    </w:tbl>
    <w:p w:rsidR="008E7119" w:rsidRDefault="008E7119"/>
    <w:sectPr w:rsidR="008E7119" w:rsidSect="006710F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710FB"/>
    <w:rsid w:val="006710FB"/>
    <w:rsid w:val="007318E1"/>
    <w:rsid w:val="008E7119"/>
    <w:rsid w:val="009D36A5"/>
    <w:rsid w:val="00BD70A8"/>
    <w:rsid w:val="00F728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0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10FB"/>
    <w:rPr>
      <w:color w:val="0000FF"/>
      <w:u w:val="single"/>
    </w:rPr>
  </w:style>
  <w:style w:type="paragraph" w:styleId="HTMLPreformatted">
    <w:name w:val="HTML Preformatted"/>
    <w:basedOn w:val="Normal"/>
    <w:link w:val="HTMLPreformattedChar"/>
    <w:uiPriority w:val="99"/>
    <w:unhideWhenUsed/>
    <w:rsid w:val="00671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710FB"/>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80085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ericanvoices@mail.house.gov" TargetMode="External"/><Relationship Id="rId13" Type="http://schemas.openxmlformats.org/officeDocument/2006/relationships/hyperlink" Target="mailto:jeanpublic@yahoo.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edia@cagw.org" TargetMode="External"/><Relationship Id="rId12" Type="http://schemas.openxmlformats.org/officeDocument/2006/relationships/hyperlink" Target="mailto:sf.nancy@mail.house.gov"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OPREinfocollection@acf.hhs.gov" TargetMode="External"/><Relationship Id="rId1" Type="http://schemas.openxmlformats.org/officeDocument/2006/relationships/styles" Target="styles.xml"/><Relationship Id="rId6" Type="http://schemas.openxmlformats.org/officeDocument/2006/relationships/hyperlink" Target="mailto:info@taxpayer.net" TargetMode="External"/><Relationship Id="rId11" Type="http://schemas.openxmlformats.org/officeDocument/2006/relationships/hyperlink" Target="mailto:speakerboehner@mail.house.gov" TargetMode="External"/><Relationship Id="rId5" Type="http://schemas.openxmlformats.org/officeDocument/2006/relationships/hyperlink" Target="mailto:gwellnar.banks@acf.hhs.gov" TargetMode="External"/><Relationship Id="rId15" Type="http://schemas.openxmlformats.org/officeDocument/2006/relationships/hyperlink" Target="http://www.gpo.gov/" TargetMode="External"/><Relationship Id="rId10" Type="http://schemas.openxmlformats.org/officeDocument/2006/relationships/hyperlink" Target="mailto:info@theteaparty.org" TargetMode="External"/><Relationship Id="rId4" Type="http://schemas.openxmlformats.org/officeDocument/2006/relationships/hyperlink" Target="mailto:[mailto:usacitizen1@live.com]" TargetMode="External"/><Relationship Id="rId9" Type="http://schemas.openxmlformats.org/officeDocument/2006/relationships/hyperlink" Target="mailto:comments@whitehouse.gov" TargetMode="External"/><Relationship Id="rId14" Type="http://schemas.openxmlformats.org/officeDocument/2006/relationships/hyperlink" Target="mailto:USACITIZEN1@L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1245</Words>
  <Characters>7102</Characters>
  <Application>Microsoft Office Word</Application>
  <DocSecurity>0</DocSecurity>
  <Lines>59</Lines>
  <Paragraphs>16</Paragraphs>
  <ScaleCrop>false</ScaleCrop>
  <Company>DHHS</Company>
  <LinksUpToDate>false</LinksUpToDate>
  <CharactersWithSpaces>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CDiSalvo</dc:creator>
  <cp:keywords/>
  <dc:description/>
  <cp:lastModifiedBy>CDiSalvo</cp:lastModifiedBy>
  <cp:revision>2</cp:revision>
  <dcterms:created xsi:type="dcterms:W3CDTF">2011-11-01T22:05:00Z</dcterms:created>
  <dcterms:modified xsi:type="dcterms:W3CDTF">2011-11-01T22:05:00Z</dcterms:modified>
</cp:coreProperties>
</file>