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D2" w:rsidRDefault="00DD0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Addition of “None” check box underneath the block title.  </w:t>
      </w:r>
      <w:r w:rsidRPr="00F12462">
        <w:rPr>
          <w:rFonts w:ascii="Times New Roman" w:hAnsi="Times New Roman" w:cs="Times New Roman"/>
          <w:sz w:val="28"/>
          <w:szCs w:val="28"/>
          <w:highlight w:val="yellow"/>
        </w:rPr>
        <w:t>(Reason for addition:  This will allow applicants to report that there is no U.S. or foreign product that is identical to the product described in the application.)</w:t>
      </w:r>
    </w:p>
    <w:p w:rsidR="00DD0116" w:rsidRDefault="00DD0116">
      <w:pPr>
        <w:rPr>
          <w:rFonts w:ascii="Times New Roman" w:hAnsi="Times New Roman" w:cs="Times New Roman"/>
          <w:sz w:val="28"/>
          <w:szCs w:val="28"/>
        </w:rPr>
      </w:pPr>
    </w:p>
    <w:p w:rsidR="00DD0116" w:rsidRDefault="00DD0116">
      <w:r>
        <w:rPr>
          <w:rFonts w:ascii="Times New Roman" w:hAnsi="Times New Roman" w:cs="Times New Roman"/>
          <w:sz w:val="28"/>
          <w:szCs w:val="28"/>
        </w:rPr>
        <w:t xml:space="preserve">The change will provide the applicant with the option of directing the Department of State to use email to correspond with the applicant, rather than use the U.S, postal service.  </w:t>
      </w:r>
      <w:r w:rsidRPr="00F12462">
        <w:rPr>
          <w:rFonts w:ascii="Times New Roman" w:hAnsi="Times New Roman" w:cs="Times New Roman"/>
          <w:sz w:val="28"/>
          <w:szCs w:val="28"/>
          <w:highlight w:val="yellow"/>
        </w:rPr>
        <w:t>(Reason for addition:  Using email may expedite completion of the case, and provide a decision to the applicant more quickly.)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116">
        <w:rPr>
          <w:rFonts w:ascii="Times New Roman" w:hAnsi="Times New Roman" w:cs="Times New Roman"/>
          <w:sz w:val="28"/>
          <w:szCs w:val="28"/>
        </w:rPr>
        <w:t>The change will allow the respondent to indicate whether he would like the Department of State's response e-mailed to him, rather than mailed to him via the U.S. Postal Service.  If this option is exercised, the respondent will receive his determination faster</w:t>
      </w:r>
    </w:p>
    <w:sectPr w:rsidR="00DD0116" w:rsidSect="00E8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D0116"/>
    <w:rsid w:val="0013052C"/>
    <w:rsid w:val="00347B09"/>
    <w:rsid w:val="00681E21"/>
    <w:rsid w:val="0078166E"/>
    <w:rsid w:val="008015CC"/>
    <w:rsid w:val="00D72485"/>
    <w:rsid w:val="00DD0116"/>
    <w:rsid w:val="00E8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Courier New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andruskodf</dc:creator>
  <cp:keywords/>
  <dc:description/>
  <cp:lastModifiedBy>andruskodf</cp:lastModifiedBy>
  <cp:revision>1</cp:revision>
  <dcterms:created xsi:type="dcterms:W3CDTF">2011-07-21T16:50:00Z</dcterms:created>
  <dcterms:modified xsi:type="dcterms:W3CDTF">2011-07-21T16:56:00Z</dcterms:modified>
</cp:coreProperties>
</file>