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7070B0" w:rsidRDefault="00F06866" w:rsidP="00FE37FB">
      <w:pPr>
        <w:pStyle w:val="Heading2"/>
        <w:tabs>
          <w:tab w:val="left" w:pos="900"/>
        </w:tabs>
        <w:ind w:right="-180"/>
      </w:pPr>
      <w:bookmarkStart w:id="0" w:name="_GoBack"/>
      <w:bookmarkEnd w:id="0"/>
      <w:r w:rsidRPr="007070B0">
        <w:rPr>
          <w:sz w:val="28"/>
        </w:rPr>
        <w:t xml:space="preserve">Request for Approval under the “Generic Clearance for the Collection of Routine Customer Feedback” (OMB Control Number: </w:t>
      </w:r>
      <w:r w:rsidR="00FE37FB">
        <w:rPr>
          <w:sz w:val="28"/>
        </w:rPr>
        <w:t>1880-0542</w:t>
      </w:r>
      <w:r w:rsidRPr="007070B0">
        <w:rPr>
          <w:sz w:val="28"/>
        </w:rPr>
        <w:t>)</w:t>
      </w:r>
    </w:p>
    <w:p w:rsidR="00E50293" w:rsidRPr="007070B0" w:rsidRDefault="0084416E" w:rsidP="00FE37FB">
      <w:r w:rsidRPr="007070B0">
        <w:rPr>
          <w:b/>
          <w:noProof/>
        </w:rPr>
        <mc:AlternateContent>
          <mc:Choice Requires="wps">
            <w:drawing>
              <wp:anchor distT="0" distB="0" distL="114300" distR="114300" simplePos="0" relativeHeight="251657728" behindDoc="0" locked="0" layoutInCell="0" allowOverlap="1" wp14:anchorId="5FAFC518" wp14:editId="7529266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7070B0">
        <w:rPr>
          <w:b/>
        </w:rPr>
        <w:t>TITLE OF INFORMATION COLLECTION:</w:t>
      </w:r>
      <w:r w:rsidR="005E714A" w:rsidRPr="007070B0">
        <w:t xml:space="preserve">  </w:t>
      </w:r>
    </w:p>
    <w:p w:rsidR="004D0428" w:rsidRPr="007070B0" w:rsidRDefault="004D0428" w:rsidP="00FE37FB"/>
    <w:p w:rsidR="004D0428" w:rsidRPr="007070B0" w:rsidRDefault="004D0428" w:rsidP="00FE37FB">
      <w:pPr>
        <w:rPr>
          <w:b/>
        </w:rPr>
      </w:pPr>
      <w:r w:rsidRPr="007070B0">
        <w:t>Focus Groups with High School Seniors, Parents of High School Seniors, and Guidance Counselors</w:t>
      </w:r>
    </w:p>
    <w:p w:rsidR="005E714A" w:rsidRPr="007070B0" w:rsidRDefault="005E714A" w:rsidP="00FE37FB"/>
    <w:p w:rsidR="001B0AAA" w:rsidRPr="007070B0" w:rsidRDefault="00F15956" w:rsidP="00FE37FB">
      <w:r w:rsidRPr="007070B0">
        <w:rPr>
          <w:b/>
        </w:rPr>
        <w:t>PURPOSE:</w:t>
      </w:r>
      <w:r w:rsidR="00C14CC4" w:rsidRPr="007070B0">
        <w:rPr>
          <w:b/>
        </w:rPr>
        <w:t xml:space="preserve">  </w:t>
      </w:r>
    </w:p>
    <w:p w:rsidR="004D0428" w:rsidRPr="007070B0" w:rsidRDefault="004D0428" w:rsidP="00FE37FB">
      <w:pPr>
        <w:rPr>
          <w:szCs w:val="22"/>
        </w:rPr>
      </w:pPr>
      <w:r w:rsidRPr="007070B0">
        <w:rPr>
          <w:szCs w:val="22"/>
        </w:rPr>
        <w:t xml:space="preserve">The following material is being submitted under the U.S. Department of Education’s (Department’s) Generic Clearance for the Collection of Qualitative Feedback on Agency Service Delivery (OMB# </w:t>
      </w:r>
      <w:r w:rsidRPr="007070B0">
        <w:t>1880-0542</w:t>
      </w:r>
      <w:r w:rsidRPr="007070B0">
        <w:rPr>
          <w:szCs w:val="22"/>
        </w:rPr>
        <w:t xml:space="preserve">). This generic clearance provides for the Department to conduct surveys and other studies to evaluate customer satisfaction. The request for approval described in this memorandum is to conduct focus groups with graduating high school seniors, parents of graduating high school seniors, and guidance counselors who have assisted high school seniors in their college search. The purpose of the focus groups is to obtain feedback on the College Scorecard website’s content, design, and functionality. The website is intended to be used by students and their families to quickly and easily find more about a college’s key indicators of affordability and value so they can make informed decisions about where to apply and ultimately enroll. The results of these focus groups will be used by the Department to refine the website so that it is more helpful and useful to consumers. </w:t>
      </w:r>
    </w:p>
    <w:p w:rsidR="001B0AAA" w:rsidRPr="007070B0" w:rsidRDefault="001B0AAA" w:rsidP="00FE37FB"/>
    <w:p w:rsidR="00434E33" w:rsidRPr="007070B0" w:rsidRDefault="00434E33" w:rsidP="00FE37FB">
      <w:pPr>
        <w:pStyle w:val="Header"/>
        <w:tabs>
          <w:tab w:val="clear" w:pos="4320"/>
          <w:tab w:val="clear" w:pos="8640"/>
        </w:tabs>
        <w:rPr>
          <w:i/>
          <w:snapToGrid/>
        </w:rPr>
      </w:pPr>
      <w:r w:rsidRPr="007070B0">
        <w:rPr>
          <w:b/>
        </w:rPr>
        <w:t>DESCRIPTION OF RESPONDENTS</w:t>
      </w:r>
      <w:r w:rsidRPr="007070B0">
        <w:t xml:space="preserve">: </w:t>
      </w:r>
    </w:p>
    <w:p w:rsidR="00F15956" w:rsidRPr="007070B0" w:rsidRDefault="00F15956" w:rsidP="00FE37FB"/>
    <w:p w:rsidR="004D0428" w:rsidRPr="007070B0" w:rsidRDefault="004D0428" w:rsidP="00FE37FB">
      <w:pPr>
        <w:rPr>
          <w:szCs w:val="22"/>
        </w:rPr>
      </w:pPr>
      <w:r w:rsidRPr="007070B0">
        <w:rPr>
          <w:szCs w:val="22"/>
        </w:rPr>
        <w:t xml:space="preserve">The four focus groups are specifically designed to capture the experiences and opinions of the following: </w:t>
      </w:r>
    </w:p>
    <w:p w:rsidR="004D0428" w:rsidRPr="007070B0" w:rsidRDefault="004D0428" w:rsidP="00FE37FB">
      <w:pPr>
        <w:rPr>
          <w:szCs w:val="22"/>
        </w:rPr>
      </w:pPr>
    </w:p>
    <w:p w:rsidR="004D0428" w:rsidRPr="007070B0" w:rsidRDefault="004D0428" w:rsidP="00FE37FB">
      <w:pPr>
        <w:pStyle w:val="N1-1stBullet"/>
        <w:numPr>
          <w:ilvl w:val="0"/>
          <w:numId w:val="20"/>
        </w:numPr>
        <w:tabs>
          <w:tab w:val="clear" w:pos="648"/>
          <w:tab w:val="num" w:pos="1080"/>
        </w:tabs>
        <w:ind w:left="1080" w:hanging="360"/>
        <w:rPr>
          <w:rFonts w:ascii="Times New Roman" w:hAnsi="Times New Roman"/>
          <w:szCs w:val="22"/>
        </w:rPr>
      </w:pPr>
      <w:r w:rsidRPr="007070B0">
        <w:rPr>
          <w:rFonts w:ascii="Times New Roman" w:hAnsi="Times New Roman"/>
          <w:szCs w:val="22"/>
        </w:rPr>
        <w:t xml:space="preserve">Focus Group #1: </w:t>
      </w:r>
      <w:r w:rsidRPr="007070B0">
        <w:rPr>
          <w:rFonts w:ascii="Times New Roman" w:hAnsi="Times New Roman"/>
        </w:rPr>
        <w:t>High school seniors (ages 17-19) from schools in the DC metropolitan area, with the majority being in northern Virginia, who are planning to attend a 2-year college in fall 2013; pursuing an associate’s degree or certificate; have started their college search and are considering at least 2 colleges in their search; low to high income with the majority being low to moderate income (defined as 5 or more participants with an annual household income of $70,000 or below); and mixed race/ethnicity and gender</w:t>
      </w:r>
      <w:r w:rsidRPr="007070B0">
        <w:rPr>
          <w:rFonts w:ascii="Times New Roman" w:hAnsi="Times New Roman"/>
          <w:szCs w:val="22"/>
        </w:rPr>
        <w:t>.</w:t>
      </w:r>
    </w:p>
    <w:p w:rsidR="004D0428" w:rsidRPr="007070B0" w:rsidRDefault="004D0428" w:rsidP="00FE37FB">
      <w:pPr>
        <w:pStyle w:val="N1-1stBullet"/>
        <w:numPr>
          <w:ilvl w:val="0"/>
          <w:numId w:val="20"/>
        </w:numPr>
        <w:tabs>
          <w:tab w:val="clear" w:pos="648"/>
          <w:tab w:val="num" w:pos="1080"/>
        </w:tabs>
        <w:ind w:left="1080" w:hanging="360"/>
        <w:rPr>
          <w:rFonts w:ascii="Times New Roman" w:hAnsi="Times New Roman"/>
          <w:szCs w:val="22"/>
        </w:rPr>
      </w:pPr>
      <w:r w:rsidRPr="007070B0">
        <w:rPr>
          <w:rFonts w:ascii="Times New Roman" w:hAnsi="Times New Roman"/>
          <w:szCs w:val="22"/>
        </w:rPr>
        <w:t xml:space="preserve">Focus Group #2: </w:t>
      </w:r>
      <w:r w:rsidRPr="007070B0">
        <w:rPr>
          <w:rFonts w:ascii="Times New Roman" w:hAnsi="Times New Roman"/>
        </w:rPr>
        <w:t>High school seniors (ages 17-19) from schools in the DC metropolitan area, with the majority being in northern Virginia, who are planning to attend a 4-year college in fall 2013; pursuing a bachelor’s degree; have started their college search and are considering at least 2 colleges in their search; low to high income with the majority being low to moderate income (defined as 5 or more participants with an annual household income of $70,000 or below); mixed race/ethnicity and gender.</w:t>
      </w:r>
    </w:p>
    <w:p w:rsidR="004D0428" w:rsidRPr="007070B0" w:rsidRDefault="004D0428" w:rsidP="00FE37FB">
      <w:pPr>
        <w:pStyle w:val="N1-1stBullet"/>
        <w:ind w:left="1080" w:hanging="360"/>
        <w:rPr>
          <w:rFonts w:ascii="Times New Roman" w:hAnsi="Times New Roman"/>
        </w:rPr>
      </w:pPr>
      <w:r w:rsidRPr="007070B0">
        <w:rPr>
          <w:rFonts w:ascii="Times New Roman" w:hAnsi="Times New Roman"/>
          <w:szCs w:val="22"/>
        </w:rPr>
        <w:t xml:space="preserve">Focus Group #3: </w:t>
      </w:r>
      <w:r w:rsidRPr="007070B0">
        <w:rPr>
          <w:rFonts w:ascii="Times New Roman" w:hAnsi="Times New Roman"/>
        </w:rPr>
        <w:t>Parents of high school seniors who will attend a 2- or 4-year college leading to a bachelor’s degree, associate’s degree, or certificate upon graduation (NOTE: participant may be the parent of participating high school senior; however, prefer to recruit groups independently); child has started or will start his/her college search within the next 6 months and is considering at least 2 colleges in search; parent has at least a GED and no higher than a bachelor’s degree; low to high income with the majority being low to moderate income (defined as 5 or more participants with an annual household income of $70,000 or below); mix of participants that have not attended college and those that have up to a B.A..</w:t>
      </w:r>
    </w:p>
    <w:p w:rsidR="004D0428" w:rsidRPr="007070B0" w:rsidRDefault="004D0428" w:rsidP="00FE37FB">
      <w:pPr>
        <w:pStyle w:val="N1-1stBullet"/>
        <w:ind w:left="1080" w:hanging="360"/>
        <w:rPr>
          <w:rFonts w:ascii="Times New Roman" w:hAnsi="Times New Roman"/>
        </w:rPr>
      </w:pPr>
      <w:r w:rsidRPr="007070B0">
        <w:rPr>
          <w:rFonts w:ascii="Times New Roman" w:hAnsi="Times New Roman"/>
          <w:szCs w:val="22"/>
        </w:rPr>
        <w:lastRenderedPageBreak/>
        <w:t xml:space="preserve">Focus Group #4: </w:t>
      </w:r>
      <w:r w:rsidRPr="007070B0">
        <w:rPr>
          <w:rFonts w:ascii="Times New Roman" w:hAnsi="Times New Roman"/>
        </w:rPr>
        <w:t xml:space="preserve">High school guidance counselors working in public or charter schools in the DC metropolitan area, with the majority being in northern Virginia, where at least 15 percent of the students are low income (low income is defined as </w:t>
      </w:r>
      <w:r w:rsidRPr="007070B0">
        <w:rPr>
          <w:rFonts w:ascii="Times New Roman" w:hAnsi="Times New Roman"/>
          <w:bCs/>
        </w:rPr>
        <w:t>students who are eligible to receive free or reduced-price lunch)</w:t>
      </w:r>
      <w:r w:rsidRPr="007070B0">
        <w:rPr>
          <w:rFonts w:ascii="Times New Roman" w:hAnsi="Times New Roman"/>
        </w:rPr>
        <w:t>; have at least 3 years’ experience counseling prospective college students; spend at least ¼ of their time counseling students related to the college search process; have earned a master’s degree.  The group will be of mixed gender. NOTE: Guidance counselors do not have to be identified from the schools that participating high school seniors attend.  Groups should be recruited independently of each other.</w:t>
      </w:r>
    </w:p>
    <w:p w:rsidR="00E26329" w:rsidRPr="007070B0" w:rsidRDefault="00E26329" w:rsidP="00FE37FB">
      <w:pPr>
        <w:rPr>
          <w:b/>
        </w:rPr>
      </w:pPr>
    </w:p>
    <w:p w:rsidR="00F06866" w:rsidRPr="007070B0" w:rsidRDefault="00F06866" w:rsidP="00FE37FB">
      <w:pPr>
        <w:rPr>
          <w:b/>
        </w:rPr>
      </w:pPr>
      <w:r w:rsidRPr="007070B0">
        <w:rPr>
          <w:b/>
        </w:rPr>
        <w:t>TYPE OF COLLECTION:</w:t>
      </w:r>
      <w:r w:rsidRPr="007070B0">
        <w:t xml:space="preserve"> (Check one)</w:t>
      </w:r>
    </w:p>
    <w:p w:rsidR="00441434" w:rsidRPr="007070B0" w:rsidRDefault="00441434" w:rsidP="00FE37FB">
      <w:pPr>
        <w:pStyle w:val="BodyTextIndent"/>
        <w:tabs>
          <w:tab w:val="left" w:pos="360"/>
        </w:tabs>
        <w:ind w:left="0"/>
        <w:rPr>
          <w:bCs/>
          <w:sz w:val="16"/>
          <w:szCs w:val="16"/>
        </w:rPr>
      </w:pPr>
    </w:p>
    <w:p w:rsidR="00F06866" w:rsidRPr="007070B0" w:rsidRDefault="0096108F" w:rsidP="00FE37FB">
      <w:pPr>
        <w:pStyle w:val="BodyTextIndent"/>
        <w:tabs>
          <w:tab w:val="left" w:pos="360"/>
        </w:tabs>
        <w:ind w:left="0"/>
        <w:rPr>
          <w:bCs/>
          <w:sz w:val="24"/>
        </w:rPr>
      </w:pPr>
      <w:r w:rsidRPr="007070B0">
        <w:rPr>
          <w:bCs/>
          <w:sz w:val="24"/>
        </w:rPr>
        <w:t xml:space="preserve">[ ] </w:t>
      </w:r>
      <w:r w:rsidR="00F06866" w:rsidRPr="007070B0">
        <w:rPr>
          <w:bCs/>
          <w:sz w:val="24"/>
        </w:rPr>
        <w:t>Customer Comment Card/Complaint Form</w:t>
      </w:r>
      <w:r w:rsidRPr="007070B0">
        <w:rPr>
          <w:bCs/>
          <w:sz w:val="24"/>
        </w:rPr>
        <w:t xml:space="preserve"> </w:t>
      </w:r>
      <w:r w:rsidRPr="007070B0">
        <w:rPr>
          <w:bCs/>
          <w:sz w:val="24"/>
        </w:rPr>
        <w:tab/>
        <w:t xml:space="preserve">[ ] </w:t>
      </w:r>
      <w:r w:rsidR="00F06866" w:rsidRPr="007070B0">
        <w:rPr>
          <w:bCs/>
          <w:sz w:val="24"/>
        </w:rPr>
        <w:t>Customer Satisfaction Survey</w:t>
      </w:r>
      <w:r w:rsidRPr="007070B0">
        <w:rPr>
          <w:bCs/>
          <w:sz w:val="24"/>
        </w:rPr>
        <w:t xml:space="preserve"> </w:t>
      </w:r>
      <w:r w:rsidR="00CA2650" w:rsidRPr="007070B0">
        <w:rPr>
          <w:bCs/>
          <w:sz w:val="24"/>
        </w:rPr>
        <w:t xml:space="preserve">  </w:t>
      </w:r>
      <w:r w:rsidRPr="007070B0">
        <w:rPr>
          <w:bCs/>
          <w:sz w:val="24"/>
        </w:rPr>
        <w:t xml:space="preserve"> </w:t>
      </w:r>
    </w:p>
    <w:p w:rsidR="0096108F" w:rsidRPr="007070B0" w:rsidRDefault="0096108F" w:rsidP="00FE37FB">
      <w:pPr>
        <w:pStyle w:val="BodyTextIndent"/>
        <w:tabs>
          <w:tab w:val="left" w:pos="360"/>
        </w:tabs>
        <w:ind w:left="0"/>
        <w:rPr>
          <w:bCs/>
          <w:sz w:val="24"/>
        </w:rPr>
      </w:pPr>
      <w:r w:rsidRPr="007070B0">
        <w:rPr>
          <w:bCs/>
          <w:sz w:val="24"/>
        </w:rPr>
        <w:t xml:space="preserve">[ ] </w:t>
      </w:r>
      <w:r w:rsidR="00F06866" w:rsidRPr="007070B0">
        <w:rPr>
          <w:bCs/>
          <w:sz w:val="24"/>
        </w:rPr>
        <w:t>Usability</w:t>
      </w:r>
      <w:r w:rsidR="009239AA" w:rsidRPr="007070B0">
        <w:rPr>
          <w:bCs/>
          <w:sz w:val="24"/>
        </w:rPr>
        <w:t xml:space="preserve"> Testing (e.g., Website or Software</w:t>
      </w:r>
      <w:r w:rsidR="00F06866" w:rsidRPr="007070B0">
        <w:rPr>
          <w:bCs/>
          <w:sz w:val="24"/>
        </w:rPr>
        <w:tab/>
        <w:t>[ ] Small Discussion Group</w:t>
      </w:r>
    </w:p>
    <w:p w:rsidR="00F06866" w:rsidRPr="007070B0" w:rsidRDefault="00935ADA" w:rsidP="00FE37FB">
      <w:pPr>
        <w:pStyle w:val="BodyTextIndent"/>
        <w:tabs>
          <w:tab w:val="left" w:pos="360"/>
        </w:tabs>
        <w:ind w:left="0"/>
        <w:rPr>
          <w:bCs/>
          <w:sz w:val="24"/>
        </w:rPr>
      </w:pPr>
      <w:r w:rsidRPr="007070B0">
        <w:rPr>
          <w:bCs/>
          <w:sz w:val="24"/>
        </w:rPr>
        <w:t>[</w:t>
      </w:r>
      <w:r w:rsidR="004D0428" w:rsidRPr="007070B0">
        <w:rPr>
          <w:bCs/>
          <w:sz w:val="24"/>
        </w:rPr>
        <w:t>x</w:t>
      </w:r>
      <w:r w:rsidRPr="007070B0">
        <w:rPr>
          <w:bCs/>
          <w:sz w:val="24"/>
        </w:rPr>
        <w:t xml:space="preserve">]  Focus Group  </w:t>
      </w:r>
      <w:r w:rsidRPr="007070B0">
        <w:rPr>
          <w:bCs/>
          <w:sz w:val="24"/>
        </w:rPr>
        <w:tab/>
      </w:r>
      <w:r w:rsidRPr="007070B0">
        <w:rPr>
          <w:bCs/>
          <w:sz w:val="24"/>
        </w:rPr>
        <w:tab/>
      </w:r>
      <w:r w:rsidRPr="007070B0">
        <w:rPr>
          <w:bCs/>
          <w:sz w:val="24"/>
        </w:rPr>
        <w:tab/>
      </w:r>
      <w:r w:rsidRPr="007070B0">
        <w:rPr>
          <w:bCs/>
          <w:sz w:val="24"/>
        </w:rPr>
        <w:tab/>
      </w:r>
      <w:r w:rsidRPr="007070B0">
        <w:rPr>
          <w:bCs/>
          <w:sz w:val="24"/>
        </w:rPr>
        <w:tab/>
      </w:r>
      <w:r w:rsidR="00F06866" w:rsidRPr="007070B0">
        <w:rPr>
          <w:bCs/>
          <w:sz w:val="24"/>
        </w:rPr>
        <w:t>[ ] Other:</w:t>
      </w:r>
      <w:r w:rsidR="00F06866" w:rsidRPr="007070B0">
        <w:rPr>
          <w:bCs/>
          <w:sz w:val="24"/>
          <w:u w:val="single"/>
        </w:rPr>
        <w:t xml:space="preserve"> ______________________</w:t>
      </w:r>
      <w:r w:rsidR="00F06866" w:rsidRPr="007070B0">
        <w:rPr>
          <w:bCs/>
          <w:sz w:val="24"/>
          <w:u w:val="single"/>
        </w:rPr>
        <w:tab/>
      </w:r>
      <w:r w:rsidR="00F06866" w:rsidRPr="007070B0">
        <w:rPr>
          <w:bCs/>
          <w:sz w:val="24"/>
          <w:u w:val="single"/>
        </w:rPr>
        <w:tab/>
      </w:r>
    </w:p>
    <w:p w:rsidR="00434E33" w:rsidRPr="007070B0" w:rsidRDefault="00434E33" w:rsidP="00FE37FB">
      <w:pPr>
        <w:pStyle w:val="Header"/>
        <w:tabs>
          <w:tab w:val="clear" w:pos="4320"/>
          <w:tab w:val="clear" w:pos="8640"/>
        </w:tabs>
      </w:pPr>
    </w:p>
    <w:p w:rsidR="00CA2650" w:rsidRPr="007070B0" w:rsidRDefault="00441434" w:rsidP="00FE37FB">
      <w:pPr>
        <w:rPr>
          <w:b/>
        </w:rPr>
      </w:pPr>
      <w:r w:rsidRPr="007070B0">
        <w:rPr>
          <w:b/>
        </w:rPr>
        <w:t>C</w:t>
      </w:r>
      <w:r w:rsidR="009C13B9" w:rsidRPr="007070B0">
        <w:rPr>
          <w:b/>
        </w:rPr>
        <w:t>ERTIFICATION:</w:t>
      </w:r>
    </w:p>
    <w:p w:rsidR="00441434" w:rsidRPr="007070B0" w:rsidRDefault="00441434" w:rsidP="00FE37FB">
      <w:pPr>
        <w:rPr>
          <w:sz w:val="16"/>
          <w:szCs w:val="16"/>
        </w:rPr>
      </w:pPr>
    </w:p>
    <w:p w:rsidR="008101A5" w:rsidRPr="007070B0" w:rsidRDefault="008101A5" w:rsidP="00FE37FB">
      <w:r w:rsidRPr="007070B0">
        <w:t xml:space="preserve">I certify the following to be true: </w:t>
      </w:r>
    </w:p>
    <w:p w:rsidR="008101A5" w:rsidRPr="007070B0" w:rsidRDefault="008101A5" w:rsidP="00FE37FB">
      <w:pPr>
        <w:pStyle w:val="ListParagraph"/>
        <w:numPr>
          <w:ilvl w:val="0"/>
          <w:numId w:val="14"/>
        </w:numPr>
      </w:pPr>
      <w:r w:rsidRPr="007070B0">
        <w:t xml:space="preserve">The collection is voluntary. </w:t>
      </w:r>
    </w:p>
    <w:p w:rsidR="008101A5" w:rsidRPr="007070B0" w:rsidRDefault="008101A5" w:rsidP="00FE37FB">
      <w:pPr>
        <w:pStyle w:val="ListParagraph"/>
        <w:numPr>
          <w:ilvl w:val="0"/>
          <w:numId w:val="14"/>
        </w:numPr>
      </w:pPr>
      <w:r w:rsidRPr="007070B0">
        <w:t>The collection is low-burden for respondents and low-cost for the Federal Government.</w:t>
      </w:r>
    </w:p>
    <w:p w:rsidR="008101A5" w:rsidRPr="007070B0" w:rsidRDefault="008101A5" w:rsidP="00FE37FB">
      <w:pPr>
        <w:pStyle w:val="ListParagraph"/>
        <w:numPr>
          <w:ilvl w:val="0"/>
          <w:numId w:val="14"/>
        </w:numPr>
      </w:pPr>
      <w:r w:rsidRPr="007070B0">
        <w:t xml:space="preserve">The collection is non-controversial and does </w:t>
      </w:r>
      <w:r w:rsidRPr="007070B0">
        <w:rPr>
          <w:u w:val="single"/>
        </w:rPr>
        <w:t>not</w:t>
      </w:r>
      <w:r w:rsidRPr="007070B0">
        <w:t xml:space="preserve"> raise issues of concern to other federal agencies.</w:t>
      </w:r>
      <w:r w:rsidRPr="007070B0">
        <w:tab/>
      </w:r>
      <w:r w:rsidRPr="007070B0">
        <w:tab/>
      </w:r>
      <w:r w:rsidRPr="007070B0">
        <w:tab/>
      </w:r>
      <w:r w:rsidRPr="007070B0">
        <w:tab/>
      </w:r>
      <w:r w:rsidRPr="007070B0">
        <w:tab/>
      </w:r>
      <w:r w:rsidRPr="007070B0">
        <w:tab/>
      </w:r>
      <w:r w:rsidRPr="007070B0">
        <w:tab/>
      </w:r>
      <w:r w:rsidRPr="007070B0">
        <w:tab/>
      </w:r>
      <w:r w:rsidRPr="007070B0">
        <w:tab/>
      </w:r>
    </w:p>
    <w:p w:rsidR="008101A5" w:rsidRPr="007070B0" w:rsidRDefault="008101A5" w:rsidP="00FE37FB">
      <w:pPr>
        <w:pStyle w:val="ListParagraph"/>
        <w:numPr>
          <w:ilvl w:val="0"/>
          <w:numId w:val="14"/>
        </w:numPr>
      </w:pPr>
      <w:r w:rsidRPr="007070B0">
        <w:t xml:space="preserve">The results are </w:t>
      </w:r>
      <w:r w:rsidRPr="007070B0">
        <w:rPr>
          <w:u w:val="single"/>
        </w:rPr>
        <w:t>not</w:t>
      </w:r>
      <w:r w:rsidRPr="007070B0">
        <w:t xml:space="preserve"> intended to be disseminated to the public.</w:t>
      </w:r>
      <w:r w:rsidRPr="007070B0">
        <w:tab/>
      </w:r>
      <w:r w:rsidRPr="007070B0">
        <w:tab/>
      </w:r>
    </w:p>
    <w:p w:rsidR="008101A5" w:rsidRPr="007070B0" w:rsidRDefault="008101A5" w:rsidP="00FE37FB">
      <w:pPr>
        <w:pStyle w:val="ListParagraph"/>
        <w:numPr>
          <w:ilvl w:val="0"/>
          <w:numId w:val="14"/>
        </w:numPr>
      </w:pPr>
      <w:r w:rsidRPr="007070B0">
        <w:t xml:space="preserve">Information gathered will not be used for the purpose of </w:t>
      </w:r>
      <w:r w:rsidRPr="007070B0">
        <w:rPr>
          <w:u w:val="single"/>
        </w:rPr>
        <w:t>substantially</w:t>
      </w:r>
      <w:r w:rsidRPr="007070B0">
        <w:t xml:space="preserve"> informing </w:t>
      </w:r>
      <w:r w:rsidRPr="007070B0">
        <w:rPr>
          <w:u w:val="single"/>
        </w:rPr>
        <w:t xml:space="preserve">influential </w:t>
      </w:r>
      <w:r w:rsidRPr="007070B0">
        <w:t xml:space="preserve">policy decisions. </w:t>
      </w:r>
    </w:p>
    <w:p w:rsidR="008101A5" w:rsidRPr="007070B0" w:rsidRDefault="008101A5" w:rsidP="00FE37FB">
      <w:pPr>
        <w:pStyle w:val="ListParagraph"/>
        <w:numPr>
          <w:ilvl w:val="0"/>
          <w:numId w:val="14"/>
        </w:numPr>
      </w:pPr>
      <w:r w:rsidRPr="007070B0">
        <w:t>The collection is targeted to the solicitation of opinions from respondents who have experience with the program or may have experience with the program in the future.</w:t>
      </w:r>
    </w:p>
    <w:p w:rsidR="009C13B9" w:rsidRPr="007070B0" w:rsidRDefault="009C13B9" w:rsidP="00FE37FB"/>
    <w:p w:rsidR="009C13B9" w:rsidRPr="007070B0" w:rsidRDefault="009C13B9" w:rsidP="00FE37FB">
      <w:r w:rsidRPr="007070B0">
        <w:t>Name:___</w:t>
      </w:r>
      <w:r w:rsidR="00362741">
        <w:t>David Bergeron</w:t>
      </w:r>
      <w:r w:rsidRPr="007070B0">
        <w:t>____________________________________________</w:t>
      </w:r>
    </w:p>
    <w:p w:rsidR="009C13B9" w:rsidRPr="007070B0" w:rsidRDefault="009C13B9" w:rsidP="00FE37FB">
      <w:pPr>
        <w:pStyle w:val="ListParagraph"/>
        <w:ind w:left="360"/>
      </w:pPr>
    </w:p>
    <w:p w:rsidR="009C13B9" w:rsidRPr="007070B0" w:rsidRDefault="009C13B9" w:rsidP="00FE37FB">
      <w:r w:rsidRPr="007070B0">
        <w:t>To assist review, please provide answers to the following question:</w:t>
      </w:r>
    </w:p>
    <w:p w:rsidR="009C13B9" w:rsidRPr="007070B0" w:rsidRDefault="009C13B9" w:rsidP="00FE37FB">
      <w:pPr>
        <w:pStyle w:val="ListParagraph"/>
        <w:ind w:left="360"/>
      </w:pPr>
    </w:p>
    <w:p w:rsidR="009C13B9" w:rsidRPr="007070B0" w:rsidRDefault="00C86E91" w:rsidP="00FE37FB">
      <w:pPr>
        <w:rPr>
          <w:b/>
        </w:rPr>
      </w:pPr>
      <w:r w:rsidRPr="007070B0">
        <w:rPr>
          <w:b/>
        </w:rPr>
        <w:t>Personally Identifiable Information:</w:t>
      </w:r>
    </w:p>
    <w:p w:rsidR="00C86E91" w:rsidRPr="007070B0" w:rsidRDefault="009C13B9" w:rsidP="00FE37FB">
      <w:pPr>
        <w:pStyle w:val="ListParagraph"/>
        <w:numPr>
          <w:ilvl w:val="0"/>
          <w:numId w:val="18"/>
        </w:numPr>
      </w:pPr>
      <w:r w:rsidRPr="007070B0">
        <w:t>Is</w:t>
      </w:r>
      <w:r w:rsidR="00237B48" w:rsidRPr="007070B0">
        <w:t xml:space="preserve"> personally identifiable information (PII) collected</w:t>
      </w:r>
      <w:r w:rsidRPr="007070B0">
        <w:t xml:space="preserve">?  </w:t>
      </w:r>
      <w:r w:rsidR="009239AA" w:rsidRPr="007070B0">
        <w:t>[  ] Yes  [</w:t>
      </w:r>
      <w:r w:rsidR="004D0428" w:rsidRPr="007070B0">
        <w:t>x</w:t>
      </w:r>
      <w:r w:rsidR="009239AA" w:rsidRPr="007070B0">
        <w:t xml:space="preserve">]  No </w:t>
      </w:r>
    </w:p>
    <w:p w:rsidR="00C86E91" w:rsidRPr="007070B0" w:rsidRDefault="009C13B9" w:rsidP="00FE37FB">
      <w:pPr>
        <w:pStyle w:val="ListParagraph"/>
        <w:numPr>
          <w:ilvl w:val="0"/>
          <w:numId w:val="18"/>
        </w:numPr>
      </w:pPr>
      <w:r w:rsidRPr="007070B0">
        <w:t xml:space="preserve">If </w:t>
      </w:r>
      <w:r w:rsidR="009239AA" w:rsidRPr="007070B0">
        <w:t>Yes,</w:t>
      </w:r>
      <w:r w:rsidRPr="007070B0">
        <w:t xml:space="preserve"> </w:t>
      </w:r>
      <w:r w:rsidR="009239AA" w:rsidRPr="007070B0">
        <w:t>is the information that will be collected included in records that are subject to the Privacy Act of 1974?   [  ] Yes [</w:t>
      </w:r>
      <w:r w:rsidR="004D0428" w:rsidRPr="007070B0">
        <w:t>x</w:t>
      </w:r>
      <w:r w:rsidR="009239AA" w:rsidRPr="007070B0">
        <w:t>] No</w:t>
      </w:r>
      <w:r w:rsidR="00C86E91" w:rsidRPr="007070B0">
        <w:t xml:space="preserve">   </w:t>
      </w:r>
    </w:p>
    <w:p w:rsidR="00C86E91" w:rsidRPr="007070B0" w:rsidRDefault="00C86E91" w:rsidP="00FE37FB">
      <w:pPr>
        <w:pStyle w:val="ListParagraph"/>
        <w:numPr>
          <w:ilvl w:val="0"/>
          <w:numId w:val="18"/>
        </w:numPr>
      </w:pPr>
      <w:r w:rsidRPr="007070B0">
        <w:t>If Applicable, has a System or Records Notice been published?  [  ] Yes  [  ] No</w:t>
      </w:r>
      <w:r w:rsidR="004D0428" w:rsidRPr="007070B0">
        <w:t xml:space="preserve"> N/A</w:t>
      </w:r>
    </w:p>
    <w:p w:rsidR="00C86E91" w:rsidRPr="007070B0" w:rsidRDefault="00CB1078" w:rsidP="00FE37FB">
      <w:pPr>
        <w:pStyle w:val="ListParagraph"/>
        <w:ind w:left="0"/>
        <w:rPr>
          <w:b/>
        </w:rPr>
      </w:pPr>
      <w:r w:rsidRPr="007070B0">
        <w:rPr>
          <w:b/>
        </w:rPr>
        <w:t>Gifts or Payments</w:t>
      </w:r>
      <w:r w:rsidR="00C86E91" w:rsidRPr="007070B0">
        <w:rPr>
          <w:b/>
        </w:rPr>
        <w:t>:</w:t>
      </w:r>
    </w:p>
    <w:p w:rsidR="00C86E91" w:rsidRPr="007070B0" w:rsidRDefault="00C86E91" w:rsidP="00FE37FB">
      <w:r w:rsidRPr="007070B0">
        <w:t>Is an incentive (e.g., money or reimbursement of expenses, token of appreciation) provided to participants?  [</w:t>
      </w:r>
      <w:r w:rsidR="004D0428" w:rsidRPr="007070B0">
        <w:t>x</w:t>
      </w:r>
      <w:r w:rsidRPr="007070B0">
        <w:t xml:space="preserve">] Yes [  ] No  </w:t>
      </w:r>
    </w:p>
    <w:p w:rsidR="004D6E14" w:rsidRPr="007070B0" w:rsidRDefault="004D6E14" w:rsidP="00FE37FB">
      <w:pPr>
        <w:rPr>
          <w:b/>
        </w:rPr>
      </w:pPr>
    </w:p>
    <w:p w:rsidR="00E93EAE" w:rsidRPr="007070B0" w:rsidRDefault="00E93EAE" w:rsidP="00FE37FB">
      <w:pPr>
        <w:pStyle w:val="bodytextpsg"/>
        <w:spacing w:line="240" w:lineRule="auto"/>
      </w:pPr>
      <w:r w:rsidRPr="007070B0">
        <w:t>To thank the respondents for their travel to the focus group facility, time, and effort, the participating students and parents will receive $50 each, and the guidance counselors, who are often more difficult to recruit due to their schedules, will receive $75.</w:t>
      </w:r>
    </w:p>
    <w:p w:rsidR="005E714A" w:rsidRPr="007070B0" w:rsidRDefault="005E714A" w:rsidP="00362741">
      <w:pPr>
        <w:keepNext/>
        <w:keepLines/>
        <w:rPr>
          <w:i/>
        </w:rPr>
      </w:pPr>
      <w:r w:rsidRPr="007070B0">
        <w:rPr>
          <w:b/>
        </w:rPr>
        <w:lastRenderedPageBreak/>
        <w:t>BURDEN HOUR</w:t>
      </w:r>
      <w:r w:rsidR="00441434" w:rsidRPr="007070B0">
        <w:rPr>
          <w:b/>
        </w:rPr>
        <w:t>S</w:t>
      </w:r>
      <w:r w:rsidRPr="007070B0">
        <w:t xml:space="preserve"> </w:t>
      </w:r>
    </w:p>
    <w:p w:rsidR="006832D9" w:rsidRPr="007070B0" w:rsidRDefault="006832D9" w:rsidP="00362741">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7070B0" w:rsidTr="004D0428">
        <w:trPr>
          <w:trHeight w:val="274"/>
        </w:trPr>
        <w:tc>
          <w:tcPr>
            <w:tcW w:w="5418" w:type="dxa"/>
          </w:tcPr>
          <w:p w:rsidR="006832D9" w:rsidRPr="007070B0" w:rsidRDefault="00E40B50" w:rsidP="00362741">
            <w:pPr>
              <w:keepNext/>
              <w:keepLines/>
              <w:rPr>
                <w:b/>
              </w:rPr>
            </w:pPr>
            <w:r w:rsidRPr="007070B0">
              <w:rPr>
                <w:b/>
              </w:rPr>
              <w:t>Category of Respondent</w:t>
            </w:r>
            <w:r w:rsidR="00EF2095" w:rsidRPr="007070B0">
              <w:rPr>
                <w:b/>
              </w:rPr>
              <w:t xml:space="preserve"> </w:t>
            </w:r>
          </w:p>
        </w:tc>
        <w:tc>
          <w:tcPr>
            <w:tcW w:w="1530" w:type="dxa"/>
          </w:tcPr>
          <w:p w:rsidR="006832D9" w:rsidRPr="007070B0" w:rsidRDefault="006832D9" w:rsidP="00362741">
            <w:pPr>
              <w:keepNext/>
              <w:keepLines/>
              <w:rPr>
                <w:b/>
              </w:rPr>
            </w:pPr>
            <w:r w:rsidRPr="007070B0">
              <w:rPr>
                <w:b/>
              </w:rPr>
              <w:t>N</w:t>
            </w:r>
            <w:r w:rsidR="009F5923" w:rsidRPr="007070B0">
              <w:rPr>
                <w:b/>
              </w:rPr>
              <w:t>o.</w:t>
            </w:r>
            <w:r w:rsidRPr="007070B0">
              <w:rPr>
                <w:b/>
              </w:rPr>
              <w:t xml:space="preserve"> of Respondents</w:t>
            </w:r>
          </w:p>
        </w:tc>
        <w:tc>
          <w:tcPr>
            <w:tcW w:w="1710" w:type="dxa"/>
          </w:tcPr>
          <w:p w:rsidR="006832D9" w:rsidRPr="007070B0" w:rsidRDefault="006832D9" w:rsidP="00362741">
            <w:pPr>
              <w:keepNext/>
              <w:keepLines/>
              <w:rPr>
                <w:b/>
              </w:rPr>
            </w:pPr>
            <w:r w:rsidRPr="007070B0">
              <w:rPr>
                <w:b/>
              </w:rPr>
              <w:t>Participation Time</w:t>
            </w:r>
          </w:p>
        </w:tc>
        <w:tc>
          <w:tcPr>
            <w:tcW w:w="1003" w:type="dxa"/>
          </w:tcPr>
          <w:p w:rsidR="006832D9" w:rsidRPr="007070B0" w:rsidRDefault="006832D9" w:rsidP="00362741">
            <w:pPr>
              <w:keepNext/>
              <w:keepLines/>
              <w:rPr>
                <w:b/>
              </w:rPr>
            </w:pPr>
            <w:r w:rsidRPr="007070B0">
              <w:rPr>
                <w:b/>
              </w:rPr>
              <w:t>Burden</w:t>
            </w:r>
          </w:p>
        </w:tc>
      </w:tr>
      <w:tr w:rsidR="00EF2095" w:rsidRPr="007070B0" w:rsidTr="004D0428">
        <w:trPr>
          <w:trHeight w:val="274"/>
        </w:trPr>
        <w:tc>
          <w:tcPr>
            <w:tcW w:w="5418" w:type="dxa"/>
          </w:tcPr>
          <w:p w:rsidR="006832D9" w:rsidRPr="007070B0" w:rsidRDefault="00FE37FB" w:rsidP="00362741">
            <w:pPr>
              <w:keepNext/>
              <w:keepLines/>
            </w:pPr>
            <w:r>
              <w:t>Individuals or Households</w:t>
            </w:r>
            <w:r w:rsidR="00E93EAE" w:rsidRPr="007070B0">
              <w:t xml:space="preserve"> (</w:t>
            </w:r>
            <w:r>
              <w:t>Participant Screening</w:t>
            </w:r>
            <w:r w:rsidR="00E93EAE" w:rsidRPr="007070B0">
              <w:t>)</w:t>
            </w:r>
          </w:p>
        </w:tc>
        <w:tc>
          <w:tcPr>
            <w:tcW w:w="1530" w:type="dxa"/>
          </w:tcPr>
          <w:p w:rsidR="006832D9" w:rsidRPr="007070B0" w:rsidRDefault="004D0428" w:rsidP="00362741">
            <w:pPr>
              <w:keepNext/>
              <w:keepLines/>
            </w:pPr>
            <w:r w:rsidRPr="007070B0">
              <w:t>70</w:t>
            </w:r>
          </w:p>
        </w:tc>
        <w:tc>
          <w:tcPr>
            <w:tcW w:w="1710" w:type="dxa"/>
          </w:tcPr>
          <w:p w:rsidR="006832D9" w:rsidRPr="007070B0" w:rsidRDefault="004D0428" w:rsidP="00362741">
            <w:pPr>
              <w:keepNext/>
              <w:keepLines/>
            </w:pPr>
            <w:r w:rsidRPr="007070B0">
              <w:t>8 minutes</w:t>
            </w:r>
          </w:p>
        </w:tc>
        <w:tc>
          <w:tcPr>
            <w:tcW w:w="1003" w:type="dxa"/>
          </w:tcPr>
          <w:p w:rsidR="006832D9" w:rsidRPr="007070B0" w:rsidRDefault="004D0428" w:rsidP="00362741">
            <w:pPr>
              <w:keepNext/>
              <w:keepLines/>
            </w:pPr>
            <w:r w:rsidRPr="007070B0">
              <w:t>9 hours</w:t>
            </w:r>
          </w:p>
        </w:tc>
      </w:tr>
      <w:tr w:rsidR="00EF2095" w:rsidRPr="007070B0" w:rsidTr="004D0428">
        <w:trPr>
          <w:trHeight w:val="274"/>
        </w:trPr>
        <w:tc>
          <w:tcPr>
            <w:tcW w:w="5418" w:type="dxa"/>
          </w:tcPr>
          <w:p w:rsidR="006832D9" w:rsidRPr="007070B0" w:rsidRDefault="00E93EAE" w:rsidP="00362741">
            <w:pPr>
              <w:keepNext/>
              <w:keepLines/>
            </w:pPr>
            <w:r w:rsidRPr="007070B0">
              <w:t>Individuals or Households (</w:t>
            </w:r>
            <w:r w:rsidR="004D0428" w:rsidRPr="007070B0">
              <w:t>Focus Group</w:t>
            </w:r>
            <w:r w:rsidRPr="007070B0">
              <w:t>s)</w:t>
            </w:r>
          </w:p>
        </w:tc>
        <w:tc>
          <w:tcPr>
            <w:tcW w:w="1530" w:type="dxa"/>
          </w:tcPr>
          <w:p w:rsidR="006832D9" w:rsidRPr="007070B0" w:rsidRDefault="004D0428" w:rsidP="00362741">
            <w:pPr>
              <w:keepNext/>
              <w:keepLines/>
            </w:pPr>
            <w:r w:rsidRPr="007070B0">
              <w:t>36</w:t>
            </w:r>
          </w:p>
        </w:tc>
        <w:tc>
          <w:tcPr>
            <w:tcW w:w="1710" w:type="dxa"/>
          </w:tcPr>
          <w:p w:rsidR="006832D9" w:rsidRPr="007070B0" w:rsidRDefault="004D0428" w:rsidP="00362741">
            <w:pPr>
              <w:keepNext/>
              <w:keepLines/>
            </w:pPr>
            <w:r w:rsidRPr="007070B0">
              <w:t>90 minutes</w:t>
            </w:r>
          </w:p>
        </w:tc>
        <w:tc>
          <w:tcPr>
            <w:tcW w:w="1003" w:type="dxa"/>
          </w:tcPr>
          <w:p w:rsidR="006832D9" w:rsidRPr="007070B0" w:rsidRDefault="004D0428" w:rsidP="00362741">
            <w:pPr>
              <w:keepNext/>
              <w:keepLines/>
            </w:pPr>
            <w:r w:rsidRPr="007070B0">
              <w:t>54 hours</w:t>
            </w:r>
          </w:p>
        </w:tc>
      </w:tr>
      <w:tr w:rsidR="00EF2095" w:rsidRPr="007070B0" w:rsidTr="004D0428">
        <w:trPr>
          <w:trHeight w:val="289"/>
        </w:trPr>
        <w:tc>
          <w:tcPr>
            <w:tcW w:w="5418" w:type="dxa"/>
          </w:tcPr>
          <w:p w:rsidR="006832D9" w:rsidRPr="007070B0" w:rsidRDefault="006832D9" w:rsidP="00FE37FB">
            <w:pPr>
              <w:rPr>
                <w:b/>
              </w:rPr>
            </w:pPr>
            <w:r w:rsidRPr="007070B0">
              <w:rPr>
                <w:b/>
              </w:rPr>
              <w:t>Totals</w:t>
            </w:r>
          </w:p>
        </w:tc>
        <w:tc>
          <w:tcPr>
            <w:tcW w:w="1530" w:type="dxa"/>
          </w:tcPr>
          <w:p w:rsidR="006832D9" w:rsidRPr="007070B0" w:rsidRDefault="004D0428" w:rsidP="00FE37FB">
            <w:pPr>
              <w:rPr>
                <w:b/>
              </w:rPr>
            </w:pPr>
            <w:r w:rsidRPr="007070B0">
              <w:rPr>
                <w:b/>
              </w:rPr>
              <w:t>70</w:t>
            </w:r>
          </w:p>
        </w:tc>
        <w:tc>
          <w:tcPr>
            <w:tcW w:w="1710" w:type="dxa"/>
          </w:tcPr>
          <w:p w:rsidR="006832D9" w:rsidRPr="007070B0" w:rsidRDefault="004D0428" w:rsidP="00FE37FB">
            <w:r w:rsidRPr="007070B0">
              <w:t>106 minutes</w:t>
            </w:r>
          </w:p>
        </w:tc>
        <w:tc>
          <w:tcPr>
            <w:tcW w:w="1003" w:type="dxa"/>
          </w:tcPr>
          <w:p w:rsidR="006832D9" w:rsidRPr="007070B0" w:rsidRDefault="004D0428" w:rsidP="00FE37FB">
            <w:pPr>
              <w:rPr>
                <w:b/>
              </w:rPr>
            </w:pPr>
            <w:r w:rsidRPr="007070B0">
              <w:rPr>
                <w:b/>
              </w:rPr>
              <w:t>63  hours</w:t>
            </w:r>
          </w:p>
        </w:tc>
      </w:tr>
    </w:tbl>
    <w:p w:rsidR="00F3170F" w:rsidRPr="007070B0" w:rsidRDefault="00F3170F" w:rsidP="00FE37FB"/>
    <w:p w:rsidR="00441434" w:rsidRPr="007070B0" w:rsidRDefault="00441434" w:rsidP="00FE37FB"/>
    <w:p w:rsidR="005E714A" w:rsidRPr="007070B0" w:rsidRDefault="001C39F7" w:rsidP="00FE37FB">
      <w:pPr>
        <w:rPr>
          <w:b/>
        </w:rPr>
      </w:pPr>
      <w:r w:rsidRPr="007070B0">
        <w:rPr>
          <w:b/>
        </w:rPr>
        <w:t xml:space="preserve">FEDERAL </w:t>
      </w:r>
      <w:r w:rsidR="009F5923" w:rsidRPr="007070B0">
        <w:rPr>
          <w:b/>
        </w:rPr>
        <w:t>COST</w:t>
      </w:r>
      <w:r w:rsidR="00F06866" w:rsidRPr="007070B0">
        <w:rPr>
          <w:b/>
        </w:rPr>
        <w:t>:</w:t>
      </w:r>
      <w:r w:rsidR="00895229" w:rsidRPr="007070B0">
        <w:rPr>
          <w:b/>
        </w:rPr>
        <w:t xml:space="preserve"> </w:t>
      </w:r>
      <w:r w:rsidR="00C86E91" w:rsidRPr="007070B0">
        <w:rPr>
          <w:b/>
        </w:rPr>
        <w:t xml:space="preserve"> </w:t>
      </w:r>
      <w:r w:rsidR="00C86E91" w:rsidRPr="007070B0">
        <w:t>The estimated annual cos</w:t>
      </w:r>
      <w:r w:rsidR="00E93EAE" w:rsidRPr="007070B0">
        <w:t xml:space="preserve">t to the Federal government is </w:t>
      </w:r>
      <w:r w:rsidR="004D0428" w:rsidRPr="007070B0">
        <w:t>$154,739</w:t>
      </w:r>
      <w:r w:rsidR="00E93EAE" w:rsidRPr="007070B0">
        <w:t xml:space="preserve"> (total cost)</w:t>
      </w:r>
    </w:p>
    <w:p w:rsidR="00ED6492" w:rsidRPr="007070B0" w:rsidRDefault="00ED6492" w:rsidP="00FE37FB">
      <w:pPr>
        <w:rPr>
          <w:b/>
          <w:bCs/>
          <w:u w:val="single"/>
        </w:rPr>
      </w:pPr>
    </w:p>
    <w:p w:rsidR="00E93EAE" w:rsidRPr="007070B0" w:rsidRDefault="00E93EAE" w:rsidP="00500CFC">
      <w:pPr>
        <w:pStyle w:val="bodytextpsg"/>
        <w:spacing w:line="240" w:lineRule="auto"/>
        <w:ind w:firstLine="0"/>
      </w:pPr>
      <w:r w:rsidRPr="007070B0">
        <w:t>The cost of conducting the focus groups will be $154,739, as a subcontractor under the U.S. Department of Education Postsecondary Education Statistical Analyses and Data Collection contract, which includes monitoring recruitment for four focus groups and coordination of logistics with the focus group facility, facility rentals, protocol and screener development, preparation of OMB and IRB packages, preparation of focus group materials, conduct of the groups and preparation of notes, synthesis, analysis and writing of the report and preparation of PowerPoint presentation, and payment of participant incentives.</w:t>
      </w:r>
    </w:p>
    <w:p w:rsidR="00E93EAE" w:rsidRPr="007070B0" w:rsidRDefault="00E93EAE" w:rsidP="00FE37FB">
      <w:pPr>
        <w:rPr>
          <w:b/>
          <w:bCs/>
          <w:u w:val="single"/>
        </w:rPr>
      </w:pPr>
    </w:p>
    <w:p w:rsidR="0069403B" w:rsidRPr="007070B0" w:rsidRDefault="00ED6492" w:rsidP="00FE37FB">
      <w:pPr>
        <w:rPr>
          <w:b/>
        </w:rPr>
      </w:pPr>
      <w:r w:rsidRPr="007070B0">
        <w:rPr>
          <w:b/>
          <w:bCs/>
          <w:u w:val="single"/>
        </w:rPr>
        <w:t xml:space="preserve">If you are conducting a focus group, survey, or plan to employ statistical methods, please </w:t>
      </w:r>
      <w:r w:rsidR="0069403B" w:rsidRPr="007070B0">
        <w:rPr>
          <w:b/>
          <w:bCs/>
          <w:u w:val="single"/>
        </w:rPr>
        <w:t xml:space="preserve"> provide answers to the following questions:</w:t>
      </w:r>
    </w:p>
    <w:p w:rsidR="0069403B" w:rsidRPr="007070B0" w:rsidRDefault="0069403B" w:rsidP="00FE37FB">
      <w:pPr>
        <w:rPr>
          <w:b/>
        </w:rPr>
      </w:pPr>
    </w:p>
    <w:p w:rsidR="00F06866" w:rsidRPr="007070B0" w:rsidRDefault="00636621" w:rsidP="00FE37FB">
      <w:pPr>
        <w:rPr>
          <w:b/>
        </w:rPr>
      </w:pPr>
      <w:r w:rsidRPr="007070B0">
        <w:rPr>
          <w:b/>
        </w:rPr>
        <w:t>The</w:t>
      </w:r>
      <w:r w:rsidR="0069403B" w:rsidRPr="007070B0">
        <w:rPr>
          <w:b/>
        </w:rPr>
        <w:t xml:space="preserve"> select</w:t>
      </w:r>
      <w:r w:rsidRPr="007070B0">
        <w:rPr>
          <w:b/>
        </w:rPr>
        <w:t>ion of your targeted respondents</w:t>
      </w:r>
    </w:p>
    <w:p w:rsidR="0069403B" w:rsidRPr="007070B0" w:rsidRDefault="0069403B" w:rsidP="00FE37FB">
      <w:pPr>
        <w:pStyle w:val="ListParagraph"/>
        <w:numPr>
          <w:ilvl w:val="0"/>
          <w:numId w:val="15"/>
        </w:numPr>
      </w:pPr>
      <w:r w:rsidRPr="007070B0">
        <w:t>Do you have a customer list or something similar that defines the universe of potential respondents</w:t>
      </w:r>
      <w:r w:rsidR="00636621" w:rsidRPr="007070B0">
        <w:t xml:space="preserve"> and do you have a sampling plan for selecting from this universe</w:t>
      </w:r>
      <w:r w:rsidRPr="007070B0">
        <w:t>?</w:t>
      </w:r>
      <w:r w:rsidRPr="007070B0">
        <w:tab/>
      </w:r>
      <w:r w:rsidRPr="007070B0">
        <w:tab/>
      </w:r>
      <w:r w:rsidRPr="007070B0">
        <w:tab/>
      </w:r>
      <w:r w:rsidRPr="007070B0">
        <w:tab/>
      </w:r>
      <w:r w:rsidRPr="007070B0">
        <w:tab/>
      </w:r>
      <w:r w:rsidRPr="007070B0">
        <w:tab/>
      </w:r>
      <w:r w:rsidRPr="007070B0">
        <w:tab/>
      </w:r>
      <w:r w:rsidRPr="007070B0">
        <w:tab/>
      </w:r>
      <w:r w:rsidR="00636621" w:rsidRPr="007070B0">
        <w:tab/>
      </w:r>
      <w:r w:rsidR="00636621" w:rsidRPr="007070B0">
        <w:tab/>
      </w:r>
      <w:r w:rsidR="00636621" w:rsidRPr="007070B0">
        <w:tab/>
      </w:r>
      <w:r w:rsidRPr="007070B0">
        <w:t>[</w:t>
      </w:r>
      <w:r w:rsidR="00E93EAE" w:rsidRPr="007070B0">
        <w:t>x</w:t>
      </w:r>
      <w:r w:rsidRPr="007070B0">
        <w:t>] Yes</w:t>
      </w:r>
      <w:r w:rsidRPr="007070B0">
        <w:tab/>
        <w:t>[ ] No</w:t>
      </w:r>
    </w:p>
    <w:p w:rsidR="00636621" w:rsidRPr="007070B0" w:rsidRDefault="00636621" w:rsidP="00FE37FB">
      <w:pPr>
        <w:pStyle w:val="ListParagraph"/>
      </w:pPr>
    </w:p>
    <w:p w:rsidR="00636621" w:rsidRPr="007070B0" w:rsidRDefault="00636621" w:rsidP="00FE37FB">
      <w:r w:rsidRPr="007070B0">
        <w:t>If the answer is yes, please provide a description of both below</w:t>
      </w:r>
      <w:r w:rsidR="00A403BB" w:rsidRPr="007070B0">
        <w:t xml:space="preserve"> (or attach the sampling plan)</w:t>
      </w:r>
      <w:r w:rsidRPr="007070B0">
        <w:t>?   If the answer is no, please provide a description of how you plan to identify your potential group of respondents</w:t>
      </w:r>
      <w:r w:rsidR="001B0AAA" w:rsidRPr="007070B0">
        <w:t xml:space="preserve"> and how you will select them</w:t>
      </w:r>
      <w:r w:rsidRPr="007070B0">
        <w:t>?</w:t>
      </w:r>
    </w:p>
    <w:p w:rsidR="007070B0" w:rsidRDefault="007070B0" w:rsidP="00FE37FB"/>
    <w:p w:rsidR="007070B0" w:rsidRPr="007070B0" w:rsidRDefault="007070B0" w:rsidP="00FE37FB">
      <w:r w:rsidRPr="007070B0">
        <w:t>Attachment I describes recruitment procedures.</w:t>
      </w:r>
    </w:p>
    <w:p w:rsidR="007070B0" w:rsidRDefault="007070B0" w:rsidP="00FE37FB">
      <w:r w:rsidRPr="007070B0">
        <w:t>Attachment II contains the screening instrument for potential focus group participants.</w:t>
      </w:r>
    </w:p>
    <w:p w:rsidR="007070B0" w:rsidRPr="007070B0" w:rsidRDefault="007070B0" w:rsidP="00FE37FB">
      <w:r>
        <w:t>Attachment III contains focus group participant consent forms.</w:t>
      </w:r>
    </w:p>
    <w:p w:rsidR="00E93EAE" w:rsidRPr="007070B0" w:rsidRDefault="00E93EAE" w:rsidP="00FE37FB"/>
    <w:p w:rsidR="00A403BB" w:rsidRPr="007070B0" w:rsidRDefault="00A403BB" w:rsidP="00FE37FB">
      <w:pPr>
        <w:rPr>
          <w:b/>
        </w:rPr>
      </w:pPr>
      <w:r w:rsidRPr="007070B0">
        <w:rPr>
          <w:b/>
        </w:rPr>
        <w:t>Administration of the Instrument</w:t>
      </w:r>
    </w:p>
    <w:p w:rsidR="00A403BB" w:rsidRPr="007070B0" w:rsidRDefault="001B0AAA" w:rsidP="00FE37FB">
      <w:pPr>
        <w:pStyle w:val="ListParagraph"/>
        <w:numPr>
          <w:ilvl w:val="0"/>
          <w:numId w:val="17"/>
        </w:numPr>
      </w:pPr>
      <w:r w:rsidRPr="007070B0">
        <w:t>H</w:t>
      </w:r>
      <w:r w:rsidR="00A403BB" w:rsidRPr="007070B0">
        <w:t>ow will you collect the information? (Check all that apply)</w:t>
      </w:r>
    </w:p>
    <w:p w:rsidR="001B0AAA" w:rsidRPr="007070B0" w:rsidRDefault="00A403BB" w:rsidP="00FE37FB">
      <w:pPr>
        <w:ind w:left="720"/>
      </w:pPr>
      <w:r w:rsidRPr="007070B0">
        <w:t xml:space="preserve">[ </w:t>
      </w:r>
      <w:r w:rsidR="001B0AAA" w:rsidRPr="007070B0">
        <w:t xml:space="preserve"> </w:t>
      </w:r>
      <w:r w:rsidRPr="007070B0">
        <w:t>] Web-based</w:t>
      </w:r>
      <w:r w:rsidR="001B0AAA" w:rsidRPr="007070B0">
        <w:t xml:space="preserve"> or other forms of Social Media </w:t>
      </w:r>
    </w:p>
    <w:p w:rsidR="001B0AAA" w:rsidRPr="007070B0" w:rsidRDefault="00A403BB" w:rsidP="00FE37FB">
      <w:pPr>
        <w:ind w:left="720"/>
      </w:pPr>
      <w:r w:rsidRPr="007070B0">
        <w:t xml:space="preserve">[ </w:t>
      </w:r>
      <w:r w:rsidR="001B0AAA" w:rsidRPr="007070B0">
        <w:t xml:space="preserve"> </w:t>
      </w:r>
      <w:r w:rsidRPr="007070B0">
        <w:t>] Telephone</w:t>
      </w:r>
      <w:r w:rsidRPr="007070B0">
        <w:tab/>
      </w:r>
    </w:p>
    <w:p w:rsidR="001B0AAA" w:rsidRPr="007070B0" w:rsidRDefault="00A403BB" w:rsidP="00FE37FB">
      <w:pPr>
        <w:ind w:left="720"/>
      </w:pPr>
      <w:r w:rsidRPr="007070B0">
        <w:t>[</w:t>
      </w:r>
      <w:r w:rsidR="001B0AAA" w:rsidRPr="007070B0">
        <w:t xml:space="preserve"> </w:t>
      </w:r>
      <w:r w:rsidR="004D0428" w:rsidRPr="007070B0">
        <w:t>x</w:t>
      </w:r>
      <w:r w:rsidRPr="007070B0">
        <w:t xml:space="preserve"> ] In-person</w:t>
      </w:r>
      <w:r w:rsidRPr="007070B0">
        <w:tab/>
      </w:r>
    </w:p>
    <w:p w:rsidR="001B0AAA" w:rsidRPr="007070B0" w:rsidRDefault="00A403BB" w:rsidP="00FE37FB">
      <w:pPr>
        <w:ind w:left="720"/>
      </w:pPr>
      <w:r w:rsidRPr="007070B0">
        <w:t xml:space="preserve">[ </w:t>
      </w:r>
      <w:r w:rsidR="001B0AAA" w:rsidRPr="007070B0">
        <w:t xml:space="preserve"> </w:t>
      </w:r>
      <w:r w:rsidRPr="007070B0">
        <w:t>] Mail</w:t>
      </w:r>
      <w:r w:rsidR="001B0AAA" w:rsidRPr="007070B0">
        <w:t xml:space="preserve"> </w:t>
      </w:r>
    </w:p>
    <w:p w:rsidR="001B0AAA" w:rsidRPr="007070B0" w:rsidRDefault="00A403BB" w:rsidP="00FE37FB">
      <w:pPr>
        <w:ind w:left="720"/>
      </w:pPr>
      <w:r w:rsidRPr="007070B0">
        <w:t xml:space="preserve">[ </w:t>
      </w:r>
      <w:r w:rsidR="001B0AAA" w:rsidRPr="007070B0">
        <w:t xml:space="preserve"> </w:t>
      </w:r>
      <w:r w:rsidRPr="007070B0">
        <w:t>] Other, Explain</w:t>
      </w:r>
    </w:p>
    <w:p w:rsidR="00F24CFC" w:rsidRPr="007070B0" w:rsidRDefault="00F24CFC" w:rsidP="00FE37FB">
      <w:pPr>
        <w:pStyle w:val="ListParagraph"/>
        <w:numPr>
          <w:ilvl w:val="0"/>
          <w:numId w:val="17"/>
        </w:numPr>
      </w:pPr>
      <w:r w:rsidRPr="007070B0">
        <w:t xml:space="preserve">Will interviewers or facilitators be used?  [ </w:t>
      </w:r>
      <w:r w:rsidR="004D0428" w:rsidRPr="007070B0">
        <w:t>x</w:t>
      </w:r>
      <w:r w:rsidRPr="007070B0">
        <w:t xml:space="preserve"> ] Yes [  ] No</w:t>
      </w:r>
    </w:p>
    <w:p w:rsidR="007070B0" w:rsidRDefault="007070B0" w:rsidP="00FE37FB"/>
    <w:p w:rsidR="007070B0" w:rsidRPr="007070B0" w:rsidRDefault="007070B0" w:rsidP="00FE37FB">
      <w:r w:rsidRPr="007070B0">
        <w:t xml:space="preserve">Attachment </w:t>
      </w:r>
      <w:r>
        <w:t>IV</w:t>
      </w:r>
      <w:r w:rsidRPr="007070B0">
        <w:t xml:space="preserve"> contains the focus group protocols.</w:t>
      </w:r>
    </w:p>
    <w:p w:rsidR="007070B0" w:rsidRDefault="007070B0" w:rsidP="00FE37FB">
      <w:r>
        <w:t xml:space="preserve">Attachment </w:t>
      </w:r>
      <w:r w:rsidRPr="007070B0">
        <w:t>V contains focus group handouts.</w:t>
      </w:r>
    </w:p>
    <w:p w:rsidR="007070B0" w:rsidRPr="007070B0" w:rsidRDefault="007070B0" w:rsidP="00FE37FB">
      <w:r>
        <w:lastRenderedPageBreak/>
        <w:t>Attachment VI contains screenshots to be used in the focus group.</w:t>
      </w:r>
    </w:p>
    <w:p w:rsidR="00F24CFC" w:rsidRPr="007070B0" w:rsidRDefault="00F24CFC" w:rsidP="00FE37FB">
      <w:pPr>
        <w:pStyle w:val="ListParagraph"/>
        <w:ind w:left="360"/>
      </w:pPr>
      <w:r w:rsidRPr="007070B0">
        <w:t xml:space="preserve"> </w:t>
      </w:r>
    </w:p>
    <w:p w:rsidR="0024521E" w:rsidRPr="007070B0" w:rsidRDefault="00F24CFC" w:rsidP="00FE37FB">
      <w:pPr>
        <w:rPr>
          <w:b/>
        </w:rPr>
      </w:pPr>
      <w:r w:rsidRPr="007070B0">
        <w:rPr>
          <w:b/>
        </w:rPr>
        <w:t>Please make sure that all instruments, instructions, and scripts are submitted with the request.</w:t>
      </w:r>
    </w:p>
    <w:p w:rsidR="00F24CFC" w:rsidRPr="007070B0" w:rsidRDefault="00F24CFC" w:rsidP="00FE37FB">
      <w:pPr>
        <w:pStyle w:val="Heading2"/>
        <w:tabs>
          <w:tab w:val="left" w:pos="900"/>
        </w:tabs>
        <w:ind w:right="-180"/>
      </w:pPr>
      <w:r w:rsidRPr="007070B0">
        <w:rPr>
          <w:sz w:val="28"/>
        </w:rPr>
        <w:t xml:space="preserve">Instructions for completing Request for Approval under the “Generic Clearance for the Collection of Routine Customer Feedback” </w:t>
      </w:r>
    </w:p>
    <w:p w:rsidR="00F24CFC" w:rsidRPr="007070B0" w:rsidRDefault="00F24CFC" w:rsidP="00FE37FB">
      <w:pPr>
        <w:rPr>
          <w:b/>
        </w:rPr>
      </w:pPr>
    </w:p>
    <w:p w:rsidR="00F24CFC" w:rsidRPr="007070B0" w:rsidRDefault="0084416E" w:rsidP="00FE37FB">
      <w:pPr>
        <w:rPr>
          <w:b/>
        </w:rPr>
      </w:pPr>
      <w:r w:rsidRPr="007070B0">
        <w:rPr>
          <w:b/>
          <w:noProof/>
        </w:rPr>
        <mc:AlternateContent>
          <mc:Choice Requires="wps">
            <w:drawing>
              <wp:anchor distT="0" distB="0" distL="114300" distR="114300" simplePos="0" relativeHeight="251660288" behindDoc="0" locked="0" layoutInCell="0" allowOverlap="1" wp14:anchorId="46B2FA7C" wp14:editId="5B404262">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070B0" w:rsidRDefault="00F24CFC" w:rsidP="00FE37FB">
      <w:pPr>
        <w:rPr>
          <w:b/>
        </w:rPr>
      </w:pPr>
      <w:r w:rsidRPr="007070B0">
        <w:rPr>
          <w:b/>
        </w:rPr>
        <w:t>TITLE OF INFORMATION COLLECTION:</w:t>
      </w:r>
      <w:r w:rsidRPr="007070B0">
        <w:t xml:space="preserve">  Provide the name of the collection that is the subject of the request</w:t>
      </w:r>
      <w:r w:rsidR="00CB1078" w:rsidRPr="007070B0">
        <w:t>. (e.g.  Comment card for soliciting feedback on xxxx)</w:t>
      </w:r>
    </w:p>
    <w:p w:rsidR="00F24CFC" w:rsidRPr="007070B0" w:rsidRDefault="00F24CFC" w:rsidP="00FE37FB"/>
    <w:p w:rsidR="00F24CFC" w:rsidRPr="007070B0" w:rsidRDefault="00F24CFC" w:rsidP="00FE37FB">
      <w:pPr>
        <w:rPr>
          <w:b/>
        </w:rPr>
      </w:pPr>
      <w:r w:rsidRPr="007070B0">
        <w:rPr>
          <w:b/>
        </w:rPr>
        <w:t xml:space="preserve">PURPOSE:  </w:t>
      </w:r>
      <w:r w:rsidRPr="007070B0">
        <w:t>Provide a brief description of the purpose of this collection and how it will be used.  If this is part of a larger study or effort, please include this in your explanation.</w:t>
      </w:r>
    </w:p>
    <w:p w:rsidR="00F24CFC" w:rsidRPr="007070B0" w:rsidRDefault="00F24CFC" w:rsidP="00FE37FB">
      <w:pPr>
        <w:pStyle w:val="Header"/>
        <w:tabs>
          <w:tab w:val="clear" w:pos="4320"/>
          <w:tab w:val="clear" w:pos="8640"/>
        </w:tabs>
        <w:rPr>
          <w:b/>
        </w:rPr>
      </w:pPr>
    </w:p>
    <w:p w:rsidR="00F24CFC" w:rsidRPr="007070B0" w:rsidRDefault="00F24CFC" w:rsidP="00FE37FB">
      <w:pPr>
        <w:pStyle w:val="Header"/>
        <w:tabs>
          <w:tab w:val="clear" w:pos="4320"/>
          <w:tab w:val="clear" w:pos="8640"/>
        </w:tabs>
        <w:rPr>
          <w:snapToGrid/>
        </w:rPr>
      </w:pPr>
      <w:r w:rsidRPr="007070B0">
        <w:rPr>
          <w:b/>
        </w:rPr>
        <w:t>DESCRIPTION OF RESPONDENTS</w:t>
      </w:r>
      <w:r w:rsidRPr="007070B0">
        <w:t>: Provide a brief description of the targeted group or groups for this collection of information.  These groups must have experience with the program.</w:t>
      </w:r>
    </w:p>
    <w:p w:rsidR="00F24CFC" w:rsidRPr="007070B0" w:rsidRDefault="00F24CFC" w:rsidP="00FE37FB">
      <w:pPr>
        <w:rPr>
          <w:b/>
        </w:rPr>
      </w:pPr>
    </w:p>
    <w:p w:rsidR="00F24CFC" w:rsidRPr="007070B0" w:rsidRDefault="00F24CFC" w:rsidP="00FE37FB">
      <w:pPr>
        <w:rPr>
          <w:b/>
        </w:rPr>
      </w:pPr>
      <w:r w:rsidRPr="007070B0">
        <w:rPr>
          <w:b/>
        </w:rPr>
        <w:t>TYPE OF COLLECTION:</w:t>
      </w:r>
      <w:r w:rsidRPr="007070B0">
        <w:t xml:space="preserve"> Check one box.  If you are requesting approval of other instruments under the generic</w:t>
      </w:r>
      <w:r w:rsidR="008F50D4" w:rsidRPr="007070B0">
        <w:t>, you must complete a form for each instrument.</w:t>
      </w:r>
    </w:p>
    <w:p w:rsidR="00F24CFC" w:rsidRPr="007070B0" w:rsidRDefault="00F24CFC" w:rsidP="00FE37FB">
      <w:pPr>
        <w:pStyle w:val="BodyTextIndent"/>
        <w:tabs>
          <w:tab w:val="left" w:pos="360"/>
        </w:tabs>
        <w:ind w:left="0"/>
        <w:rPr>
          <w:bCs/>
          <w:sz w:val="24"/>
          <w:szCs w:val="24"/>
        </w:rPr>
      </w:pPr>
    </w:p>
    <w:p w:rsidR="00F24CFC" w:rsidRPr="007070B0" w:rsidRDefault="00F24CFC" w:rsidP="00FE37FB">
      <w:r w:rsidRPr="007070B0">
        <w:rPr>
          <w:b/>
        </w:rPr>
        <w:t>CERTIFICATION:</w:t>
      </w:r>
      <w:r w:rsidR="008F50D4" w:rsidRPr="007070B0">
        <w:rPr>
          <w:b/>
        </w:rPr>
        <w:t xml:space="preserve">  </w:t>
      </w:r>
      <w:r w:rsidR="008F50D4" w:rsidRPr="007070B0">
        <w:t>Please read the certification carefully.  If you incorrectly certify, the collection will be returned as improperly submitted or it will be disapproved.</w:t>
      </w:r>
    </w:p>
    <w:p w:rsidR="00F24CFC" w:rsidRPr="007070B0" w:rsidRDefault="00F24CFC" w:rsidP="00FE37FB">
      <w:pPr>
        <w:rPr>
          <w:sz w:val="16"/>
          <w:szCs w:val="16"/>
        </w:rPr>
      </w:pPr>
    </w:p>
    <w:p w:rsidR="00F24CFC" w:rsidRPr="007070B0" w:rsidRDefault="00F24CFC" w:rsidP="00FE37FB">
      <w:r w:rsidRPr="007070B0">
        <w:rPr>
          <w:b/>
        </w:rPr>
        <w:t>Personally Identifiable Information:</w:t>
      </w:r>
      <w:r w:rsidR="008F50D4" w:rsidRPr="007070B0">
        <w:rPr>
          <w:b/>
        </w:rPr>
        <w:t xml:space="preserve">  </w:t>
      </w:r>
      <w:r w:rsidR="008F50D4" w:rsidRPr="007070B0">
        <w:t xml:space="preserve">Provide answers to the questions.  </w:t>
      </w:r>
    </w:p>
    <w:p w:rsidR="008F50D4" w:rsidRPr="007070B0" w:rsidRDefault="008F50D4" w:rsidP="00FE37FB"/>
    <w:p w:rsidR="00F24CFC" w:rsidRPr="007070B0" w:rsidRDefault="00CB1078" w:rsidP="00FE37FB">
      <w:pPr>
        <w:pStyle w:val="ListParagraph"/>
        <w:ind w:left="0"/>
        <w:rPr>
          <w:b/>
        </w:rPr>
      </w:pPr>
      <w:r w:rsidRPr="007070B0">
        <w:rPr>
          <w:b/>
        </w:rPr>
        <w:t>Gifts or Payments</w:t>
      </w:r>
      <w:r w:rsidR="00F24CFC" w:rsidRPr="007070B0">
        <w:rPr>
          <w:b/>
        </w:rPr>
        <w:t>:</w:t>
      </w:r>
      <w:r w:rsidR="008F50D4" w:rsidRPr="007070B0">
        <w:rPr>
          <w:b/>
        </w:rPr>
        <w:t xml:space="preserve">  </w:t>
      </w:r>
      <w:r w:rsidR="008F50D4" w:rsidRPr="007070B0">
        <w:t xml:space="preserve">If you answer yes to the question, please </w:t>
      </w:r>
      <w:r w:rsidR="00F24CFC" w:rsidRPr="007070B0">
        <w:t>describe</w:t>
      </w:r>
      <w:r w:rsidR="008F50D4" w:rsidRPr="007070B0">
        <w:t xml:space="preserve"> the incentive</w:t>
      </w:r>
      <w:r w:rsidR="00F24CFC" w:rsidRPr="007070B0">
        <w:t xml:space="preserve"> and provide a justification for the amount.</w:t>
      </w:r>
    </w:p>
    <w:p w:rsidR="00F24CFC" w:rsidRPr="007070B0" w:rsidRDefault="00F24CFC" w:rsidP="00FE37FB">
      <w:pPr>
        <w:rPr>
          <w:b/>
        </w:rPr>
      </w:pPr>
    </w:p>
    <w:p w:rsidR="008F50D4" w:rsidRPr="007070B0" w:rsidRDefault="00F24CFC" w:rsidP="00FE37FB">
      <w:pPr>
        <w:rPr>
          <w:b/>
        </w:rPr>
      </w:pPr>
      <w:r w:rsidRPr="007070B0">
        <w:rPr>
          <w:b/>
        </w:rPr>
        <w:t>BURDEN HOURS</w:t>
      </w:r>
      <w:r w:rsidR="008F50D4" w:rsidRPr="007070B0">
        <w:rPr>
          <w:b/>
        </w:rPr>
        <w:t>:</w:t>
      </w:r>
    </w:p>
    <w:p w:rsidR="008F50D4" w:rsidRPr="007070B0" w:rsidRDefault="008F50D4" w:rsidP="00FE37FB">
      <w:r w:rsidRPr="007070B0">
        <w:rPr>
          <w:b/>
        </w:rPr>
        <w:t xml:space="preserve">Category of Respondents:  </w:t>
      </w:r>
      <w:r w:rsidRPr="007070B0">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7070B0" w:rsidRDefault="008F50D4" w:rsidP="00FE37FB">
      <w:r w:rsidRPr="007070B0">
        <w:rPr>
          <w:b/>
        </w:rPr>
        <w:t>No. of Respondents:</w:t>
      </w:r>
      <w:r w:rsidRPr="007070B0">
        <w:t xml:space="preserve">  Provide an estimate of the Number of respondents.</w:t>
      </w:r>
    </w:p>
    <w:p w:rsidR="008F50D4" w:rsidRPr="007070B0" w:rsidRDefault="008F50D4" w:rsidP="00FE37FB">
      <w:r w:rsidRPr="007070B0">
        <w:rPr>
          <w:b/>
        </w:rPr>
        <w:t xml:space="preserve">Participation Time:  </w:t>
      </w:r>
      <w:r w:rsidRPr="007070B0">
        <w:t>Provide an estimate of the amount of time required for a respondent to participate (e.g. fill out a survey or participate in a focus group)</w:t>
      </w:r>
    </w:p>
    <w:p w:rsidR="00F24CFC" w:rsidRPr="007070B0" w:rsidRDefault="008F50D4" w:rsidP="00FE37FB">
      <w:r w:rsidRPr="007070B0">
        <w:rPr>
          <w:b/>
        </w:rPr>
        <w:t>Burden:</w:t>
      </w:r>
      <w:r w:rsidRPr="007070B0">
        <w:t xml:space="preserve">  Provide the </w:t>
      </w:r>
      <w:r w:rsidR="00F24CFC" w:rsidRPr="007070B0">
        <w:t>Annual burden hours:  Multiply the Number of responses and the participation time and</w:t>
      </w:r>
      <w:r w:rsidRPr="007070B0">
        <w:t xml:space="preserve"> </w:t>
      </w:r>
      <w:r w:rsidR="003F1C5B" w:rsidRPr="007070B0">
        <w:t>divide by 60.</w:t>
      </w:r>
    </w:p>
    <w:p w:rsidR="00F24CFC" w:rsidRPr="007070B0" w:rsidRDefault="00F24CFC" w:rsidP="00FE37FB">
      <w:pPr>
        <w:keepNext/>
        <w:keepLines/>
        <w:rPr>
          <w:b/>
        </w:rPr>
      </w:pPr>
    </w:p>
    <w:p w:rsidR="00F24CFC" w:rsidRPr="007070B0" w:rsidRDefault="00F24CFC" w:rsidP="00FE37FB">
      <w:pPr>
        <w:rPr>
          <w:b/>
        </w:rPr>
      </w:pPr>
      <w:r w:rsidRPr="007070B0">
        <w:rPr>
          <w:b/>
        </w:rPr>
        <w:t>FEDERAL COST:</w:t>
      </w:r>
      <w:r w:rsidR="003F1C5B" w:rsidRPr="007070B0">
        <w:rPr>
          <w:b/>
        </w:rPr>
        <w:t xml:space="preserve"> </w:t>
      </w:r>
      <w:r w:rsidR="003F1C5B" w:rsidRPr="007070B0">
        <w:t xml:space="preserve">Provide an </w:t>
      </w:r>
      <w:r w:rsidRPr="007070B0">
        <w:t>estimate</w:t>
      </w:r>
      <w:r w:rsidR="003F1C5B" w:rsidRPr="007070B0">
        <w:t xml:space="preserve"> of the</w:t>
      </w:r>
      <w:r w:rsidRPr="007070B0">
        <w:t xml:space="preserve"> annual cost to the Federal government</w:t>
      </w:r>
      <w:r w:rsidR="003F1C5B" w:rsidRPr="007070B0">
        <w:t>.</w:t>
      </w:r>
    </w:p>
    <w:p w:rsidR="00F24CFC" w:rsidRPr="007070B0" w:rsidRDefault="00F24CFC" w:rsidP="00FE37FB">
      <w:pPr>
        <w:rPr>
          <w:b/>
          <w:bCs/>
          <w:u w:val="single"/>
        </w:rPr>
      </w:pPr>
    </w:p>
    <w:p w:rsidR="00F24CFC" w:rsidRPr="007070B0" w:rsidRDefault="00F24CFC" w:rsidP="00FE37FB">
      <w:pPr>
        <w:rPr>
          <w:b/>
        </w:rPr>
      </w:pPr>
      <w:r w:rsidRPr="007070B0">
        <w:rPr>
          <w:b/>
          <w:bCs/>
          <w:u w:val="single"/>
        </w:rPr>
        <w:t>If you are conducting a focus group, survey, or plan to employ statistical methods, please  provide answers to the following questions:</w:t>
      </w:r>
    </w:p>
    <w:p w:rsidR="00F24CFC" w:rsidRPr="007070B0" w:rsidRDefault="00F24CFC" w:rsidP="00FE37FB">
      <w:pPr>
        <w:rPr>
          <w:b/>
        </w:rPr>
      </w:pPr>
    </w:p>
    <w:p w:rsidR="00F24CFC" w:rsidRPr="007070B0" w:rsidRDefault="00F24CFC" w:rsidP="00FE37FB">
      <w:r w:rsidRPr="007070B0">
        <w:rPr>
          <w:b/>
        </w:rPr>
        <w:t>The selection of your targeted respondents</w:t>
      </w:r>
      <w:r w:rsidR="003F1C5B" w:rsidRPr="007070B0">
        <w:rPr>
          <w:b/>
        </w:rPr>
        <w:t>.</w:t>
      </w:r>
      <w:r w:rsidRPr="007070B0">
        <w:t xml:space="preserve"> </w:t>
      </w:r>
      <w:r w:rsidR="003F1C5B" w:rsidRPr="007070B0">
        <w:t xml:space="preserve"> P</w:t>
      </w:r>
      <w:r w:rsidRPr="007070B0">
        <w:t>lease provide a description of how you plan to identify your potential group of responden</w:t>
      </w:r>
      <w:r w:rsidR="003F1C5B" w:rsidRPr="007070B0">
        <w:t>ts and how you will select them.  If the answer is yes, to the first question, you may provide the sampling plan in an attachment.</w:t>
      </w:r>
    </w:p>
    <w:p w:rsidR="00F24CFC" w:rsidRPr="007070B0" w:rsidRDefault="00F24CFC" w:rsidP="00FE37FB">
      <w:pPr>
        <w:rPr>
          <w:b/>
        </w:rPr>
      </w:pPr>
    </w:p>
    <w:p w:rsidR="00F24CFC" w:rsidRPr="007070B0" w:rsidRDefault="00F24CFC" w:rsidP="00FE37FB">
      <w:r w:rsidRPr="007070B0">
        <w:rPr>
          <w:b/>
        </w:rPr>
        <w:lastRenderedPageBreak/>
        <w:t>Administration of the Instrument</w:t>
      </w:r>
      <w:r w:rsidR="003F1C5B" w:rsidRPr="007070B0">
        <w:rPr>
          <w:b/>
        </w:rPr>
        <w:t xml:space="preserve">:  </w:t>
      </w:r>
      <w:r w:rsidR="003F1C5B" w:rsidRPr="007070B0">
        <w:t>Identify how the information will be collected.  More than one box may be checked.  Indicate whether there will be interviewers (e.g. for surveys) or facilitators (e.g., for focus groups) used.</w:t>
      </w:r>
    </w:p>
    <w:p w:rsidR="00F24CFC" w:rsidRPr="007070B0" w:rsidRDefault="00F24CFC" w:rsidP="00FE37FB">
      <w:pPr>
        <w:pStyle w:val="ListParagraph"/>
        <w:ind w:left="360"/>
      </w:pPr>
    </w:p>
    <w:p w:rsidR="00F24CFC" w:rsidRPr="007070B0" w:rsidRDefault="00F24CFC" w:rsidP="00FE37FB">
      <w:pPr>
        <w:rPr>
          <w:b/>
        </w:rPr>
      </w:pPr>
      <w:r w:rsidRPr="007070B0">
        <w:rPr>
          <w:b/>
        </w:rPr>
        <w:t>Please make sure that all instruments, instructions, and scripts are submitted with the request.</w:t>
      </w:r>
    </w:p>
    <w:p w:rsidR="005E714A" w:rsidRPr="007070B0" w:rsidRDefault="005E714A" w:rsidP="00FE37FB"/>
    <w:sectPr w:rsidR="005E714A" w:rsidRPr="007070B0"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4F1" w:rsidRDefault="002D54F1">
      <w:r>
        <w:separator/>
      </w:r>
    </w:p>
  </w:endnote>
  <w:endnote w:type="continuationSeparator" w:id="0">
    <w:p w:rsidR="002D54F1" w:rsidRDefault="002D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FC" w:rsidRDefault="00500CF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020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4F1" w:rsidRDefault="002D54F1">
      <w:r>
        <w:separator/>
      </w:r>
    </w:p>
  </w:footnote>
  <w:footnote w:type="continuationSeparator" w:id="0">
    <w:p w:rsidR="002D54F1" w:rsidRDefault="002D5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FC" w:rsidRDefault="00500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6A6AC5"/>
    <w:multiLevelType w:val="hybridMultilevel"/>
    <w:tmpl w:val="E1A653AC"/>
    <w:lvl w:ilvl="0" w:tplc="7234BDBE">
      <w:start w:val="1"/>
      <w:numFmt w:val="bullet"/>
      <w:lvlText w:val=""/>
      <w:lvlJc w:val="left"/>
      <w:pPr>
        <w:tabs>
          <w:tab w:val="num" w:pos="648"/>
        </w:tabs>
        <w:ind w:left="648" w:hanging="576"/>
      </w:pPr>
      <w:rPr>
        <w:rFonts w:ascii="Wingdings" w:hAnsi="Wingdings" w:hint="default"/>
        <w:sz w:val="18"/>
        <w:szCs w:val="18"/>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47A64"/>
    <w:rsid w:val="00067329"/>
    <w:rsid w:val="00070208"/>
    <w:rsid w:val="000B2838"/>
    <w:rsid w:val="000C3C86"/>
    <w:rsid w:val="000D44CA"/>
    <w:rsid w:val="000E200B"/>
    <w:rsid w:val="000F68BE"/>
    <w:rsid w:val="001927A4"/>
    <w:rsid w:val="00194AC6"/>
    <w:rsid w:val="001A23B0"/>
    <w:rsid w:val="001A25CC"/>
    <w:rsid w:val="001B0AAA"/>
    <w:rsid w:val="001C39F7"/>
    <w:rsid w:val="00221809"/>
    <w:rsid w:val="00237B48"/>
    <w:rsid w:val="0024521E"/>
    <w:rsid w:val="00263C3D"/>
    <w:rsid w:val="00274D0B"/>
    <w:rsid w:val="002B3C95"/>
    <w:rsid w:val="002D0B92"/>
    <w:rsid w:val="002D54F1"/>
    <w:rsid w:val="00362741"/>
    <w:rsid w:val="003D5BBE"/>
    <w:rsid w:val="003E3C61"/>
    <w:rsid w:val="003F1C5B"/>
    <w:rsid w:val="00434E33"/>
    <w:rsid w:val="00441434"/>
    <w:rsid w:val="0045264C"/>
    <w:rsid w:val="004876EC"/>
    <w:rsid w:val="004D0428"/>
    <w:rsid w:val="004D6E14"/>
    <w:rsid w:val="005009B0"/>
    <w:rsid w:val="00500CFC"/>
    <w:rsid w:val="00505892"/>
    <w:rsid w:val="00514298"/>
    <w:rsid w:val="005A1006"/>
    <w:rsid w:val="005E714A"/>
    <w:rsid w:val="006140A0"/>
    <w:rsid w:val="00636621"/>
    <w:rsid w:val="00642B49"/>
    <w:rsid w:val="006832D9"/>
    <w:rsid w:val="0069403B"/>
    <w:rsid w:val="006F3DDE"/>
    <w:rsid w:val="00704678"/>
    <w:rsid w:val="007070B0"/>
    <w:rsid w:val="007359F5"/>
    <w:rsid w:val="007425E7"/>
    <w:rsid w:val="00802607"/>
    <w:rsid w:val="008101A5"/>
    <w:rsid w:val="00822664"/>
    <w:rsid w:val="00843796"/>
    <w:rsid w:val="0084416E"/>
    <w:rsid w:val="00895229"/>
    <w:rsid w:val="008F0203"/>
    <w:rsid w:val="008F50D4"/>
    <w:rsid w:val="009239AA"/>
    <w:rsid w:val="00935ADA"/>
    <w:rsid w:val="00946B6C"/>
    <w:rsid w:val="00955A71"/>
    <w:rsid w:val="009607A9"/>
    <w:rsid w:val="0096108F"/>
    <w:rsid w:val="009C13B9"/>
    <w:rsid w:val="009D01A2"/>
    <w:rsid w:val="009F5923"/>
    <w:rsid w:val="00A403BB"/>
    <w:rsid w:val="00A674DF"/>
    <w:rsid w:val="00A83AA6"/>
    <w:rsid w:val="00AE1809"/>
    <w:rsid w:val="00B040A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6CC6"/>
    <w:rsid w:val="00E93EAE"/>
    <w:rsid w:val="00EB4186"/>
    <w:rsid w:val="00EB56B3"/>
    <w:rsid w:val="00ED6492"/>
    <w:rsid w:val="00EF2095"/>
    <w:rsid w:val="00F06866"/>
    <w:rsid w:val="00F15956"/>
    <w:rsid w:val="00F24CFC"/>
    <w:rsid w:val="00F3170F"/>
    <w:rsid w:val="00F976B0"/>
    <w:rsid w:val="00FA6DE7"/>
    <w:rsid w:val="00FC0A8E"/>
    <w:rsid w:val="00FE2FA6"/>
    <w:rsid w:val="00FE37FB"/>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1-1stBullet">
    <w:name w:val="N1-1st Bullet"/>
    <w:basedOn w:val="Normal"/>
    <w:rsid w:val="004D0428"/>
    <w:pPr>
      <w:numPr>
        <w:numId w:val="19"/>
      </w:numPr>
      <w:spacing w:after="240"/>
    </w:pPr>
    <w:rPr>
      <w:rFonts w:ascii="Arial" w:hAnsi="Arial"/>
      <w:sz w:val="22"/>
    </w:rPr>
  </w:style>
  <w:style w:type="paragraph" w:customStyle="1" w:styleId="bodytextpsg">
    <w:name w:val="body text_psg"/>
    <w:basedOn w:val="Normal"/>
    <w:link w:val="bodytextpsgChar"/>
    <w:uiPriority w:val="99"/>
    <w:rsid w:val="00E93EAE"/>
    <w:pPr>
      <w:spacing w:after="240" w:line="320" w:lineRule="exact"/>
      <w:ind w:firstLine="720"/>
    </w:pPr>
    <w:rPr>
      <w:sz w:val="22"/>
      <w:szCs w:val="22"/>
    </w:rPr>
  </w:style>
  <w:style w:type="character" w:customStyle="1" w:styleId="bodytextpsgChar">
    <w:name w:val="body text_psg Char"/>
    <w:basedOn w:val="DefaultParagraphFont"/>
    <w:link w:val="bodytextpsg"/>
    <w:uiPriority w:val="99"/>
    <w:locked/>
    <w:rsid w:val="00E93EA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1-1stBullet">
    <w:name w:val="N1-1st Bullet"/>
    <w:basedOn w:val="Normal"/>
    <w:rsid w:val="004D0428"/>
    <w:pPr>
      <w:numPr>
        <w:numId w:val="19"/>
      </w:numPr>
      <w:spacing w:after="240"/>
    </w:pPr>
    <w:rPr>
      <w:rFonts w:ascii="Arial" w:hAnsi="Arial"/>
      <w:sz w:val="22"/>
    </w:rPr>
  </w:style>
  <w:style w:type="paragraph" w:customStyle="1" w:styleId="bodytextpsg">
    <w:name w:val="body text_psg"/>
    <w:basedOn w:val="Normal"/>
    <w:link w:val="bodytextpsgChar"/>
    <w:uiPriority w:val="99"/>
    <w:rsid w:val="00E93EAE"/>
    <w:pPr>
      <w:spacing w:after="240" w:line="320" w:lineRule="exact"/>
      <w:ind w:firstLine="720"/>
    </w:pPr>
    <w:rPr>
      <w:sz w:val="22"/>
      <w:szCs w:val="22"/>
    </w:rPr>
  </w:style>
  <w:style w:type="character" w:customStyle="1" w:styleId="bodytextpsgChar">
    <w:name w:val="body text_psg Char"/>
    <w:basedOn w:val="DefaultParagraphFont"/>
    <w:link w:val="bodytextpsg"/>
    <w:uiPriority w:val="99"/>
    <w:locked/>
    <w:rsid w:val="00E93E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2</cp:revision>
  <cp:lastPrinted>2010-10-04T16:59:00Z</cp:lastPrinted>
  <dcterms:created xsi:type="dcterms:W3CDTF">2012-12-10T19:39:00Z</dcterms:created>
  <dcterms:modified xsi:type="dcterms:W3CDTF">2012-12-10T19:39:00Z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