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3901D6" w:rsidRPr="003F4812" w:rsidTr="003901D6">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3901D6" w:rsidRPr="003F4812" w:rsidRDefault="003901D6" w:rsidP="00EB53F4">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7" o:title="EPA insignia"/>
                  <w10:wrap type="square" anchorx="margin" anchory="margin"/>
                </v:shape>
              </w:pict>
            </w:r>
            <w:r w:rsidRPr="003F4812">
              <w:rPr>
                <w:rFonts w:ascii="Arial" w:hAnsi="Arial" w:cs="Arial"/>
                <w:b/>
                <w:bCs/>
                <w:spacing w:val="6"/>
                <w:sz w:val="16"/>
                <w:szCs w:val="16"/>
              </w:rPr>
              <w:t>United States Environmental Protection Agency</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3901D6" w:rsidRPr="003F4812" w:rsidRDefault="003901D6" w:rsidP="00EB53F4">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3901D6" w:rsidRPr="00B62C4F" w:rsidRDefault="003901D6" w:rsidP="00EB53F4">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3901D6" w:rsidRPr="003F4812" w:rsidRDefault="003901D6" w:rsidP="00EB53F4">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3901D6" w:rsidRPr="00A77CDE" w:rsidTr="003901D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20239D" w:rsidRDefault="0020239D" w:rsidP="0020239D">
            <w:pPr>
              <w:jc w:val="center"/>
              <w:rPr>
                <w:b/>
                <w:bCs/>
              </w:rPr>
            </w:pPr>
            <w:r w:rsidRPr="0040063E">
              <w:rPr>
                <w:b/>
                <w:bCs/>
              </w:rPr>
              <w:t>FEDERAL MINOR NEW SOURCE REVIEW PROGRAM IN INDIAN COUNTRY</w:t>
            </w:r>
          </w:p>
          <w:p w:rsidR="001D3D11" w:rsidRDefault="001D3D11" w:rsidP="001D3D11">
            <w:pPr>
              <w:rPr>
                <w:b/>
                <w:bCs/>
              </w:rPr>
            </w:pPr>
          </w:p>
          <w:p w:rsidR="0020239D" w:rsidRPr="00FF2CA5" w:rsidRDefault="001D3D11" w:rsidP="0020239D">
            <w:pPr>
              <w:jc w:val="center"/>
              <w:rPr>
                <w:b/>
                <w:bCs/>
                <w:sz w:val="28"/>
                <w:szCs w:val="28"/>
              </w:rPr>
            </w:pPr>
            <w:r>
              <w:rPr>
                <w:b/>
                <w:bCs/>
                <w:sz w:val="28"/>
                <w:szCs w:val="28"/>
              </w:rPr>
              <w:t>Application For</w:t>
            </w:r>
            <w:r w:rsidR="00635C29">
              <w:rPr>
                <w:b/>
                <w:bCs/>
                <w:sz w:val="28"/>
                <w:szCs w:val="28"/>
              </w:rPr>
              <w:t xml:space="preserve"> Synthetic Minor Limit </w:t>
            </w:r>
          </w:p>
          <w:p w:rsidR="003901D6" w:rsidRDefault="0020239D" w:rsidP="0020239D">
            <w:pPr>
              <w:jc w:val="center"/>
            </w:pPr>
            <w:r w:rsidRPr="002D25F2">
              <w:t>(</w:t>
            </w:r>
            <w:r>
              <w:t>Form SYNMIN</w:t>
            </w:r>
            <w:r w:rsidRPr="002D25F2">
              <w:t>)</w:t>
            </w:r>
          </w:p>
          <w:p w:rsidR="001D3D11" w:rsidRDefault="001D3D11" w:rsidP="0020239D">
            <w:pPr>
              <w:jc w:val="center"/>
              <w:rPr>
                <w:b/>
              </w:rPr>
            </w:pPr>
          </w:p>
        </w:tc>
      </w:tr>
      <w:tr w:rsidR="003901D6" w:rsidRPr="00E5363B" w:rsidTr="00EB53F4">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tcBorders>
              <w:top w:val="double" w:sz="4" w:space="0" w:color="auto"/>
              <w:left w:val="double" w:sz="4" w:space="0" w:color="auto"/>
              <w:bottom w:val="double" w:sz="4" w:space="0" w:color="auto"/>
              <w:right w:val="double" w:sz="4" w:space="0" w:color="auto"/>
            </w:tcBorders>
            <w:vAlign w:val="center"/>
          </w:tcPr>
          <w:p w:rsidR="003901D6" w:rsidRPr="00E5363B" w:rsidRDefault="003901D6" w:rsidP="001D3D11">
            <w:pPr>
              <w:rPr>
                <w:b/>
                <w:sz w:val="20"/>
                <w:szCs w:val="20"/>
              </w:rPr>
            </w:pPr>
            <w:r>
              <w:rPr>
                <w:b/>
                <w:sz w:val="20"/>
                <w:szCs w:val="20"/>
              </w:rPr>
              <w:t>T</w:t>
            </w:r>
            <w:r w:rsidRPr="00E5363B">
              <w:rPr>
                <w:b/>
                <w:sz w:val="20"/>
                <w:szCs w:val="20"/>
              </w:rPr>
              <w:t xml:space="preserve">his </w:t>
            </w:r>
            <w:r>
              <w:rPr>
                <w:b/>
                <w:sz w:val="20"/>
                <w:szCs w:val="20"/>
              </w:rPr>
              <w:t xml:space="preserve">application </w:t>
            </w:r>
            <w:r w:rsidRPr="00E5363B">
              <w:rPr>
                <w:b/>
                <w:sz w:val="20"/>
                <w:szCs w:val="20"/>
              </w:rPr>
              <w:t xml:space="preserve">form is not yet approved by the Office of Management and Budget.  </w:t>
            </w:r>
            <w:r>
              <w:rPr>
                <w:b/>
                <w:sz w:val="20"/>
                <w:szCs w:val="20"/>
              </w:rPr>
              <w:t>Once it is approved by OMB, this form will include</w:t>
            </w:r>
            <w:r w:rsidR="001D3D11">
              <w:rPr>
                <w:b/>
                <w:sz w:val="20"/>
                <w:szCs w:val="20"/>
              </w:rPr>
              <w:t xml:space="preserve"> the</w:t>
            </w:r>
            <w:r>
              <w:rPr>
                <w:b/>
                <w:sz w:val="20"/>
                <w:szCs w:val="20"/>
              </w:rPr>
              <w:t xml:space="preserve"> control </w:t>
            </w:r>
            <w:r w:rsidR="001D3D11">
              <w:rPr>
                <w:b/>
                <w:sz w:val="20"/>
                <w:szCs w:val="20"/>
              </w:rPr>
              <w:t>number</w:t>
            </w:r>
            <w:r>
              <w:rPr>
                <w:b/>
                <w:sz w:val="20"/>
                <w:szCs w:val="20"/>
              </w:rPr>
              <w:t xml:space="preserve"> and PRA requirements 5 CFR 1320.6</w:t>
            </w:r>
          </w:p>
        </w:tc>
      </w:tr>
    </w:tbl>
    <w:p w:rsidR="003901D6" w:rsidRDefault="003901D6" w:rsidP="003901D6">
      <w:pPr>
        <w:autoSpaceDE w:val="0"/>
        <w:autoSpaceDN w:val="0"/>
        <w:adjustRightInd w:val="0"/>
        <w:rPr>
          <w:b/>
          <w:bCs/>
          <w:color w:val="000000"/>
          <w:sz w:val="22"/>
          <w:szCs w:val="22"/>
        </w:rPr>
      </w:pPr>
    </w:p>
    <w:p w:rsidR="003901D6" w:rsidRDefault="003901D6" w:rsidP="003901D6">
      <w:pPr>
        <w:autoSpaceDE w:val="0"/>
        <w:autoSpaceDN w:val="0"/>
        <w:adjustRightInd w:val="0"/>
        <w:rPr>
          <w:b/>
          <w:bCs/>
          <w:color w:val="000000"/>
          <w:sz w:val="22"/>
          <w:szCs w:val="22"/>
        </w:rPr>
        <w:sectPr w:rsidR="003901D6" w:rsidSect="00EB53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900" w:left="1152" w:header="540" w:footer="259" w:gutter="0"/>
          <w:cols w:space="720"/>
          <w:docGrid w:linePitch="360"/>
        </w:sectPr>
      </w:pPr>
    </w:p>
    <w:p w:rsidR="003901D6" w:rsidRDefault="003901D6" w:rsidP="003901D6">
      <w:pPr>
        <w:autoSpaceDE w:val="0"/>
        <w:autoSpaceDN w:val="0"/>
        <w:adjustRightInd w:val="0"/>
        <w:outlineLvl w:val="0"/>
        <w:rPr>
          <w:b/>
          <w:bCs/>
          <w:color w:val="000000"/>
          <w:sz w:val="22"/>
          <w:szCs w:val="22"/>
        </w:rPr>
        <w:sectPr w:rsidR="003901D6" w:rsidSect="00EB53F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3901D6" w:rsidRDefault="003901D6" w:rsidP="003901D6">
      <w:pPr>
        <w:autoSpaceDE w:val="0"/>
        <w:autoSpaceDN w:val="0"/>
        <w:adjustRightInd w:val="0"/>
        <w:rPr>
          <w:b/>
          <w:bCs/>
          <w:color w:val="000000"/>
          <w:sz w:val="22"/>
          <w:szCs w:val="22"/>
        </w:rPr>
      </w:pPr>
    </w:p>
    <w:p w:rsidR="003901D6" w:rsidRDefault="003901D6" w:rsidP="003901D6">
      <w:pPr>
        <w:autoSpaceDE w:val="0"/>
        <w:autoSpaceDN w:val="0"/>
        <w:adjustRightInd w:val="0"/>
        <w:rPr>
          <w:b/>
          <w:bCs/>
          <w:color w:val="000000"/>
          <w:sz w:val="22"/>
          <w:szCs w:val="22"/>
        </w:rPr>
        <w:sectPr w:rsidR="003901D6" w:rsidSect="00EB53F4">
          <w:type w:val="continuous"/>
          <w:pgSz w:w="12240" w:h="15840" w:code="1"/>
          <w:pgMar w:top="900" w:right="1152" w:bottom="900" w:left="1152" w:header="540" w:footer="259" w:gutter="0"/>
          <w:cols w:space="720"/>
          <w:docGrid w:linePitch="360"/>
        </w:sectPr>
      </w:pPr>
    </w:p>
    <w:p w:rsidR="003901D6" w:rsidRPr="003901D6" w:rsidRDefault="003901D6" w:rsidP="003901D6">
      <w:pPr>
        <w:autoSpaceDE w:val="0"/>
        <w:autoSpaceDN w:val="0"/>
        <w:adjustRightInd w:val="0"/>
        <w:rPr>
          <w:b/>
          <w:color w:val="4F81BD"/>
        </w:rPr>
      </w:pPr>
      <w:r w:rsidRPr="003901D6">
        <w:rPr>
          <w:b/>
          <w:color w:val="4F81BD"/>
        </w:rPr>
        <w:lastRenderedPageBreak/>
        <w:t>[Reviewing Authority</w:t>
      </w:r>
    </w:p>
    <w:p w:rsidR="003901D6" w:rsidRPr="003901D6" w:rsidRDefault="003901D6" w:rsidP="003901D6">
      <w:pPr>
        <w:autoSpaceDE w:val="0"/>
        <w:autoSpaceDN w:val="0"/>
        <w:adjustRightInd w:val="0"/>
        <w:rPr>
          <w:b/>
          <w:color w:val="4F81BD"/>
        </w:rPr>
      </w:pPr>
      <w:r w:rsidRPr="003901D6">
        <w:rPr>
          <w:b/>
          <w:color w:val="4F81BD"/>
        </w:rPr>
        <w:t>Address</w:t>
      </w:r>
    </w:p>
    <w:p w:rsidR="003901D6" w:rsidRPr="003901D6" w:rsidRDefault="003901D6" w:rsidP="003901D6">
      <w:pPr>
        <w:autoSpaceDE w:val="0"/>
        <w:autoSpaceDN w:val="0"/>
        <w:adjustRightInd w:val="0"/>
        <w:rPr>
          <w:b/>
          <w:color w:val="4F81BD"/>
        </w:rPr>
      </w:pPr>
      <w:r w:rsidRPr="003901D6">
        <w:rPr>
          <w:b/>
          <w:color w:val="4F81BD"/>
        </w:rPr>
        <w:t>Phone]</w:t>
      </w:r>
    </w:p>
    <w:p w:rsidR="003901D6" w:rsidRDefault="003901D6" w:rsidP="003901D6">
      <w:pPr>
        <w:pStyle w:val="Default"/>
        <w:rPr>
          <w:rFonts w:ascii="Times New Roman" w:hAnsi="Times New Roman" w:cs="Times New Roman"/>
        </w:rPr>
      </w:pPr>
    </w:p>
    <w:p w:rsidR="001F0A10" w:rsidRPr="009337A5" w:rsidRDefault="001F0A10" w:rsidP="00E71F2D">
      <w:pPr>
        <w:pStyle w:val="Default"/>
        <w:rPr>
          <w:rFonts w:ascii="Times New Roman" w:hAnsi="Times New Roman" w:cs="Times New Roman"/>
        </w:rPr>
      </w:pPr>
    </w:p>
    <w:p w:rsidR="009337A5" w:rsidRPr="00A91D48" w:rsidRDefault="00A91D48" w:rsidP="00E71F2D">
      <w:pPr>
        <w:rPr>
          <w:b/>
        </w:rPr>
      </w:pPr>
      <w:r w:rsidRPr="007126C5">
        <w:rPr>
          <w:b/>
        </w:rPr>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187"/>
        <w:gridCol w:w="2523"/>
        <w:gridCol w:w="2868"/>
      </w:tblGrid>
      <w:tr w:rsidR="0017402D" w:rsidTr="00C5573C">
        <w:trPr>
          <w:trHeight w:val="597"/>
        </w:trPr>
        <w:tc>
          <w:tcPr>
            <w:tcW w:w="5222" w:type="dxa"/>
            <w:tcBorders>
              <w:top w:val="double" w:sz="4" w:space="0" w:color="auto"/>
              <w:left w:val="double" w:sz="4" w:space="0" w:color="auto"/>
            </w:tcBorders>
          </w:tcPr>
          <w:p w:rsidR="0017402D" w:rsidRPr="00915A0E" w:rsidRDefault="0017402D" w:rsidP="00E03480">
            <w:pPr>
              <w:rPr>
                <w:b/>
                <w:sz w:val="22"/>
                <w:szCs w:val="22"/>
              </w:rPr>
            </w:pPr>
            <w:r w:rsidRPr="00915A0E">
              <w:rPr>
                <w:b/>
                <w:sz w:val="22"/>
                <w:szCs w:val="22"/>
              </w:rPr>
              <w:t>Company Name</w:t>
            </w:r>
          </w:p>
        </w:tc>
        <w:tc>
          <w:tcPr>
            <w:tcW w:w="5578" w:type="dxa"/>
            <w:gridSpan w:val="3"/>
            <w:tcBorders>
              <w:top w:val="double" w:sz="4" w:space="0" w:color="auto"/>
              <w:right w:val="double" w:sz="4" w:space="0" w:color="auto"/>
            </w:tcBorders>
          </w:tcPr>
          <w:p w:rsidR="0017402D" w:rsidRPr="00915A0E" w:rsidRDefault="0017402D" w:rsidP="00E03480">
            <w:pPr>
              <w:rPr>
                <w:b/>
                <w:sz w:val="22"/>
                <w:szCs w:val="22"/>
              </w:rPr>
            </w:pPr>
            <w:r w:rsidRPr="00915A0E">
              <w:rPr>
                <w:b/>
                <w:sz w:val="22"/>
                <w:szCs w:val="22"/>
              </w:rPr>
              <w:t>Facility Name</w:t>
            </w:r>
          </w:p>
        </w:tc>
      </w:tr>
      <w:tr w:rsidR="00F91732" w:rsidTr="00C5573C">
        <w:trPr>
          <w:trHeight w:val="554"/>
        </w:trPr>
        <w:tc>
          <w:tcPr>
            <w:tcW w:w="7932" w:type="dxa"/>
            <w:gridSpan w:val="3"/>
            <w:tcBorders>
              <w:top w:val="single" w:sz="4" w:space="0" w:color="auto"/>
              <w:left w:val="double" w:sz="4" w:space="0" w:color="auto"/>
            </w:tcBorders>
          </w:tcPr>
          <w:p w:rsidR="00F91732" w:rsidRPr="00915A0E" w:rsidRDefault="00484AE1" w:rsidP="00E03480">
            <w:pPr>
              <w:rPr>
                <w:b/>
                <w:sz w:val="22"/>
                <w:szCs w:val="22"/>
              </w:rPr>
            </w:pPr>
            <w:r w:rsidRPr="00915A0E">
              <w:rPr>
                <w:b/>
                <w:sz w:val="22"/>
                <w:szCs w:val="22"/>
              </w:rPr>
              <w:t xml:space="preserve">Company Contact or </w:t>
            </w:r>
            <w:r w:rsidR="00E03480" w:rsidRPr="00915A0E">
              <w:rPr>
                <w:b/>
                <w:sz w:val="22"/>
                <w:szCs w:val="22"/>
              </w:rPr>
              <w:t>Owner</w:t>
            </w:r>
            <w:r w:rsidR="00276DD7" w:rsidRPr="00915A0E">
              <w:rPr>
                <w:b/>
                <w:sz w:val="22"/>
                <w:szCs w:val="22"/>
              </w:rPr>
              <w:t xml:space="preserve"> Name</w:t>
            </w:r>
            <w:r w:rsidR="00A91D48" w:rsidRPr="00915A0E">
              <w:rPr>
                <w:b/>
                <w:sz w:val="22"/>
                <w:szCs w:val="22"/>
              </w:rPr>
              <w:t xml:space="preserve"> </w:t>
            </w:r>
          </w:p>
        </w:tc>
        <w:tc>
          <w:tcPr>
            <w:tcW w:w="2868" w:type="dxa"/>
            <w:tcBorders>
              <w:top w:val="single" w:sz="4" w:space="0" w:color="auto"/>
              <w:right w:val="double" w:sz="4" w:space="0" w:color="auto"/>
            </w:tcBorders>
          </w:tcPr>
          <w:p w:rsidR="00F91732" w:rsidRPr="00915A0E" w:rsidRDefault="00F91732" w:rsidP="00E03480">
            <w:pPr>
              <w:rPr>
                <w:sz w:val="22"/>
                <w:szCs w:val="22"/>
              </w:rPr>
            </w:pPr>
            <w:r w:rsidRPr="00915A0E">
              <w:rPr>
                <w:sz w:val="22"/>
                <w:szCs w:val="22"/>
              </w:rPr>
              <w:t>Title</w:t>
            </w:r>
          </w:p>
        </w:tc>
      </w:tr>
      <w:tr w:rsidR="00665583" w:rsidTr="00C5573C">
        <w:trPr>
          <w:trHeight w:val="518"/>
        </w:trPr>
        <w:tc>
          <w:tcPr>
            <w:tcW w:w="10800" w:type="dxa"/>
            <w:gridSpan w:val="4"/>
            <w:tcBorders>
              <w:left w:val="double" w:sz="4" w:space="0" w:color="auto"/>
              <w:right w:val="double" w:sz="4" w:space="0" w:color="auto"/>
            </w:tcBorders>
          </w:tcPr>
          <w:p w:rsidR="00665583" w:rsidRPr="00B01251" w:rsidRDefault="00665583" w:rsidP="00E03480">
            <w:r w:rsidRPr="00915A0E">
              <w:rPr>
                <w:sz w:val="22"/>
                <w:szCs w:val="22"/>
              </w:rPr>
              <w:t>Mailing Address</w:t>
            </w:r>
          </w:p>
        </w:tc>
      </w:tr>
      <w:tr w:rsidR="001C6A69" w:rsidTr="00C5573C">
        <w:trPr>
          <w:trHeight w:val="545"/>
        </w:trPr>
        <w:tc>
          <w:tcPr>
            <w:tcW w:w="10800" w:type="dxa"/>
            <w:gridSpan w:val="4"/>
            <w:tcBorders>
              <w:left w:val="double" w:sz="4" w:space="0" w:color="auto"/>
              <w:bottom w:val="single" w:sz="2" w:space="0" w:color="auto"/>
              <w:right w:val="double" w:sz="4" w:space="0" w:color="auto"/>
            </w:tcBorders>
          </w:tcPr>
          <w:p w:rsidR="001C6A69" w:rsidRPr="00915A0E" w:rsidRDefault="00F91732" w:rsidP="00E03480">
            <w:pPr>
              <w:rPr>
                <w:sz w:val="22"/>
                <w:szCs w:val="22"/>
              </w:rPr>
            </w:pPr>
            <w:r w:rsidRPr="00915A0E">
              <w:rPr>
                <w:sz w:val="22"/>
                <w:szCs w:val="22"/>
              </w:rPr>
              <w:t xml:space="preserve">Email Address </w:t>
            </w:r>
          </w:p>
        </w:tc>
      </w:tr>
      <w:tr w:rsidR="00F91732"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915A0E">
              <w:rPr>
                <w:sz w:val="22"/>
                <w:szCs w:val="22"/>
              </w:rPr>
              <w:t>Telep</w:t>
            </w:r>
            <w:r w:rsidR="00F91732" w:rsidRPr="00915A0E">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915A0E">
              <w:rPr>
                <w:sz w:val="22"/>
                <w:szCs w:val="22"/>
              </w:rPr>
              <w:t>Facsimile</w:t>
            </w:r>
            <w:r w:rsidR="00F91732" w:rsidRPr="00915A0E">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534A8A" w:rsidRPr="00915A0E" w:rsidTr="006213AA">
        <w:tc>
          <w:tcPr>
            <w:tcW w:w="10800" w:type="dxa"/>
          </w:tcPr>
          <w:p w:rsidR="00534A8A" w:rsidRPr="00915A0E" w:rsidRDefault="00534A8A" w:rsidP="00534A8A">
            <w:pPr>
              <w:rPr>
                <w:b/>
              </w:rPr>
            </w:pPr>
            <w:r w:rsidRPr="00915A0E">
              <w:rPr>
                <w:b/>
              </w:rPr>
              <w:t xml:space="preserve">For each </w:t>
            </w:r>
            <w:r w:rsidR="00BB764A">
              <w:rPr>
                <w:b/>
              </w:rPr>
              <w:t xml:space="preserve">criteria </w:t>
            </w:r>
            <w:r w:rsidRPr="00915A0E">
              <w:rPr>
                <w:b/>
              </w:rPr>
              <w:t>air pollutant</w:t>
            </w:r>
            <w:r w:rsidR="00BB764A">
              <w:rPr>
                <w:b/>
              </w:rPr>
              <w:t xml:space="preserve">, hazardous air pollutant </w:t>
            </w:r>
            <w:r w:rsidRPr="00915A0E">
              <w:rPr>
                <w:b/>
              </w:rPr>
              <w:t xml:space="preserve"> and for all emission units and air pollutant-generating activities to be covered by a limitation, include the following:</w:t>
            </w:r>
          </w:p>
          <w:p w:rsidR="00534A8A" w:rsidRPr="00534A8A" w:rsidRDefault="00534A8A" w:rsidP="00915A0E">
            <w:pPr>
              <w:ind w:left="690"/>
            </w:pP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1 - </w:t>
            </w:r>
            <w:r w:rsidRPr="00915A0E">
              <w:rPr>
                <w:sz w:val="22"/>
                <w:szCs w:val="22"/>
              </w:rPr>
              <w:t xml:space="preserve">The proposed limitation and a description of its effect on current actual, allowable and the potential to emit.  </w:t>
            </w: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2 - </w:t>
            </w:r>
            <w:r w:rsidRPr="00915A0E">
              <w:rPr>
                <w:sz w:val="22"/>
                <w:szCs w:val="22"/>
              </w:rPr>
              <w:t>The proposed testing, monitoring, recordkeeping, and reporting requirements to be used to demonstrate and assure compliance with the proposed limitation.</w:t>
            </w: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3 - </w:t>
            </w:r>
            <w:r w:rsidRPr="00915A0E">
              <w:rPr>
                <w:sz w:val="22"/>
                <w:szCs w:val="22"/>
              </w:rPr>
              <w:t>The type and quantity of fuels and/or raw materials used.</w:t>
            </w:r>
          </w:p>
          <w:p w:rsidR="00534A8A" w:rsidRPr="00915A0E"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4 - </w:t>
            </w:r>
            <w:r w:rsidRPr="00915A0E">
              <w:rPr>
                <w:sz w:val="22"/>
                <w:szCs w:val="22"/>
              </w:rPr>
              <w:t>A description of estimated efficiency of air pollution control equipment under present or anticipated operating conditions, including documentation of the manufacturer specifications and guarantees.</w:t>
            </w:r>
          </w:p>
          <w:p w:rsidR="00534A8A" w:rsidRDefault="00534A8A" w:rsidP="00142985">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5 - </w:t>
            </w:r>
            <w:r w:rsidRPr="00915A0E">
              <w:rPr>
                <w:sz w:val="22"/>
                <w:szCs w:val="22"/>
              </w:rPr>
              <w:t xml:space="preserve">Estimates of the </w:t>
            </w:r>
            <w:r w:rsidR="00CC1DD6" w:rsidRPr="00915A0E">
              <w:rPr>
                <w:bCs/>
                <w:sz w:val="22"/>
                <w:szCs w:val="22"/>
              </w:rPr>
              <w:t>Current Actual Emissions, Current Allowable Emissions</w:t>
            </w:r>
            <w:r w:rsidR="00CC1DD6" w:rsidRPr="00915A0E">
              <w:rPr>
                <w:sz w:val="22"/>
                <w:szCs w:val="22"/>
              </w:rPr>
              <w:t xml:space="preserve"> </w:t>
            </w:r>
            <w:r w:rsidRPr="00915A0E">
              <w:rPr>
                <w:sz w:val="22"/>
                <w:szCs w:val="22"/>
              </w:rPr>
              <w:t xml:space="preserve">including all calculations for </w:t>
            </w:r>
            <w:r w:rsidR="00BB764A">
              <w:rPr>
                <w:sz w:val="22"/>
                <w:szCs w:val="22"/>
              </w:rPr>
              <w:t>the estimates, where applicable.</w:t>
            </w:r>
          </w:p>
          <w:p w:rsidR="00CC1DD6" w:rsidRDefault="00534A8A" w:rsidP="00915A0E">
            <w:pPr>
              <w:autoSpaceDE w:val="0"/>
              <w:autoSpaceDN w:val="0"/>
              <w:adjustRightInd w:val="0"/>
              <w:rPr>
                <w:sz w:val="22"/>
                <w:szCs w:val="22"/>
              </w:rPr>
            </w:pPr>
            <w:r w:rsidRPr="00915A0E">
              <w:rPr>
                <w:b/>
                <w:sz w:val="22"/>
                <w:szCs w:val="22"/>
              </w:rPr>
              <w:sym w:font="Symbol" w:char="F07F"/>
            </w:r>
            <w:r w:rsidRPr="00915A0E">
              <w:rPr>
                <w:b/>
                <w:sz w:val="22"/>
                <w:szCs w:val="22"/>
              </w:rPr>
              <w:t xml:space="preserve">  </w:t>
            </w:r>
            <w:r w:rsidR="009D6388" w:rsidRPr="00915A0E">
              <w:rPr>
                <w:b/>
                <w:sz w:val="22"/>
                <w:szCs w:val="22"/>
              </w:rPr>
              <w:t xml:space="preserve">Item 6 - </w:t>
            </w:r>
            <w:r w:rsidRPr="00915A0E">
              <w:rPr>
                <w:sz w:val="22"/>
                <w:szCs w:val="22"/>
              </w:rPr>
              <w:t xml:space="preserve">Estimates of the </w:t>
            </w:r>
            <w:r w:rsidR="00CC1DD6" w:rsidRPr="00915A0E">
              <w:rPr>
                <w:bCs/>
                <w:sz w:val="22"/>
                <w:szCs w:val="22"/>
              </w:rPr>
              <w:t>Post-Change Allowable Emissions</w:t>
            </w:r>
            <w:r w:rsidRPr="00915A0E">
              <w:rPr>
                <w:sz w:val="22"/>
                <w:szCs w:val="22"/>
              </w:rPr>
              <w:t xml:space="preserve"> that would result from compliance with the proposed limitation, including all calculations for the estimates.</w:t>
            </w:r>
          </w:p>
          <w:p w:rsidR="00BB764A" w:rsidRPr="00915A0E" w:rsidRDefault="00BB764A" w:rsidP="00BB764A">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 xml:space="preserve">Item 7 </w:t>
            </w:r>
            <w:r w:rsidR="002A6B45">
              <w:rPr>
                <w:b/>
                <w:sz w:val="22"/>
                <w:szCs w:val="22"/>
              </w:rPr>
              <w:t>–</w:t>
            </w:r>
            <w:r>
              <w:rPr>
                <w:b/>
                <w:sz w:val="22"/>
                <w:szCs w:val="22"/>
              </w:rPr>
              <w:t xml:space="preserve"> </w:t>
            </w:r>
            <w:r w:rsidR="002A6B45" w:rsidRPr="00AA7859">
              <w:rPr>
                <w:sz w:val="22"/>
                <w:szCs w:val="22"/>
              </w:rPr>
              <w:t xml:space="preserve">Estimates of </w:t>
            </w:r>
            <w:r w:rsidR="00AA7859" w:rsidRPr="00AA7859">
              <w:rPr>
                <w:sz w:val="22"/>
                <w:szCs w:val="22"/>
              </w:rPr>
              <w:t xml:space="preserve">the potential emissions of </w:t>
            </w:r>
            <w:r w:rsidRPr="00AA7859">
              <w:rPr>
                <w:sz w:val="22"/>
                <w:szCs w:val="22"/>
              </w:rPr>
              <w:t>Green</w:t>
            </w:r>
            <w:r w:rsidR="002A6B45" w:rsidRPr="00AA7859">
              <w:rPr>
                <w:sz w:val="22"/>
                <w:szCs w:val="22"/>
              </w:rPr>
              <w:t>h</w:t>
            </w:r>
            <w:r w:rsidRPr="00AA7859">
              <w:rPr>
                <w:sz w:val="22"/>
                <w:szCs w:val="22"/>
              </w:rPr>
              <w:t>ouse Gas</w:t>
            </w:r>
            <w:r w:rsidR="00AA7859">
              <w:rPr>
                <w:sz w:val="22"/>
                <w:szCs w:val="22"/>
              </w:rPr>
              <w:t xml:space="preserve"> (GHG)</w:t>
            </w:r>
            <w:r w:rsidRPr="00AA7859">
              <w:rPr>
                <w:sz w:val="22"/>
                <w:szCs w:val="22"/>
              </w:rPr>
              <w:t xml:space="preserve"> </w:t>
            </w:r>
            <w:r w:rsidR="00AA7859" w:rsidRPr="00AA7859">
              <w:rPr>
                <w:sz w:val="22"/>
                <w:szCs w:val="22"/>
              </w:rPr>
              <w:t>pollutants</w:t>
            </w:r>
            <w:r w:rsidRPr="00AA7859">
              <w:rPr>
                <w:sz w:val="22"/>
                <w:szCs w:val="22"/>
              </w:rPr>
              <w:t>:</w:t>
            </w:r>
            <w:r>
              <w:rPr>
                <w:b/>
                <w:sz w:val="22"/>
                <w:szCs w:val="22"/>
              </w:rPr>
              <w:t xml:space="preserve">  </w:t>
            </w:r>
          </w:p>
        </w:tc>
      </w:tr>
    </w:tbl>
    <w:p w:rsidR="003901D6" w:rsidRDefault="003901D6" w:rsidP="0050059A">
      <w:pPr>
        <w:spacing w:before="180"/>
        <w:ind w:left="144" w:right="329"/>
        <w:rPr>
          <w:sz w:val="22"/>
          <w:szCs w:val="22"/>
        </w:rPr>
      </w:pPr>
    </w:p>
    <w:p w:rsidR="003901D6" w:rsidRDefault="003901D6" w:rsidP="0050059A">
      <w:pPr>
        <w:spacing w:before="180"/>
        <w:ind w:left="144" w:right="329"/>
        <w:rPr>
          <w:sz w:val="22"/>
          <w:szCs w:val="22"/>
        </w:rPr>
      </w:pPr>
    </w:p>
    <w:p w:rsidR="0050059A" w:rsidRDefault="0050059A" w:rsidP="0050059A">
      <w:pPr>
        <w:spacing w:before="180"/>
        <w:ind w:left="144" w:right="329"/>
        <w:rPr>
          <w:sz w:val="22"/>
          <w:szCs w:val="22"/>
        </w:rPr>
      </w:pPr>
      <w:r w:rsidRPr="00593899">
        <w:rPr>
          <w:sz w:val="22"/>
          <w:szCs w:val="22"/>
        </w:rPr>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50059A" w:rsidRPr="00593899" w:rsidRDefault="0050059A" w:rsidP="0050059A">
      <w:pPr>
        <w:spacing w:before="180"/>
        <w:ind w:left="144" w:right="329"/>
        <w:rPr>
          <w:b/>
          <w:bCs/>
          <w:spacing w:val="24"/>
          <w:sz w:val="18"/>
          <w:szCs w:val="18"/>
        </w:rPr>
      </w:pPr>
    </w:p>
    <w:p w:rsidR="00D2184B" w:rsidRPr="007E3556" w:rsidRDefault="00D2184B" w:rsidP="00D2184B">
      <w:pPr>
        <w:rPr>
          <w:b/>
          <w:sz w:val="32"/>
          <w:szCs w:val="32"/>
        </w:rPr>
      </w:pPr>
      <w:r w:rsidRPr="007E3556">
        <w:rPr>
          <w:b/>
          <w:sz w:val="32"/>
          <w:szCs w:val="32"/>
        </w:rPr>
        <w:t>Instructions</w:t>
      </w:r>
    </w:p>
    <w:p w:rsidR="00C3628F" w:rsidRPr="00534A8A" w:rsidRDefault="00C3628F" w:rsidP="00C3628F">
      <w:pPr>
        <w:ind w:left="690"/>
      </w:pPr>
    </w:p>
    <w:p w:rsidR="00FE594D" w:rsidRDefault="00FE594D" w:rsidP="00FE594D">
      <w:pPr>
        <w:rPr>
          <w:b/>
        </w:rPr>
      </w:pPr>
      <w:r w:rsidRPr="00C3628F">
        <w:rPr>
          <w:b/>
          <w:bCs/>
        </w:rPr>
        <w:t>Use this form to provide general and summary information about the synthetic minor NSR source (facility or plant) on Tribal lands and to indicate the emissions limitations requested.  Submit th</w:t>
      </w:r>
      <w:r w:rsidRPr="00C3628F">
        <w:rPr>
          <w:b/>
        </w:rPr>
        <w:t>is form once</w:t>
      </w:r>
      <w:r w:rsidR="004240B3">
        <w:rPr>
          <w:b/>
        </w:rPr>
        <w:t>, in addition to FORM</w:t>
      </w:r>
      <w:r>
        <w:rPr>
          <w:b/>
        </w:rPr>
        <w:t xml:space="preserve"> NEW,</w:t>
      </w:r>
      <w:r w:rsidRPr="00C3628F">
        <w:rPr>
          <w:b/>
        </w:rPr>
        <w:t xml:space="preserve"> for each </w:t>
      </w:r>
      <w:r w:rsidRPr="00C3628F">
        <w:rPr>
          <w:b/>
          <w:bCs/>
        </w:rPr>
        <w:t>synthetic minor NSR source on Tribal lands</w:t>
      </w:r>
      <w:r w:rsidRPr="00C3628F">
        <w:rPr>
          <w:b/>
        </w:rPr>
        <w:t xml:space="preserve">.  </w:t>
      </w:r>
    </w:p>
    <w:p w:rsidR="00C3628F" w:rsidRPr="00C3628F" w:rsidRDefault="00C3628F" w:rsidP="00C3628F">
      <w:pPr>
        <w:rPr>
          <w:b/>
          <w:bCs/>
        </w:rPr>
      </w:pP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w:t>
      </w:r>
      <w:proofErr w:type="gramStart"/>
      <w:r w:rsidRPr="00C3628F">
        <w:t>part</w:t>
      </w:r>
      <w:proofErr w:type="gramEnd"/>
      <w:r w:rsidRPr="00C3628F">
        <w:t xml:space="preserve"> 49, collectively referred to as “Indian country”. So, to use the authority in the Tribal NSR Rule to create federally-enforceable limitations, a facility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facility’s PTE is based on the maximum annual operational (production, throughput, etc) rate of the facility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facility’s PTE and possibly allow the facility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4240B3" w:rsidP="00C3628F">
      <w:pPr>
        <w:rPr>
          <w:b/>
        </w:rPr>
      </w:pPr>
      <w:r>
        <w:rPr>
          <w:b/>
        </w:rPr>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facility-wide emission levels of specific pollutants. In that case, all emissions units at a facility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Items </w:t>
      </w:r>
      <w:r w:rsidR="009D6388">
        <w:t>5 and 6</w:t>
      </w:r>
      <w:r w:rsidRPr="009D6388">
        <w:t xml:space="preserve"> 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C3628F" w:rsidRDefault="00C3628F" w:rsidP="00C3628F">
      <w:pPr>
        <w:rPr>
          <w:b/>
        </w:rPr>
      </w:pPr>
      <w:r w:rsidRPr="00C3628F">
        <w:rPr>
          <w:b/>
        </w:rPr>
        <w:t xml:space="preserve">Item </w:t>
      </w:r>
      <w:r w:rsidR="009D6388">
        <w:rPr>
          <w:b/>
        </w:rPr>
        <w:t>3</w:t>
      </w:r>
      <w:r w:rsidRPr="00C3628F">
        <w:rPr>
          <w:b/>
        </w:rPr>
        <w:t xml:space="preserve"> – </w:t>
      </w:r>
      <w:r w:rsidRPr="009D6388">
        <w:t>The application must include a list of the type and quantity of fuels and/or raw materials used. Each fuel and raw material should be consistentl</w:t>
      </w:r>
      <w:r w:rsidR="009D6388">
        <w:t>y addressed by the Items 4</w:t>
      </w:r>
      <w:r w:rsidRPr="009D6388">
        <w:t xml:space="preserve">, </w:t>
      </w:r>
      <w:r w:rsidR="009D6388">
        <w:t>5</w:t>
      </w:r>
      <w:r w:rsidRPr="009D6388">
        <w:t xml:space="preserve"> and </w:t>
      </w:r>
      <w:r w:rsidR="009D6388">
        <w:t>6</w:t>
      </w:r>
      <w:r w:rsidRPr="009D6388">
        <w:t>, and, if the limitation involves fuels or raw materials, Items 1 and 2.</w:t>
      </w:r>
      <w:r w:rsidRPr="00C3628F">
        <w:rPr>
          <w:b/>
        </w:rPr>
        <w:t xml:space="preserve"> </w:t>
      </w:r>
    </w:p>
    <w:p w:rsidR="00C3628F" w:rsidRPr="00C3628F" w:rsidRDefault="00C3628F" w:rsidP="00C3628F">
      <w:pPr>
        <w:rPr>
          <w:b/>
        </w:rPr>
      </w:pPr>
    </w:p>
    <w:p w:rsidR="00C3628F" w:rsidRPr="009D6388" w:rsidRDefault="00C3628F" w:rsidP="00C3628F">
      <w:r w:rsidRPr="00C3628F">
        <w:rPr>
          <w:b/>
        </w:rPr>
        <w:t xml:space="preserve">Item </w:t>
      </w:r>
      <w:r w:rsidR="009D6388">
        <w:rPr>
          <w:b/>
        </w:rPr>
        <w:t>4</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r w:rsidR="009D6388">
        <w:rPr>
          <w:b/>
        </w:rPr>
        <w:t>5</w:t>
      </w:r>
      <w:r w:rsidRPr="00C3628F">
        <w:rPr>
          <w:b/>
        </w:rPr>
        <w:t xml:space="preserve"> and </w:t>
      </w:r>
      <w:r w:rsidR="009D6388">
        <w:rPr>
          <w:b/>
        </w:rPr>
        <w:t>6</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proofErr w:type="gramStart"/>
      <w:r w:rsidR="00081037" w:rsidRPr="00081037">
        <w:rPr>
          <w:color w:val="000000"/>
          <w:sz w:val="18"/>
          <w:szCs w:val="18"/>
        </w:rPr>
        <w:t>(i.e., manufacturer specifications).</w:t>
      </w:r>
      <w:proofErr w:type="gramEnd"/>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810310" w:rsidRDefault="00810310" w:rsidP="00810310">
      <w:pPr>
        <w:tabs>
          <w:tab w:val="left" w:pos="0"/>
        </w:tabs>
        <w:ind w:right="838"/>
        <w:rPr>
          <w:rFonts w:cs="Courier New"/>
          <w:color w:val="000000"/>
        </w:rPr>
      </w:pPr>
      <w:r w:rsidRPr="00810310">
        <w:rPr>
          <w:color w:val="000000"/>
          <w:sz w:val="22"/>
          <w:szCs w:val="22"/>
          <w:u w:val="single"/>
        </w:rPr>
        <w:t>Current Actual Emission</w:t>
      </w:r>
      <w:r w:rsidRPr="00810310">
        <w:rPr>
          <w:color w:val="000000"/>
          <w:sz w:val="22"/>
          <w:szCs w:val="22"/>
        </w:rPr>
        <w:t xml:space="preserve">:  </w:t>
      </w:r>
      <w:r w:rsidR="009772AA">
        <w:rPr>
          <w:color w:val="000000"/>
          <w:sz w:val="22"/>
          <w:szCs w:val="22"/>
        </w:rPr>
        <w:t>C</w:t>
      </w:r>
      <w:r w:rsidR="000E0617">
        <w:rPr>
          <w:color w:val="000000"/>
          <w:sz w:val="22"/>
          <w:szCs w:val="22"/>
        </w:rPr>
        <w:t xml:space="preserve">urrent </w:t>
      </w:r>
      <w:r w:rsidR="000E0617">
        <w:rPr>
          <w:rFonts w:cs="Courier New"/>
          <w:color w:val="000000"/>
        </w:rPr>
        <w:t>a</w:t>
      </w:r>
      <w:r>
        <w:rPr>
          <w:rFonts w:cs="Courier New"/>
          <w:color w:val="000000"/>
        </w:rPr>
        <w:t>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810310" w:rsidRDefault="00810310" w:rsidP="00810310">
      <w:pPr>
        <w:tabs>
          <w:tab w:val="left" w:pos="0"/>
        </w:tabs>
        <w:ind w:right="838"/>
        <w:rPr>
          <w:rFonts w:cs="Courier New"/>
          <w:color w:val="000000"/>
        </w:rPr>
      </w:pPr>
    </w:p>
    <w:p w:rsidR="00810310" w:rsidRPr="00810310" w:rsidRDefault="00810310" w:rsidP="00810310">
      <w:pPr>
        <w:tabs>
          <w:tab w:val="left" w:pos="0"/>
        </w:tabs>
        <w:ind w:right="838"/>
        <w:rPr>
          <w:color w:val="000000"/>
          <w:sz w:val="22"/>
          <w:szCs w:val="22"/>
        </w:rPr>
      </w:pPr>
      <w:r w:rsidRPr="00810310">
        <w:rPr>
          <w:color w:val="000000"/>
          <w:sz w:val="22"/>
          <w:szCs w:val="22"/>
        </w:rPr>
        <w:t xml:space="preserve">For an </w:t>
      </w:r>
      <w:r w:rsidRPr="00810310">
        <w:rPr>
          <w:b/>
          <w:color w:val="000000"/>
          <w:sz w:val="22"/>
          <w:szCs w:val="22"/>
        </w:rPr>
        <w:t>existing air pollution source</w:t>
      </w:r>
      <w:r w:rsidR="000E0617">
        <w:rPr>
          <w:b/>
          <w:color w:val="000000"/>
          <w:sz w:val="22"/>
          <w:szCs w:val="22"/>
        </w:rPr>
        <w:t xml:space="preserve"> (permitted and unpermitted)</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w:t>
      </w:r>
      <w:r w:rsidRPr="00810310">
        <w:rPr>
          <w:color w:val="000000"/>
          <w:sz w:val="22"/>
          <w:szCs w:val="22"/>
        </w:rPr>
        <w:t>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w:t>
      </w:r>
      <w:r w:rsidR="003901D6">
        <w:rPr>
          <w:color w:val="000000"/>
          <w:sz w:val="22"/>
          <w:szCs w:val="22"/>
        </w:rPr>
        <w:t>le to the Reviewing Authority</w:t>
      </w:r>
      <w:r w:rsidRPr="00810310">
        <w:rPr>
          <w:color w:val="000000"/>
          <w:sz w:val="22"/>
          <w:szCs w:val="22"/>
        </w:rPr>
        <w:t>.</w:t>
      </w:r>
    </w:p>
    <w:p w:rsidR="00810310" w:rsidRDefault="00810310" w:rsidP="00F860BE">
      <w:pPr>
        <w:tabs>
          <w:tab w:val="left" w:pos="0"/>
        </w:tabs>
        <w:ind w:right="838"/>
        <w:rPr>
          <w:color w:val="000000"/>
          <w:sz w:val="22"/>
          <w:szCs w:val="22"/>
        </w:rPr>
      </w:pPr>
    </w:p>
    <w:p w:rsidR="00810310" w:rsidRDefault="00810310" w:rsidP="00810310">
      <w:pPr>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sidR="000E0617">
        <w:rPr>
          <w:rFonts w:cs="Courier New"/>
          <w:color w:val="000000"/>
        </w:rPr>
        <w:t xml:space="preserve">Current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810310" w:rsidRDefault="00810310" w:rsidP="00810310">
      <w:pPr>
        <w:rPr>
          <w:rFonts w:cs="Courier New"/>
          <w:color w:val="000000"/>
        </w:rPr>
      </w:pPr>
    </w:p>
    <w:p w:rsidR="00810310" w:rsidRDefault="00810310" w:rsidP="00810310">
      <w:pPr>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emissions unit are calculated considering any emissions limitations that are enforceable as a practical matter on the unit’s PTE.</w:t>
      </w:r>
    </w:p>
    <w:p w:rsidR="000E0617" w:rsidRDefault="000E0617" w:rsidP="00810310">
      <w:pPr>
        <w:rPr>
          <w:rFonts w:cs="Courier New"/>
          <w:color w:val="000000"/>
        </w:rPr>
      </w:pPr>
    </w:p>
    <w:p w:rsidR="000E0617" w:rsidRPr="00AC60C2" w:rsidRDefault="000E0617" w:rsidP="00810310">
      <w:pPr>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810310" w:rsidRDefault="00810310" w:rsidP="00810310">
      <w:pPr>
        <w:tabs>
          <w:tab w:val="left" w:pos="0"/>
        </w:tabs>
        <w:ind w:left="14" w:right="838"/>
        <w:rPr>
          <w:color w:val="000000"/>
          <w:sz w:val="22"/>
          <w:szCs w:val="22"/>
        </w:rPr>
      </w:pPr>
    </w:p>
    <w:p w:rsidR="00810310" w:rsidRDefault="000E0617" w:rsidP="00810310">
      <w:pPr>
        <w:tabs>
          <w:tab w:val="left" w:pos="0"/>
        </w:tabs>
        <w:ind w:right="838"/>
        <w:rPr>
          <w:color w:val="000000"/>
        </w:rPr>
      </w:pPr>
      <w:r>
        <w:rPr>
          <w:color w:val="000000"/>
        </w:rPr>
        <w:t xml:space="preserve">For </w:t>
      </w:r>
      <w:proofErr w:type="gramStart"/>
      <w:r>
        <w:rPr>
          <w:color w:val="000000"/>
        </w:rPr>
        <w:t xml:space="preserve">an </w:t>
      </w:r>
      <w:r w:rsidRPr="000E0617">
        <w:rPr>
          <w:b/>
          <w:color w:val="000000"/>
        </w:rPr>
        <w:t>existing</w:t>
      </w:r>
      <w:proofErr w:type="gramEnd"/>
      <w:r w:rsidRPr="000E0617">
        <w:rPr>
          <w:b/>
          <w:color w:val="000000"/>
        </w:rPr>
        <w:t xml:space="preserve"> air pollution source</w:t>
      </w:r>
      <w:r w:rsidR="00810310">
        <w:rPr>
          <w:color w:val="000000"/>
        </w:rPr>
        <w:t xml:space="preserve"> that do</w:t>
      </w:r>
      <w:r>
        <w:rPr>
          <w:color w:val="000000"/>
        </w:rPr>
        <w:t>es</w:t>
      </w:r>
      <w:r w:rsidR="00810310">
        <w:rPr>
          <w:color w:val="000000"/>
        </w:rPr>
        <w:t xml:space="preserve"> not have</w:t>
      </w:r>
      <w:r w:rsidR="00810310">
        <w:rPr>
          <w:rFonts w:cs="Courier New"/>
          <w:color w:val="000000"/>
        </w:rPr>
        <w:t xml:space="preserve"> an established allowable emissions level prior to the modification must report the pre-change uncontrolled emissions.  </w:t>
      </w:r>
    </w:p>
    <w:p w:rsidR="00810310" w:rsidRDefault="00810310" w:rsidP="00F860BE">
      <w:pPr>
        <w:tabs>
          <w:tab w:val="left" w:pos="0"/>
        </w:tabs>
        <w:ind w:right="838"/>
        <w:rPr>
          <w:color w:val="000000"/>
          <w:sz w:val="22"/>
          <w:szCs w:val="22"/>
        </w:rPr>
      </w:pPr>
    </w:p>
    <w:p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tpy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E308BA" w:rsidRDefault="00E308BA" w:rsidP="00202AC5">
      <w:pPr>
        <w:rPr>
          <w:rFonts w:cs="Courier New"/>
          <w:color w:val="000000"/>
        </w:rPr>
      </w:pPr>
    </w:p>
    <w:p w:rsidR="00AA7859" w:rsidRDefault="00BB764A" w:rsidP="00BB764A">
      <w:pPr>
        <w:autoSpaceDE w:val="0"/>
        <w:autoSpaceDN w:val="0"/>
        <w:adjustRightInd w:val="0"/>
      </w:pPr>
      <w:r w:rsidRPr="00BB764A">
        <w:rPr>
          <w:rFonts w:cs="Courier New"/>
          <w:b/>
          <w:color w:val="000000"/>
        </w:rPr>
        <w:t>Item 7</w:t>
      </w:r>
      <w:r>
        <w:rPr>
          <w:rFonts w:cs="Courier New"/>
          <w:color w:val="000000"/>
        </w:rPr>
        <w:t xml:space="preserve"> </w:t>
      </w:r>
      <w:proofErr w:type="gramStart"/>
      <w:r w:rsidRPr="00BB764A">
        <w:rPr>
          <w:rFonts w:cs="Courier New"/>
          <w:color w:val="000000"/>
        </w:rPr>
        <w:t>-</w:t>
      </w:r>
      <w:r>
        <w:t xml:space="preserve">  New</w:t>
      </w:r>
      <w:proofErr w:type="gramEnd"/>
      <w:r>
        <w:t xml:space="preserve"> construction projects that </w:t>
      </w:r>
      <w:r w:rsidR="00AA7859">
        <w:t xml:space="preserve">have the potential to </w:t>
      </w:r>
      <w:r>
        <w:t>emit GHG emissions of at least 100,000</w:t>
      </w:r>
      <w:r w:rsidR="00AA7859">
        <w:t xml:space="preserve">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modifications at existing PSD facilities that increase GHG emissions by at least 75,000 tpy</w:t>
      </w:r>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are subject to PSD permitting requirements, even if they do not significantly increase emissions of any other pollutant.  As such, any requested limits to avoid PSD must take into account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813" w:right="1152" w:bottom="900" w:left="1152" w:header="360" w:footer="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44" w:rsidRDefault="00337944">
      <w:r>
        <w:separator/>
      </w:r>
    </w:p>
  </w:endnote>
  <w:endnote w:type="continuationSeparator" w:id="0">
    <w:p w:rsidR="00337944" w:rsidRDefault="0033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BB" w:rsidRDefault="007A09BB"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4E19B0">
      <w:rPr>
        <w:noProof/>
        <w:color w:val="000000"/>
        <w:sz w:val="16"/>
        <w:szCs w:val="16"/>
      </w:rPr>
      <w:t>4</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4E19B0">
      <w:rPr>
        <w:noProof/>
        <w:color w:val="000000"/>
        <w:sz w:val="16"/>
        <w:szCs w:val="16"/>
      </w:rPr>
      <w:t>4</w:t>
    </w:r>
    <w:r w:rsidRPr="009337A5">
      <w:rPr>
        <w:color w:val="000000"/>
        <w:sz w:val="16"/>
        <w:szCs w:val="16"/>
      </w:rPr>
      <w:fldChar w:fldCharType="end"/>
    </w:r>
  </w:p>
  <w:p w:rsidR="007A09BB" w:rsidRPr="00A77CDE" w:rsidRDefault="007A09BB" w:rsidP="00A77CD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44" w:rsidRDefault="00337944">
      <w:r>
        <w:separator/>
      </w:r>
    </w:p>
  </w:footnote>
  <w:footnote w:type="continuationSeparator" w:id="0">
    <w:p w:rsidR="00337944" w:rsidRDefault="0033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8" o:spid="_x0000_s2066" type="#_x0000_t136" style="position:absolute;margin-left:0;margin-top:0;width:500.3pt;height:200.1pt;rotation:315;z-index:-5;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9" o:spid="_x0000_s2067" type="#_x0000_t136" style="position:absolute;margin-left:0;margin-top:0;width:500.3pt;height:200.1pt;rotation:315;z-index:-4;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7" o:spid="_x0000_s2065" type="#_x0000_t136" style="position:absolute;margin-left:0;margin-top:0;width:500.3pt;height:200.1pt;rotation:315;z-index:-6;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69" type="#_x0000_t136" style="position:absolute;margin-left:0;margin-top:0;width:500.3pt;height:200.1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70" type="#_x0000_t136" style="position:absolute;margin-left:0;margin-top:0;width:500.3pt;height:200.1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D6" w:rsidRDefault="00390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68" type="#_x0000_t136" style="position:absolute;margin-left:0;margin-top:0;width:500.3pt;height:200.1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9907" o:spid="_x0000_s2057" type="#_x0000_t136" style="position:absolute;margin-left:0;margin-top:0;width:500.3pt;height:200.1pt;rotation:315;z-index:-8;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9908" o:spid="_x0000_s2058" type="#_x0000_t136" style="position:absolute;margin-left:0;margin-top:0;width:500.3pt;height:200.1pt;rotation:315;z-index:-7;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62" w:rsidRDefault="0072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9906" o:spid="_x0000_s2056" type="#_x0000_t136" style="position:absolute;margin-left:0;margin-top:0;width:500.3pt;height:200.1pt;rotation:315;z-index:-9;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109C8"/>
    <w:rsid w:val="000129C1"/>
    <w:rsid w:val="00021CAB"/>
    <w:rsid w:val="0003397C"/>
    <w:rsid w:val="00036DD9"/>
    <w:rsid w:val="0003791E"/>
    <w:rsid w:val="000548F7"/>
    <w:rsid w:val="00061BC4"/>
    <w:rsid w:val="000630FB"/>
    <w:rsid w:val="00074FF1"/>
    <w:rsid w:val="00081037"/>
    <w:rsid w:val="00093E5F"/>
    <w:rsid w:val="00094143"/>
    <w:rsid w:val="000A2A3C"/>
    <w:rsid w:val="000B3B28"/>
    <w:rsid w:val="000B728A"/>
    <w:rsid w:val="000C3BEC"/>
    <w:rsid w:val="000D5419"/>
    <w:rsid w:val="000D7108"/>
    <w:rsid w:val="000D7D47"/>
    <w:rsid w:val="000E0617"/>
    <w:rsid w:val="000F1AC8"/>
    <w:rsid w:val="000F6606"/>
    <w:rsid w:val="000F6AEB"/>
    <w:rsid w:val="001046B0"/>
    <w:rsid w:val="00106E03"/>
    <w:rsid w:val="001129A5"/>
    <w:rsid w:val="00112E99"/>
    <w:rsid w:val="00116899"/>
    <w:rsid w:val="00123442"/>
    <w:rsid w:val="00142985"/>
    <w:rsid w:val="00143AD9"/>
    <w:rsid w:val="00146ADE"/>
    <w:rsid w:val="00156F2F"/>
    <w:rsid w:val="00162A9E"/>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6359"/>
    <w:rsid w:val="002636C6"/>
    <w:rsid w:val="002664B5"/>
    <w:rsid w:val="00270DCC"/>
    <w:rsid w:val="00273B77"/>
    <w:rsid w:val="00274DCA"/>
    <w:rsid w:val="00276DD7"/>
    <w:rsid w:val="00286DCC"/>
    <w:rsid w:val="002A0A2C"/>
    <w:rsid w:val="002A4B53"/>
    <w:rsid w:val="002A6B45"/>
    <w:rsid w:val="002D000D"/>
    <w:rsid w:val="002D25F2"/>
    <w:rsid w:val="002D5D73"/>
    <w:rsid w:val="002D6501"/>
    <w:rsid w:val="002E2CF3"/>
    <w:rsid w:val="002E6AC2"/>
    <w:rsid w:val="00301971"/>
    <w:rsid w:val="00305AF4"/>
    <w:rsid w:val="0031630F"/>
    <w:rsid w:val="003301BC"/>
    <w:rsid w:val="00337944"/>
    <w:rsid w:val="003530CB"/>
    <w:rsid w:val="00377BDE"/>
    <w:rsid w:val="003837BE"/>
    <w:rsid w:val="00385788"/>
    <w:rsid w:val="003901D6"/>
    <w:rsid w:val="003A258F"/>
    <w:rsid w:val="003B494F"/>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C768D"/>
    <w:rsid w:val="004D59A1"/>
    <w:rsid w:val="004E19B0"/>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4A69"/>
    <w:rsid w:val="005C10B1"/>
    <w:rsid w:val="005D63C7"/>
    <w:rsid w:val="005D7A3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78D9"/>
    <w:rsid w:val="0068084B"/>
    <w:rsid w:val="0068611B"/>
    <w:rsid w:val="00692212"/>
    <w:rsid w:val="00693DF5"/>
    <w:rsid w:val="00696B1F"/>
    <w:rsid w:val="006B0C02"/>
    <w:rsid w:val="006C3E05"/>
    <w:rsid w:val="006C51A6"/>
    <w:rsid w:val="006D5FF4"/>
    <w:rsid w:val="006E3054"/>
    <w:rsid w:val="006F43C3"/>
    <w:rsid w:val="006F5FFD"/>
    <w:rsid w:val="006F7189"/>
    <w:rsid w:val="00711421"/>
    <w:rsid w:val="007126C5"/>
    <w:rsid w:val="00715DB4"/>
    <w:rsid w:val="007201EA"/>
    <w:rsid w:val="00720C62"/>
    <w:rsid w:val="00725694"/>
    <w:rsid w:val="00736BEE"/>
    <w:rsid w:val="0075063B"/>
    <w:rsid w:val="00767BBD"/>
    <w:rsid w:val="00774248"/>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51647"/>
    <w:rsid w:val="00866CE2"/>
    <w:rsid w:val="00874CA2"/>
    <w:rsid w:val="008E3E38"/>
    <w:rsid w:val="008E5A80"/>
    <w:rsid w:val="00902A3A"/>
    <w:rsid w:val="009131FD"/>
    <w:rsid w:val="009144D6"/>
    <w:rsid w:val="00915A0E"/>
    <w:rsid w:val="00917201"/>
    <w:rsid w:val="009203A2"/>
    <w:rsid w:val="009337A5"/>
    <w:rsid w:val="00935D40"/>
    <w:rsid w:val="00955DFD"/>
    <w:rsid w:val="00956B52"/>
    <w:rsid w:val="009670F9"/>
    <w:rsid w:val="009772AA"/>
    <w:rsid w:val="00994F91"/>
    <w:rsid w:val="00995E38"/>
    <w:rsid w:val="009A3129"/>
    <w:rsid w:val="009B4880"/>
    <w:rsid w:val="009D3B6C"/>
    <w:rsid w:val="009D6388"/>
    <w:rsid w:val="009F3C97"/>
    <w:rsid w:val="00A00984"/>
    <w:rsid w:val="00A033CD"/>
    <w:rsid w:val="00A049C5"/>
    <w:rsid w:val="00A23014"/>
    <w:rsid w:val="00A24DCA"/>
    <w:rsid w:val="00A26CF4"/>
    <w:rsid w:val="00A522D3"/>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C5C27"/>
    <w:rsid w:val="00AD0C84"/>
    <w:rsid w:val="00AD55A2"/>
    <w:rsid w:val="00AD588F"/>
    <w:rsid w:val="00B01251"/>
    <w:rsid w:val="00B07A08"/>
    <w:rsid w:val="00B1260F"/>
    <w:rsid w:val="00B36C8F"/>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C0279C"/>
    <w:rsid w:val="00C12863"/>
    <w:rsid w:val="00C14A08"/>
    <w:rsid w:val="00C3307E"/>
    <w:rsid w:val="00C3628F"/>
    <w:rsid w:val="00C376F4"/>
    <w:rsid w:val="00C47949"/>
    <w:rsid w:val="00C5573C"/>
    <w:rsid w:val="00C61C44"/>
    <w:rsid w:val="00C75007"/>
    <w:rsid w:val="00CB05E1"/>
    <w:rsid w:val="00CB6BF1"/>
    <w:rsid w:val="00CC1DD6"/>
    <w:rsid w:val="00CC45E2"/>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A673E"/>
    <w:rsid w:val="00EB0BDB"/>
    <w:rsid w:val="00EB3E78"/>
    <w:rsid w:val="00EB53F4"/>
    <w:rsid w:val="00EB54FF"/>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lang/>
    </w:rPr>
  </w:style>
  <w:style w:type="character" w:customStyle="1" w:styleId="CommentSubjectChar">
    <w:name w:val="Comment Subject Char"/>
    <w:link w:val="CommentSubject"/>
    <w:rsid w:val="00497634"/>
    <w:rPr>
      <w:b/>
      <w:bCs/>
    </w:rPr>
  </w:style>
</w:styles>
</file>

<file path=word/webSettings.xml><?xml version="1.0" encoding="utf-8"?>
<w:webSettings xmlns:r="http://schemas.openxmlformats.org/officeDocument/2006/relationships" xmlns:w="http://schemas.openxmlformats.org/wordprocessingml/2006/main">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2011-08-30T17:16:00Z</cp:lastPrinted>
  <dcterms:created xsi:type="dcterms:W3CDTF">2011-08-30T17:38:00Z</dcterms:created>
  <dcterms:modified xsi:type="dcterms:W3CDTF">2011-08-30T17:38:00Z</dcterms:modified>
</cp:coreProperties>
</file>