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E8" w:rsidRDefault="00356E11" w:rsidP="00635572">
      <w:r>
        <w:rPr>
          <w:noProof/>
        </w:rPr>
        <mc:AlternateContent>
          <mc:Choice Requires="wps">
            <w:drawing>
              <wp:anchor distT="4294967292" distB="4294967292" distL="114300" distR="114300" simplePos="0" relativeHeight="251656704"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s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nqZsdEgIAACkE&#10;AAAOAAAAAAAAAAAAAAAAAC4CAABkcnMvZTJvRG9jLnhtbFBLAQItABQABgAIAAAAIQB08l201gAA&#10;AAIBAAAPAAAAAAAAAAAAAAAAAGwEAABkcnMvZG93bnJldi54bWxQSwUGAAAAAAQABADzAAAAbwUA&#10;AAAA&#10;" o:allowincell="f" strokeweight="1.5pt"/>
            </w:pict>
          </mc:Fallback>
        </mc:AlternateContent>
      </w:r>
      <w:r w:rsidR="005509E8">
        <w:t xml:space="preserve">Request for Approval under the </w:t>
      </w:r>
      <w:r w:rsidR="005509E8" w:rsidRPr="00F06866">
        <w:t>“Generic Clearance for the Collection of Routine Customer Feedback”</w:t>
      </w:r>
      <w:r w:rsidR="005509E8">
        <w:t xml:space="preserve"> (OMB Control Number: </w:t>
      </w:r>
      <w:r w:rsidR="002A2FFB">
        <w:t>2126-0049)</w:t>
      </w:r>
    </w:p>
    <w:p w:rsidR="005509E8" w:rsidRPr="00953CC1" w:rsidRDefault="005509E8" w:rsidP="00635572"/>
    <w:p w:rsidR="005509E8" w:rsidRDefault="00356E11" w:rsidP="00635572">
      <w:r>
        <w:rPr>
          <w:noProof/>
        </w:rPr>
        <mc:AlternateContent>
          <mc:Choice Requires="wps">
            <w:drawing>
              <wp:anchor distT="4294967293" distB="4294967293"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KsyMEgIAACkE&#10;AAAOAAAAAAAAAAAAAAAAAC4CAABkcnMvZTJvRG9jLnhtbFBLAQItABQABgAIAAAAIQB08l201gAA&#10;AAIBAAAPAAAAAAAAAAAAAAAAAGwEAABkcnMvZG93bnJldi54bWxQSwUGAAAAAAQABADzAAAAbwUA&#10;AAAA&#10;" o:allowincell="f" strokeweight="1.5pt"/>
            </w:pict>
          </mc:Fallback>
        </mc:AlternateContent>
      </w:r>
      <w:r w:rsidR="005509E8" w:rsidRPr="00434E33">
        <w:rPr>
          <w:b/>
        </w:rPr>
        <w:t>TITLE OF INFORMATION COLLECTION:</w:t>
      </w:r>
      <w:r w:rsidR="005509E8">
        <w:t xml:space="preserve"> </w:t>
      </w:r>
      <w:proofErr w:type="spellStart"/>
      <w:r w:rsidR="005509E8">
        <w:t>Motorcoach</w:t>
      </w:r>
      <w:proofErr w:type="spellEnd"/>
      <w:r w:rsidR="005509E8">
        <w:t xml:space="preserve"> Traveler Satisfaction </w:t>
      </w:r>
      <w:r w:rsidR="00E56F66">
        <w:t>I</w:t>
      </w:r>
      <w:r w:rsidR="005509E8">
        <w:t>n-</w:t>
      </w:r>
      <w:r w:rsidR="00E56F66">
        <w:t>D</w:t>
      </w:r>
      <w:bookmarkStart w:id="0" w:name="_GoBack"/>
      <w:bookmarkEnd w:id="0"/>
      <w:r w:rsidR="005509E8">
        <w:t xml:space="preserve">epth </w:t>
      </w:r>
      <w:r w:rsidR="00E56F66">
        <w:t>I</w:t>
      </w:r>
      <w:r w:rsidR="005509E8">
        <w:t xml:space="preserve">nterview </w:t>
      </w:r>
      <w:r w:rsidR="00E56F66">
        <w:t>Q</w:t>
      </w:r>
      <w:r w:rsidR="005509E8">
        <w:t>uestionnaire.</w:t>
      </w:r>
    </w:p>
    <w:p w:rsidR="005509E8" w:rsidRDefault="005509E8"/>
    <w:p w:rsidR="005509E8" w:rsidRDefault="005509E8" w:rsidP="00635572">
      <w:r>
        <w:rPr>
          <w:b/>
        </w:rPr>
        <w:t>PURPOSE</w:t>
      </w:r>
      <w:r w:rsidRPr="009239AA">
        <w:rPr>
          <w:b/>
        </w:rPr>
        <w:t xml:space="preserve">:  </w:t>
      </w:r>
    </w:p>
    <w:p w:rsidR="005509E8" w:rsidRDefault="005509E8" w:rsidP="00635572"/>
    <w:p w:rsidR="005509E8" w:rsidRDefault="005509E8" w:rsidP="004F0D24">
      <w:r>
        <w:t>The purpose of this questionnaire</w:t>
      </w:r>
      <w:r w:rsidRPr="0049649C">
        <w:t xml:space="preserve"> </w:t>
      </w:r>
      <w:r>
        <w:t xml:space="preserve">is </w:t>
      </w:r>
      <w:r w:rsidRPr="0049649C">
        <w:t xml:space="preserve">to </w:t>
      </w:r>
      <w:r>
        <w:t>explore motorcoach travelers’ satisfaction with motorcoach carriers and to gather great</w:t>
      </w:r>
      <w:r w:rsidR="00864D10">
        <w:t>er</w:t>
      </w:r>
      <w:r>
        <w:t xml:space="preserve"> detail about their experiences on a recent motorcoach trip.  The survey will also determine the level of customer satisfaction with, and knowledge gained from, information from the Federal Motor Carrier Safety Administration (FMCSA).   </w:t>
      </w:r>
    </w:p>
    <w:p w:rsidR="005509E8" w:rsidRDefault="005509E8" w:rsidP="004F0D24"/>
    <w:p w:rsidR="005509E8" w:rsidRDefault="005509E8" w:rsidP="004F0D24">
      <w:r w:rsidRPr="004F0D24">
        <w:t xml:space="preserve">By </w:t>
      </w:r>
      <w:r>
        <w:t xml:space="preserve">determining traveler satisfaction and especially, gaps in information needs, </w:t>
      </w:r>
      <w:r w:rsidRPr="004F0D24">
        <w:t xml:space="preserve">FMCSA will </w:t>
      </w:r>
      <w:r>
        <w:t xml:space="preserve">be able to better </w:t>
      </w:r>
      <w:r w:rsidRPr="004F0D24">
        <w:t xml:space="preserve">reach and educate </w:t>
      </w:r>
      <w:r w:rsidR="00C729E2">
        <w:t xml:space="preserve">motorcoach </w:t>
      </w:r>
      <w:r>
        <w:t xml:space="preserve">travelers and reduce </w:t>
      </w:r>
      <w:r w:rsidRPr="004F0D24">
        <w:t>consumer risk</w:t>
      </w:r>
      <w:r>
        <w:t xml:space="preserve">.  </w:t>
      </w:r>
      <w:r w:rsidRPr="004F0D24">
        <w:t>Through in</w:t>
      </w:r>
      <w:r>
        <w:t>-</w:t>
      </w:r>
      <w:r w:rsidRPr="004F0D24">
        <w:t>depth interviews</w:t>
      </w:r>
      <w:r>
        <w:t xml:space="preserve"> (IDIs)</w:t>
      </w:r>
      <w:r w:rsidRPr="004F0D24">
        <w:t xml:space="preserve"> with </w:t>
      </w:r>
      <w:r>
        <w:t xml:space="preserve">people who have recently taken trips on motorcoaches, </w:t>
      </w:r>
      <w:r w:rsidRPr="004F0D24">
        <w:t xml:space="preserve">FMCSA </w:t>
      </w:r>
      <w:r>
        <w:t xml:space="preserve">will </w:t>
      </w:r>
      <w:r w:rsidRPr="004F0D24">
        <w:t>identify</w:t>
      </w:r>
      <w:r w:rsidRPr="004F0D24">
        <w:rPr>
          <w:color w:val="FF0000"/>
        </w:rPr>
        <w:t xml:space="preserve"> </w:t>
      </w:r>
      <w:r w:rsidRPr="004F0D24">
        <w:t xml:space="preserve">optimal messaging and insights that </w:t>
      </w:r>
      <w:r>
        <w:t>stress safety.</w:t>
      </w:r>
    </w:p>
    <w:p w:rsidR="005509E8" w:rsidRDefault="005509E8" w:rsidP="004F0D24"/>
    <w:p w:rsidR="005509E8" w:rsidRDefault="005509E8" w:rsidP="007B5583">
      <w:pPr>
        <w:rPr>
          <w:b/>
        </w:rPr>
      </w:pPr>
      <w:r w:rsidRPr="004F0D24">
        <w:rPr>
          <w:b/>
        </w:rPr>
        <w:t xml:space="preserve">JUSTIFICATION </w:t>
      </w:r>
    </w:p>
    <w:p w:rsidR="005509E8" w:rsidRPr="007B5583" w:rsidRDefault="005509E8" w:rsidP="007B5583"/>
    <w:p w:rsidR="005509E8" w:rsidRDefault="005509E8" w:rsidP="007B5583">
      <w:r>
        <w:t>This q</w:t>
      </w:r>
      <w:r w:rsidRPr="007B5583">
        <w:t xml:space="preserve">ualitative </w:t>
      </w:r>
      <w:r w:rsidR="009001C3">
        <w:t>research</w:t>
      </w:r>
      <w:r w:rsidRPr="007B5583">
        <w:t xml:space="preserve"> </w:t>
      </w:r>
      <w:r>
        <w:t xml:space="preserve">is needed </w:t>
      </w:r>
      <w:r w:rsidRPr="007B5583">
        <w:t xml:space="preserve">to obtain knowledge in ways quantitative methods are </w:t>
      </w:r>
      <w:r>
        <w:t xml:space="preserve">not designed or </w:t>
      </w:r>
      <w:r w:rsidRPr="007B5583">
        <w:t xml:space="preserve">capable.  This </w:t>
      </w:r>
      <w:r>
        <w:t>qualitative research</w:t>
      </w:r>
      <w:r w:rsidRPr="007B5583">
        <w:t xml:space="preserve"> will </w:t>
      </w:r>
      <w:r>
        <w:t xml:space="preserve">determine all of the activities motorcoach </w:t>
      </w:r>
      <w:proofErr w:type="gramStart"/>
      <w:r>
        <w:t>travelers</w:t>
      </w:r>
      <w:proofErr w:type="gramEnd"/>
      <w:r>
        <w:t xml:space="preserve"> went through in planning their trips, the information sources on which they relied, their experiences on the motorcoaches, especially, people’s reaction to their experiences regarding safety.  This research will determine the communications messages that can be sent to motivate people to consider safety as an important variable in motorcoach travel.</w:t>
      </w:r>
    </w:p>
    <w:p w:rsidR="005509E8" w:rsidRDefault="005509E8" w:rsidP="007B5583"/>
    <w:p w:rsidR="005509E8" w:rsidRDefault="005509E8" w:rsidP="007B5583">
      <w:r>
        <w:t xml:space="preserve">The </w:t>
      </w:r>
      <w:r w:rsidR="00FB7BAD">
        <w:t xml:space="preserve">information collected through </w:t>
      </w:r>
      <w:r>
        <w:t xml:space="preserve">IDIs </w:t>
      </w:r>
      <w:r w:rsidR="00FB7BAD">
        <w:t xml:space="preserve">will be used </w:t>
      </w:r>
      <w:r>
        <w:t>to determine the likely success of specific FMCSA messaging relating to safety.  This research design is the optimal approach for determining the specific messaging that will get people to think about safety and thus, improve safety for the motorcoach travelling public.</w:t>
      </w:r>
    </w:p>
    <w:p w:rsidR="005509E8" w:rsidRDefault="005509E8" w:rsidP="007B5583"/>
    <w:p w:rsidR="005509E8" w:rsidRDefault="005509E8">
      <w:pPr>
        <w:pStyle w:val="Header"/>
        <w:tabs>
          <w:tab w:val="clear" w:pos="4320"/>
          <w:tab w:val="clear" w:pos="8640"/>
        </w:tabs>
        <w:rPr>
          <w:b/>
        </w:rPr>
      </w:pPr>
    </w:p>
    <w:p w:rsidR="005509E8" w:rsidRDefault="005509E8">
      <w:pPr>
        <w:pStyle w:val="Header"/>
        <w:tabs>
          <w:tab w:val="clear" w:pos="4320"/>
          <w:tab w:val="clear" w:pos="8640"/>
        </w:tabs>
        <w:rPr>
          <w:i/>
          <w:iCs/>
        </w:rPr>
      </w:pPr>
      <w:r>
        <w:rPr>
          <w:b/>
          <w:bCs/>
        </w:rPr>
        <w:t>DESCRIPTION OF RESPONDENTS</w:t>
      </w:r>
      <w:r>
        <w:t xml:space="preserve">: </w:t>
      </w:r>
    </w:p>
    <w:p w:rsidR="005509E8" w:rsidRDefault="005509E8"/>
    <w:p w:rsidR="005509E8" w:rsidRDefault="005509E8" w:rsidP="00482947">
      <w:r>
        <w:t>Respondents will consist of people who have recently taken a trip on a motorcoach</w:t>
      </w:r>
      <w:r w:rsidR="00D4739D">
        <w:t xml:space="preserve">. A </w:t>
      </w:r>
      <w:r>
        <w:t xml:space="preserve">total of 60 exploratory interviews will be conducted with people nationwide.  </w:t>
      </w:r>
      <w:r w:rsidR="00356E11">
        <w:rPr>
          <w:noProof/>
        </w:rPr>
        <mc:AlternateContent>
          <mc:Choice Requires="wps">
            <w:drawing>
              <wp:anchor distT="4294967293" distB="4294967293" distL="114300" distR="114300" simplePos="0" relativeHeight="251658752"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F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Mp/OUxCNDr6EFEOisc5/4rpDwSixBM4RmJyenQ9ESDGEhHuU3gop&#10;o9hSoR7YLtNZGjOcloIFb4hz9rCvpEUnEuYlfrEs8DyGWX1ULKK1nLDNzfZEyKsNt0sV8KAW4HOz&#10;rgPxY5kuN4vNIh/lk/lmlKd1Pfq4rfLRfJt9mNXTuqrq7GegluVFKxjjKrAbhjPL/0782zO5jtV9&#10;PO99SN6ix4YB2eEfSUcxg37XSdhrdtnZQWSYxxh8ezth4B/3YD++8P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IqdFKEgIAACkE&#10;AAAOAAAAAAAAAAAAAAAAAC4CAABkcnMvZTJvRG9jLnhtbFBLAQItABQABgAIAAAAIQB08l201gAA&#10;AAIBAAAPAAAAAAAAAAAAAAAAAGwEAABkcnMvZG93bnJldi54bWxQSwUGAAAAAAQABADzAAAAbwUA&#10;AAAA&#10;" o:allowincell="f" strokeweight="1.5pt"/>
            </w:pict>
          </mc:Fallback>
        </mc:AlternateContent>
      </w:r>
      <w:r>
        <w:t>The population for the IDIs will be segmented</w:t>
      </w:r>
      <w:r w:rsidRPr="009D1793">
        <w:t xml:space="preserve"> </w:t>
      </w:r>
      <w:r>
        <w:t>based on the value people reported they placed on safety.</w:t>
      </w:r>
      <w:r w:rsidR="00B007AE">
        <w:t xml:space="preserve"> </w:t>
      </w:r>
    </w:p>
    <w:p w:rsidR="005509E8" w:rsidRDefault="005509E8" w:rsidP="00482947">
      <w:pPr>
        <w:pStyle w:val="ListParagraph"/>
        <w:numPr>
          <w:ilvl w:val="0"/>
          <w:numId w:val="15"/>
        </w:numPr>
      </w:pPr>
      <w:r>
        <w:t>HIGH VALUE PLACED ON SAFETY: 20 Respondents.</w:t>
      </w:r>
    </w:p>
    <w:p w:rsidR="005509E8" w:rsidRDefault="005509E8" w:rsidP="00482947">
      <w:pPr>
        <w:pStyle w:val="ListParagraph"/>
        <w:numPr>
          <w:ilvl w:val="0"/>
          <w:numId w:val="15"/>
        </w:numPr>
      </w:pPr>
      <w:r>
        <w:t>MEDIUM VALUE PLACED ON SAFETY: 20 Respondents.</w:t>
      </w:r>
    </w:p>
    <w:p w:rsidR="005509E8" w:rsidRDefault="005509E8" w:rsidP="00482947">
      <w:pPr>
        <w:pStyle w:val="ListParagraph"/>
        <w:numPr>
          <w:ilvl w:val="0"/>
          <w:numId w:val="15"/>
        </w:numPr>
      </w:pPr>
      <w:r>
        <w:t>LOW VALUE PLACED ON SAFETY: 20 Respondents.</w:t>
      </w:r>
    </w:p>
    <w:p w:rsidR="005509E8" w:rsidRDefault="005509E8">
      <w:pPr>
        <w:rPr>
          <w:b/>
          <w:bCs/>
        </w:rPr>
      </w:pPr>
      <w:r>
        <w:rPr>
          <w:b/>
          <w:bCs/>
        </w:rPr>
        <w:br w:type="page"/>
      </w:r>
      <w:r>
        <w:rPr>
          <w:b/>
          <w:bCs/>
        </w:rPr>
        <w:lastRenderedPageBreak/>
        <w:t>TYPE OF COLLECTION:</w:t>
      </w:r>
      <w:r>
        <w:t xml:space="preserve"> (Check one)</w:t>
      </w:r>
    </w:p>
    <w:p w:rsidR="005509E8" w:rsidRDefault="005509E8">
      <w:pPr>
        <w:pStyle w:val="BodyText2"/>
        <w:tabs>
          <w:tab w:val="left" w:pos="360"/>
        </w:tabs>
        <w:ind w:left="0"/>
        <w:rPr>
          <w:sz w:val="16"/>
          <w:szCs w:val="16"/>
        </w:rPr>
      </w:pPr>
    </w:p>
    <w:p w:rsidR="005509E8" w:rsidRDefault="005509E8">
      <w:pPr>
        <w:pStyle w:val="BodyText2"/>
        <w:tabs>
          <w:tab w:val="left" w:pos="360"/>
        </w:tabs>
        <w:ind w:left="0"/>
        <w:rPr>
          <w:sz w:val="24"/>
          <w:szCs w:val="24"/>
        </w:rPr>
      </w:pPr>
      <w:r>
        <w:rPr>
          <w:sz w:val="24"/>
          <w:szCs w:val="24"/>
        </w:rPr>
        <w:t xml:space="preserve">[ ] Customer Comment Card/Complaint Form </w:t>
      </w:r>
      <w:r>
        <w:rPr>
          <w:sz w:val="24"/>
          <w:szCs w:val="24"/>
        </w:rPr>
        <w:tab/>
        <w:t xml:space="preserve">[] Customer Satisfaction Survey    </w:t>
      </w:r>
    </w:p>
    <w:p w:rsidR="005509E8" w:rsidRDefault="005509E8">
      <w:pPr>
        <w:pStyle w:val="BodyText2"/>
        <w:tabs>
          <w:tab w:val="left" w:pos="360"/>
        </w:tabs>
        <w:ind w:left="0"/>
        <w:rPr>
          <w:sz w:val="24"/>
          <w:szCs w:val="24"/>
        </w:rPr>
      </w:pPr>
      <w:r>
        <w:rPr>
          <w:sz w:val="24"/>
          <w:szCs w:val="24"/>
        </w:rPr>
        <w:t>[ ] Usability Testing (e.g., Website or Software</w:t>
      </w:r>
      <w:r>
        <w:rPr>
          <w:sz w:val="24"/>
          <w:szCs w:val="24"/>
        </w:rPr>
        <w:tab/>
        <w:t>[ ] Small Discussion Group</w:t>
      </w:r>
    </w:p>
    <w:p w:rsidR="005509E8" w:rsidRDefault="005509E8">
      <w:pPr>
        <w:pStyle w:val="BodyText2"/>
        <w:tabs>
          <w:tab w:val="left" w:pos="360"/>
        </w:tabs>
        <w:ind w:left="0"/>
        <w:rPr>
          <w:sz w:val="24"/>
          <w:szCs w:val="24"/>
        </w:rPr>
      </w:pPr>
      <w:r>
        <w:rPr>
          <w:sz w:val="24"/>
          <w:szCs w:val="24"/>
        </w:rPr>
        <w:t xml:space="preserve">[ ] Focus Group  </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X</w:t>
      </w:r>
      <w:proofErr w:type="gramEnd"/>
      <w:r>
        <w:rPr>
          <w:sz w:val="24"/>
          <w:szCs w:val="24"/>
        </w:rPr>
        <w:t>] Other:</w:t>
      </w:r>
      <w:r w:rsidRPr="00A10E4E">
        <w:rPr>
          <w:sz w:val="24"/>
          <w:szCs w:val="24"/>
        </w:rPr>
        <w:t xml:space="preserve"> </w:t>
      </w:r>
      <w:r w:rsidRPr="004F0D24">
        <w:rPr>
          <w:sz w:val="24"/>
          <w:szCs w:val="24"/>
        </w:rPr>
        <w:t>In Depth Interviews</w:t>
      </w:r>
    </w:p>
    <w:p w:rsidR="005509E8" w:rsidRDefault="005509E8">
      <w:pPr>
        <w:pStyle w:val="Header"/>
        <w:tabs>
          <w:tab w:val="clear" w:pos="4320"/>
          <w:tab w:val="clear" w:pos="8640"/>
        </w:tabs>
      </w:pPr>
    </w:p>
    <w:p w:rsidR="005509E8" w:rsidRDefault="005509E8" w:rsidP="00150864">
      <w:pPr>
        <w:rPr>
          <w:b/>
        </w:rPr>
      </w:pPr>
      <w:r>
        <w:rPr>
          <w:b/>
        </w:rPr>
        <w:t>CERTIFICATION:</w:t>
      </w:r>
    </w:p>
    <w:p w:rsidR="005509E8" w:rsidRDefault="005509E8" w:rsidP="00150864">
      <w:pPr>
        <w:rPr>
          <w:b/>
        </w:rPr>
      </w:pPr>
    </w:p>
    <w:p w:rsidR="005509E8" w:rsidRPr="009C13B9" w:rsidRDefault="005509E8" w:rsidP="00150864">
      <w:r>
        <w:t xml:space="preserve">I certify the following to be true: </w:t>
      </w:r>
    </w:p>
    <w:p w:rsidR="005509E8" w:rsidRDefault="005509E8" w:rsidP="00150864">
      <w:pPr>
        <w:pStyle w:val="ListParagraph"/>
        <w:numPr>
          <w:ilvl w:val="0"/>
          <w:numId w:val="1"/>
        </w:numPr>
        <w:contextualSpacing/>
      </w:pPr>
      <w:r>
        <w:t>The collection is voluntary.</w:t>
      </w:r>
      <w:r w:rsidRPr="00C14CC4">
        <w:t xml:space="preserve"> </w:t>
      </w:r>
    </w:p>
    <w:p w:rsidR="005509E8" w:rsidRDefault="005509E8" w:rsidP="00150864">
      <w:pPr>
        <w:pStyle w:val="ListParagraph"/>
        <w:numPr>
          <w:ilvl w:val="0"/>
          <w:numId w:val="1"/>
        </w:numPr>
        <w:contextualSpacing/>
      </w:pPr>
      <w:r>
        <w:t>The</w:t>
      </w:r>
      <w:r w:rsidRPr="00C14CC4">
        <w:t xml:space="preserve"> collection </w:t>
      </w:r>
      <w:r>
        <w:t xml:space="preserve">is </w:t>
      </w:r>
      <w:r w:rsidRPr="00C14CC4">
        <w:t>low-burden for respondents and low-cost for the Federal Government</w:t>
      </w:r>
      <w:r>
        <w:t>.</w:t>
      </w:r>
    </w:p>
    <w:p w:rsidR="005509E8" w:rsidRDefault="005509E8" w:rsidP="00150864">
      <w:pPr>
        <w:pStyle w:val="ListParagraph"/>
        <w:numPr>
          <w:ilvl w:val="0"/>
          <w:numId w:val="1"/>
        </w:numPr>
        <w:contextualSpacing/>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5509E8" w:rsidRDefault="005509E8" w:rsidP="00150864">
      <w:pPr>
        <w:pStyle w:val="ListParagraph"/>
        <w:numPr>
          <w:ilvl w:val="0"/>
          <w:numId w:val="1"/>
        </w:numPr>
        <w:contextualSpacing/>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5509E8" w:rsidRDefault="005509E8" w:rsidP="00150864">
      <w:pPr>
        <w:pStyle w:val="ListParagraph"/>
        <w:numPr>
          <w:ilvl w:val="0"/>
          <w:numId w:val="1"/>
        </w:numPr>
        <w:contextualSpacing/>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5509E8" w:rsidRDefault="005509E8" w:rsidP="00150864">
      <w:pPr>
        <w:pStyle w:val="ListParagraph"/>
        <w:numPr>
          <w:ilvl w:val="0"/>
          <w:numId w:val="1"/>
        </w:numPr>
        <w:contextualSpacing/>
      </w:pPr>
      <w:r>
        <w:t>The collection is targeted to the solicitation of opinions from respondents who have experience travelling on motorcoaches.</w:t>
      </w:r>
    </w:p>
    <w:p w:rsidR="005509E8" w:rsidRDefault="005509E8" w:rsidP="00150864"/>
    <w:p w:rsidR="005509E8" w:rsidRDefault="005509E8">
      <w:r>
        <w:t>Name:  Brian Ronk, Marketing Specialist, Federal Motor Carrier Safety Administration</w:t>
      </w:r>
    </w:p>
    <w:p w:rsidR="005509E8" w:rsidRDefault="005509E8" w:rsidP="00890B5A">
      <w:pPr>
        <w:pStyle w:val="ListParagraph"/>
        <w:ind w:left="0"/>
      </w:pPr>
    </w:p>
    <w:p w:rsidR="005509E8" w:rsidRDefault="005509E8"/>
    <w:p w:rsidR="005509E8" w:rsidRPr="00C86E91" w:rsidRDefault="005509E8" w:rsidP="00890B5A">
      <w:pPr>
        <w:spacing w:line="276" w:lineRule="auto"/>
        <w:rPr>
          <w:b/>
        </w:rPr>
      </w:pPr>
      <w:r w:rsidRPr="00C86E91">
        <w:rPr>
          <w:b/>
        </w:rPr>
        <w:t>Personally Identifiable Information:</w:t>
      </w:r>
    </w:p>
    <w:p w:rsidR="005509E8" w:rsidRDefault="005509E8" w:rsidP="00890B5A">
      <w:pPr>
        <w:pStyle w:val="ListParagraph"/>
        <w:numPr>
          <w:ilvl w:val="0"/>
          <w:numId w:val="4"/>
        </w:numPr>
        <w:spacing w:line="276" w:lineRule="auto"/>
        <w:contextualSpacing/>
      </w:pPr>
      <w:r>
        <w:t xml:space="preserve">Is personally identifiable information (PII) collected?  [  ] Yes  [X]  No </w:t>
      </w:r>
    </w:p>
    <w:p w:rsidR="005509E8" w:rsidRDefault="005509E8" w:rsidP="00890B5A">
      <w:pPr>
        <w:pStyle w:val="ListParagraph"/>
        <w:numPr>
          <w:ilvl w:val="0"/>
          <w:numId w:val="4"/>
        </w:numPr>
        <w:spacing w:line="276" w:lineRule="auto"/>
        <w:contextualSpacing/>
      </w:pPr>
      <w:r>
        <w:t xml:space="preserve">If </w:t>
      </w:r>
      <w:proofErr w:type="gramStart"/>
      <w:r>
        <w:t>Yes</w:t>
      </w:r>
      <w:proofErr w:type="gramEnd"/>
      <w:r>
        <w:t xml:space="preserve">, will any information that is collected be included in records that are subject to the Privacy Act of 1974?   [  ] Yes [  ] No   </w:t>
      </w:r>
    </w:p>
    <w:p w:rsidR="005509E8" w:rsidRDefault="005509E8" w:rsidP="00890B5A">
      <w:pPr>
        <w:pStyle w:val="ListParagraph"/>
        <w:numPr>
          <w:ilvl w:val="0"/>
          <w:numId w:val="4"/>
        </w:numPr>
        <w:spacing w:line="276" w:lineRule="auto"/>
        <w:contextualSpacing/>
      </w:pPr>
      <w:r>
        <w:t xml:space="preserve">If </w:t>
      </w:r>
      <w:proofErr w:type="gramStart"/>
      <w:r>
        <w:t>Yes</w:t>
      </w:r>
      <w:proofErr w:type="gramEnd"/>
      <w:r>
        <w:t>, has an up-to-date System of Records Notice (SORN) been published?  [  ] Yes  [  ] No</w:t>
      </w:r>
    </w:p>
    <w:p w:rsidR="005509E8" w:rsidRDefault="005509E8" w:rsidP="00890B5A">
      <w:pPr>
        <w:pStyle w:val="ListParagraph"/>
        <w:ind w:left="0"/>
      </w:pPr>
    </w:p>
    <w:p w:rsidR="005509E8" w:rsidRDefault="005509E8" w:rsidP="00890B5A">
      <w:pPr>
        <w:pStyle w:val="ListParagraph"/>
        <w:ind w:left="0"/>
      </w:pPr>
      <w:r>
        <w:t>The confidentiality of the information collected from respondents will be protected to the extent allowed by a) the Freedom of Information Act (FOIA), 5 U.S.C. § 552 as amended, and b) the Privacy Act of 1974, 5 U.S.C. § 552a, as amended.  Data will be treated in a secure manner and will not be disclosed, unless FMCSA is otherwise compelled by law.  Respondents’ personal identifying information will not be included on any materials or reports associated with this study.</w:t>
      </w:r>
    </w:p>
    <w:p w:rsidR="005509E8" w:rsidRDefault="005509E8"/>
    <w:p w:rsidR="005509E8" w:rsidRDefault="005509E8">
      <w:pPr>
        <w:pStyle w:val="ListParagraph"/>
        <w:ind w:left="0"/>
        <w:rPr>
          <w:b/>
          <w:bCs/>
        </w:rPr>
      </w:pPr>
    </w:p>
    <w:p w:rsidR="005509E8" w:rsidRDefault="005509E8">
      <w:pPr>
        <w:pStyle w:val="ListParagraph"/>
        <w:ind w:left="0"/>
        <w:rPr>
          <w:b/>
          <w:bCs/>
        </w:rPr>
      </w:pPr>
      <w:r>
        <w:rPr>
          <w:b/>
          <w:bCs/>
        </w:rPr>
        <w:t>Gifts or Payments:</w:t>
      </w:r>
    </w:p>
    <w:p w:rsidR="005509E8" w:rsidRDefault="005509E8">
      <w:r>
        <w:t xml:space="preserve">Is an incentive (e.g., money or reimbursement of expenses, token of appreciation) provided to participants?  </w:t>
      </w:r>
      <w:proofErr w:type="gramStart"/>
      <w:r>
        <w:t>[ X</w:t>
      </w:r>
      <w:proofErr w:type="gramEnd"/>
      <w:r>
        <w:t xml:space="preserve"> ] Yes [] No  </w:t>
      </w:r>
    </w:p>
    <w:p w:rsidR="005509E8" w:rsidRDefault="005509E8">
      <w:pPr>
        <w:rPr>
          <w:b/>
          <w:bCs/>
        </w:rPr>
      </w:pPr>
    </w:p>
    <w:p w:rsidR="005509E8" w:rsidRDefault="005509E8" w:rsidP="00B20F7C">
      <w:r>
        <w:rPr>
          <w:bCs/>
        </w:rPr>
        <w:t xml:space="preserve">FMCSA will provide payments as an incentive to participate in IDIs.  Each participant will receive $20 per interview.  </w:t>
      </w:r>
      <w:r w:rsidRPr="00B20F7C">
        <w:t>The use of inc</w:t>
      </w:r>
      <w:r>
        <w:t xml:space="preserve">entives in consumer research has a demonstrated history of improving response rates.  Given the time required to participate in the IDIs and the possibility of cell phone usage of respondents, there is an inherent potential monetary cost to each respondent for time spent participating in this research. </w:t>
      </w:r>
    </w:p>
    <w:p w:rsidR="005509E8" w:rsidRDefault="005509E8">
      <w:pPr>
        <w:rPr>
          <w:b/>
          <w:bCs/>
        </w:rPr>
      </w:pPr>
    </w:p>
    <w:p w:rsidR="005509E8" w:rsidRDefault="005509E8" w:rsidP="007639C8">
      <w:pPr>
        <w:rPr>
          <w:i/>
        </w:rPr>
      </w:pPr>
      <w:r>
        <w:rPr>
          <w:b/>
        </w:rPr>
        <w:br w:type="page"/>
      </w:r>
      <w:r>
        <w:rPr>
          <w:b/>
        </w:rPr>
        <w:lastRenderedPageBreak/>
        <w:t>BURDEN HOURS</w:t>
      </w:r>
      <w:r>
        <w:t xml:space="preserve"> </w:t>
      </w:r>
    </w:p>
    <w:p w:rsidR="005509E8" w:rsidRPr="006832D9" w:rsidRDefault="005509E8" w:rsidP="007639C8">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530"/>
        <w:gridCol w:w="1620"/>
        <w:gridCol w:w="1003"/>
      </w:tblGrid>
      <w:tr w:rsidR="005509E8" w:rsidTr="000F6E78">
        <w:trPr>
          <w:trHeight w:val="274"/>
        </w:trPr>
        <w:tc>
          <w:tcPr>
            <w:tcW w:w="5508" w:type="dxa"/>
          </w:tcPr>
          <w:p w:rsidR="005509E8" w:rsidRPr="0001027E" w:rsidRDefault="005509E8" w:rsidP="000F6E78">
            <w:pPr>
              <w:rPr>
                <w:b/>
              </w:rPr>
            </w:pPr>
            <w:r w:rsidRPr="0001027E">
              <w:rPr>
                <w:b/>
              </w:rPr>
              <w:t xml:space="preserve">Category of Respondent </w:t>
            </w:r>
          </w:p>
        </w:tc>
        <w:tc>
          <w:tcPr>
            <w:tcW w:w="1530" w:type="dxa"/>
          </w:tcPr>
          <w:p w:rsidR="005509E8" w:rsidRPr="0001027E" w:rsidRDefault="005509E8" w:rsidP="000F6E78">
            <w:pPr>
              <w:rPr>
                <w:b/>
              </w:rPr>
            </w:pPr>
            <w:r w:rsidRPr="0001027E">
              <w:rPr>
                <w:b/>
              </w:rPr>
              <w:t>No. of Respondents</w:t>
            </w:r>
          </w:p>
        </w:tc>
        <w:tc>
          <w:tcPr>
            <w:tcW w:w="1620" w:type="dxa"/>
          </w:tcPr>
          <w:p w:rsidR="005509E8" w:rsidRPr="0001027E" w:rsidRDefault="005509E8" w:rsidP="000F6E78">
            <w:pPr>
              <w:rPr>
                <w:b/>
              </w:rPr>
            </w:pPr>
            <w:r w:rsidRPr="0001027E">
              <w:rPr>
                <w:b/>
              </w:rPr>
              <w:t>Participation Time</w:t>
            </w:r>
          </w:p>
        </w:tc>
        <w:tc>
          <w:tcPr>
            <w:tcW w:w="1003" w:type="dxa"/>
          </w:tcPr>
          <w:p w:rsidR="005509E8" w:rsidRDefault="005509E8" w:rsidP="000F6E78">
            <w:pPr>
              <w:rPr>
                <w:b/>
              </w:rPr>
            </w:pPr>
            <w:r w:rsidRPr="0001027E">
              <w:rPr>
                <w:b/>
              </w:rPr>
              <w:t>Burden</w:t>
            </w:r>
          </w:p>
          <w:p w:rsidR="005509E8" w:rsidRPr="0001027E" w:rsidRDefault="005509E8" w:rsidP="000F6E78">
            <w:pPr>
              <w:rPr>
                <w:b/>
              </w:rPr>
            </w:pPr>
            <w:r>
              <w:rPr>
                <w:b/>
              </w:rPr>
              <w:t>Hours</w:t>
            </w:r>
          </w:p>
        </w:tc>
      </w:tr>
      <w:tr w:rsidR="005509E8" w:rsidTr="000F6E78">
        <w:trPr>
          <w:trHeight w:val="274"/>
        </w:trPr>
        <w:tc>
          <w:tcPr>
            <w:tcW w:w="5508" w:type="dxa"/>
          </w:tcPr>
          <w:p w:rsidR="005509E8" w:rsidRDefault="005509E8" w:rsidP="000F6E78">
            <w:r>
              <w:t>Motorcoach travelers</w:t>
            </w:r>
          </w:p>
        </w:tc>
        <w:tc>
          <w:tcPr>
            <w:tcW w:w="1530" w:type="dxa"/>
          </w:tcPr>
          <w:p w:rsidR="005509E8" w:rsidRDefault="005509E8" w:rsidP="000F6E78">
            <w:r>
              <w:t>60</w:t>
            </w:r>
          </w:p>
        </w:tc>
        <w:tc>
          <w:tcPr>
            <w:tcW w:w="1620" w:type="dxa"/>
          </w:tcPr>
          <w:p w:rsidR="005509E8" w:rsidRDefault="005509E8" w:rsidP="000F6E78">
            <w:r>
              <w:t>:60</w:t>
            </w:r>
          </w:p>
        </w:tc>
        <w:tc>
          <w:tcPr>
            <w:tcW w:w="1003" w:type="dxa"/>
          </w:tcPr>
          <w:p w:rsidR="005509E8" w:rsidRDefault="005509E8" w:rsidP="000F6E78">
            <w:r>
              <w:t>60</w:t>
            </w:r>
          </w:p>
        </w:tc>
      </w:tr>
      <w:tr w:rsidR="005509E8" w:rsidTr="000F6E78">
        <w:trPr>
          <w:trHeight w:val="289"/>
        </w:trPr>
        <w:tc>
          <w:tcPr>
            <w:tcW w:w="5508" w:type="dxa"/>
          </w:tcPr>
          <w:p w:rsidR="005509E8" w:rsidRPr="0001027E" w:rsidRDefault="005509E8" w:rsidP="000F6E78">
            <w:pPr>
              <w:rPr>
                <w:b/>
              </w:rPr>
            </w:pPr>
            <w:r w:rsidRPr="0001027E">
              <w:rPr>
                <w:b/>
              </w:rPr>
              <w:t>Totals</w:t>
            </w:r>
          </w:p>
        </w:tc>
        <w:tc>
          <w:tcPr>
            <w:tcW w:w="1530" w:type="dxa"/>
          </w:tcPr>
          <w:p w:rsidR="005509E8" w:rsidRPr="0001027E" w:rsidRDefault="005509E8" w:rsidP="000F6E78">
            <w:pPr>
              <w:rPr>
                <w:b/>
              </w:rPr>
            </w:pPr>
            <w:r>
              <w:rPr>
                <w:b/>
              </w:rPr>
              <w:t>60</w:t>
            </w:r>
          </w:p>
        </w:tc>
        <w:tc>
          <w:tcPr>
            <w:tcW w:w="1620" w:type="dxa"/>
          </w:tcPr>
          <w:p w:rsidR="005509E8" w:rsidRPr="00A350EA" w:rsidRDefault="005509E8" w:rsidP="000F6E78">
            <w:pPr>
              <w:rPr>
                <w:b/>
              </w:rPr>
            </w:pPr>
            <w:r>
              <w:rPr>
                <w:b/>
              </w:rPr>
              <w:t>60</w:t>
            </w:r>
          </w:p>
        </w:tc>
        <w:tc>
          <w:tcPr>
            <w:tcW w:w="1003" w:type="dxa"/>
          </w:tcPr>
          <w:p w:rsidR="005509E8" w:rsidRPr="0001027E" w:rsidRDefault="005509E8" w:rsidP="000F6E78">
            <w:pPr>
              <w:rPr>
                <w:b/>
              </w:rPr>
            </w:pPr>
            <w:r>
              <w:rPr>
                <w:b/>
              </w:rPr>
              <w:t>60</w:t>
            </w:r>
          </w:p>
        </w:tc>
      </w:tr>
    </w:tbl>
    <w:p w:rsidR="005509E8" w:rsidRDefault="005509E8" w:rsidP="007639C8"/>
    <w:p w:rsidR="005509E8" w:rsidRDefault="005509E8">
      <w:pPr>
        <w:rPr>
          <w:b/>
          <w:bCs/>
        </w:rPr>
      </w:pPr>
      <w:r>
        <w:rPr>
          <w:b/>
          <w:bCs/>
        </w:rPr>
        <w:t xml:space="preserve">FEDERAL COST:  </w:t>
      </w:r>
      <w:r>
        <w:t xml:space="preserve">The estimated annual cost to the Federal government is </w:t>
      </w:r>
      <w:r w:rsidR="003C5C06">
        <w:t xml:space="preserve">not to exceed </w:t>
      </w:r>
      <w:r>
        <w:t>$</w:t>
      </w:r>
      <w:r w:rsidR="003C5C06">
        <w:t>112,500.00</w:t>
      </w:r>
      <w:r>
        <w:t xml:space="preserve">.  This amount is based on a firm-fixed price contract proposal reviewed and accepted by FMCSA.   </w:t>
      </w:r>
    </w:p>
    <w:p w:rsidR="005509E8" w:rsidRDefault="005509E8">
      <w:pPr>
        <w:rPr>
          <w:b/>
          <w:bCs/>
          <w:u w:val="single"/>
        </w:rPr>
      </w:pPr>
    </w:p>
    <w:p w:rsidR="005509E8" w:rsidRDefault="005509E8">
      <w:pPr>
        <w:rPr>
          <w:b/>
          <w:bCs/>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5509E8" w:rsidRDefault="005509E8">
      <w:pPr>
        <w:rPr>
          <w:b/>
          <w:bCs/>
        </w:rPr>
      </w:pPr>
    </w:p>
    <w:p w:rsidR="005509E8" w:rsidRDefault="005509E8">
      <w:pPr>
        <w:rPr>
          <w:b/>
          <w:bCs/>
        </w:rPr>
      </w:pPr>
      <w:r>
        <w:rPr>
          <w:b/>
          <w:bCs/>
        </w:rPr>
        <w:t>The selection of your targeted respondents</w:t>
      </w:r>
    </w:p>
    <w:p w:rsidR="005509E8" w:rsidRDefault="005509E8">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5509E8" w:rsidRDefault="005509E8" w:rsidP="009B0C2B"/>
    <w:p w:rsidR="005509E8" w:rsidRDefault="005509E8" w:rsidP="009B0C2B">
      <w:r>
        <w:t xml:space="preserve">The respondent universe will be made up of </w:t>
      </w:r>
      <w:r w:rsidR="00D4739D">
        <w:t xml:space="preserve">people </w:t>
      </w:r>
      <w:r w:rsidR="00A01A64">
        <w:t>who</w:t>
      </w:r>
      <w:r w:rsidR="00D4739D">
        <w:t xml:space="preserve"> have either just completed a trip on a motorcoach or are about to begin their trip. These participants will be identified through direct observation. Based on previous experience, an estimated 240 people will need to be recruited in order to complete the 60 IDIs. </w:t>
      </w:r>
    </w:p>
    <w:p w:rsidR="005509E8" w:rsidRDefault="005509E8" w:rsidP="009B0C2B"/>
    <w:p w:rsidR="005509E8" w:rsidRDefault="005509E8" w:rsidP="009B0C2B">
      <w:r>
        <w:t>In addition to sp</w:t>
      </w:r>
      <w:r w:rsidR="00D363CC">
        <w:t>l</w:t>
      </w:r>
      <w:r>
        <w:t xml:space="preserve">itting the respondents based on the value they place on safety, the sample will include a range of races, ages, type of trip (business, leisure, etc.), </w:t>
      </w:r>
      <w:r w:rsidR="002608DC">
        <w:t>and type</w:t>
      </w:r>
      <w:r>
        <w:t xml:space="preserve"> of carrier (national, single-location) and region of the country.</w:t>
      </w:r>
    </w:p>
    <w:p w:rsidR="005509E8" w:rsidRDefault="005509E8" w:rsidP="009B0C2B"/>
    <w:p w:rsidR="005509E8" w:rsidRDefault="005509E8" w:rsidP="009B0C2B">
      <w:pPr>
        <w:rPr>
          <w:b/>
        </w:rPr>
      </w:pPr>
      <w:r>
        <w:rPr>
          <w:b/>
        </w:rPr>
        <w:t>Administration of the Instrument</w:t>
      </w:r>
    </w:p>
    <w:p w:rsidR="005509E8" w:rsidRDefault="005509E8" w:rsidP="009B0C2B">
      <w:pPr>
        <w:pStyle w:val="ListParagraph"/>
        <w:numPr>
          <w:ilvl w:val="0"/>
          <w:numId w:val="3"/>
        </w:numPr>
        <w:contextualSpacing/>
      </w:pPr>
      <w:r>
        <w:t>How will you collect the information? (Check all that apply)</w:t>
      </w:r>
    </w:p>
    <w:p w:rsidR="005509E8" w:rsidRDefault="005509E8" w:rsidP="009B0C2B">
      <w:pPr>
        <w:ind w:left="720"/>
      </w:pPr>
      <w:r>
        <w:t xml:space="preserve">[  ] Web-based or other forms of Social Media </w:t>
      </w:r>
    </w:p>
    <w:p w:rsidR="005509E8" w:rsidRDefault="005509E8" w:rsidP="009B0C2B">
      <w:pPr>
        <w:ind w:left="720"/>
      </w:pPr>
      <w:r>
        <w:t>[X] Telephone</w:t>
      </w:r>
      <w:r>
        <w:tab/>
      </w:r>
    </w:p>
    <w:p w:rsidR="005509E8" w:rsidRDefault="005509E8" w:rsidP="009B0C2B">
      <w:pPr>
        <w:ind w:left="720"/>
      </w:pPr>
      <w:r>
        <w:t>[  ] In-person</w:t>
      </w:r>
      <w:r>
        <w:tab/>
      </w:r>
    </w:p>
    <w:p w:rsidR="005509E8" w:rsidRDefault="005509E8" w:rsidP="009B0C2B">
      <w:pPr>
        <w:ind w:left="720"/>
      </w:pPr>
      <w:r>
        <w:t xml:space="preserve">[  ] Mail </w:t>
      </w:r>
    </w:p>
    <w:p w:rsidR="005509E8" w:rsidRDefault="005509E8" w:rsidP="009B0C2B">
      <w:pPr>
        <w:ind w:left="720"/>
      </w:pPr>
      <w:r>
        <w:t>[  ] Other, Explain</w:t>
      </w:r>
    </w:p>
    <w:p w:rsidR="005509E8" w:rsidRDefault="005509E8" w:rsidP="009B0C2B">
      <w:pPr>
        <w:pStyle w:val="ListParagraph"/>
        <w:numPr>
          <w:ilvl w:val="0"/>
          <w:numId w:val="3"/>
        </w:numPr>
        <w:contextualSpacing/>
      </w:pPr>
      <w:r>
        <w:t>Will interviewers or facilitators be used?  [X] Yes [  ] No</w:t>
      </w:r>
    </w:p>
    <w:p w:rsidR="005509E8" w:rsidRDefault="005509E8" w:rsidP="009B0C2B">
      <w:pPr>
        <w:pStyle w:val="ListParagraph"/>
        <w:ind w:left="360"/>
      </w:pPr>
      <w:r>
        <w:t xml:space="preserve"> </w:t>
      </w:r>
    </w:p>
    <w:p w:rsidR="005509E8" w:rsidRDefault="005509E8" w:rsidP="009B0C2B">
      <w:pPr>
        <w:rPr>
          <w:b/>
        </w:rPr>
      </w:pPr>
      <w:r w:rsidRPr="00F24CFC">
        <w:rPr>
          <w:b/>
        </w:rPr>
        <w:t>Please make sure that all instruments, instructions, and scripts are submitted with the request.</w:t>
      </w:r>
    </w:p>
    <w:p w:rsidR="005509E8" w:rsidRPr="00C368F4" w:rsidRDefault="005509E8" w:rsidP="009B0C2B"/>
    <w:p w:rsidR="005509E8" w:rsidRPr="002F1781" w:rsidRDefault="005509E8" w:rsidP="00C368F4">
      <w:pPr>
        <w:pStyle w:val="ListParagraph"/>
        <w:ind w:left="0"/>
        <w:rPr>
          <w:b/>
        </w:rPr>
      </w:pPr>
      <w:r>
        <w:rPr>
          <w:b/>
          <w:u w:val="single"/>
        </w:rPr>
        <w:br w:type="page"/>
      </w:r>
      <w:r w:rsidRPr="002F1781">
        <w:rPr>
          <w:b/>
          <w:u w:val="single"/>
        </w:rPr>
        <w:lastRenderedPageBreak/>
        <w:t>Research Data-Gathering Design</w:t>
      </w:r>
      <w:r w:rsidRPr="002F1781">
        <w:rPr>
          <w:b/>
        </w:rPr>
        <w:t>:</w:t>
      </w:r>
    </w:p>
    <w:p w:rsidR="005509E8" w:rsidRDefault="00D4739D" w:rsidP="00D4739D">
      <w:pPr>
        <w:pStyle w:val="ListParagraph"/>
        <w:spacing w:line="276" w:lineRule="auto"/>
        <w:ind w:left="0"/>
      </w:pPr>
      <w:r w:rsidRPr="00D4739D">
        <w:t xml:space="preserve">A total of 60 participants will be selected, at random, from people recently recruited just before or just after they took a trip on a motorcoach and indicated </w:t>
      </w:r>
      <w:r w:rsidR="00407B7D">
        <w:t xml:space="preserve">their </w:t>
      </w:r>
      <w:r w:rsidRPr="00D4739D">
        <w:t xml:space="preserve">willingness to participate in </w:t>
      </w:r>
      <w:r w:rsidR="00407B7D">
        <w:t xml:space="preserve">a </w:t>
      </w:r>
      <w:r w:rsidRPr="00D4739D">
        <w:t>qualitative research</w:t>
      </w:r>
      <w:r w:rsidR="00407B7D">
        <w:t xml:space="preserve"> study</w:t>
      </w:r>
      <w:r w:rsidR="005509E8" w:rsidRPr="00D4739D">
        <w:t>.</w:t>
      </w:r>
      <w:r w:rsidR="005509E8">
        <w:t xml:space="preserve">  The </w:t>
      </w:r>
      <w:r w:rsidR="00407B7D">
        <w:t>IDIs</w:t>
      </w:r>
      <w:r w:rsidR="005509E8" w:rsidRPr="002F1781">
        <w:t xml:space="preserve"> </w:t>
      </w:r>
      <w:r w:rsidR="005509E8">
        <w:t>will determine travelers’ satisfaction with FMCSA’s</w:t>
      </w:r>
      <w:r w:rsidR="006C1F62">
        <w:t xml:space="preserve"> communications;</w:t>
      </w:r>
      <w:r w:rsidR="005509E8">
        <w:t xml:space="preserve"> identify any barriers or apprehension to FMCSA’s communications and espec</w:t>
      </w:r>
      <w:r w:rsidR="00407B7D">
        <w:t xml:space="preserve">ially identify any additional </w:t>
      </w:r>
      <w:r w:rsidR="005509E8">
        <w:t xml:space="preserve">information </w:t>
      </w:r>
      <w:r w:rsidR="00407B7D">
        <w:t>needs for motorcoach travel</w:t>
      </w:r>
      <w:r w:rsidR="005509E8">
        <w:t xml:space="preserve">.  </w:t>
      </w:r>
      <w:r w:rsidR="00407B7D">
        <w:t xml:space="preserve">The survey will also assess overall satisfaction with the motorcoach travel process. </w:t>
      </w:r>
    </w:p>
    <w:p w:rsidR="005509E8" w:rsidRDefault="005509E8" w:rsidP="00C368F4">
      <w:pPr>
        <w:pStyle w:val="ListParagraph"/>
        <w:ind w:left="0"/>
      </w:pPr>
    </w:p>
    <w:p w:rsidR="005509E8" w:rsidRPr="00C368F4" w:rsidRDefault="005509E8" w:rsidP="009B0C2B">
      <w:pPr>
        <w:rPr>
          <w:b/>
        </w:rPr>
      </w:pPr>
      <w:r w:rsidRPr="00C368F4">
        <w:rPr>
          <w:b/>
        </w:rPr>
        <w:t>The IDIs will be conducted in a conversational manner and structured to engage the respondents in the areas outlined below.</w:t>
      </w:r>
    </w:p>
    <w:p w:rsidR="005509E8" w:rsidRDefault="005509E8" w:rsidP="00C368F4">
      <w:pPr>
        <w:pStyle w:val="ListParagraph"/>
        <w:ind w:left="0"/>
        <w:rPr>
          <w:rFonts w:ascii="Trebuchet MS" w:hAnsi="Trebuchet MS" w:cs="Trebuchet MS"/>
          <w:color w:val="000000"/>
        </w:rPr>
      </w:pPr>
    </w:p>
    <w:p w:rsidR="005509E8" w:rsidRDefault="005509E8" w:rsidP="00C368F4">
      <w:pPr>
        <w:pStyle w:val="ListParagraph"/>
        <w:ind w:left="0"/>
      </w:pPr>
      <w:r>
        <w:rPr>
          <w:b/>
          <w:u w:val="single"/>
        </w:rPr>
        <w:t xml:space="preserve">Assessing </w:t>
      </w:r>
      <w:r w:rsidRPr="002F1781">
        <w:rPr>
          <w:b/>
          <w:u w:val="single"/>
        </w:rPr>
        <w:t>Communication Effectiveness</w:t>
      </w:r>
      <w:r>
        <w:rPr>
          <w:b/>
          <w:u w:val="single"/>
        </w:rPr>
        <w:t>:</w:t>
      </w:r>
      <w:r w:rsidRPr="002F1781">
        <w:t xml:space="preserve">  </w:t>
      </w:r>
    </w:p>
    <w:p w:rsidR="005509E8" w:rsidRDefault="005509E8" w:rsidP="0082532A">
      <w:pPr>
        <w:pStyle w:val="ListParagraph"/>
        <w:spacing w:line="276" w:lineRule="auto"/>
        <w:ind w:left="0"/>
        <w:contextualSpacing/>
      </w:pPr>
      <w:r w:rsidRPr="002F1781">
        <w:rPr>
          <w:u w:val="single"/>
        </w:rPr>
        <w:t>Recall</w:t>
      </w:r>
      <w:r w:rsidRPr="002F1781">
        <w:t xml:space="preserve">: </w:t>
      </w:r>
      <w:r>
        <w:t>U</w:t>
      </w:r>
      <w:r w:rsidRPr="002F1781">
        <w:t xml:space="preserve">naided recall of specific concepts </w:t>
      </w:r>
      <w:r>
        <w:t xml:space="preserve">and communications and </w:t>
      </w:r>
      <w:r w:rsidR="0036163F">
        <w:t>travelers’</w:t>
      </w:r>
      <w:r w:rsidR="0036163F" w:rsidRPr="002F1781">
        <w:t xml:space="preserve"> overall</w:t>
      </w:r>
      <w:r w:rsidRPr="002F1781">
        <w:t xml:space="preserve"> “take-aways</w:t>
      </w:r>
      <w:r>
        <w:t>.</w:t>
      </w:r>
      <w:r w:rsidRPr="002F1781">
        <w:t>”</w:t>
      </w:r>
      <w:r>
        <w:t xml:space="preserve">  </w:t>
      </w:r>
    </w:p>
    <w:p w:rsidR="005509E8" w:rsidRDefault="005509E8" w:rsidP="00C368F4">
      <w:pPr>
        <w:pStyle w:val="ListParagraph"/>
        <w:spacing w:after="200" w:line="276" w:lineRule="auto"/>
        <w:ind w:left="0"/>
        <w:contextualSpacing/>
        <w:rPr>
          <w:u w:val="single"/>
        </w:rPr>
      </w:pPr>
    </w:p>
    <w:p w:rsidR="005509E8" w:rsidRDefault="005509E8" w:rsidP="0082532A">
      <w:pPr>
        <w:pStyle w:val="ListParagraph"/>
        <w:spacing w:after="200" w:line="276" w:lineRule="auto"/>
        <w:ind w:left="0"/>
        <w:contextualSpacing/>
      </w:pPr>
      <w:r w:rsidRPr="002F1781">
        <w:rPr>
          <w:u w:val="single"/>
        </w:rPr>
        <w:t>Comprehension</w:t>
      </w:r>
      <w:r w:rsidRPr="002F1781">
        <w:t xml:space="preserve">: </w:t>
      </w:r>
      <w:r>
        <w:t>The degree to which</w:t>
      </w:r>
      <w:r w:rsidR="009957D3">
        <w:t xml:space="preserve"> motorcoach</w:t>
      </w:r>
      <w:r>
        <w:t xml:space="preserve"> travelers process the messages as intended by FMCSA.</w:t>
      </w:r>
    </w:p>
    <w:p w:rsidR="005509E8" w:rsidRDefault="005509E8" w:rsidP="00C368F4">
      <w:pPr>
        <w:pStyle w:val="ListParagraph"/>
        <w:spacing w:after="200" w:line="276" w:lineRule="auto"/>
        <w:ind w:left="0"/>
        <w:contextualSpacing/>
        <w:rPr>
          <w:u w:val="single"/>
        </w:rPr>
      </w:pPr>
    </w:p>
    <w:p w:rsidR="005509E8" w:rsidRDefault="005509E8" w:rsidP="00C368F4">
      <w:pPr>
        <w:pStyle w:val="ListParagraph"/>
        <w:spacing w:after="200" w:line="276" w:lineRule="auto"/>
        <w:ind w:left="0"/>
        <w:contextualSpacing/>
      </w:pPr>
      <w:r w:rsidRPr="002F1781">
        <w:rPr>
          <w:u w:val="single"/>
        </w:rPr>
        <w:t>Attitude</w:t>
      </w:r>
      <w:r w:rsidRPr="002F1781">
        <w:t xml:space="preserve">: Attitude is another </w:t>
      </w:r>
      <w:r>
        <w:t xml:space="preserve">predictor </w:t>
      </w:r>
      <w:r w:rsidRPr="002F1781">
        <w:t xml:space="preserve">of future behavior.  </w:t>
      </w:r>
      <w:r w:rsidR="009957D3">
        <w:t xml:space="preserve">The research </w:t>
      </w:r>
      <w:r w:rsidRPr="002F1781">
        <w:t>seek</w:t>
      </w:r>
      <w:r w:rsidR="009957D3">
        <w:t>s</w:t>
      </w:r>
      <w:r w:rsidRPr="002F1781">
        <w:t xml:space="preserve"> information on </w:t>
      </w:r>
      <w:r w:rsidR="009957D3">
        <w:t xml:space="preserve">satisfaction with </w:t>
      </w:r>
      <w:r w:rsidRPr="002F1781">
        <w:t xml:space="preserve">both </w:t>
      </w:r>
      <w:r w:rsidR="009957D3">
        <w:t xml:space="preserve">the content and distribution of </w:t>
      </w:r>
      <w:r w:rsidRPr="002F1781">
        <w:t>FMCSA messaging</w:t>
      </w:r>
      <w:r w:rsidRPr="002F1781">
        <w:rPr>
          <w:i/>
        </w:rPr>
        <w:t xml:space="preserve"> </w:t>
      </w:r>
      <w:r w:rsidR="009957D3">
        <w:t xml:space="preserve">related to motorcoach travel. </w:t>
      </w:r>
    </w:p>
    <w:p w:rsidR="005509E8" w:rsidRDefault="005509E8" w:rsidP="00C368F4">
      <w:pPr>
        <w:pStyle w:val="ListParagraph"/>
        <w:spacing w:after="200" w:line="276" w:lineRule="auto"/>
        <w:ind w:left="0"/>
        <w:contextualSpacing/>
      </w:pPr>
    </w:p>
    <w:p w:rsidR="0036163F" w:rsidRDefault="0036163F" w:rsidP="00C368F4">
      <w:pPr>
        <w:pStyle w:val="ListParagraph"/>
        <w:ind w:left="0"/>
      </w:pPr>
      <w:r>
        <w:rPr>
          <w:u w:val="single"/>
        </w:rPr>
        <w:t>Message</w:t>
      </w:r>
      <w:r w:rsidRPr="0036163F">
        <w:rPr>
          <w:u w:val="single"/>
        </w:rPr>
        <w:t xml:space="preserve"> Retention</w:t>
      </w:r>
      <w:r>
        <w:t xml:space="preserve">: </w:t>
      </w:r>
      <w:r w:rsidR="00E70F9B">
        <w:t>T</w:t>
      </w:r>
      <w:r>
        <w:t xml:space="preserve">he extent to which </w:t>
      </w:r>
      <w:r w:rsidR="00E70F9B">
        <w:t>respondents</w:t>
      </w:r>
      <w:r>
        <w:t xml:space="preserve"> have retained and processed messages about motorcoach travel, planning their trips, their on-board experiences and </w:t>
      </w:r>
      <w:r w:rsidR="00E70F9B">
        <w:t xml:space="preserve">motorcoach travel </w:t>
      </w:r>
      <w:r>
        <w:t>safety</w:t>
      </w:r>
      <w:r w:rsidR="00E70F9B">
        <w:t xml:space="preserve"> will be determined.</w:t>
      </w:r>
    </w:p>
    <w:p w:rsidR="005509E8" w:rsidRPr="002F1781" w:rsidRDefault="005509E8" w:rsidP="00C368F4">
      <w:pPr>
        <w:pStyle w:val="ListParagraph"/>
        <w:ind w:left="0"/>
        <w:rPr>
          <w:b/>
          <w:u w:val="single"/>
        </w:rPr>
      </w:pPr>
    </w:p>
    <w:p w:rsidR="005509E8" w:rsidRPr="00D17B9E" w:rsidRDefault="005509E8" w:rsidP="00C368F4">
      <w:pPr>
        <w:pStyle w:val="ListParagraph"/>
        <w:ind w:left="0"/>
        <w:rPr>
          <w:b/>
        </w:rPr>
      </w:pPr>
      <w:r>
        <w:rPr>
          <w:b/>
          <w:u w:val="single"/>
        </w:rPr>
        <w:t>In-depth Interview survey</w:t>
      </w:r>
      <w:r w:rsidRPr="00D17B9E">
        <w:rPr>
          <w:b/>
        </w:rPr>
        <w:t>:</w:t>
      </w:r>
    </w:p>
    <w:p w:rsidR="005509E8" w:rsidRDefault="005509E8" w:rsidP="00C368F4">
      <w:pPr>
        <w:pStyle w:val="ListParagraph"/>
        <w:ind w:left="0"/>
      </w:pPr>
      <w:r w:rsidRPr="00565EE8">
        <w:t xml:space="preserve">The survey </w:t>
      </w:r>
      <w:r>
        <w:t>that will be used in these interviews is found at the end of this document.  It consists of four sections.</w:t>
      </w:r>
    </w:p>
    <w:p w:rsidR="005509E8" w:rsidRDefault="005509E8" w:rsidP="00C368F4">
      <w:pPr>
        <w:pStyle w:val="ListParagraph"/>
        <w:ind w:left="0"/>
      </w:pPr>
    </w:p>
    <w:p w:rsidR="005509E8" w:rsidRPr="006654C2" w:rsidRDefault="005509E8" w:rsidP="00C368F4">
      <w:pPr>
        <w:pStyle w:val="ListParagraph"/>
        <w:ind w:left="0"/>
        <w:rPr>
          <w:u w:val="single"/>
        </w:rPr>
      </w:pPr>
      <w:r w:rsidRPr="006654C2">
        <w:rPr>
          <w:u w:val="single"/>
        </w:rPr>
        <w:t>Planning the trip</w:t>
      </w:r>
    </w:p>
    <w:p w:rsidR="005509E8" w:rsidRDefault="005509E8" w:rsidP="00C368F4">
      <w:pPr>
        <w:pStyle w:val="ListParagraph"/>
        <w:ind w:left="0"/>
      </w:pPr>
      <w:r>
        <w:t xml:space="preserve">Respondents will be asked a series of questions about all of the activities they went </w:t>
      </w:r>
      <w:r w:rsidR="00D4739D">
        <w:t>through</w:t>
      </w:r>
      <w:r>
        <w:t xml:space="preserve"> when the</w:t>
      </w:r>
      <w:r w:rsidR="00F83B34">
        <w:t>y</w:t>
      </w:r>
      <w:r>
        <w:t xml:space="preserve"> planned their trips.  Of interest are the information they desired, if they were able to gather all of it, and their awareness </w:t>
      </w:r>
      <w:r w:rsidR="00F83B34">
        <w:t xml:space="preserve">and satisfaction with </w:t>
      </w:r>
      <w:r>
        <w:t xml:space="preserve">information </w:t>
      </w:r>
      <w:r w:rsidR="00F83B34">
        <w:t xml:space="preserve">concerning motorcoach </w:t>
      </w:r>
      <w:r>
        <w:t>companies.</w:t>
      </w:r>
    </w:p>
    <w:p w:rsidR="005509E8" w:rsidRDefault="005509E8" w:rsidP="00C368F4">
      <w:pPr>
        <w:pStyle w:val="ListParagraph"/>
        <w:ind w:left="0"/>
      </w:pPr>
    </w:p>
    <w:p w:rsidR="005509E8" w:rsidRPr="006654C2" w:rsidRDefault="005509E8" w:rsidP="00C368F4">
      <w:pPr>
        <w:pStyle w:val="ListParagraph"/>
        <w:ind w:left="0"/>
        <w:rPr>
          <w:u w:val="single"/>
        </w:rPr>
      </w:pPr>
      <w:r w:rsidRPr="006654C2">
        <w:rPr>
          <w:u w:val="single"/>
        </w:rPr>
        <w:t>On bus experiences</w:t>
      </w:r>
    </w:p>
    <w:p w:rsidR="005509E8" w:rsidRDefault="005509E8" w:rsidP="00C368F4">
      <w:pPr>
        <w:pStyle w:val="ListParagraph"/>
        <w:ind w:left="0"/>
      </w:pPr>
      <w:r>
        <w:t xml:space="preserve">Respondents </w:t>
      </w:r>
      <w:proofErr w:type="gramStart"/>
      <w:r>
        <w:t>will  define</w:t>
      </w:r>
      <w:proofErr w:type="gramEnd"/>
      <w:r>
        <w:t xml:space="preserve"> </w:t>
      </w:r>
      <w:r w:rsidR="000305CC">
        <w:t xml:space="preserve">in their own words their level of </w:t>
      </w:r>
      <w:r>
        <w:t>satisfaction</w:t>
      </w:r>
      <w:r w:rsidR="00F83B34">
        <w:t xml:space="preserve"> </w:t>
      </w:r>
      <w:r>
        <w:t xml:space="preserve"> </w:t>
      </w:r>
      <w:r w:rsidR="000305CC">
        <w:t xml:space="preserve">concerning </w:t>
      </w:r>
      <w:r>
        <w:t xml:space="preserve">their </w:t>
      </w:r>
      <w:r w:rsidR="000305CC">
        <w:t xml:space="preserve">most </w:t>
      </w:r>
      <w:r>
        <w:t>recent motorcoach trip.</w:t>
      </w:r>
    </w:p>
    <w:p w:rsidR="005509E8" w:rsidRDefault="005509E8" w:rsidP="00C368F4">
      <w:pPr>
        <w:pStyle w:val="ListParagraph"/>
        <w:ind w:left="0"/>
      </w:pPr>
    </w:p>
    <w:p w:rsidR="005509E8" w:rsidRPr="006654C2" w:rsidRDefault="005509E8" w:rsidP="00C368F4">
      <w:pPr>
        <w:pStyle w:val="ListParagraph"/>
        <w:ind w:left="0"/>
        <w:rPr>
          <w:u w:val="single"/>
        </w:rPr>
      </w:pPr>
      <w:r w:rsidRPr="006654C2">
        <w:rPr>
          <w:u w:val="single"/>
        </w:rPr>
        <w:t>Safety</w:t>
      </w:r>
    </w:p>
    <w:p w:rsidR="005509E8" w:rsidRDefault="005509E8" w:rsidP="00C368F4">
      <w:pPr>
        <w:pStyle w:val="ListParagraph"/>
        <w:ind w:left="0"/>
      </w:pPr>
      <w:r>
        <w:t xml:space="preserve">Similarly, </w:t>
      </w:r>
      <w:proofErr w:type="gramStart"/>
      <w:r w:rsidR="000305CC">
        <w:t xml:space="preserve">respondents </w:t>
      </w:r>
      <w:r>
        <w:t xml:space="preserve"> will</w:t>
      </w:r>
      <w:proofErr w:type="gramEnd"/>
      <w:r>
        <w:t xml:space="preserve"> be asked a number of </w:t>
      </w:r>
      <w:r w:rsidR="000305CC">
        <w:t xml:space="preserve">open-ended </w:t>
      </w:r>
      <w:r>
        <w:t>questions pertaining to safety</w:t>
      </w:r>
      <w:r w:rsidR="000305CC">
        <w:t>.  This information will be used</w:t>
      </w:r>
      <w:r>
        <w:t xml:space="preserve"> to determine how they define safety </w:t>
      </w:r>
      <w:r w:rsidR="000305CC">
        <w:t xml:space="preserve">as it relates to </w:t>
      </w:r>
      <w:r>
        <w:t>motorcoach travel.</w:t>
      </w:r>
    </w:p>
    <w:p w:rsidR="005509E8" w:rsidRDefault="005509E8" w:rsidP="00C368F4">
      <w:pPr>
        <w:pStyle w:val="ListParagraph"/>
        <w:ind w:left="0"/>
      </w:pPr>
    </w:p>
    <w:p w:rsidR="005509E8" w:rsidRPr="006654C2" w:rsidRDefault="005509E8" w:rsidP="00C368F4">
      <w:pPr>
        <w:pStyle w:val="ListParagraph"/>
        <w:ind w:left="0"/>
        <w:rPr>
          <w:u w:val="single"/>
        </w:rPr>
      </w:pPr>
      <w:r w:rsidRPr="006654C2">
        <w:rPr>
          <w:u w:val="single"/>
        </w:rPr>
        <w:t>Messaging</w:t>
      </w:r>
    </w:p>
    <w:p w:rsidR="005509E8" w:rsidRDefault="005509E8" w:rsidP="00C637C0">
      <w:pPr>
        <w:pStyle w:val="ListParagraph"/>
        <w:ind w:left="0"/>
      </w:pPr>
      <w:r>
        <w:t>Finally, travelers will be asked questions to determine recall and comprehension of FMCSA messaging, gaps in their</w:t>
      </w:r>
      <w:r w:rsidR="003F255D">
        <w:t xml:space="preserve"> motorcoach travel</w:t>
      </w:r>
      <w:r>
        <w:t xml:space="preserve"> information needs and especially, their suggestions regarding safety messaging</w:t>
      </w:r>
      <w:r w:rsidR="003F255D">
        <w:t xml:space="preserve"> related to motorcoach travel</w:t>
      </w:r>
      <w:r>
        <w:t>.</w:t>
      </w:r>
    </w:p>
    <w:sectPr w:rsidR="005509E8" w:rsidSect="00F577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EE" w:rsidRDefault="00F805EE">
      <w:r>
        <w:separator/>
      </w:r>
    </w:p>
  </w:endnote>
  <w:endnote w:type="continuationSeparator" w:id="0">
    <w:p w:rsidR="00F805EE" w:rsidRDefault="00F805EE">
      <w:r>
        <w:continuationSeparator/>
      </w:r>
    </w:p>
  </w:endnote>
  <w:endnote w:type="continuationNotice" w:id="1">
    <w:p w:rsidR="00F805EE" w:rsidRDefault="00F8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E8" w:rsidRDefault="006D1D05" w:rsidP="006D1D05">
    <w:pPr>
      <w:pStyle w:val="Footer"/>
      <w:jc w:val="center"/>
    </w:pPr>
    <w:r>
      <w:t xml:space="preserve">                 </w:t>
    </w:r>
    <w:r w:rsidR="00AA7377">
      <w:t xml:space="preserve">              </w:t>
    </w:r>
    <w:r w:rsidR="00AA7377">
      <w:tab/>
    </w:r>
    <w:r>
      <w:t xml:space="preserve">  </w:t>
    </w:r>
    <w:r w:rsidR="00B153A5">
      <w:fldChar w:fldCharType="begin"/>
    </w:r>
    <w:r w:rsidR="00B153A5">
      <w:instrText xml:space="preserve"> PAGE   \* MERGEFORMAT </w:instrText>
    </w:r>
    <w:r w:rsidR="00B153A5">
      <w:fldChar w:fldCharType="separate"/>
    </w:r>
    <w:r w:rsidR="00E56F66">
      <w:rPr>
        <w:noProof/>
      </w:rPr>
      <w:t>1</w:t>
    </w:r>
    <w:r w:rsidR="00B153A5">
      <w:rPr>
        <w:noProof/>
      </w:rPr>
      <w:fldChar w:fldCharType="end"/>
    </w:r>
  </w:p>
  <w:p w:rsidR="005509E8" w:rsidRDefault="00550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EE" w:rsidRDefault="00F805EE">
      <w:r>
        <w:separator/>
      </w:r>
    </w:p>
  </w:footnote>
  <w:footnote w:type="continuationSeparator" w:id="0">
    <w:p w:rsidR="00F805EE" w:rsidRDefault="00F805EE">
      <w:r>
        <w:continuationSeparator/>
      </w:r>
    </w:p>
  </w:footnote>
  <w:footnote w:type="continuationNotice" w:id="1">
    <w:p w:rsidR="00F805EE" w:rsidRDefault="00F805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142"/>
    <w:multiLevelType w:val="hybridMultilevel"/>
    <w:tmpl w:val="F2AC45DA"/>
    <w:lvl w:ilvl="0" w:tplc="29B6AD4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1623235"/>
    <w:multiLevelType w:val="hybridMultilevel"/>
    <w:tmpl w:val="F3801134"/>
    <w:lvl w:ilvl="0" w:tplc="0A5E34A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6B32601"/>
    <w:multiLevelType w:val="hybridMultilevel"/>
    <w:tmpl w:val="B044A0CE"/>
    <w:lvl w:ilvl="0" w:tplc="0CCA0128">
      <w:start w:val="1"/>
      <w:numFmt w:val="lowerLetter"/>
      <w:lvlText w:val="%1."/>
      <w:lvlJc w:val="left"/>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A447C61"/>
    <w:multiLevelType w:val="hybridMultilevel"/>
    <w:tmpl w:val="33663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EB15B61"/>
    <w:multiLevelType w:val="hybridMultilevel"/>
    <w:tmpl w:val="C038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130C55E7"/>
    <w:multiLevelType w:val="hybridMultilevel"/>
    <w:tmpl w:val="2B4A244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41499B"/>
    <w:multiLevelType w:val="hybridMultilevel"/>
    <w:tmpl w:val="AACAA210"/>
    <w:lvl w:ilvl="0" w:tplc="3314FF3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16766936"/>
    <w:multiLevelType w:val="hybridMultilevel"/>
    <w:tmpl w:val="E1947F58"/>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1CD30ED8"/>
    <w:multiLevelType w:val="hybridMultilevel"/>
    <w:tmpl w:val="8A820FA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E45050E"/>
    <w:multiLevelType w:val="hybridMultilevel"/>
    <w:tmpl w:val="7CCAE5AE"/>
    <w:lvl w:ilvl="0" w:tplc="ED30E47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02C6F97"/>
    <w:multiLevelType w:val="hybridMultilevel"/>
    <w:tmpl w:val="9AD41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0C013CC"/>
    <w:multiLevelType w:val="hybridMultilevel"/>
    <w:tmpl w:val="76283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9B666E3"/>
    <w:multiLevelType w:val="hybridMultilevel"/>
    <w:tmpl w:val="CE3A36BC"/>
    <w:lvl w:ilvl="0" w:tplc="82264B70">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D1695"/>
    <w:multiLevelType w:val="hybridMultilevel"/>
    <w:tmpl w:val="40E4BBDE"/>
    <w:lvl w:ilvl="0" w:tplc="F0D4ADD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38D335B8"/>
    <w:multiLevelType w:val="hybridMultilevel"/>
    <w:tmpl w:val="5CF457CE"/>
    <w:lvl w:ilvl="0" w:tplc="232EEB7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3C4728F9"/>
    <w:multiLevelType w:val="hybridMultilevel"/>
    <w:tmpl w:val="6938022C"/>
    <w:lvl w:ilvl="0" w:tplc="82264B70">
      <w:start w:val="1"/>
      <w:numFmt w:val="bullet"/>
      <w:lvlText w:val=""/>
      <w:lvlJc w:val="left"/>
      <w:pPr>
        <w:tabs>
          <w:tab w:val="num" w:pos="900"/>
        </w:tabs>
        <w:ind w:left="900" w:hanging="360"/>
      </w:pPr>
      <w:rPr>
        <w:rFonts w:ascii="Wingdings" w:eastAsia="Times New Roman"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7">
    <w:nsid w:val="4228282F"/>
    <w:multiLevelType w:val="hybridMultilevel"/>
    <w:tmpl w:val="7012F5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4C8A1B66"/>
    <w:multiLevelType w:val="hybridMultilevel"/>
    <w:tmpl w:val="EECA48A4"/>
    <w:lvl w:ilvl="0" w:tplc="D83E6464">
      <w:start w:val="1"/>
      <w:numFmt w:val="bullet"/>
      <w:pStyle w:val="FMCSA1st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370A0878">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9">
    <w:nsid w:val="4DC12445"/>
    <w:multiLevelType w:val="hybridMultilevel"/>
    <w:tmpl w:val="A6FEF28A"/>
    <w:lvl w:ilvl="0" w:tplc="3056C1AE">
      <w:start w:val="1"/>
      <w:numFmt w:val="decimal"/>
      <w:lvlText w:val="%1."/>
      <w:lvlJc w:val="left"/>
      <w:pPr>
        <w:ind w:left="2880" w:hanging="360"/>
      </w:pPr>
      <w:rPr>
        <w:rFonts w:ascii="Calibri" w:eastAsia="Times New Roman" w:hAnsi="Calibri"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
    <w:nsid w:val="56B76089"/>
    <w:multiLevelType w:val="hybridMultilevel"/>
    <w:tmpl w:val="59CA203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21">
    <w:nsid w:val="61897FB7"/>
    <w:multiLevelType w:val="hybridMultilevel"/>
    <w:tmpl w:val="AEA2F3D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DB0D13"/>
    <w:multiLevelType w:val="hybridMultilevel"/>
    <w:tmpl w:val="71CC3B96"/>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3">
    <w:nsid w:val="66546821"/>
    <w:multiLevelType w:val="hybridMultilevel"/>
    <w:tmpl w:val="2612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B1E39BD"/>
    <w:multiLevelType w:val="hybridMultilevel"/>
    <w:tmpl w:val="6954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94BF4"/>
    <w:multiLevelType w:val="hybridMultilevel"/>
    <w:tmpl w:val="CDF00ABA"/>
    <w:lvl w:ilvl="0" w:tplc="A5A2BB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F4A3CC7"/>
    <w:multiLevelType w:val="hybridMultilevel"/>
    <w:tmpl w:val="45F40E40"/>
    <w:lvl w:ilvl="0" w:tplc="845055E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6FC17E38"/>
    <w:multiLevelType w:val="hybridMultilevel"/>
    <w:tmpl w:val="0352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221AE"/>
    <w:multiLevelType w:val="hybridMultilevel"/>
    <w:tmpl w:val="9FA4EFC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77CF043C"/>
    <w:multiLevelType w:val="hybridMultilevel"/>
    <w:tmpl w:val="45F40E40"/>
    <w:lvl w:ilvl="0" w:tplc="845055E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7B677B55"/>
    <w:multiLevelType w:val="hybridMultilevel"/>
    <w:tmpl w:val="7032B268"/>
    <w:lvl w:ilvl="0" w:tplc="82264B70">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5"/>
  </w:num>
  <w:num w:numId="4">
    <w:abstractNumId w:val="8"/>
  </w:num>
  <w:num w:numId="5">
    <w:abstractNumId w:val="20"/>
  </w:num>
  <w:num w:numId="6">
    <w:abstractNumId w:val="4"/>
  </w:num>
  <w:num w:numId="7">
    <w:abstractNumId w:val="23"/>
  </w:num>
  <w:num w:numId="8">
    <w:abstractNumId w:val="12"/>
  </w:num>
  <w:num w:numId="9">
    <w:abstractNumId w:val="3"/>
  </w:num>
  <w:num w:numId="10">
    <w:abstractNumId w:val="17"/>
  </w:num>
  <w:num w:numId="11">
    <w:abstractNumId w:val="11"/>
  </w:num>
  <w:num w:numId="12">
    <w:abstractNumId w:val="9"/>
  </w:num>
  <w:num w:numId="13">
    <w:abstractNumId w:val="27"/>
  </w:num>
  <w:num w:numId="14">
    <w:abstractNumId w:val="6"/>
  </w:num>
  <w:num w:numId="15">
    <w:abstractNumId w:val="24"/>
  </w:num>
  <w:num w:numId="16">
    <w:abstractNumId w:val="2"/>
  </w:num>
  <w:num w:numId="17">
    <w:abstractNumId w:val="26"/>
  </w:num>
  <w:num w:numId="18">
    <w:abstractNumId w:val="29"/>
  </w:num>
  <w:num w:numId="19">
    <w:abstractNumId w:val="10"/>
  </w:num>
  <w:num w:numId="20">
    <w:abstractNumId w:val="15"/>
  </w:num>
  <w:num w:numId="21">
    <w:abstractNumId w:val="19"/>
  </w:num>
  <w:num w:numId="22">
    <w:abstractNumId w:val="1"/>
  </w:num>
  <w:num w:numId="23">
    <w:abstractNumId w:val="14"/>
  </w:num>
  <w:num w:numId="24">
    <w:abstractNumId w:val="25"/>
  </w:num>
  <w:num w:numId="25">
    <w:abstractNumId w:val="0"/>
  </w:num>
  <w:num w:numId="26">
    <w:abstractNumId w:val="7"/>
  </w:num>
  <w:num w:numId="27">
    <w:abstractNumId w:val="18"/>
  </w:num>
  <w:num w:numId="28">
    <w:abstractNumId w:val="16"/>
  </w:num>
  <w:num w:numId="29">
    <w:abstractNumId w:val="21"/>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7B"/>
    <w:rsid w:val="0001027E"/>
    <w:rsid w:val="000162CE"/>
    <w:rsid w:val="000305CC"/>
    <w:rsid w:val="0003323B"/>
    <w:rsid w:val="000A7ECC"/>
    <w:rsid w:val="000F6E78"/>
    <w:rsid w:val="00110774"/>
    <w:rsid w:val="00116B9A"/>
    <w:rsid w:val="00150864"/>
    <w:rsid w:val="001765B9"/>
    <w:rsid w:val="001A780E"/>
    <w:rsid w:val="001E1329"/>
    <w:rsid w:val="00226F03"/>
    <w:rsid w:val="002608DC"/>
    <w:rsid w:val="002613AF"/>
    <w:rsid w:val="00263BF6"/>
    <w:rsid w:val="00270A40"/>
    <w:rsid w:val="00270CD2"/>
    <w:rsid w:val="00272AA2"/>
    <w:rsid w:val="002A2FFB"/>
    <w:rsid w:val="002D739B"/>
    <w:rsid w:val="002F1781"/>
    <w:rsid w:val="002F63BC"/>
    <w:rsid w:val="003008FE"/>
    <w:rsid w:val="003117AC"/>
    <w:rsid w:val="00331944"/>
    <w:rsid w:val="00336268"/>
    <w:rsid w:val="0035347C"/>
    <w:rsid w:val="00356E11"/>
    <w:rsid w:val="0036163F"/>
    <w:rsid w:val="00366641"/>
    <w:rsid w:val="003765DF"/>
    <w:rsid w:val="003A6E7B"/>
    <w:rsid w:val="003C5C06"/>
    <w:rsid w:val="003E5E1D"/>
    <w:rsid w:val="003F255D"/>
    <w:rsid w:val="00403F0E"/>
    <w:rsid w:val="00407199"/>
    <w:rsid w:val="00407B7D"/>
    <w:rsid w:val="00415AFA"/>
    <w:rsid w:val="00421A7D"/>
    <w:rsid w:val="00433B6F"/>
    <w:rsid w:val="00434E33"/>
    <w:rsid w:val="00482947"/>
    <w:rsid w:val="0049649C"/>
    <w:rsid w:val="004A4221"/>
    <w:rsid w:val="004F0D24"/>
    <w:rsid w:val="004F617F"/>
    <w:rsid w:val="00511354"/>
    <w:rsid w:val="0051680D"/>
    <w:rsid w:val="005334B0"/>
    <w:rsid w:val="005509E8"/>
    <w:rsid w:val="00563EB6"/>
    <w:rsid w:val="00565EE8"/>
    <w:rsid w:val="00576BEB"/>
    <w:rsid w:val="005B7A5E"/>
    <w:rsid w:val="005C45EC"/>
    <w:rsid w:val="005D49BD"/>
    <w:rsid w:val="005E7403"/>
    <w:rsid w:val="00635572"/>
    <w:rsid w:val="006429D1"/>
    <w:rsid w:val="00652E9A"/>
    <w:rsid w:val="006654C2"/>
    <w:rsid w:val="00673998"/>
    <w:rsid w:val="006832D9"/>
    <w:rsid w:val="006C1F62"/>
    <w:rsid w:val="006D1C3E"/>
    <w:rsid w:val="006D1D05"/>
    <w:rsid w:val="006D7926"/>
    <w:rsid w:val="0071182F"/>
    <w:rsid w:val="00717E5E"/>
    <w:rsid w:val="00722D5D"/>
    <w:rsid w:val="00734806"/>
    <w:rsid w:val="007639C8"/>
    <w:rsid w:val="0076679D"/>
    <w:rsid w:val="007B5583"/>
    <w:rsid w:val="007D0F0C"/>
    <w:rsid w:val="00804424"/>
    <w:rsid w:val="00817CA8"/>
    <w:rsid w:val="0082532A"/>
    <w:rsid w:val="008408F3"/>
    <w:rsid w:val="00864D10"/>
    <w:rsid w:val="008843D6"/>
    <w:rsid w:val="00890B5A"/>
    <w:rsid w:val="00895229"/>
    <w:rsid w:val="008B4B94"/>
    <w:rsid w:val="008E730A"/>
    <w:rsid w:val="008F0DA2"/>
    <w:rsid w:val="008F2EAF"/>
    <w:rsid w:val="008F4DE5"/>
    <w:rsid w:val="009001C3"/>
    <w:rsid w:val="00902C03"/>
    <w:rsid w:val="00921813"/>
    <w:rsid w:val="009239AA"/>
    <w:rsid w:val="00953CC1"/>
    <w:rsid w:val="00956F34"/>
    <w:rsid w:val="009617DA"/>
    <w:rsid w:val="0096376D"/>
    <w:rsid w:val="009957D3"/>
    <w:rsid w:val="009B0C2B"/>
    <w:rsid w:val="009B4C52"/>
    <w:rsid w:val="009C13B9"/>
    <w:rsid w:val="009D09D6"/>
    <w:rsid w:val="009D1793"/>
    <w:rsid w:val="009D234E"/>
    <w:rsid w:val="009D23DB"/>
    <w:rsid w:val="009E0D44"/>
    <w:rsid w:val="00A01A64"/>
    <w:rsid w:val="00A07ECB"/>
    <w:rsid w:val="00A10E4E"/>
    <w:rsid w:val="00A350EA"/>
    <w:rsid w:val="00A450CC"/>
    <w:rsid w:val="00A52BCE"/>
    <w:rsid w:val="00A72BCB"/>
    <w:rsid w:val="00AA0529"/>
    <w:rsid w:val="00AA7377"/>
    <w:rsid w:val="00AC68E2"/>
    <w:rsid w:val="00AE7940"/>
    <w:rsid w:val="00AF6284"/>
    <w:rsid w:val="00B003A4"/>
    <w:rsid w:val="00B007AE"/>
    <w:rsid w:val="00B153A5"/>
    <w:rsid w:val="00B20F7C"/>
    <w:rsid w:val="00B37DAD"/>
    <w:rsid w:val="00B60E35"/>
    <w:rsid w:val="00BA1897"/>
    <w:rsid w:val="00BD5D10"/>
    <w:rsid w:val="00BE0500"/>
    <w:rsid w:val="00C14CC4"/>
    <w:rsid w:val="00C1555D"/>
    <w:rsid w:val="00C368F4"/>
    <w:rsid w:val="00C4058B"/>
    <w:rsid w:val="00C44201"/>
    <w:rsid w:val="00C57FEA"/>
    <w:rsid w:val="00C637C0"/>
    <w:rsid w:val="00C70AF4"/>
    <w:rsid w:val="00C729E2"/>
    <w:rsid w:val="00C86E91"/>
    <w:rsid w:val="00CB085C"/>
    <w:rsid w:val="00CB3AEC"/>
    <w:rsid w:val="00CC0616"/>
    <w:rsid w:val="00CC1D43"/>
    <w:rsid w:val="00CF3444"/>
    <w:rsid w:val="00D07F30"/>
    <w:rsid w:val="00D17B9E"/>
    <w:rsid w:val="00D304AB"/>
    <w:rsid w:val="00D340C1"/>
    <w:rsid w:val="00D363CC"/>
    <w:rsid w:val="00D4739D"/>
    <w:rsid w:val="00D52C95"/>
    <w:rsid w:val="00D71FBF"/>
    <w:rsid w:val="00D84218"/>
    <w:rsid w:val="00D8631B"/>
    <w:rsid w:val="00DA4D34"/>
    <w:rsid w:val="00DE4479"/>
    <w:rsid w:val="00DF649A"/>
    <w:rsid w:val="00E05441"/>
    <w:rsid w:val="00E5611D"/>
    <w:rsid w:val="00E56F66"/>
    <w:rsid w:val="00E70F9B"/>
    <w:rsid w:val="00E80A94"/>
    <w:rsid w:val="00E854FE"/>
    <w:rsid w:val="00E90243"/>
    <w:rsid w:val="00E90FB1"/>
    <w:rsid w:val="00EB0B14"/>
    <w:rsid w:val="00EB3980"/>
    <w:rsid w:val="00F0434B"/>
    <w:rsid w:val="00F06866"/>
    <w:rsid w:val="00F23260"/>
    <w:rsid w:val="00F24CFC"/>
    <w:rsid w:val="00F47909"/>
    <w:rsid w:val="00F56228"/>
    <w:rsid w:val="00F5777B"/>
    <w:rsid w:val="00F805EE"/>
    <w:rsid w:val="00F83B34"/>
    <w:rsid w:val="00F90D1B"/>
    <w:rsid w:val="00F931B6"/>
    <w:rsid w:val="00F97799"/>
    <w:rsid w:val="00FB7BAD"/>
    <w:rsid w:val="00FE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F34"/>
    <w:rPr>
      <w:rFonts w:ascii="Times New Roman" w:hAnsi="Times New Roman"/>
      <w:sz w:val="24"/>
      <w:szCs w:val="24"/>
    </w:rPr>
  </w:style>
  <w:style w:type="paragraph" w:styleId="Heading1">
    <w:name w:val="heading 1"/>
    <w:basedOn w:val="Normal"/>
    <w:next w:val="Normal"/>
    <w:link w:val="Heading1Char"/>
    <w:uiPriority w:val="99"/>
    <w:qFormat/>
    <w:rsid w:val="00956F34"/>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956F3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F34"/>
    <w:rPr>
      <w:rFonts w:ascii="Cambria" w:hAnsi="Cambria" w:cs="Cambria"/>
      <w:b/>
      <w:bCs/>
      <w:color w:val="auto"/>
      <w:sz w:val="28"/>
      <w:szCs w:val="28"/>
    </w:rPr>
  </w:style>
  <w:style w:type="character" w:customStyle="1" w:styleId="Heading2Char">
    <w:name w:val="Heading 2 Char"/>
    <w:link w:val="Heading2"/>
    <w:uiPriority w:val="99"/>
    <w:locked/>
    <w:rsid w:val="00956F34"/>
    <w:rPr>
      <w:rFonts w:ascii="Times New Roman" w:hAnsi="Times New Roman" w:cs="Times New Roman"/>
      <w:b/>
      <w:bCs/>
      <w:sz w:val="24"/>
      <w:szCs w:val="24"/>
    </w:rPr>
  </w:style>
  <w:style w:type="paragraph" w:styleId="Header">
    <w:name w:val="header"/>
    <w:basedOn w:val="Normal"/>
    <w:link w:val="HeaderChar"/>
    <w:uiPriority w:val="99"/>
    <w:rsid w:val="00956F34"/>
    <w:pPr>
      <w:widowControl w:val="0"/>
      <w:tabs>
        <w:tab w:val="center" w:pos="4320"/>
        <w:tab w:val="right" w:pos="8640"/>
      </w:tabs>
    </w:pPr>
  </w:style>
  <w:style w:type="character" w:customStyle="1" w:styleId="HeaderChar">
    <w:name w:val="Header Char"/>
    <w:link w:val="Header"/>
    <w:uiPriority w:val="99"/>
    <w:locked/>
    <w:rsid w:val="00956F34"/>
    <w:rPr>
      <w:rFonts w:ascii="Times New Roman" w:hAnsi="Times New Roman" w:cs="Times New Roman"/>
      <w:snapToGrid w:val="0"/>
      <w:sz w:val="24"/>
      <w:szCs w:val="24"/>
    </w:rPr>
  </w:style>
  <w:style w:type="paragraph" w:styleId="BodyText2">
    <w:name w:val="Body Text 2"/>
    <w:basedOn w:val="Normal"/>
    <w:link w:val="BodyText2Char"/>
    <w:uiPriority w:val="99"/>
    <w:rsid w:val="00956F34"/>
    <w:pPr>
      <w:ind w:left="288"/>
    </w:pPr>
    <w:rPr>
      <w:sz w:val="20"/>
      <w:szCs w:val="20"/>
      <w:lang w:eastAsia="zh-CN"/>
    </w:rPr>
  </w:style>
  <w:style w:type="character" w:customStyle="1" w:styleId="BodyText2Char">
    <w:name w:val="Body Text 2 Char"/>
    <w:link w:val="BodyText2"/>
    <w:uiPriority w:val="99"/>
    <w:semiHidden/>
    <w:locked/>
    <w:rsid w:val="00F5777B"/>
    <w:rPr>
      <w:rFonts w:ascii="Times New Roman" w:hAnsi="Times New Roman" w:cs="Times New Roman"/>
      <w:sz w:val="24"/>
      <w:szCs w:val="24"/>
    </w:rPr>
  </w:style>
  <w:style w:type="character" w:customStyle="1" w:styleId="BodyTextIndentChar">
    <w:name w:val="Body Text Indent Char"/>
    <w:uiPriority w:val="99"/>
    <w:rsid w:val="00956F34"/>
    <w:rPr>
      <w:rFonts w:ascii="Times New Roman" w:hAnsi="Times New Roman" w:cs="Times New Roman"/>
      <w:sz w:val="20"/>
      <w:szCs w:val="20"/>
      <w:lang w:eastAsia="zh-CN"/>
    </w:rPr>
  </w:style>
  <w:style w:type="paragraph" w:styleId="ListParagraph">
    <w:name w:val="List Paragraph"/>
    <w:basedOn w:val="Normal"/>
    <w:uiPriority w:val="99"/>
    <w:qFormat/>
    <w:rsid w:val="00956F34"/>
    <w:pPr>
      <w:ind w:left="720"/>
    </w:pPr>
  </w:style>
  <w:style w:type="paragraph" w:styleId="FootnoteText">
    <w:name w:val="footnote text"/>
    <w:basedOn w:val="Normal"/>
    <w:link w:val="FootnoteTextChar"/>
    <w:uiPriority w:val="99"/>
    <w:rsid w:val="00956F34"/>
    <w:rPr>
      <w:rFonts w:ascii="Book Antiqua" w:hAnsi="Book Antiqua" w:cs="Book Antiqua"/>
      <w:sz w:val="20"/>
      <w:szCs w:val="20"/>
    </w:rPr>
  </w:style>
  <w:style w:type="character" w:customStyle="1" w:styleId="FootnoteTextChar">
    <w:name w:val="Footnote Text Char"/>
    <w:link w:val="FootnoteText"/>
    <w:uiPriority w:val="99"/>
    <w:locked/>
    <w:rsid w:val="00956F34"/>
    <w:rPr>
      <w:rFonts w:ascii="Book Antiqua" w:hAnsi="Book Antiqua" w:cs="Book Antiqua"/>
      <w:sz w:val="20"/>
      <w:szCs w:val="20"/>
    </w:rPr>
  </w:style>
  <w:style w:type="character" w:styleId="FootnoteReference">
    <w:name w:val="footnote reference"/>
    <w:uiPriority w:val="99"/>
    <w:rsid w:val="00956F34"/>
    <w:rPr>
      <w:rFonts w:ascii="Times New Roman" w:hAnsi="Times New Roman" w:cs="Times New Roman"/>
      <w:vertAlign w:val="superscript"/>
    </w:rPr>
  </w:style>
  <w:style w:type="paragraph" w:styleId="PlainText">
    <w:name w:val="Plain Text"/>
    <w:basedOn w:val="Normal"/>
    <w:link w:val="PlainTextChar"/>
    <w:uiPriority w:val="99"/>
    <w:rsid w:val="00956F34"/>
    <w:rPr>
      <w:rFonts w:ascii="Consolas" w:hAnsi="Consolas" w:cs="Consolas"/>
      <w:sz w:val="21"/>
      <w:szCs w:val="21"/>
    </w:rPr>
  </w:style>
  <w:style w:type="character" w:customStyle="1" w:styleId="PlainTextChar">
    <w:name w:val="Plain Text Char"/>
    <w:link w:val="PlainText"/>
    <w:uiPriority w:val="99"/>
    <w:locked/>
    <w:rsid w:val="00956F34"/>
    <w:rPr>
      <w:rFonts w:ascii="Consolas" w:hAnsi="Consolas" w:cs="Consolas"/>
      <w:sz w:val="21"/>
      <w:szCs w:val="21"/>
    </w:rPr>
  </w:style>
  <w:style w:type="paragraph" w:styleId="Footer">
    <w:name w:val="footer"/>
    <w:basedOn w:val="Normal"/>
    <w:link w:val="FooterChar"/>
    <w:uiPriority w:val="99"/>
    <w:rsid w:val="00956F34"/>
    <w:pPr>
      <w:tabs>
        <w:tab w:val="center" w:pos="4680"/>
        <w:tab w:val="right" w:pos="9360"/>
      </w:tabs>
    </w:pPr>
  </w:style>
  <w:style w:type="character" w:customStyle="1" w:styleId="FooterChar">
    <w:name w:val="Footer Char"/>
    <w:link w:val="Footer"/>
    <w:uiPriority w:val="99"/>
    <w:locked/>
    <w:rsid w:val="00956F34"/>
    <w:rPr>
      <w:rFonts w:ascii="Times New Roman" w:hAnsi="Times New Roman" w:cs="Times New Roman"/>
      <w:sz w:val="24"/>
      <w:szCs w:val="24"/>
    </w:rPr>
  </w:style>
  <w:style w:type="paragraph" w:styleId="BalloonText">
    <w:name w:val="Balloon Text"/>
    <w:basedOn w:val="Normal"/>
    <w:link w:val="BalloonTextChar"/>
    <w:uiPriority w:val="99"/>
    <w:rsid w:val="00956F34"/>
    <w:rPr>
      <w:rFonts w:ascii="Tahoma" w:hAnsi="Tahoma" w:cs="Tahoma"/>
      <w:sz w:val="16"/>
      <w:szCs w:val="16"/>
    </w:rPr>
  </w:style>
  <w:style w:type="character" w:customStyle="1" w:styleId="BalloonTextChar">
    <w:name w:val="Balloon Text Char"/>
    <w:link w:val="BalloonText"/>
    <w:uiPriority w:val="99"/>
    <w:locked/>
    <w:rsid w:val="00956F34"/>
    <w:rPr>
      <w:rFonts w:ascii="Tahoma" w:hAnsi="Tahoma" w:cs="Tahoma"/>
      <w:sz w:val="16"/>
      <w:szCs w:val="16"/>
    </w:rPr>
  </w:style>
  <w:style w:type="paragraph" w:styleId="EndnoteText">
    <w:name w:val="endnote text"/>
    <w:basedOn w:val="Normal"/>
    <w:link w:val="EndnoteTextChar"/>
    <w:uiPriority w:val="99"/>
    <w:rsid w:val="00956F34"/>
    <w:rPr>
      <w:sz w:val="20"/>
      <w:szCs w:val="20"/>
    </w:rPr>
  </w:style>
  <w:style w:type="character" w:customStyle="1" w:styleId="EndnoteTextChar">
    <w:name w:val="Endnote Text Char"/>
    <w:link w:val="EndnoteText"/>
    <w:uiPriority w:val="99"/>
    <w:locked/>
    <w:rsid w:val="00956F34"/>
    <w:rPr>
      <w:rFonts w:ascii="Times New Roman" w:hAnsi="Times New Roman" w:cs="Times New Roman"/>
      <w:sz w:val="20"/>
      <w:szCs w:val="20"/>
    </w:rPr>
  </w:style>
  <w:style w:type="character" w:styleId="EndnoteReference">
    <w:name w:val="endnote reference"/>
    <w:uiPriority w:val="99"/>
    <w:rsid w:val="00956F34"/>
    <w:rPr>
      <w:rFonts w:ascii="Times New Roman" w:hAnsi="Times New Roman" w:cs="Times New Roman"/>
      <w:vertAlign w:val="superscript"/>
    </w:rPr>
  </w:style>
  <w:style w:type="paragraph" w:styleId="NormalWeb">
    <w:name w:val="Normal (Web)"/>
    <w:basedOn w:val="Normal"/>
    <w:uiPriority w:val="99"/>
    <w:rsid w:val="00956F34"/>
    <w:pPr>
      <w:spacing w:before="100" w:beforeAutospacing="1" w:after="100" w:afterAutospacing="1"/>
    </w:pPr>
  </w:style>
  <w:style w:type="character" w:styleId="CommentReference">
    <w:name w:val="annotation reference"/>
    <w:uiPriority w:val="99"/>
    <w:rsid w:val="00956F34"/>
    <w:rPr>
      <w:rFonts w:ascii="Times New Roman" w:hAnsi="Times New Roman" w:cs="Times New Roman"/>
      <w:sz w:val="16"/>
      <w:szCs w:val="16"/>
    </w:rPr>
  </w:style>
  <w:style w:type="paragraph" w:styleId="CommentText">
    <w:name w:val="annotation text"/>
    <w:basedOn w:val="Normal"/>
    <w:link w:val="CommentTextChar"/>
    <w:uiPriority w:val="99"/>
    <w:rsid w:val="00956F34"/>
    <w:rPr>
      <w:sz w:val="20"/>
      <w:szCs w:val="20"/>
    </w:rPr>
  </w:style>
  <w:style w:type="character" w:customStyle="1" w:styleId="CommentTextChar">
    <w:name w:val="Comment Text Char"/>
    <w:link w:val="CommentText"/>
    <w:uiPriority w:val="99"/>
    <w:locked/>
    <w:rsid w:val="00956F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56F34"/>
    <w:rPr>
      <w:b/>
      <w:bCs/>
    </w:rPr>
  </w:style>
  <w:style w:type="character" w:customStyle="1" w:styleId="CommentSubjectChar">
    <w:name w:val="Comment Subject Char"/>
    <w:link w:val="CommentSubject"/>
    <w:uiPriority w:val="99"/>
    <w:locked/>
    <w:rsid w:val="00956F34"/>
    <w:rPr>
      <w:rFonts w:ascii="Times New Roman" w:hAnsi="Times New Roman" w:cs="Times New Roman"/>
      <w:b/>
      <w:bCs/>
      <w:sz w:val="20"/>
      <w:szCs w:val="20"/>
    </w:rPr>
  </w:style>
  <w:style w:type="paragraph" w:styleId="BodyText">
    <w:name w:val="Body Text"/>
    <w:basedOn w:val="Normal"/>
    <w:link w:val="BodyTextChar"/>
    <w:uiPriority w:val="99"/>
    <w:rsid w:val="00956F34"/>
    <w:pPr>
      <w:spacing w:after="120"/>
    </w:pPr>
  </w:style>
  <w:style w:type="character" w:customStyle="1" w:styleId="BodyTextChar">
    <w:name w:val="Body Text Char"/>
    <w:link w:val="BodyText"/>
    <w:uiPriority w:val="99"/>
    <w:locked/>
    <w:rsid w:val="00956F34"/>
    <w:rPr>
      <w:rFonts w:ascii="Times New Roman" w:hAnsi="Times New Roman" w:cs="Times New Roman"/>
      <w:sz w:val="24"/>
      <w:szCs w:val="24"/>
    </w:rPr>
  </w:style>
  <w:style w:type="paragraph" w:customStyle="1" w:styleId="Pa3">
    <w:name w:val="Pa3"/>
    <w:basedOn w:val="Normal"/>
    <w:next w:val="Normal"/>
    <w:uiPriority w:val="99"/>
    <w:rsid w:val="00956F34"/>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sid w:val="00956F34"/>
    <w:rPr>
      <w:i/>
      <w:color w:val="000000"/>
      <w:sz w:val="22"/>
    </w:rPr>
  </w:style>
  <w:style w:type="character" w:customStyle="1" w:styleId="A5">
    <w:name w:val="A5"/>
    <w:uiPriority w:val="99"/>
    <w:rsid w:val="00956F34"/>
    <w:rPr>
      <w:i/>
      <w:color w:val="000000"/>
      <w:sz w:val="12"/>
    </w:rPr>
  </w:style>
  <w:style w:type="paragraph" w:customStyle="1" w:styleId="Default">
    <w:name w:val="Default"/>
    <w:uiPriority w:val="99"/>
    <w:rsid w:val="00956F34"/>
    <w:pPr>
      <w:autoSpaceDE w:val="0"/>
      <w:autoSpaceDN w:val="0"/>
      <w:adjustRightInd w:val="0"/>
    </w:pPr>
    <w:rPr>
      <w:rFonts w:ascii="Trebuchet MS" w:hAnsi="Trebuchet MS" w:cs="Trebuchet MS"/>
      <w:color w:val="000000"/>
      <w:sz w:val="24"/>
      <w:szCs w:val="24"/>
    </w:rPr>
  </w:style>
  <w:style w:type="character" w:styleId="Hyperlink">
    <w:name w:val="Hyperlink"/>
    <w:uiPriority w:val="99"/>
    <w:rsid w:val="00956F34"/>
    <w:rPr>
      <w:rFonts w:ascii="Times New Roman" w:hAnsi="Times New Roman" w:cs="Times New Roman"/>
      <w:color w:val="0000FF"/>
      <w:u w:val="single"/>
    </w:rPr>
  </w:style>
  <w:style w:type="character" w:customStyle="1" w:styleId="CharChar10">
    <w:name w:val="Char Char10"/>
    <w:uiPriority w:val="99"/>
    <w:locked/>
    <w:rsid w:val="00635572"/>
    <w:rPr>
      <w:rFonts w:ascii="Times New Roman" w:hAnsi="Times New Roman"/>
      <w:b/>
      <w:sz w:val="24"/>
    </w:rPr>
  </w:style>
  <w:style w:type="character" w:customStyle="1" w:styleId="CharChar9">
    <w:name w:val="Char Char9"/>
    <w:uiPriority w:val="99"/>
    <w:locked/>
    <w:rsid w:val="00635572"/>
    <w:rPr>
      <w:rFonts w:ascii="Times New Roman" w:hAnsi="Times New Roman"/>
      <w:snapToGrid w:val="0"/>
      <w:sz w:val="24"/>
    </w:rPr>
  </w:style>
  <w:style w:type="paragraph" w:styleId="BodyTextIndent">
    <w:name w:val="Body Text Indent"/>
    <w:basedOn w:val="Normal"/>
    <w:link w:val="BodyTextIndentChar2"/>
    <w:uiPriority w:val="99"/>
    <w:rsid w:val="00635572"/>
    <w:pPr>
      <w:ind w:left="288"/>
    </w:pPr>
    <w:rPr>
      <w:sz w:val="20"/>
      <w:szCs w:val="20"/>
      <w:lang w:eastAsia="zh-CN"/>
    </w:rPr>
  </w:style>
  <w:style w:type="character" w:customStyle="1" w:styleId="BodyTextIndentChar1">
    <w:name w:val="Body Text Indent Char1"/>
    <w:uiPriority w:val="99"/>
    <w:semiHidden/>
    <w:rsid w:val="000450E3"/>
    <w:rPr>
      <w:rFonts w:ascii="Times New Roman" w:hAnsi="Times New Roman"/>
      <w:sz w:val="24"/>
      <w:szCs w:val="24"/>
    </w:rPr>
  </w:style>
  <w:style w:type="character" w:customStyle="1" w:styleId="BodyTextIndentChar2">
    <w:name w:val="Body Text Indent Char2"/>
    <w:link w:val="BodyTextIndent"/>
    <w:uiPriority w:val="99"/>
    <w:locked/>
    <w:rsid w:val="00635572"/>
    <w:rPr>
      <w:rFonts w:eastAsia="Times New Roman"/>
      <w:lang w:val="en-US" w:eastAsia="zh-CN"/>
    </w:rPr>
  </w:style>
  <w:style w:type="character" w:customStyle="1" w:styleId="CharChar7">
    <w:name w:val="Char Char7"/>
    <w:uiPriority w:val="99"/>
    <w:locked/>
    <w:rsid w:val="00635572"/>
    <w:rPr>
      <w:rFonts w:ascii="Book Antiqua" w:hAnsi="Book Antiqua"/>
      <w:sz w:val="20"/>
    </w:rPr>
  </w:style>
  <w:style w:type="character" w:customStyle="1" w:styleId="CharChar6">
    <w:name w:val="Char Char6"/>
    <w:uiPriority w:val="99"/>
    <w:locked/>
    <w:rsid w:val="00635572"/>
    <w:rPr>
      <w:rFonts w:ascii="Consolas" w:hAnsi="Consolas"/>
      <w:sz w:val="21"/>
    </w:rPr>
  </w:style>
  <w:style w:type="character" w:customStyle="1" w:styleId="CharChar">
    <w:name w:val="Char Char"/>
    <w:uiPriority w:val="99"/>
    <w:semiHidden/>
    <w:locked/>
    <w:rsid w:val="00635572"/>
    <w:rPr>
      <w:rFonts w:ascii="Times New Roman" w:hAnsi="Times New Roman"/>
      <w:sz w:val="24"/>
    </w:rPr>
  </w:style>
  <w:style w:type="paragraph" w:customStyle="1" w:styleId="FMCSA1stBullet">
    <w:name w:val="FMCSA 1st Bullet"/>
    <w:basedOn w:val="Normal"/>
    <w:uiPriority w:val="99"/>
    <w:rsid w:val="00635572"/>
    <w:pPr>
      <w:numPr>
        <w:numId w:val="27"/>
      </w:numPr>
      <w:spacing w:before="120"/>
    </w:pPr>
    <w:rPr>
      <w:rFonts w:ascii="Book Antiqua" w:hAnsi="Book Antiqua"/>
      <w:sz w:val="22"/>
      <w:szCs w:val="22"/>
    </w:rPr>
  </w:style>
  <w:style w:type="paragraph" w:customStyle="1" w:styleId="FMCSASurveyHeading1">
    <w:name w:val="FMCSA Survey Heading 1"/>
    <w:basedOn w:val="Normal"/>
    <w:next w:val="Normal"/>
    <w:uiPriority w:val="99"/>
    <w:rsid w:val="00635572"/>
    <w:pPr>
      <w:keepNext/>
      <w:spacing w:after="240"/>
    </w:pPr>
    <w:rPr>
      <w:b/>
      <w: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F34"/>
    <w:rPr>
      <w:rFonts w:ascii="Times New Roman" w:hAnsi="Times New Roman"/>
      <w:sz w:val="24"/>
      <w:szCs w:val="24"/>
    </w:rPr>
  </w:style>
  <w:style w:type="paragraph" w:styleId="Heading1">
    <w:name w:val="heading 1"/>
    <w:basedOn w:val="Normal"/>
    <w:next w:val="Normal"/>
    <w:link w:val="Heading1Char"/>
    <w:uiPriority w:val="99"/>
    <w:qFormat/>
    <w:rsid w:val="00956F34"/>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956F3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F34"/>
    <w:rPr>
      <w:rFonts w:ascii="Cambria" w:hAnsi="Cambria" w:cs="Cambria"/>
      <w:b/>
      <w:bCs/>
      <w:color w:val="auto"/>
      <w:sz w:val="28"/>
      <w:szCs w:val="28"/>
    </w:rPr>
  </w:style>
  <w:style w:type="character" w:customStyle="1" w:styleId="Heading2Char">
    <w:name w:val="Heading 2 Char"/>
    <w:link w:val="Heading2"/>
    <w:uiPriority w:val="99"/>
    <w:locked/>
    <w:rsid w:val="00956F34"/>
    <w:rPr>
      <w:rFonts w:ascii="Times New Roman" w:hAnsi="Times New Roman" w:cs="Times New Roman"/>
      <w:b/>
      <w:bCs/>
      <w:sz w:val="24"/>
      <w:szCs w:val="24"/>
    </w:rPr>
  </w:style>
  <w:style w:type="paragraph" w:styleId="Header">
    <w:name w:val="header"/>
    <w:basedOn w:val="Normal"/>
    <w:link w:val="HeaderChar"/>
    <w:uiPriority w:val="99"/>
    <w:rsid w:val="00956F34"/>
    <w:pPr>
      <w:widowControl w:val="0"/>
      <w:tabs>
        <w:tab w:val="center" w:pos="4320"/>
        <w:tab w:val="right" w:pos="8640"/>
      </w:tabs>
    </w:pPr>
  </w:style>
  <w:style w:type="character" w:customStyle="1" w:styleId="HeaderChar">
    <w:name w:val="Header Char"/>
    <w:link w:val="Header"/>
    <w:uiPriority w:val="99"/>
    <w:locked/>
    <w:rsid w:val="00956F34"/>
    <w:rPr>
      <w:rFonts w:ascii="Times New Roman" w:hAnsi="Times New Roman" w:cs="Times New Roman"/>
      <w:snapToGrid w:val="0"/>
      <w:sz w:val="24"/>
      <w:szCs w:val="24"/>
    </w:rPr>
  </w:style>
  <w:style w:type="paragraph" w:styleId="BodyText2">
    <w:name w:val="Body Text 2"/>
    <w:basedOn w:val="Normal"/>
    <w:link w:val="BodyText2Char"/>
    <w:uiPriority w:val="99"/>
    <w:rsid w:val="00956F34"/>
    <w:pPr>
      <w:ind w:left="288"/>
    </w:pPr>
    <w:rPr>
      <w:sz w:val="20"/>
      <w:szCs w:val="20"/>
      <w:lang w:eastAsia="zh-CN"/>
    </w:rPr>
  </w:style>
  <w:style w:type="character" w:customStyle="1" w:styleId="BodyText2Char">
    <w:name w:val="Body Text 2 Char"/>
    <w:link w:val="BodyText2"/>
    <w:uiPriority w:val="99"/>
    <w:semiHidden/>
    <w:locked/>
    <w:rsid w:val="00F5777B"/>
    <w:rPr>
      <w:rFonts w:ascii="Times New Roman" w:hAnsi="Times New Roman" w:cs="Times New Roman"/>
      <w:sz w:val="24"/>
      <w:szCs w:val="24"/>
    </w:rPr>
  </w:style>
  <w:style w:type="character" w:customStyle="1" w:styleId="BodyTextIndentChar">
    <w:name w:val="Body Text Indent Char"/>
    <w:uiPriority w:val="99"/>
    <w:rsid w:val="00956F34"/>
    <w:rPr>
      <w:rFonts w:ascii="Times New Roman" w:hAnsi="Times New Roman" w:cs="Times New Roman"/>
      <w:sz w:val="20"/>
      <w:szCs w:val="20"/>
      <w:lang w:eastAsia="zh-CN"/>
    </w:rPr>
  </w:style>
  <w:style w:type="paragraph" w:styleId="ListParagraph">
    <w:name w:val="List Paragraph"/>
    <w:basedOn w:val="Normal"/>
    <w:uiPriority w:val="99"/>
    <w:qFormat/>
    <w:rsid w:val="00956F34"/>
    <w:pPr>
      <w:ind w:left="720"/>
    </w:pPr>
  </w:style>
  <w:style w:type="paragraph" w:styleId="FootnoteText">
    <w:name w:val="footnote text"/>
    <w:basedOn w:val="Normal"/>
    <w:link w:val="FootnoteTextChar"/>
    <w:uiPriority w:val="99"/>
    <w:rsid w:val="00956F34"/>
    <w:rPr>
      <w:rFonts w:ascii="Book Antiqua" w:hAnsi="Book Antiqua" w:cs="Book Antiqua"/>
      <w:sz w:val="20"/>
      <w:szCs w:val="20"/>
    </w:rPr>
  </w:style>
  <w:style w:type="character" w:customStyle="1" w:styleId="FootnoteTextChar">
    <w:name w:val="Footnote Text Char"/>
    <w:link w:val="FootnoteText"/>
    <w:uiPriority w:val="99"/>
    <w:locked/>
    <w:rsid w:val="00956F34"/>
    <w:rPr>
      <w:rFonts w:ascii="Book Antiqua" w:hAnsi="Book Antiqua" w:cs="Book Antiqua"/>
      <w:sz w:val="20"/>
      <w:szCs w:val="20"/>
    </w:rPr>
  </w:style>
  <w:style w:type="character" w:styleId="FootnoteReference">
    <w:name w:val="footnote reference"/>
    <w:uiPriority w:val="99"/>
    <w:rsid w:val="00956F34"/>
    <w:rPr>
      <w:rFonts w:ascii="Times New Roman" w:hAnsi="Times New Roman" w:cs="Times New Roman"/>
      <w:vertAlign w:val="superscript"/>
    </w:rPr>
  </w:style>
  <w:style w:type="paragraph" w:styleId="PlainText">
    <w:name w:val="Plain Text"/>
    <w:basedOn w:val="Normal"/>
    <w:link w:val="PlainTextChar"/>
    <w:uiPriority w:val="99"/>
    <w:rsid w:val="00956F34"/>
    <w:rPr>
      <w:rFonts w:ascii="Consolas" w:hAnsi="Consolas" w:cs="Consolas"/>
      <w:sz w:val="21"/>
      <w:szCs w:val="21"/>
    </w:rPr>
  </w:style>
  <w:style w:type="character" w:customStyle="1" w:styleId="PlainTextChar">
    <w:name w:val="Plain Text Char"/>
    <w:link w:val="PlainText"/>
    <w:uiPriority w:val="99"/>
    <w:locked/>
    <w:rsid w:val="00956F34"/>
    <w:rPr>
      <w:rFonts w:ascii="Consolas" w:hAnsi="Consolas" w:cs="Consolas"/>
      <w:sz w:val="21"/>
      <w:szCs w:val="21"/>
    </w:rPr>
  </w:style>
  <w:style w:type="paragraph" w:styleId="Footer">
    <w:name w:val="footer"/>
    <w:basedOn w:val="Normal"/>
    <w:link w:val="FooterChar"/>
    <w:uiPriority w:val="99"/>
    <w:rsid w:val="00956F34"/>
    <w:pPr>
      <w:tabs>
        <w:tab w:val="center" w:pos="4680"/>
        <w:tab w:val="right" w:pos="9360"/>
      </w:tabs>
    </w:pPr>
  </w:style>
  <w:style w:type="character" w:customStyle="1" w:styleId="FooterChar">
    <w:name w:val="Footer Char"/>
    <w:link w:val="Footer"/>
    <w:uiPriority w:val="99"/>
    <w:locked/>
    <w:rsid w:val="00956F34"/>
    <w:rPr>
      <w:rFonts w:ascii="Times New Roman" w:hAnsi="Times New Roman" w:cs="Times New Roman"/>
      <w:sz w:val="24"/>
      <w:szCs w:val="24"/>
    </w:rPr>
  </w:style>
  <w:style w:type="paragraph" w:styleId="BalloonText">
    <w:name w:val="Balloon Text"/>
    <w:basedOn w:val="Normal"/>
    <w:link w:val="BalloonTextChar"/>
    <w:uiPriority w:val="99"/>
    <w:rsid w:val="00956F34"/>
    <w:rPr>
      <w:rFonts w:ascii="Tahoma" w:hAnsi="Tahoma" w:cs="Tahoma"/>
      <w:sz w:val="16"/>
      <w:szCs w:val="16"/>
    </w:rPr>
  </w:style>
  <w:style w:type="character" w:customStyle="1" w:styleId="BalloonTextChar">
    <w:name w:val="Balloon Text Char"/>
    <w:link w:val="BalloonText"/>
    <w:uiPriority w:val="99"/>
    <w:locked/>
    <w:rsid w:val="00956F34"/>
    <w:rPr>
      <w:rFonts w:ascii="Tahoma" w:hAnsi="Tahoma" w:cs="Tahoma"/>
      <w:sz w:val="16"/>
      <w:szCs w:val="16"/>
    </w:rPr>
  </w:style>
  <w:style w:type="paragraph" w:styleId="EndnoteText">
    <w:name w:val="endnote text"/>
    <w:basedOn w:val="Normal"/>
    <w:link w:val="EndnoteTextChar"/>
    <w:uiPriority w:val="99"/>
    <w:rsid w:val="00956F34"/>
    <w:rPr>
      <w:sz w:val="20"/>
      <w:szCs w:val="20"/>
    </w:rPr>
  </w:style>
  <w:style w:type="character" w:customStyle="1" w:styleId="EndnoteTextChar">
    <w:name w:val="Endnote Text Char"/>
    <w:link w:val="EndnoteText"/>
    <w:uiPriority w:val="99"/>
    <w:locked/>
    <w:rsid w:val="00956F34"/>
    <w:rPr>
      <w:rFonts w:ascii="Times New Roman" w:hAnsi="Times New Roman" w:cs="Times New Roman"/>
      <w:sz w:val="20"/>
      <w:szCs w:val="20"/>
    </w:rPr>
  </w:style>
  <w:style w:type="character" w:styleId="EndnoteReference">
    <w:name w:val="endnote reference"/>
    <w:uiPriority w:val="99"/>
    <w:rsid w:val="00956F34"/>
    <w:rPr>
      <w:rFonts w:ascii="Times New Roman" w:hAnsi="Times New Roman" w:cs="Times New Roman"/>
      <w:vertAlign w:val="superscript"/>
    </w:rPr>
  </w:style>
  <w:style w:type="paragraph" w:styleId="NormalWeb">
    <w:name w:val="Normal (Web)"/>
    <w:basedOn w:val="Normal"/>
    <w:uiPriority w:val="99"/>
    <w:rsid w:val="00956F34"/>
    <w:pPr>
      <w:spacing w:before="100" w:beforeAutospacing="1" w:after="100" w:afterAutospacing="1"/>
    </w:pPr>
  </w:style>
  <w:style w:type="character" w:styleId="CommentReference">
    <w:name w:val="annotation reference"/>
    <w:uiPriority w:val="99"/>
    <w:rsid w:val="00956F34"/>
    <w:rPr>
      <w:rFonts w:ascii="Times New Roman" w:hAnsi="Times New Roman" w:cs="Times New Roman"/>
      <w:sz w:val="16"/>
      <w:szCs w:val="16"/>
    </w:rPr>
  </w:style>
  <w:style w:type="paragraph" w:styleId="CommentText">
    <w:name w:val="annotation text"/>
    <w:basedOn w:val="Normal"/>
    <w:link w:val="CommentTextChar"/>
    <w:uiPriority w:val="99"/>
    <w:rsid w:val="00956F34"/>
    <w:rPr>
      <w:sz w:val="20"/>
      <w:szCs w:val="20"/>
    </w:rPr>
  </w:style>
  <w:style w:type="character" w:customStyle="1" w:styleId="CommentTextChar">
    <w:name w:val="Comment Text Char"/>
    <w:link w:val="CommentText"/>
    <w:uiPriority w:val="99"/>
    <w:locked/>
    <w:rsid w:val="00956F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56F34"/>
    <w:rPr>
      <w:b/>
      <w:bCs/>
    </w:rPr>
  </w:style>
  <w:style w:type="character" w:customStyle="1" w:styleId="CommentSubjectChar">
    <w:name w:val="Comment Subject Char"/>
    <w:link w:val="CommentSubject"/>
    <w:uiPriority w:val="99"/>
    <w:locked/>
    <w:rsid w:val="00956F34"/>
    <w:rPr>
      <w:rFonts w:ascii="Times New Roman" w:hAnsi="Times New Roman" w:cs="Times New Roman"/>
      <w:b/>
      <w:bCs/>
      <w:sz w:val="20"/>
      <w:szCs w:val="20"/>
    </w:rPr>
  </w:style>
  <w:style w:type="paragraph" w:styleId="BodyText">
    <w:name w:val="Body Text"/>
    <w:basedOn w:val="Normal"/>
    <w:link w:val="BodyTextChar"/>
    <w:uiPriority w:val="99"/>
    <w:rsid w:val="00956F34"/>
    <w:pPr>
      <w:spacing w:after="120"/>
    </w:pPr>
  </w:style>
  <w:style w:type="character" w:customStyle="1" w:styleId="BodyTextChar">
    <w:name w:val="Body Text Char"/>
    <w:link w:val="BodyText"/>
    <w:uiPriority w:val="99"/>
    <w:locked/>
    <w:rsid w:val="00956F34"/>
    <w:rPr>
      <w:rFonts w:ascii="Times New Roman" w:hAnsi="Times New Roman" w:cs="Times New Roman"/>
      <w:sz w:val="24"/>
      <w:szCs w:val="24"/>
    </w:rPr>
  </w:style>
  <w:style w:type="paragraph" w:customStyle="1" w:styleId="Pa3">
    <w:name w:val="Pa3"/>
    <w:basedOn w:val="Normal"/>
    <w:next w:val="Normal"/>
    <w:uiPriority w:val="99"/>
    <w:rsid w:val="00956F34"/>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sid w:val="00956F34"/>
    <w:rPr>
      <w:i/>
      <w:color w:val="000000"/>
      <w:sz w:val="22"/>
    </w:rPr>
  </w:style>
  <w:style w:type="character" w:customStyle="1" w:styleId="A5">
    <w:name w:val="A5"/>
    <w:uiPriority w:val="99"/>
    <w:rsid w:val="00956F34"/>
    <w:rPr>
      <w:i/>
      <w:color w:val="000000"/>
      <w:sz w:val="12"/>
    </w:rPr>
  </w:style>
  <w:style w:type="paragraph" w:customStyle="1" w:styleId="Default">
    <w:name w:val="Default"/>
    <w:uiPriority w:val="99"/>
    <w:rsid w:val="00956F34"/>
    <w:pPr>
      <w:autoSpaceDE w:val="0"/>
      <w:autoSpaceDN w:val="0"/>
      <w:adjustRightInd w:val="0"/>
    </w:pPr>
    <w:rPr>
      <w:rFonts w:ascii="Trebuchet MS" w:hAnsi="Trebuchet MS" w:cs="Trebuchet MS"/>
      <w:color w:val="000000"/>
      <w:sz w:val="24"/>
      <w:szCs w:val="24"/>
    </w:rPr>
  </w:style>
  <w:style w:type="character" w:styleId="Hyperlink">
    <w:name w:val="Hyperlink"/>
    <w:uiPriority w:val="99"/>
    <w:rsid w:val="00956F34"/>
    <w:rPr>
      <w:rFonts w:ascii="Times New Roman" w:hAnsi="Times New Roman" w:cs="Times New Roman"/>
      <w:color w:val="0000FF"/>
      <w:u w:val="single"/>
    </w:rPr>
  </w:style>
  <w:style w:type="character" w:customStyle="1" w:styleId="CharChar10">
    <w:name w:val="Char Char10"/>
    <w:uiPriority w:val="99"/>
    <w:locked/>
    <w:rsid w:val="00635572"/>
    <w:rPr>
      <w:rFonts w:ascii="Times New Roman" w:hAnsi="Times New Roman"/>
      <w:b/>
      <w:sz w:val="24"/>
    </w:rPr>
  </w:style>
  <w:style w:type="character" w:customStyle="1" w:styleId="CharChar9">
    <w:name w:val="Char Char9"/>
    <w:uiPriority w:val="99"/>
    <w:locked/>
    <w:rsid w:val="00635572"/>
    <w:rPr>
      <w:rFonts w:ascii="Times New Roman" w:hAnsi="Times New Roman"/>
      <w:snapToGrid w:val="0"/>
      <w:sz w:val="24"/>
    </w:rPr>
  </w:style>
  <w:style w:type="paragraph" w:styleId="BodyTextIndent">
    <w:name w:val="Body Text Indent"/>
    <w:basedOn w:val="Normal"/>
    <w:link w:val="BodyTextIndentChar2"/>
    <w:uiPriority w:val="99"/>
    <w:rsid w:val="00635572"/>
    <w:pPr>
      <w:ind w:left="288"/>
    </w:pPr>
    <w:rPr>
      <w:sz w:val="20"/>
      <w:szCs w:val="20"/>
      <w:lang w:eastAsia="zh-CN"/>
    </w:rPr>
  </w:style>
  <w:style w:type="character" w:customStyle="1" w:styleId="BodyTextIndentChar1">
    <w:name w:val="Body Text Indent Char1"/>
    <w:uiPriority w:val="99"/>
    <w:semiHidden/>
    <w:rsid w:val="000450E3"/>
    <w:rPr>
      <w:rFonts w:ascii="Times New Roman" w:hAnsi="Times New Roman"/>
      <w:sz w:val="24"/>
      <w:szCs w:val="24"/>
    </w:rPr>
  </w:style>
  <w:style w:type="character" w:customStyle="1" w:styleId="BodyTextIndentChar2">
    <w:name w:val="Body Text Indent Char2"/>
    <w:link w:val="BodyTextIndent"/>
    <w:uiPriority w:val="99"/>
    <w:locked/>
    <w:rsid w:val="00635572"/>
    <w:rPr>
      <w:rFonts w:eastAsia="Times New Roman"/>
      <w:lang w:val="en-US" w:eastAsia="zh-CN"/>
    </w:rPr>
  </w:style>
  <w:style w:type="character" w:customStyle="1" w:styleId="CharChar7">
    <w:name w:val="Char Char7"/>
    <w:uiPriority w:val="99"/>
    <w:locked/>
    <w:rsid w:val="00635572"/>
    <w:rPr>
      <w:rFonts w:ascii="Book Antiqua" w:hAnsi="Book Antiqua"/>
      <w:sz w:val="20"/>
    </w:rPr>
  </w:style>
  <w:style w:type="character" w:customStyle="1" w:styleId="CharChar6">
    <w:name w:val="Char Char6"/>
    <w:uiPriority w:val="99"/>
    <w:locked/>
    <w:rsid w:val="00635572"/>
    <w:rPr>
      <w:rFonts w:ascii="Consolas" w:hAnsi="Consolas"/>
      <w:sz w:val="21"/>
    </w:rPr>
  </w:style>
  <w:style w:type="character" w:customStyle="1" w:styleId="CharChar">
    <w:name w:val="Char Char"/>
    <w:uiPriority w:val="99"/>
    <w:semiHidden/>
    <w:locked/>
    <w:rsid w:val="00635572"/>
    <w:rPr>
      <w:rFonts w:ascii="Times New Roman" w:hAnsi="Times New Roman"/>
      <w:sz w:val="24"/>
    </w:rPr>
  </w:style>
  <w:style w:type="paragraph" w:customStyle="1" w:styleId="FMCSA1stBullet">
    <w:name w:val="FMCSA 1st Bullet"/>
    <w:basedOn w:val="Normal"/>
    <w:uiPriority w:val="99"/>
    <w:rsid w:val="00635572"/>
    <w:pPr>
      <w:numPr>
        <w:numId w:val="27"/>
      </w:numPr>
      <w:spacing w:before="120"/>
    </w:pPr>
    <w:rPr>
      <w:rFonts w:ascii="Book Antiqua" w:hAnsi="Book Antiqua"/>
      <w:sz w:val="22"/>
      <w:szCs w:val="22"/>
    </w:rPr>
  </w:style>
  <w:style w:type="paragraph" w:customStyle="1" w:styleId="FMCSASurveyHeading1">
    <w:name w:val="FMCSA Survey Heading 1"/>
    <w:basedOn w:val="Normal"/>
    <w:next w:val="Normal"/>
    <w:uiPriority w:val="99"/>
    <w:rsid w:val="00635572"/>
    <w:pPr>
      <w:keepNext/>
      <w:spacing w:after="240"/>
    </w:pPr>
    <w:rPr>
      <w:b/>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04196">
      <w:bodyDiv w:val="1"/>
      <w:marLeft w:val="0"/>
      <w:marRight w:val="0"/>
      <w:marTop w:val="0"/>
      <w:marBottom w:val="0"/>
      <w:divBdr>
        <w:top w:val="none" w:sz="0" w:space="0" w:color="auto"/>
        <w:left w:val="none" w:sz="0" w:space="0" w:color="auto"/>
        <w:bottom w:val="none" w:sz="0" w:space="0" w:color="auto"/>
        <w:right w:val="none" w:sz="0" w:space="0" w:color="auto"/>
      </w:divBdr>
    </w:div>
    <w:div w:id="1331446010">
      <w:marLeft w:val="0"/>
      <w:marRight w:val="0"/>
      <w:marTop w:val="0"/>
      <w:marBottom w:val="0"/>
      <w:divBdr>
        <w:top w:val="none" w:sz="0" w:space="0" w:color="auto"/>
        <w:left w:val="none" w:sz="0" w:space="0" w:color="auto"/>
        <w:bottom w:val="none" w:sz="0" w:space="0" w:color="auto"/>
        <w:right w:val="none" w:sz="0" w:space="0" w:color="auto"/>
      </w:divBdr>
      <w:divsChild>
        <w:div w:id="1331446009">
          <w:marLeft w:val="0"/>
          <w:marRight w:val="0"/>
          <w:marTop w:val="0"/>
          <w:marBottom w:val="0"/>
          <w:divBdr>
            <w:top w:val="none" w:sz="0" w:space="0" w:color="auto"/>
            <w:left w:val="none" w:sz="0" w:space="0" w:color="auto"/>
            <w:bottom w:val="none" w:sz="0" w:space="0" w:color="auto"/>
            <w:right w:val="none" w:sz="0" w:space="0" w:color="auto"/>
          </w:divBdr>
        </w:div>
        <w:div w:id="1331446011">
          <w:marLeft w:val="0"/>
          <w:marRight w:val="0"/>
          <w:marTop w:val="0"/>
          <w:marBottom w:val="0"/>
          <w:divBdr>
            <w:top w:val="none" w:sz="0" w:space="0" w:color="auto"/>
            <w:left w:val="none" w:sz="0" w:space="0" w:color="auto"/>
            <w:bottom w:val="none" w:sz="0" w:space="0" w:color="auto"/>
            <w:right w:val="none" w:sz="0" w:space="0" w:color="auto"/>
          </w:divBdr>
        </w:div>
        <w:div w:id="1331446014">
          <w:marLeft w:val="0"/>
          <w:marRight w:val="0"/>
          <w:marTop w:val="0"/>
          <w:marBottom w:val="0"/>
          <w:divBdr>
            <w:top w:val="none" w:sz="0" w:space="0" w:color="auto"/>
            <w:left w:val="none" w:sz="0" w:space="0" w:color="auto"/>
            <w:bottom w:val="none" w:sz="0" w:space="0" w:color="auto"/>
            <w:right w:val="none" w:sz="0" w:space="0" w:color="auto"/>
          </w:divBdr>
        </w:div>
        <w:div w:id="1331446015">
          <w:marLeft w:val="0"/>
          <w:marRight w:val="0"/>
          <w:marTop w:val="0"/>
          <w:marBottom w:val="0"/>
          <w:divBdr>
            <w:top w:val="none" w:sz="0" w:space="0" w:color="auto"/>
            <w:left w:val="none" w:sz="0" w:space="0" w:color="auto"/>
            <w:bottom w:val="none" w:sz="0" w:space="0" w:color="auto"/>
            <w:right w:val="none" w:sz="0" w:space="0" w:color="auto"/>
          </w:divBdr>
        </w:div>
        <w:div w:id="1331446017">
          <w:marLeft w:val="0"/>
          <w:marRight w:val="0"/>
          <w:marTop w:val="0"/>
          <w:marBottom w:val="0"/>
          <w:divBdr>
            <w:top w:val="none" w:sz="0" w:space="0" w:color="auto"/>
            <w:left w:val="none" w:sz="0" w:space="0" w:color="auto"/>
            <w:bottom w:val="none" w:sz="0" w:space="0" w:color="auto"/>
            <w:right w:val="none" w:sz="0" w:space="0" w:color="auto"/>
          </w:divBdr>
        </w:div>
        <w:div w:id="1331446018">
          <w:marLeft w:val="0"/>
          <w:marRight w:val="0"/>
          <w:marTop w:val="0"/>
          <w:marBottom w:val="0"/>
          <w:divBdr>
            <w:top w:val="none" w:sz="0" w:space="0" w:color="auto"/>
            <w:left w:val="none" w:sz="0" w:space="0" w:color="auto"/>
            <w:bottom w:val="none" w:sz="0" w:space="0" w:color="auto"/>
            <w:right w:val="none" w:sz="0" w:space="0" w:color="auto"/>
          </w:divBdr>
        </w:div>
        <w:div w:id="1331446019">
          <w:marLeft w:val="0"/>
          <w:marRight w:val="0"/>
          <w:marTop w:val="0"/>
          <w:marBottom w:val="0"/>
          <w:divBdr>
            <w:top w:val="none" w:sz="0" w:space="0" w:color="auto"/>
            <w:left w:val="none" w:sz="0" w:space="0" w:color="auto"/>
            <w:bottom w:val="none" w:sz="0" w:space="0" w:color="auto"/>
            <w:right w:val="none" w:sz="0" w:space="0" w:color="auto"/>
          </w:divBdr>
        </w:div>
        <w:div w:id="1331446020">
          <w:marLeft w:val="0"/>
          <w:marRight w:val="0"/>
          <w:marTop w:val="0"/>
          <w:marBottom w:val="0"/>
          <w:divBdr>
            <w:top w:val="none" w:sz="0" w:space="0" w:color="auto"/>
            <w:left w:val="none" w:sz="0" w:space="0" w:color="auto"/>
            <w:bottom w:val="none" w:sz="0" w:space="0" w:color="auto"/>
            <w:right w:val="none" w:sz="0" w:space="0" w:color="auto"/>
          </w:divBdr>
        </w:div>
      </w:divsChild>
    </w:div>
    <w:div w:id="1331446013">
      <w:marLeft w:val="0"/>
      <w:marRight w:val="0"/>
      <w:marTop w:val="0"/>
      <w:marBottom w:val="0"/>
      <w:divBdr>
        <w:top w:val="none" w:sz="0" w:space="0" w:color="auto"/>
        <w:left w:val="none" w:sz="0" w:space="0" w:color="auto"/>
        <w:bottom w:val="none" w:sz="0" w:space="0" w:color="auto"/>
        <w:right w:val="none" w:sz="0" w:space="0" w:color="auto"/>
      </w:divBdr>
    </w:div>
    <w:div w:id="1331446016">
      <w:marLeft w:val="0"/>
      <w:marRight w:val="0"/>
      <w:marTop w:val="0"/>
      <w:marBottom w:val="0"/>
      <w:divBdr>
        <w:top w:val="none" w:sz="0" w:space="0" w:color="auto"/>
        <w:left w:val="none" w:sz="0" w:space="0" w:color="auto"/>
        <w:bottom w:val="none" w:sz="0" w:space="0" w:color="auto"/>
        <w:right w:val="none" w:sz="0" w:space="0" w:color="auto"/>
      </w:divBdr>
      <w:divsChild>
        <w:div w:id="1331446012">
          <w:marLeft w:val="0"/>
          <w:marRight w:val="0"/>
          <w:marTop w:val="0"/>
          <w:marBottom w:val="0"/>
          <w:divBdr>
            <w:top w:val="none" w:sz="0" w:space="0" w:color="auto"/>
            <w:left w:val="none" w:sz="0" w:space="0" w:color="auto"/>
            <w:bottom w:val="none" w:sz="0" w:space="0" w:color="auto"/>
            <w:right w:val="none" w:sz="0" w:space="0" w:color="auto"/>
          </w:divBdr>
        </w:div>
      </w:divsChild>
    </w:div>
    <w:div w:id="20618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79EC-8E0C-4386-9967-1F09C74C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1303</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 (OMB Control Number: XXXX-Y</vt:lpstr>
    </vt:vector>
  </TitlesOfParts>
  <Company>Summit Marketing</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(OMB Control Number: XXXX-Y</dc:title>
  <dc:creator>USDOT User</dc:creator>
  <cp:lastModifiedBy>herman.dogan</cp:lastModifiedBy>
  <cp:revision>2</cp:revision>
  <cp:lastPrinted>2013-09-30T17:57:00Z</cp:lastPrinted>
  <dcterms:created xsi:type="dcterms:W3CDTF">2013-10-21T16:16:00Z</dcterms:created>
  <dcterms:modified xsi:type="dcterms:W3CDTF">2013-10-21T16:16:00Z</dcterms:modified>
</cp:coreProperties>
</file>