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A25" w:rsidRPr="004537ED" w:rsidRDefault="00AA4A25" w:rsidP="00B75CC5">
      <w:pPr>
        <w:pStyle w:val="Heading1"/>
        <w:tabs>
          <w:tab w:val="left" w:pos="6570"/>
        </w:tabs>
        <w:jc w:val="right"/>
      </w:pPr>
      <w:r w:rsidRPr="004537ED">
        <w:t>Billing Code 4210-</w:t>
      </w:r>
      <w:r w:rsidR="007C6FAD" w:rsidRPr="004537ED">
        <w:t>67</w:t>
      </w:r>
      <w:r w:rsidR="001F2EBB">
        <w:t>-</w:t>
      </w:r>
      <w:r w:rsidR="007C6FAD" w:rsidRPr="004537ED">
        <w:t>P</w:t>
      </w:r>
    </w:p>
    <w:p w:rsidR="00AA4A25" w:rsidRPr="004537ED" w:rsidRDefault="00AA4A25">
      <w:pPr>
        <w:jc w:val="center"/>
        <w:rPr>
          <w:b/>
          <w:bCs/>
        </w:rPr>
      </w:pPr>
    </w:p>
    <w:p w:rsidR="00AA4A25" w:rsidRPr="004537ED" w:rsidRDefault="00AA4A25">
      <w:pPr>
        <w:pStyle w:val="Heading2"/>
      </w:pPr>
      <w:r w:rsidRPr="004537ED">
        <w:t>DEPARTMENT OF HOUSING AND URBAN DEVELOPMENT</w:t>
      </w:r>
    </w:p>
    <w:p w:rsidR="00AA4A25" w:rsidRPr="004537ED" w:rsidRDefault="00AA4A25">
      <w:pPr>
        <w:jc w:val="center"/>
        <w:rPr>
          <w:b/>
          <w:bCs/>
        </w:rPr>
      </w:pPr>
    </w:p>
    <w:p w:rsidR="00AA4A25" w:rsidRDefault="00AA4A25">
      <w:pPr>
        <w:jc w:val="center"/>
        <w:rPr>
          <w:b/>
          <w:bCs/>
        </w:rPr>
      </w:pPr>
      <w:r w:rsidRPr="004537ED">
        <w:rPr>
          <w:b/>
          <w:bCs/>
        </w:rPr>
        <w:t>[Docket No. FR-</w:t>
      </w:r>
      <w:r w:rsidR="001F2EBB">
        <w:rPr>
          <w:b/>
          <w:bCs/>
        </w:rPr>
        <w:t>5487-N-</w:t>
      </w:r>
      <w:r w:rsidR="00921166">
        <w:rPr>
          <w:b/>
          <w:bCs/>
        </w:rPr>
        <w:t>16</w:t>
      </w:r>
      <w:r w:rsidRPr="004537ED">
        <w:rPr>
          <w:b/>
          <w:bCs/>
        </w:rPr>
        <w:t>]</w:t>
      </w:r>
    </w:p>
    <w:p w:rsidR="00661A57" w:rsidRDefault="00661A57">
      <w:pPr>
        <w:jc w:val="center"/>
        <w:rPr>
          <w:b/>
          <w:bCs/>
        </w:rPr>
      </w:pPr>
    </w:p>
    <w:p w:rsidR="00BD679A" w:rsidRPr="004537ED" w:rsidRDefault="00BD679A">
      <w:pPr>
        <w:jc w:val="center"/>
        <w:rPr>
          <w:b/>
          <w:bCs/>
        </w:rPr>
      </w:pPr>
    </w:p>
    <w:p w:rsidR="00BD679A" w:rsidRPr="006F719B" w:rsidRDefault="00BD679A" w:rsidP="00BD679A">
      <w:pPr>
        <w:jc w:val="center"/>
        <w:rPr>
          <w:b/>
          <w:bCs/>
        </w:rPr>
      </w:pPr>
      <w:r w:rsidRPr="006F719B">
        <w:rPr>
          <w:b/>
          <w:bCs/>
        </w:rPr>
        <w:t>Notice of Submission of Proposed</w:t>
      </w:r>
      <w:r>
        <w:rPr>
          <w:b/>
          <w:bCs/>
        </w:rPr>
        <w:t xml:space="preserve"> </w:t>
      </w:r>
      <w:r w:rsidRPr="006F719B">
        <w:rPr>
          <w:b/>
          <w:bCs/>
        </w:rPr>
        <w:t>Information Collection to OMB</w:t>
      </w:r>
    </w:p>
    <w:p w:rsidR="00AA4A25" w:rsidRPr="004537ED" w:rsidRDefault="00AA4A25">
      <w:pPr>
        <w:jc w:val="center"/>
        <w:rPr>
          <w:b/>
          <w:bCs/>
        </w:rPr>
      </w:pPr>
    </w:p>
    <w:p w:rsidR="00921166" w:rsidRDefault="00921166" w:rsidP="00921166">
      <w:pPr>
        <w:rPr>
          <w:b/>
          <w:bCs/>
        </w:rPr>
      </w:pPr>
      <w:r>
        <w:rPr>
          <w:b/>
          <w:bCs/>
        </w:rPr>
        <w:tab/>
      </w:r>
      <w:r>
        <w:rPr>
          <w:b/>
          <w:bCs/>
        </w:rPr>
        <w:tab/>
      </w:r>
      <w:r>
        <w:rPr>
          <w:b/>
          <w:bCs/>
        </w:rPr>
        <w:tab/>
      </w:r>
      <w:r>
        <w:rPr>
          <w:b/>
          <w:bCs/>
        </w:rPr>
        <w:tab/>
      </w:r>
      <w:r>
        <w:rPr>
          <w:b/>
          <w:bCs/>
        </w:rPr>
        <w:tab/>
      </w:r>
    </w:p>
    <w:p w:rsidR="003367A9" w:rsidRDefault="00921166">
      <w:pPr>
        <w:jc w:val="center"/>
        <w:rPr>
          <w:b/>
          <w:bCs/>
        </w:rPr>
      </w:pPr>
      <w:r>
        <w:rPr>
          <w:b/>
          <w:bCs/>
        </w:rPr>
        <w:t>Emergency Comment Request</w:t>
      </w:r>
    </w:p>
    <w:p w:rsidR="00921166" w:rsidRDefault="00921166" w:rsidP="006202E8">
      <w:pPr>
        <w:pStyle w:val="HTMLPreformatted"/>
        <w:spacing w:line="360" w:lineRule="auto"/>
        <w:jc w:val="center"/>
        <w:rPr>
          <w:rFonts w:ascii="Times New Roman" w:hAnsi="Times New Roman" w:cs="Times New Roman"/>
          <w:b/>
          <w:sz w:val="24"/>
          <w:szCs w:val="24"/>
        </w:rPr>
      </w:pPr>
    </w:p>
    <w:p w:rsidR="006202E8" w:rsidRPr="004537ED" w:rsidRDefault="006202E8" w:rsidP="006202E8">
      <w:pPr>
        <w:pStyle w:val="HTMLPreformatted"/>
        <w:spacing w:line="360" w:lineRule="auto"/>
        <w:jc w:val="center"/>
        <w:rPr>
          <w:rFonts w:ascii="Times New Roman" w:hAnsi="Times New Roman" w:cs="Times New Roman"/>
          <w:sz w:val="24"/>
          <w:szCs w:val="24"/>
        </w:rPr>
      </w:pPr>
      <w:r w:rsidRPr="004537ED">
        <w:rPr>
          <w:rFonts w:ascii="Times New Roman" w:hAnsi="Times New Roman" w:cs="Times New Roman"/>
          <w:b/>
          <w:sz w:val="24"/>
          <w:szCs w:val="24"/>
        </w:rPr>
        <w:t xml:space="preserve">Choice Neighborhoods </w:t>
      </w:r>
    </w:p>
    <w:p w:rsidR="003C0A54" w:rsidRDefault="003C0A54" w:rsidP="001B40B9">
      <w:pPr>
        <w:spacing w:line="480" w:lineRule="auto"/>
        <w:rPr>
          <w:b/>
          <w:bCs/>
        </w:rPr>
      </w:pPr>
    </w:p>
    <w:p w:rsidR="00AA4A25" w:rsidRDefault="00AA4A25" w:rsidP="001B40B9">
      <w:pPr>
        <w:spacing w:line="480" w:lineRule="auto"/>
      </w:pPr>
      <w:r w:rsidRPr="004537ED">
        <w:rPr>
          <w:b/>
          <w:bCs/>
        </w:rPr>
        <w:t xml:space="preserve">AGENCY:  </w:t>
      </w:r>
      <w:r w:rsidRPr="004537ED">
        <w:t>Office of the</w:t>
      </w:r>
      <w:r w:rsidR="00C86A5E">
        <w:t xml:space="preserve"> Assistant Secretary for Public and Indian Housing, HUD</w:t>
      </w:r>
    </w:p>
    <w:p w:rsidR="00956A45" w:rsidRPr="004537ED" w:rsidRDefault="00956A45" w:rsidP="001B40B9">
      <w:pPr>
        <w:spacing w:line="480" w:lineRule="auto"/>
      </w:pPr>
    </w:p>
    <w:p w:rsidR="00956A45" w:rsidRDefault="000D68B0" w:rsidP="001B40B9">
      <w:pPr>
        <w:spacing w:line="480" w:lineRule="auto"/>
      </w:pPr>
      <w:r w:rsidRPr="004537ED">
        <w:rPr>
          <w:b/>
          <w:bCs/>
        </w:rPr>
        <w:t>ACTION</w:t>
      </w:r>
      <w:r w:rsidR="00AA4A25" w:rsidRPr="004537ED">
        <w:rPr>
          <w:b/>
          <w:bCs/>
        </w:rPr>
        <w:t>:</w:t>
      </w:r>
      <w:r w:rsidRPr="004537ED">
        <w:t xml:space="preserve">  </w:t>
      </w:r>
      <w:r w:rsidR="00AA4A25" w:rsidRPr="004537ED">
        <w:t>Notice</w:t>
      </w:r>
      <w:r w:rsidR="00C86A5E">
        <w:t>.</w:t>
      </w:r>
      <w:r w:rsidR="00AA4A25" w:rsidRPr="004537ED">
        <w:t xml:space="preserve"> </w:t>
      </w:r>
    </w:p>
    <w:p w:rsidR="00C86A5E" w:rsidRPr="004537ED" w:rsidRDefault="00C86A5E" w:rsidP="001B40B9">
      <w:pPr>
        <w:spacing w:line="480" w:lineRule="auto"/>
      </w:pPr>
    </w:p>
    <w:p w:rsidR="005B6079" w:rsidRDefault="000D68B0" w:rsidP="001B40B9">
      <w:pPr>
        <w:spacing w:line="480" w:lineRule="auto"/>
      </w:pPr>
      <w:r w:rsidRPr="004537ED">
        <w:rPr>
          <w:b/>
          <w:bCs/>
        </w:rPr>
        <w:t>SUMMARY:</w:t>
      </w:r>
      <w:r w:rsidRPr="004537ED">
        <w:t xml:space="preserve">  </w:t>
      </w:r>
      <w:r w:rsidR="00AA4A25" w:rsidRPr="004537ED">
        <w:t>The proposed information collection requirement described below has been submitted to the Office of Management and Budget (OMB) for review and approval, as required by the Paperwork Reduction Act</w:t>
      </w:r>
      <w:r w:rsidR="00D33D57" w:rsidRPr="00D33D57">
        <w:t xml:space="preserve"> </w:t>
      </w:r>
      <w:r w:rsidR="00D33D57" w:rsidRPr="004537ED">
        <w:t>of 1995 (44 U.S.C. Chapter 35, as amended)</w:t>
      </w:r>
      <w:r w:rsidR="00AA4A25" w:rsidRPr="004537ED">
        <w:t xml:space="preserve">.  The Department is soliciting public comments on the subject </w:t>
      </w:r>
      <w:r w:rsidR="004E3FB2" w:rsidRPr="004537ED">
        <w:t>proposal, to</w:t>
      </w:r>
      <w:r w:rsidR="00711C6E" w:rsidRPr="004537ED">
        <w:t xml:space="preserve"> assure better understanding of the reporting requirements </w:t>
      </w:r>
      <w:r w:rsidR="00513EB7" w:rsidRPr="004537ED">
        <w:t>and consistency in the submission of data.</w:t>
      </w:r>
    </w:p>
    <w:p w:rsidR="00956A45" w:rsidRPr="006F046F" w:rsidRDefault="00956A45" w:rsidP="001B40B9">
      <w:pPr>
        <w:spacing w:line="480" w:lineRule="auto"/>
      </w:pPr>
    </w:p>
    <w:p w:rsidR="00956A45" w:rsidRPr="006F046F" w:rsidRDefault="00785903" w:rsidP="00956A45">
      <w:pPr>
        <w:pStyle w:val="HTMLPreformatted"/>
        <w:spacing w:line="480" w:lineRule="auto"/>
        <w:rPr>
          <w:rFonts w:ascii="Times New Roman" w:hAnsi="Times New Roman" w:cs="Times New Roman"/>
          <w:b/>
          <w:bCs/>
          <w:sz w:val="24"/>
          <w:szCs w:val="24"/>
        </w:rPr>
      </w:pPr>
      <w:r w:rsidRPr="00785903">
        <w:rPr>
          <w:rFonts w:ascii="Times New Roman" w:hAnsi="Times New Roman" w:cs="Times New Roman"/>
          <w:b/>
          <w:bCs/>
          <w:sz w:val="24"/>
          <w:szCs w:val="24"/>
        </w:rPr>
        <w:t>DA</w:t>
      </w:r>
      <w:r w:rsidR="006F046F">
        <w:rPr>
          <w:rFonts w:ascii="Times New Roman" w:hAnsi="Times New Roman" w:cs="Times New Roman"/>
          <w:b/>
          <w:bCs/>
          <w:sz w:val="24"/>
          <w:szCs w:val="24"/>
        </w:rPr>
        <w:t xml:space="preserve">TES:   </w:t>
      </w:r>
      <w:r w:rsidR="00956A45" w:rsidRPr="00541BE2">
        <w:rPr>
          <w:rFonts w:ascii="Times New Roman" w:hAnsi="Times New Roman" w:cs="Times New Roman"/>
          <w:sz w:val="24"/>
          <w:szCs w:val="24"/>
        </w:rPr>
        <w:t>[</w:t>
      </w:r>
      <w:r w:rsidR="008E510B" w:rsidRPr="008E510B">
        <w:rPr>
          <w:rFonts w:ascii="Times New Roman" w:hAnsi="Times New Roman" w:cs="Times New Roman"/>
          <w:b/>
          <w:sz w:val="24"/>
          <w:szCs w:val="24"/>
          <w:u w:val="single"/>
        </w:rPr>
        <w:t xml:space="preserve">Insert </w:t>
      </w:r>
      <w:r w:rsidR="00921166">
        <w:rPr>
          <w:rFonts w:ascii="Times New Roman" w:hAnsi="Times New Roman" w:cs="Times New Roman"/>
          <w:b/>
          <w:sz w:val="24"/>
          <w:szCs w:val="24"/>
          <w:u w:val="single"/>
        </w:rPr>
        <w:t>7 Days after the date of publication</w:t>
      </w:r>
      <w:r w:rsidR="008E510B" w:rsidRPr="008E510B">
        <w:rPr>
          <w:rFonts w:ascii="Times New Roman" w:hAnsi="Times New Roman" w:cs="Times New Roman"/>
          <w:b/>
          <w:sz w:val="24"/>
          <w:szCs w:val="24"/>
          <w:u w:val="single"/>
        </w:rPr>
        <w:t xml:space="preserve"> in the Federal Register</w:t>
      </w:r>
      <w:r w:rsidR="00956A45" w:rsidRPr="00541BE2">
        <w:rPr>
          <w:rFonts w:ascii="Times New Roman" w:hAnsi="Times New Roman" w:cs="Times New Roman"/>
          <w:sz w:val="24"/>
          <w:szCs w:val="24"/>
        </w:rPr>
        <w:t>]</w:t>
      </w:r>
    </w:p>
    <w:p w:rsidR="006F046F" w:rsidRDefault="006F046F" w:rsidP="00956A45">
      <w:pPr>
        <w:suppressAutoHyphens/>
        <w:spacing w:line="480" w:lineRule="auto"/>
        <w:rPr>
          <w:b/>
          <w:bCs/>
        </w:rPr>
      </w:pPr>
    </w:p>
    <w:p w:rsidR="00956A45" w:rsidRPr="00FD451A" w:rsidRDefault="00AA4A25" w:rsidP="00956A45">
      <w:pPr>
        <w:suppressAutoHyphens/>
        <w:spacing w:line="480" w:lineRule="auto"/>
      </w:pPr>
      <w:r w:rsidRPr="004537ED">
        <w:rPr>
          <w:b/>
          <w:bCs/>
        </w:rPr>
        <w:t>ADDRESS:</w:t>
      </w:r>
      <w:r w:rsidRPr="004537ED">
        <w:tab/>
      </w:r>
      <w:r w:rsidR="00956A45" w:rsidRPr="00492BE7">
        <w:t xml:space="preserve">Interested persons are invited to submit comments regarding this proposal. Comments should refer to the proposal by name/or OMB Control number and should be </w:t>
      </w:r>
      <w:r w:rsidR="00956A45" w:rsidRPr="00492BE7">
        <w:lastRenderedPageBreak/>
        <w:t xml:space="preserve">sent to:  </w:t>
      </w:r>
      <w:r w:rsidR="00956A45">
        <w:t xml:space="preserve">Colette Pollard., </w:t>
      </w:r>
      <w:r w:rsidR="00956A45" w:rsidRPr="000E4E9C">
        <w:t>Departmental Reports Manag</w:t>
      </w:r>
      <w:r w:rsidR="00956A45">
        <w:t>ement Officer, Q</w:t>
      </w:r>
      <w:r w:rsidR="00956A45" w:rsidRPr="000E4E9C">
        <w:t>DAM, Department of Housing and Urban Development</w:t>
      </w:r>
      <w:r w:rsidR="00956A45">
        <w:t>, 451 7th Street, SW., Room 4160</w:t>
      </w:r>
      <w:r w:rsidR="00956A45" w:rsidRPr="000E4E9C">
        <w:t>, Washington, DC</w:t>
      </w:r>
      <w:r w:rsidR="00956A45">
        <w:t xml:space="preserve"> 20410-5000; telephone 202.402.3400</w:t>
      </w:r>
      <w:r w:rsidR="00956A45" w:rsidRPr="000E4E9C">
        <w:t xml:space="preserve"> (this is not a toll-free number) o</w:t>
      </w:r>
      <w:r w:rsidR="00956A45">
        <w:t>r email Ms. Pollard at Colette_Pollard@hud.gov</w:t>
      </w:r>
      <w:r w:rsidR="00956A45" w:rsidRPr="000E4E9C">
        <w:t xml:space="preserve">.  </w:t>
      </w:r>
      <w:r w:rsidR="00956A45" w:rsidRPr="00FD451A">
        <w:t>Persons with hearing or speech impairments may access this number through TTY by calling the toll-free Federal Information Relay Service at (800) 877-8339.  (Other than the HUD USER information line and TTY numbers, telephone numbers are not toll-free.)</w:t>
      </w:r>
    </w:p>
    <w:p w:rsidR="005B6079" w:rsidRPr="004537ED" w:rsidRDefault="005B6079" w:rsidP="001B40B9">
      <w:pPr>
        <w:spacing w:line="480" w:lineRule="auto"/>
      </w:pPr>
    </w:p>
    <w:p w:rsidR="00921166" w:rsidRDefault="00AA4A25" w:rsidP="00921166">
      <w:pPr>
        <w:spacing w:line="480" w:lineRule="auto"/>
      </w:pPr>
      <w:r w:rsidRPr="004537ED">
        <w:rPr>
          <w:b/>
          <w:bCs/>
        </w:rPr>
        <w:t>FOR FURTHER INFORMATION CONTACT:</w:t>
      </w:r>
      <w:r w:rsidRPr="004537ED">
        <w:t xml:space="preserve"> </w:t>
      </w:r>
      <w:r w:rsidR="00921166">
        <w:t xml:space="preserve">Colette Pollard, </w:t>
      </w:r>
      <w:r w:rsidR="00921166" w:rsidRPr="004537ED">
        <w:t xml:space="preserve"> Departmental Reports Management Officer, QDAM, Department of Housing and Urban Development, 451 7th Street, SW, </w:t>
      </w:r>
      <w:r w:rsidR="00921166">
        <w:t>Room 4160</w:t>
      </w:r>
      <w:r w:rsidR="00921166" w:rsidRPr="004537ED">
        <w:t>, Washington, DC 20</w:t>
      </w:r>
      <w:r w:rsidR="00921166">
        <w:t>410-5000; telephone 202-402-3400</w:t>
      </w:r>
      <w:r w:rsidR="00921166" w:rsidRPr="004537ED">
        <w:t xml:space="preserve">, (this is not a toll-free number) or email </w:t>
      </w:r>
      <w:r w:rsidR="00921166">
        <w:t>Ms. Colette Pollard at Colette_Pollard</w:t>
      </w:r>
      <w:r w:rsidR="00921166" w:rsidRPr="004537ED">
        <w:t xml:space="preserve">@hud.gov </w:t>
      </w:r>
      <w:r w:rsidR="00921166" w:rsidRPr="00260384">
        <w:t>for a copy of the proposed forms, or other available information.  Copies of available documents submitted to OMB m</w:t>
      </w:r>
      <w:r w:rsidR="00921166">
        <w:t>ay be obtained from Ms. Pollard</w:t>
      </w:r>
      <w:r w:rsidR="00921166" w:rsidRPr="00260384">
        <w:t>.</w:t>
      </w:r>
    </w:p>
    <w:p w:rsidR="00956A45" w:rsidRPr="004537ED" w:rsidRDefault="00956A45" w:rsidP="001B40B9">
      <w:pPr>
        <w:spacing w:line="480" w:lineRule="auto"/>
      </w:pPr>
    </w:p>
    <w:p w:rsidR="00921166" w:rsidRPr="004537ED" w:rsidRDefault="00921166" w:rsidP="00921166">
      <w:pPr>
        <w:pStyle w:val="HTMLPreformatted"/>
        <w:spacing w:line="480" w:lineRule="auto"/>
        <w:contextualSpacing/>
        <w:rPr>
          <w:rFonts w:ascii="Times New Roman" w:hAnsi="Times New Roman" w:cs="Times New Roman"/>
          <w:bCs/>
          <w:sz w:val="24"/>
          <w:szCs w:val="24"/>
        </w:rPr>
      </w:pPr>
      <w:r>
        <w:rPr>
          <w:rFonts w:ascii="Times New Roman" w:hAnsi="Times New Roman" w:cs="Times New Roman"/>
          <w:b/>
          <w:bCs/>
          <w:sz w:val="24"/>
          <w:szCs w:val="24"/>
        </w:rPr>
        <w:t>SUPPLEMENTARY INFORMATION:</w:t>
      </w:r>
      <w:r w:rsidRPr="004537ED">
        <w:rPr>
          <w:rFonts w:ascii="Times New Roman" w:hAnsi="Times New Roman" w:cs="Times New Roman"/>
          <w:b/>
          <w:bCs/>
        </w:rPr>
        <w:t xml:space="preserve">  </w:t>
      </w:r>
      <w:r>
        <w:rPr>
          <w:rFonts w:ascii="Times New Roman" w:hAnsi="Times New Roman" w:cs="Times New Roman"/>
          <w:sz w:val="24"/>
          <w:szCs w:val="24"/>
        </w:rPr>
        <w:t xml:space="preserve">This Notice informs the public that the U.S. Department of Housing and Urban Development (HUD) has submitted to OMB, for emergency processing, a proposed information collection that supports the Choice Neighborhoods Notice of Funding Availability (NOFA).  </w:t>
      </w:r>
    </w:p>
    <w:p w:rsidR="00921166" w:rsidRPr="00921166" w:rsidRDefault="00921166" w:rsidP="00C86A5E">
      <w:pPr>
        <w:pStyle w:val="HTMLPreformatted"/>
        <w:spacing w:line="480" w:lineRule="auto"/>
        <w:rPr>
          <w:rFonts w:ascii="Times New Roman" w:hAnsi="Times New Roman" w:cs="Times New Roman"/>
          <w:b/>
          <w:sz w:val="24"/>
          <w:szCs w:val="24"/>
        </w:rPr>
      </w:pPr>
    </w:p>
    <w:p w:rsidR="00C86A5E" w:rsidRDefault="00921166" w:rsidP="00C86A5E">
      <w:pPr>
        <w:pStyle w:val="HTMLPreformatted"/>
        <w:spacing w:line="480" w:lineRule="auto"/>
        <w:rPr>
          <w:rFonts w:ascii="Times New Roman" w:hAnsi="Times New Roman" w:cs="Times New Roman"/>
          <w:sz w:val="24"/>
          <w:szCs w:val="24"/>
        </w:rPr>
      </w:pPr>
      <w:r>
        <w:rPr>
          <w:rFonts w:ascii="Times New Roman" w:hAnsi="Times New Roman" w:cs="Times New Roman"/>
          <w:b/>
          <w:i/>
          <w:sz w:val="24"/>
          <w:szCs w:val="24"/>
        </w:rPr>
        <w:tab/>
      </w:r>
      <w:r w:rsidR="008E510B" w:rsidRPr="008E510B">
        <w:rPr>
          <w:rFonts w:ascii="Times New Roman" w:hAnsi="Times New Roman" w:cs="Times New Roman"/>
          <w:b/>
          <w:i/>
          <w:sz w:val="24"/>
          <w:szCs w:val="24"/>
        </w:rPr>
        <w:t>Title of Proposal:</w:t>
      </w:r>
      <w:r w:rsidR="009A6763">
        <w:rPr>
          <w:rFonts w:ascii="Times New Roman" w:hAnsi="Times New Roman" w:cs="Times New Roman"/>
          <w:b/>
          <w:sz w:val="24"/>
          <w:szCs w:val="24"/>
        </w:rPr>
        <w:t xml:space="preserve"> </w:t>
      </w:r>
      <w:r w:rsidR="008E510B" w:rsidRPr="008E510B">
        <w:rPr>
          <w:rFonts w:ascii="Times New Roman" w:hAnsi="Times New Roman" w:cs="Times New Roman"/>
          <w:sz w:val="24"/>
          <w:szCs w:val="24"/>
        </w:rPr>
        <w:t>Choice Neighborhood</w:t>
      </w:r>
    </w:p>
    <w:p w:rsidR="00921166" w:rsidRPr="009A6763" w:rsidRDefault="00921166" w:rsidP="00C86A5E">
      <w:pPr>
        <w:pStyle w:val="HTMLPreformatted"/>
        <w:spacing w:line="480" w:lineRule="auto"/>
        <w:rPr>
          <w:rFonts w:ascii="Times New Roman" w:hAnsi="Times New Roman" w:cs="Times New Roman"/>
          <w:b/>
          <w:sz w:val="24"/>
          <w:szCs w:val="24"/>
        </w:rPr>
      </w:pPr>
    </w:p>
    <w:p w:rsidR="00C86A5E" w:rsidRPr="00541BE2" w:rsidRDefault="00C86A5E" w:rsidP="00C86A5E">
      <w:pPr>
        <w:pStyle w:val="HTMLPreformatted"/>
        <w:spacing w:line="480" w:lineRule="auto"/>
        <w:rPr>
          <w:rFonts w:ascii="Times New Roman" w:hAnsi="Times New Roman" w:cs="Times New Roman"/>
          <w:sz w:val="24"/>
          <w:szCs w:val="24"/>
        </w:rPr>
      </w:pPr>
      <w:r>
        <w:rPr>
          <w:rFonts w:ascii="Times New Roman" w:hAnsi="Times New Roman" w:cs="Times New Roman"/>
          <w:b/>
          <w:i/>
          <w:sz w:val="24"/>
          <w:szCs w:val="24"/>
        </w:rPr>
        <w:t xml:space="preserve">   </w:t>
      </w:r>
      <w:r w:rsidR="00921166">
        <w:rPr>
          <w:rFonts w:ascii="Times New Roman" w:hAnsi="Times New Roman" w:cs="Times New Roman"/>
          <w:b/>
          <w:i/>
          <w:sz w:val="24"/>
          <w:szCs w:val="24"/>
        </w:rPr>
        <w:tab/>
      </w:r>
      <w:r w:rsidRPr="001445A9">
        <w:rPr>
          <w:rFonts w:ascii="Times New Roman" w:hAnsi="Times New Roman" w:cs="Times New Roman"/>
          <w:b/>
          <w:i/>
          <w:sz w:val="24"/>
          <w:szCs w:val="24"/>
        </w:rPr>
        <w:t>OMB Control Number:</w:t>
      </w:r>
      <w:r w:rsidRPr="00541BE2">
        <w:rPr>
          <w:rFonts w:ascii="Times New Roman" w:hAnsi="Times New Roman" w:cs="Times New Roman"/>
          <w:sz w:val="24"/>
          <w:szCs w:val="24"/>
        </w:rPr>
        <w:t xml:space="preserve"> </w:t>
      </w:r>
      <w:r w:rsidR="009A6763">
        <w:rPr>
          <w:rFonts w:ascii="Times New Roman" w:hAnsi="Times New Roman" w:cs="Times New Roman"/>
          <w:sz w:val="24"/>
          <w:szCs w:val="24"/>
        </w:rPr>
        <w:t>2577-0269</w:t>
      </w:r>
    </w:p>
    <w:p w:rsidR="005B6079" w:rsidRPr="004537ED" w:rsidRDefault="00721760" w:rsidP="005D745C">
      <w:pPr>
        <w:pStyle w:val="HTMLPreformatted"/>
        <w:spacing w:line="480" w:lineRule="auto"/>
        <w:contextualSpacing/>
        <w:rPr>
          <w:rFonts w:ascii="Times New Roman" w:hAnsi="Times New Roman" w:cs="Times New Roman"/>
          <w:bCs/>
          <w:sz w:val="24"/>
          <w:szCs w:val="24"/>
        </w:rPr>
      </w:pPr>
      <w:r w:rsidRPr="004537ED">
        <w:rPr>
          <w:rFonts w:ascii="Times New Roman" w:hAnsi="Times New Roman" w:cs="Times New Roman"/>
          <w:sz w:val="24"/>
          <w:szCs w:val="24"/>
        </w:rPr>
        <w:lastRenderedPageBreak/>
        <w:tab/>
      </w:r>
    </w:p>
    <w:p w:rsidR="005D745C" w:rsidRDefault="009A6763" w:rsidP="003C0A54">
      <w:pPr>
        <w:pStyle w:val="NoSpacing"/>
        <w:spacing w:line="480" w:lineRule="auto"/>
        <w:contextualSpacing/>
        <w:rPr>
          <w:rFonts w:ascii="Times New Roman" w:hAnsi="Times New Roman"/>
          <w:sz w:val="24"/>
          <w:szCs w:val="24"/>
        </w:rPr>
      </w:pPr>
      <w:r>
        <w:rPr>
          <w:b/>
          <w:bCs/>
          <w:i/>
        </w:rPr>
        <w:tab/>
      </w:r>
      <w:r w:rsidR="008E510B" w:rsidRPr="008E510B">
        <w:rPr>
          <w:rFonts w:ascii="Times New Roman" w:eastAsia="Times New Roman" w:hAnsi="Times New Roman"/>
          <w:b/>
          <w:bCs/>
          <w:i/>
          <w:sz w:val="24"/>
          <w:szCs w:val="24"/>
        </w:rPr>
        <w:t>DESCRIPTION OF INFORMATION COLLECTION</w:t>
      </w:r>
      <w:r w:rsidR="00AA4A25" w:rsidRPr="003C0A54">
        <w:rPr>
          <w:rFonts w:ascii="Times New Roman" w:eastAsia="Times New Roman" w:hAnsi="Times New Roman"/>
          <w:bCs/>
          <w:sz w:val="24"/>
          <w:szCs w:val="24"/>
        </w:rPr>
        <w:t xml:space="preserve">: </w:t>
      </w:r>
      <w:r w:rsidR="0011215A" w:rsidRPr="003C0A54">
        <w:rPr>
          <w:rFonts w:ascii="Times New Roman" w:eastAsia="Times New Roman" w:hAnsi="Times New Roman"/>
          <w:bCs/>
          <w:sz w:val="24"/>
          <w:szCs w:val="24"/>
        </w:rPr>
        <w:t xml:space="preserve"> </w:t>
      </w:r>
      <w:r w:rsidR="00AA4A25" w:rsidRPr="003C0A54">
        <w:rPr>
          <w:rFonts w:ascii="Times New Roman" w:eastAsia="Times New Roman" w:hAnsi="Times New Roman"/>
          <w:bCs/>
          <w:sz w:val="24"/>
          <w:szCs w:val="24"/>
        </w:rPr>
        <w:t xml:space="preserve">This is </w:t>
      </w:r>
      <w:r w:rsidR="008D6992" w:rsidRPr="003C0A54">
        <w:rPr>
          <w:rFonts w:ascii="Times New Roman" w:eastAsia="Times New Roman" w:hAnsi="Times New Roman"/>
          <w:bCs/>
          <w:sz w:val="24"/>
          <w:szCs w:val="24"/>
        </w:rPr>
        <w:t>a</w:t>
      </w:r>
      <w:r w:rsidR="00913195" w:rsidRPr="003C0A54">
        <w:rPr>
          <w:rFonts w:ascii="Times New Roman" w:eastAsia="Times New Roman" w:hAnsi="Times New Roman"/>
          <w:bCs/>
          <w:sz w:val="24"/>
          <w:szCs w:val="24"/>
        </w:rPr>
        <w:t xml:space="preserve"> </w:t>
      </w:r>
      <w:r w:rsidR="009906ED">
        <w:rPr>
          <w:rFonts w:ascii="Times New Roman" w:eastAsia="Times New Roman" w:hAnsi="Times New Roman"/>
          <w:bCs/>
          <w:sz w:val="24"/>
          <w:szCs w:val="24"/>
        </w:rPr>
        <w:t>revised</w:t>
      </w:r>
      <w:r w:rsidR="009906ED" w:rsidRPr="003C0A54">
        <w:rPr>
          <w:rFonts w:ascii="Times New Roman" w:eastAsia="Times New Roman" w:hAnsi="Times New Roman"/>
          <w:bCs/>
          <w:sz w:val="24"/>
          <w:szCs w:val="24"/>
        </w:rPr>
        <w:t xml:space="preserve"> </w:t>
      </w:r>
      <w:r w:rsidR="00AA4A25" w:rsidRPr="003C0A54">
        <w:rPr>
          <w:rFonts w:ascii="Times New Roman" w:eastAsia="Times New Roman" w:hAnsi="Times New Roman"/>
          <w:bCs/>
          <w:sz w:val="24"/>
          <w:szCs w:val="24"/>
        </w:rPr>
        <w:t>information</w:t>
      </w:r>
      <w:r w:rsidR="00AA4A25" w:rsidRPr="003C0A54">
        <w:rPr>
          <w:rFonts w:ascii="Times New Roman" w:hAnsi="Times New Roman"/>
        </w:rPr>
        <w:t xml:space="preserve"> collection. </w:t>
      </w:r>
      <w:r w:rsidR="0011215A" w:rsidRPr="003C0A54">
        <w:rPr>
          <w:rFonts w:ascii="Times New Roman" w:hAnsi="Times New Roman"/>
        </w:rPr>
        <w:t xml:space="preserve"> </w:t>
      </w:r>
      <w:r w:rsidR="005D745C" w:rsidRPr="003C0A54">
        <w:rPr>
          <w:rFonts w:ascii="Times New Roman" w:hAnsi="Times New Roman"/>
          <w:sz w:val="24"/>
          <w:szCs w:val="24"/>
        </w:rPr>
        <w:t>The Department of Housing and Urban Development</w:t>
      </w:r>
      <w:r w:rsidR="005D745C" w:rsidRPr="004537ED">
        <w:rPr>
          <w:rFonts w:ascii="Times New Roman" w:hAnsi="Times New Roman"/>
          <w:sz w:val="24"/>
          <w:szCs w:val="24"/>
        </w:rPr>
        <w:t xml:space="preserve"> Appropriations Act, 2010 (Public Law 111-117, enacted on December 16, 2009) permits the HUD Secretary to use up to $65,000,000 of the HOPE VI appropriations for a Choice Neighborhoods Initiative demonstration. Thus, except as otherwise specified in the appropriations act, the HOPE VI program requirements and selection criteria will apply to Choice Neighborhoods grants for FY 201</w:t>
      </w:r>
      <w:r w:rsidR="009906ED">
        <w:rPr>
          <w:rFonts w:ascii="Times New Roman" w:hAnsi="Times New Roman"/>
          <w:sz w:val="24"/>
          <w:szCs w:val="24"/>
        </w:rPr>
        <w:t>1</w:t>
      </w:r>
      <w:r w:rsidR="005D745C" w:rsidRPr="004537ED">
        <w:rPr>
          <w:rFonts w:ascii="Times New Roman" w:hAnsi="Times New Roman"/>
          <w:sz w:val="24"/>
          <w:szCs w:val="24"/>
        </w:rPr>
        <w:t xml:space="preserve">.  The Notice of Funding Availability (NOFA) will contain the selection criteria for awarding Choice Neighborhoods grants and specific requirements that will apply to selected grantees.  </w:t>
      </w:r>
    </w:p>
    <w:p w:rsidR="009A6763" w:rsidRPr="004537ED" w:rsidRDefault="009A6763" w:rsidP="003C0A54">
      <w:pPr>
        <w:pStyle w:val="NoSpacing"/>
        <w:spacing w:line="480" w:lineRule="auto"/>
        <w:contextualSpacing/>
        <w:rPr>
          <w:rFonts w:ascii="Times New Roman" w:hAnsi="Times New Roman"/>
          <w:sz w:val="24"/>
          <w:szCs w:val="24"/>
        </w:rPr>
      </w:pPr>
    </w:p>
    <w:p w:rsidR="005D745C" w:rsidRDefault="005D745C" w:rsidP="005D745C">
      <w:pPr>
        <w:pStyle w:val="HTMLPreformatted"/>
        <w:spacing w:line="480" w:lineRule="auto"/>
        <w:contextualSpacing/>
        <w:rPr>
          <w:rFonts w:ascii="Times New Roman" w:hAnsi="Times New Roman" w:cs="Times New Roman"/>
          <w:sz w:val="24"/>
          <w:szCs w:val="24"/>
        </w:rPr>
      </w:pPr>
      <w:r w:rsidRPr="004537ED">
        <w:rPr>
          <w:rFonts w:ascii="Times New Roman" w:hAnsi="Times New Roman" w:cs="Times New Roman"/>
          <w:sz w:val="24"/>
          <w:szCs w:val="24"/>
        </w:rPr>
        <w:t xml:space="preserve">The program aims to transform neighborhoods of poverty into viable mixed-income neighborhoods with access to economic opportunities by revitalizing severely distressed public and assisted housing and investing and leveraging investments in well-functioning services, effective schools and education programs, public assets, public transportation and improved access to jobs.  Choice Neighborhoods grants will primarily fund the transformation of public and/or HUD-assisted housing developments through preservation, rehabilitation, and management improvements as well as demolition and new construction.  In addition, these funds can be used on a limited basis (and combined with other funding) for improvements to the surrounding community, public services, facilities, assets and supportive services.  Choice Neighborhoods grant funds are intended to catalyze other investments that will be directed toward necessary community improvements.  The leveraging of other sources will be necessary to address other key neighborhood assets and achieve the program’s core goals.  HUD is working with other Federal agencies to integrate Choice Neighborhoods with other Federal place-based programs.  </w:t>
      </w:r>
    </w:p>
    <w:p w:rsidR="009A6763" w:rsidRPr="004537ED" w:rsidRDefault="009A6763" w:rsidP="005D745C">
      <w:pPr>
        <w:pStyle w:val="HTMLPreformatted"/>
        <w:spacing w:line="480" w:lineRule="auto"/>
        <w:contextualSpacing/>
        <w:rPr>
          <w:rFonts w:ascii="Times New Roman" w:hAnsi="Times New Roman" w:cs="Times New Roman"/>
          <w:sz w:val="24"/>
          <w:szCs w:val="24"/>
        </w:rPr>
      </w:pPr>
    </w:p>
    <w:p w:rsidR="00987D82" w:rsidRPr="00921166" w:rsidRDefault="00AA4A25" w:rsidP="001B40B9">
      <w:pPr>
        <w:spacing w:line="480" w:lineRule="auto"/>
        <w:rPr>
          <w:bCs/>
        </w:rPr>
      </w:pPr>
      <w:r w:rsidRPr="004537ED">
        <w:rPr>
          <w:b/>
          <w:bCs/>
        </w:rPr>
        <w:t xml:space="preserve">AGENCY FORM NUMBER: </w:t>
      </w:r>
      <w:r w:rsidR="00410D74" w:rsidRPr="004537ED">
        <w:rPr>
          <w:b/>
          <w:bCs/>
        </w:rPr>
        <w:t xml:space="preserve"> </w:t>
      </w:r>
      <w:r w:rsidR="00742832" w:rsidRPr="00742832">
        <w:t>SF-424, SF-LLL, HUD 2880, HUD 96010, HUD 96011, SF-424, SF-LLL, HUD 2880, HUD 96010, HUD 96011, HUD 53235, HUD 53237, HUD 53239, HUD 53150, HUD 53154, HUD 53233, HUD 53236, HUD 53238, HUD 53240, HUD 53151, HUD 53151, HUD 53153, HUD 53230, HUD 53232, HUD 53234, HUD 53152, HUD 53231</w:t>
      </w:r>
    </w:p>
    <w:p w:rsidR="009A6763" w:rsidRPr="004537ED" w:rsidRDefault="009A6763" w:rsidP="001B40B9">
      <w:pPr>
        <w:spacing w:line="480" w:lineRule="auto"/>
      </w:pPr>
    </w:p>
    <w:p w:rsidR="005D745C" w:rsidRDefault="00AA4A25" w:rsidP="005D745C">
      <w:pPr>
        <w:spacing w:line="480" w:lineRule="auto"/>
      </w:pPr>
      <w:r w:rsidRPr="004537ED">
        <w:rPr>
          <w:b/>
          <w:bCs/>
        </w:rPr>
        <w:t>MEMBERS OF AFFECTED PUBLIC</w:t>
      </w:r>
      <w:r w:rsidRPr="004537ED">
        <w:t xml:space="preserve">: </w:t>
      </w:r>
      <w:r w:rsidR="00410D74" w:rsidRPr="004537ED">
        <w:t xml:space="preserve"> </w:t>
      </w:r>
      <w:r w:rsidR="005D745C" w:rsidRPr="004537ED">
        <w:t>Local governments, public housing authorities, nonprofits, and for-project developers that apply jointly with a public entity.</w:t>
      </w:r>
    </w:p>
    <w:p w:rsidR="009A6763" w:rsidRPr="004537ED" w:rsidRDefault="009A6763" w:rsidP="005D745C">
      <w:pPr>
        <w:spacing w:line="480" w:lineRule="auto"/>
      </w:pPr>
    </w:p>
    <w:p w:rsidR="009A6763" w:rsidRDefault="005D4C22" w:rsidP="00F04FF6">
      <w:pPr>
        <w:spacing w:line="480" w:lineRule="auto"/>
      </w:pPr>
      <w:r w:rsidRPr="004537ED">
        <w:rPr>
          <w:b/>
          <w:bCs/>
        </w:rPr>
        <w:t>Estimation of the total numbers of hours needed to prepare the information collection including number of respondents, frequency of responses, and hours of responses:</w:t>
      </w:r>
      <w:r w:rsidR="00410D74" w:rsidRPr="004537ED">
        <w:t xml:space="preserve">  </w:t>
      </w:r>
      <w:r w:rsidR="00F04FF6" w:rsidRPr="004537ED">
        <w:t xml:space="preserve">For Choice Neighborhoods burden hours per response total to </w:t>
      </w:r>
      <w:r w:rsidR="007B6AD4">
        <w:t>68</w:t>
      </w:r>
      <w:r w:rsidR="00F04FF6" w:rsidRPr="004537ED">
        <w:t xml:space="preserve">.09 </w:t>
      </w:r>
      <w:r w:rsidR="00D060F5" w:rsidRPr="006C7CE2">
        <w:t xml:space="preserve">for Implementation Grant applications and </w:t>
      </w:r>
      <w:r w:rsidR="007B6AD4">
        <w:t>34</w:t>
      </w:r>
      <w:r w:rsidR="00D060F5" w:rsidRPr="006C7CE2">
        <w:t>.59 for Planning Grant applications.  The total burden hours</w:t>
      </w:r>
      <w:r w:rsidR="00661A57">
        <w:t>,</w:t>
      </w:r>
      <w:r w:rsidR="00D060F5" w:rsidRPr="006C7CE2">
        <w:t xml:space="preserve"> estimating </w:t>
      </w:r>
      <w:r w:rsidR="00BD6833">
        <w:t>150</w:t>
      </w:r>
      <w:r w:rsidR="00BD6833" w:rsidRPr="006C7CE2">
        <w:t xml:space="preserve"> </w:t>
      </w:r>
      <w:r w:rsidR="00D060F5" w:rsidRPr="006C7CE2">
        <w:t>respondents</w:t>
      </w:r>
      <w:r w:rsidR="009A6763">
        <w:t xml:space="preserve"> for both application</w:t>
      </w:r>
      <w:r w:rsidR="009B1938">
        <w:t xml:space="preserve"> </w:t>
      </w:r>
      <w:r w:rsidR="00661A57">
        <w:t>i</w:t>
      </w:r>
      <w:r w:rsidR="009B1938">
        <w:t>s 6,864.</w:t>
      </w:r>
      <w:r w:rsidR="00D060F5" w:rsidRPr="006C7CE2">
        <w:t xml:space="preserve">  </w:t>
      </w:r>
      <w:r w:rsidR="00EA1F44">
        <w:t xml:space="preserve"> </w:t>
      </w:r>
      <w:r w:rsidR="00EA1F44" w:rsidRPr="000E41DF">
        <w:t xml:space="preserve"> </w:t>
      </w:r>
      <w:r w:rsidR="00F04FF6" w:rsidRPr="004537ED">
        <w:t xml:space="preserve">  </w:t>
      </w:r>
    </w:p>
    <w:p w:rsidR="00C66DE9" w:rsidRDefault="001E112E" w:rsidP="00F04FF6">
      <w:pPr>
        <w:spacing w:line="480" w:lineRule="auto"/>
      </w:pPr>
      <w:r w:rsidRPr="004537ED">
        <w:tab/>
      </w:r>
    </w:p>
    <w:p w:rsidR="001E112E" w:rsidRDefault="001E112E" w:rsidP="00F04FF6">
      <w:pPr>
        <w:spacing w:line="480" w:lineRule="auto"/>
      </w:pPr>
      <w:r w:rsidRPr="004537ED">
        <w:rPr>
          <w:b/>
          <w:i/>
        </w:rPr>
        <w:t>Status of the proposed information collection</w:t>
      </w:r>
      <w:r w:rsidRPr="004537ED">
        <w:rPr>
          <w:b/>
        </w:rPr>
        <w:t>:</w:t>
      </w:r>
      <w:r w:rsidRPr="004537ED">
        <w:t xml:space="preserve">  </w:t>
      </w:r>
      <w:r w:rsidR="007E4C5F" w:rsidRPr="004537ED">
        <w:t xml:space="preserve">This is </w:t>
      </w:r>
      <w:r w:rsidR="0021645F">
        <w:t>an Emergency Information Collection</w:t>
      </w:r>
    </w:p>
    <w:p w:rsidR="006F046F" w:rsidRDefault="006F046F" w:rsidP="00F04FF6">
      <w:pPr>
        <w:spacing w:line="480" w:lineRule="auto"/>
      </w:pPr>
    </w:p>
    <w:p w:rsidR="006F046F" w:rsidRDefault="006F046F" w:rsidP="00F04FF6">
      <w:pPr>
        <w:spacing w:line="480" w:lineRule="auto"/>
      </w:pPr>
    </w:p>
    <w:p w:rsidR="006F046F" w:rsidRPr="004537ED" w:rsidRDefault="006F046F" w:rsidP="00F04FF6">
      <w:pPr>
        <w:spacing w:line="480" w:lineRule="auto"/>
      </w:pPr>
    </w:p>
    <w:p w:rsidR="005B6079" w:rsidRDefault="001E112E" w:rsidP="00630AFC">
      <w:pPr>
        <w:pStyle w:val="HTMLPreformatted"/>
        <w:spacing w:line="480" w:lineRule="auto"/>
        <w:contextualSpacing/>
        <w:rPr>
          <w:rFonts w:ascii="Times New Roman" w:hAnsi="Times New Roman" w:cs="Times New Roman"/>
          <w:sz w:val="24"/>
          <w:szCs w:val="24"/>
        </w:rPr>
      </w:pPr>
      <w:r w:rsidRPr="004537ED">
        <w:rPr>
          <w:rFonts w:ascii="Times New Roman" w:hAnsi="Times New Roman" w:cs="Times New Roman"/>
          <w:sz w:val="24"/>
          <w:szCs w:val="24"/>
        </w:rPr>
        <w:tab/>
      </w:r>
      <w:r w:rsidR="00AA4A25" w:rsidRPr="004537ED">
        <w:rPr>
          <w:rFonts w:ascii="Times New Roman" w:hAnsi="Times New Roman" w:cs="Times New Roman"/>
          <w:b/>
          <w:bCs/>
          <w:sz w:val="24"/>
          <w:szCs w:val="24"/>
        </w:rPr>
        <w:t>AUTHORITY:</w:t>
      </w:r>
      <w:r w:rsidR="00AA4A25" w:rsidRPr="004537ED">
        <w:rPr>
          <w:rFonts w:ascii="Times New Roman" w:hAnsi="Times New Roman" w:cs="Times New Roman"/>
          <w:sz w:val="24"/>
          <w:szCs w:val="24"/>
        </w:rPr>
        <w:t xml:space="preserve"> </w:t>
      </w:r>
      <w:r w:rsidR="00410D74" w:rsidRPr="004537ED">
        <w:rPr>
          <w:rFonts w:ascii="Times New Roman" w:hAnsi="Times New Roman" w:cs="Times New Roman"/>
          <w:sz w:val="24"/>
          <w:szCs w:val="24"/>
        </w:rPr>
        <w:t xml:space="preserve"> </w:t>
      </w:r>
      <w:r w:rsidR="00AA4A25" w:rsidRPr="004537ED">
        <w:rPr>
          <w:rFonts w:ascii="Times New Roman" w:hAnsi="Times New Roman" w:cs="Times New Roman"/>
          <w:sz w:val="24"/>
          <w:szCs w:val="24"/>
        </w:rPr>
        <w:t>The Paperwork Reduction Act of 1995, 44 U.S.C. Chapter 35, as amended.</w:t>
      </w:r>
    </w:p>
    <w:p w:rsidR="005B6079" w:rsidRPr="004537ED" w:rsidRDefault="005B6079">
      <w:pPr>
        <w:pStyle w:val="Header"/>
        <w:tabs>
          <w:tab w:val="clear" w:pos="4320"/>
          <w:tab w:val="clear" w:pos="8640"/>
        </w:tabs>
      </w:pPr>
    </w:p>
    <w:p w:rsidR="00AA4A25" w:rsidRPr="004537ED" w:rsidRDefault="00AA4A25">
      <w:pPr>
        <w:spacing w:line="480" w:lineRule="auto"/>
      </w:pPr>
      <w:r w:rsidRPr="004537ED">
        <w:rPr>
          <w:b/>
          <w:bCs/>
        </w:rPr>
        <w:t>Dated:</w:t>
      </w:r>
      <w:r w:rsidRPr="004537ED">
        <w:t xml:space="preserve"> </w:t>
      </w:r>
      <w:r w:rsidR="00410D74" w:rsidRPr="004537ED">
        <w:t xml:space="preserve"> </w:t>
      </w:r>
      <w:r w:rsidR="005D157D">
        <w:rPr>
          <w:u w:val="single"/>
        </w:rPr>
        <w:tab/>
      </w:r>
      <w:r w:rsidR="005D157D">
        <w:rPr>
          <w:u w:val="single"/>
        </w:rPr>
        <w:tab/>
      </w:r>
    </w:p>
    <w:p w:rsidR="00AA4A25" w:rsidRDefault="00AA4A25">
      <w:r w:rsidRPr="004537ED">
        <w:tab/>
      </w:r>
      <w:r w:rsidRPr="004537ED">
        <w:tab/>
      </w:r>
      <w:r w:rsidRPr="004537ED">
        <w:tab/>
      </w:r>
      <w:r w:rsidRPr="004537ED">
        <w:tab/>
      </w:r>
    </w:p>
    <w:p w:rsidR="00AA4A25" w:rsidRPr="004537ED" w:rsidRDefault="00AA4A25">
      <w:r w:rsidRPr="004537ED">
        <w:tab/>
      </w:r>
      <w:r w:rsidRPr="004537ED">
        <w:tab/>
      </w:r>
      <w:r w:rsidRPr="004537ED">
        <w:tab/>
      </w:r>
      <w:r w:rsidRPr="004537ED">
        <w:tab/>
      </w:r>
    </w:p>
    <w:p w:rsidR="00AA4A25" w:rsidRPr="00E1794C" w:rsidRDefault="00AA4A25">
      <w:r w:rsidRPr="004537ED">
        <w:tab/>
      </w:r>
      <w:r w:rsidRPr="004537ED">
        <w:tab/>
      </w:r>
      <w:r w:rsidRPr="004537ED">
        <w:tab/>
      </w:r>
      <w:r w:rsidRPr="004537ED">
        <w:tab/>
      </w:r>
      <w:r w:rsidR="006F046F">
        <w:tab/>
      </w:r>
      <w:r w:rsidR="006F046F">
        <w:tab/>
      </w:r>
      <w:r w:rsidR="00E1794C">
        <w:rPr>
          <w:u w:val="single"/>
        </w:rPr>
        <w:tab/>
      </w:r>
      <w:r w:rsidR="00E1794C">
        <w:rPr>
          <w:u w:val="single"/>
        </w:rPr>
        <w:tab/>
      </w:r>
      <w:r w:rsidR="00E1794C">
        <w:rPr>
          <w:u w:val="single"/>
        </w:rPr>
        <w:tab/>
      </w:r>
      <w:r w:rsidR="00E1794C">
        <w:rPr>
          <w:u w:val="single"/>
        </w:rPr>
        <w:tab/>
      </w:r>
      <w:r w:rsidR="00E1794C">
        <w:rPr>
          <w:u w:val="single"/>
        </w:rPr>
        <w:tab/>
      </w:r>
      <w:r w:rsidR="00E1794C">
        <w:tab/>
      </w:r>
    </w:p>
    <w:p w:rsidR="00DE6026" w:rsidRPr="004537ED" w:rsidRDefault="006F046F" w:rsidP="00873435">
      <w:pPr>
        <w:ind w:left="2880"/>
      </w:pPr>
      <w:r>
        <w:tab/>
      </w:r>
      <w:r>
        <w:tab/>
      </w:r>
      <w:r w:rsidR="00B22747">
        <w:t>Sandra B. Henriquez</w:t>
      </w:r>
      <w:r w:rsidR="00D33B6D">
        <w:t>,</w:t>
      </w:r>
      <w:r w:rsidR="00AA4A25" w:rsidRPr="004537ED">
        <w:t xml:space="preserve"> </w:t>
      </w:r>
    </w:p>
    <w:p w:rsidR="00AA4A25" w:rsidRPr="004537ED" w:rsidRDefault="006F046F" w:rsidP="00DE6026">
      <w:pPr>
        <w:ind w:left="2880"/>
      </w:pPr>
      <w:r>
        <w:tab/>
      </w:r>
      <w:r>
        <w:tab/>
      </w:r>
      <w:r w:rsidR="00D33B6D">
        <w:t>Assistant Secretary for</w:t>
      </w:r>
      <w:r w:rsidR="006E118A">
        <w:t xml:space="preserve"> </w:t>
      </w:r>
      <w:r w:rsidR="00D33B6D">
        <w:t xml:space="preserve">Public and Indian </w:t>
      </w:r>
      <w:r w:rsidR="00B22747">
        <w:tab/>
      </w:r>
      <w:r w:rsidR="00B22747">
        <w:tab/>
      </w:r>
      <w:r w:rsidR="00B22747">
        <w:tab/>
      </w:r>
      <w:r w:rsidR="00D33B6D">
        <w:t>Housing</w:t>
      </w:r>
    </w:p>
    <w:sectPr w:rsidR="00AA4A25" w:rsidRPr="004537ED" w:rsidSect="0083476E">
      <w:headerReference w:type="even" r:id="rId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166" w:rsidRDefault="00921166">
      <w:r>
        <w:separator/>
      </w:r>
    </w:p>
  </w:endnote>
  <w:endnote w:type="continuationSeparator" w:id="0">
    <w:p w:rsidR="00921166" w:rsidRDefault="00921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166" w:rsidRDefault="00921166">
      <w:r>
        <w:separator/>
      </w:r>
    </w:p>
  </w:footnote>
  <w:footnote w:type="continuationSeparator" w:id="0">
    <w:p w:rsidR="00921166" w:rsidRDefault="00921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66" w:rsidRDefault="00EA65F8">
    <w:pPr>
      <w:pStyle w:val="Header"/>
      <w:framePr w:wrap="around" w:vAnchor="text" w:hAnchor="margin" w:xAlign="right" w:y="1"/>
      <w:rPr>
        <w:rStyle w:val="PageNumber"/>
      </w:rPr>
    </w:pPr>
    <w:r>
      <w:rPr>
        <w:rStyle w:val="PageNumber"/>
      </w:rPr>
      <w:fldChar w:fldCharType="begin"/>
    </w:r>
    <w:r w:rsidR="00921166">
      <w:rPr>
        <w:rStyle w:val="PageNumber"/>
      </w:rPr>
      <w:instrText xml:space="preserve">PAGE  </w:instrText>
    </w:r>
    <w:r>
      <w:rPr>
        <w:rStyle w:val="PageNumber"/>
      </w:rPr>
      <w:fldChar w:fldCharType="end"/>
    </w:r>
  </w:p>
  <w:p w:rsidR="00921166" w:rsidRDefault="0092116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66" w:rsidRDefault="00EA65F8">
    <w:pPr>
      <w:pStyle w:val="Header"/>
      <w:framePr w:wrap="around" w:vAnchor="text" w:hAnchor="margin" w:xAlign="right" w:y="1"/>
      <w:rPr>
        <w:rStyle w:val="PageNumber"/>
      </w:rPr>
    </w:pPr>
    <w:r>
      <w:rPr>
        <w:rStyle w:val="PageNumber"/>
      </w:rPr>
      <w:fldChar w:fldCharType="begin"/>
    </w:r>
    <w:r w:rsidR="00921166">
      <w:rPr>
        <w:rStyle w:val="PageNumber"/>
      </w:rPr>
      <w:instrText xml:space="preserve">PAGE  </w:instrText>
    </w:r>
    <w:r>
      <w:rPr>
        <w:rStyle w:val="PageNumber"/>
      </w:rPr>
      <w:fldChar w:fldCharType="separate"/>
    </w:r>
    <w:r w:rsidR="00C51D25">
      <w:rPr>
        <w:rStyle w:val="PageNumber"/>
        <w:noProof/>
      </w:rPr>
      <w:t>5</w:t>
    </w:r>
    <w:r>
      <w:rPr>
        <w:rStyle w:val="PageNumber"/>
      </w:rPr>
      <w:fldChar w:fldCharType="end"/>
    </w:r>
  </w:p>
  <w:p w:rsidR="00921166" w:rsidRDefault="0092116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03C14"/>
    <w:multiLevelType w:val="hybridMultilevel"/>
    <w:tmpl w:val="25CA2456"/>
    <w:lvl w:ilvl="0" w:tplc="8174D1B2">
      <w:start w:val="1"/>
      <w:numFmt w:val="decimal"/>
      <w:lvlText w:val="%1)"/>
      <w:lvlJc w:val="left"/>
      <w:pPr>
        <w:ind w:left="45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690FEF"/>
    <w:multiLevelType w:val="hybridMultilevel"/>
    <w:tmpl w:val="22B4BD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0177C"/>
    <w:multiLevelType w:val="hybridMultilevel"/>
    <w:tmpl w:val="2BB89FBC"/>
    <w:lvl w:ilvl="0" w:tplc="E2846D1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EF5268"/>
    <w:multiLevelType w:val="hybridMultilevel"/>
    <w:tmpl w:val="BB00824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A4216BF"/>
    <w:multiLevelType w:val="hybridMultilevel"/>
    <w:tmpl w:val="1DBE46A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076C45"/>
    <w:rsid w:val="00002CC5"/>
    <w:rsid w:val="00006A61"/>
    <w:rsid w:val="00035947"/>
    <w:rsid w:val="0006169D"/>
    <w:rsid w:val="00076C45"/>
    <w:rsid w:val="000951F8"/>
    <w:rsid w:val="000A52D0"/>
    <w:rsid w:val="000A7692"/>
    <w:rsid w:val="000D68B0"/>
    <w:rsid w:val="000E03D7"/>
    <w:rsid w:val="0011215A"/>
    <w:rsid w:val="00122DC3"/>
    <w:rsid w:val="00124E03"/>
    <w:rsid w:val="00173E0C"/>
    <w:rsid w:val="001A629B"/>
    <w:rsid w:val="001B40B9"/>
    <w:rsid w:val="001E112E"/>
    <w:rsid w:val="001F1879"/>
    <w:rsid w:val="001F2EBB"/>
    <w:rsid w:val="00214987"/>
    <w:rsid w:val="0021645F"/>
    <w:rsid w:val="00222C77"/>
    <w:rsid w:val="00247136"/>
    <w:rsid w:val="00255F10"/>
    <w:rsid w:val="00262E03"/>
    <w:rsid w:val="002D08ED"/>
    <w:rsid w:val="00305CA4"/>
    <w:rsid w:val="00326D47"/>
    <w:rsid w:val="003367A9"/>
    <w:rsid w:val="00364CE8"/>
    <w:rsid w:val="003867B2"/>
    <w:rsid w:val="003A7AE1"/>
    <w:rsid w:val="003B57C2"/>
    <w:rsid w:val="003C0225"/>
    <w:rsid w:val="003C0A54"/>
    <w:rsid w:val="003C3C62"/>
    <w:rsid w:val="00402745"/>
    <w:rsid w:val="00410D74"/>
    <w:rsid w:val="00433547"/>
    <w:rsid w:val="004537ED"/>
    <w:rsid w:val="004573D0"/>
    <w:rsid w:val="00485E26"/>
    <w:rsid w:val="004B3545"/>
    <w:rsid w:val="004C0D16"/>
    <w:rsid w:val="004C5C49"/>
    <w:rsid w:val="004E3FB2"/>
    <w:rsid w:val="004E77B7"/>
    <w:rsid w:val="004F7583"/>
    <w:rsid w:val="00513EB7"/>
    <w:rsid w:val="00531114"/>
    <w:rsid w:val="00536668"/>
    <w:rsid w:val="005539AC"/>
    <w:rsid w:val="00592DB4"/>
    <w:rsid w:val="005B6079"/>
    <w:rsid w:val="005D0D58"/>
    <w:rsid w:val="005D157D"/>
    <w:rsid w:val="005D4C22"/>
    <w:rsid w:val="005D745C"/>
    <w:rsid w:val="005F59D7"/>
    <w:rsid w:val="006028CA"/>
    <w:rsid w:val="006202E8"/>
    <w:rsid w:val="00630AFC"/>
    <w:rsid w:val="00654957"/>
    <w:rsid w:val="00661A57"/>
    <w:rsid w:val="00663E79"/>
    <w:rsid w:val="00667343"/>
    <w:rsid w:val="00677E9C"/>
    <w:rsid w:val="006A282A"/>
    <w:rsid w:val="006A33E5"/>
    <w:rsid w:val="006A725B"/>
    <w:rsid w:val="006C7CE2"/>
    <w:rsid w:val="006E118A"/>
    <w:rsid w:val="006F046F"/>
    <w:rsid w:val="00711C6E"/>
    <w:rsid w:val="00721760"/>
    <w:rsid w:val="0073342F"/>
    <w:rsid w:val="00742832"/>
    <w:rsid w:val="007465D0"/>
    <w:rsid w:val="00751B71"/>
    <w:rsid w:val="007708F8"/>
    <w:rsid w:val="00785903"/>
    <w:rsid w:val="007A2FE8"/>
    <w:rsid w:val="007A5908"/>
    <w:rsid w:val="007B6AD4"/>
    <w:rsid w:val="007B700C"/>
    <w:rsid w:val="007C4AD3"/>
    <w:rsid w:val="007C6FAD"/>
    <w:rsid w:val="007D2FCE"/>
    <w:rsid w:val="007E4C5F"/>
    <w:rsid w:val="008014BD"/>
    <w:rsid w:val="008202E3"/>
    <w:rsid w:val="00822938"/>
    <w:rsid w:val="0083476E"/>
    <w:rsid w:val="00857678"/>
    <w:rsid w:val="00867B99"/>
    <w:rsid w:val="00873435"/>
    <w:rsid w:val="00896783"/>
    <w:rsid w:val="00897B8B"/>
    <w:rsid w:val="008B44E6"/>
    <w:rsid w:val="008B65D0"/>
    <w:rsid w:val="008C5918"/>
    <w:rsid w:val="008D6992"/>
    <w:rsid w:val="008E510B"/>
    <w:rsid w:val="009057FD"/>
    <w:rsid w:val="00913195"/>
    <w:rsid w:val="00921166"/>
    <w:rsid w:val="00924D31"/>
    <w:rsid w:val="00941BB7"/>
    <w:rsid w:val="00956A45"/>
    <w:rsid w:val="00972CF5"/>
    <w:rsid w:val="00987D82"/>
    <w:rsid w:val="009906ED"/>
    <w:rsid w:val="0099271A"/>
    <w:rsid w:val="00993693"/>
    <w:rsid w:val="00997766"/>
    <w:rsid w:val="009A6763"/>
    <w:rsid w:val="009B1938"/>
    <w:rsid w:val="009F0DD7"/>
    <w:rsid w:val="00A573C5"/>
    <w:rsid w:val="00AA173F"/>
    <w:rsid w:val="00AA4A25"/>
    <w:rsid w:val="00AC4A76"/>
    <w:rsid w:val="00AD02DB"/>
    <w:rsid w:val="00B04324"/>
    <w:rsid w:val="00B22747"/>
    <w:rsid w:val="00B31533"/>
    <w:rsid w:val="00B331F4"/>
    <w:rsid w:val="00B37B45"/>
    <w:rsid w:val="00B51B0E"/>
    <w:rsid w:val="00B75CC5"/>
    <w:rsid w:val="00BB1503"/>
    <w:rsid w:val="00BD679A"/>
    <w:rsid w:val="00BD6833"/>
    <w:rsid w:val="00C007F1"/>
    <w:rsid w:val="00C1598E"/>
    <w:rsid w:val="00C25690"/>
    <w:rsid w:val="00C403D6"/>
    <w:rsid w:val="00C51D25"/>
    <w:rsid w:val="00C66DE9"/>
    <w:rsid w:val="00C86A5E"/>
    <w:rsid w:val="00CB6108"/>
    <w:rsid w:val="00CC14BA"/>
    <w:rsid w:val="00D024A5"/>
    <w:rsid w:val="00D03815"/>
    <w:rsid w:val="00D060F5"/>
    <w:rsid w:val="00D22308"/>
    <w:rsid w:val="00D33B6D"/>
    <w:rsid w:val="00D33D57"/>
    <w:rsid w:val="00D576FD"/>
    <w:rsid w:val="00D63E4A"/>
    <w:rsid w:val="00D95644"/>
    <w:rsid w:val="00DB1173"/>
    <w:rsid w:val="00DC1B29"/>
    <w:rsid w:val="00DE6026"/>
    <w:rsid w:val="00DF12C7"/>
    <w:rsid w:val="00E16617"/>
    <w:rsid w:val="00E1794C"/>
    <w:rsid w:val="00E200DD"/>
    <w:rsid w:val="00E2594F"/>
    <w:rsid w:val="00E31766"/>
    <w:rsid w:val="00EA1F44"/>
    <w:rsid w:val="00EA65F8"/>
    <w:rsid w:val="00EA7DD1"/>
    <w:rsid w:val="00EB4AC7"/>
    <w:rsid w:val="00EC6147"/>
    <w:rsid w:val="00EE35BD"/>
    <w:rsid w:val="00EF66C3"/>
    <w:rsid w:val="00F04FF6"/>
    <w:rsid w:val="00F36C3D"/>
    <w:rsid w:val="00F960F7"/>
    <w:rsid w:val="00FA5436"/>
    <w:rsid w:val="00FB2A95"/>
    <w:rsid w:val="00FD066D"/>
    <w:rsid w:val="00FD6A13"/>
    <w:rsid w:val="00FE2DF6"/>
    <w:rsid w:val="00FE4863"/>
    <w:rsid w:val="00FF3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76E"/>
    <w:rPr>
      <w:sz w:val="24"/>
      <w:szCs w:val="24"/>
    </w:rPr>
  </w:style>
  <w:style w:type="paragraph" w:styleId="Heading1">
    <w:name w:val="heading 1"/>
    <w:basedOn w:val="Normal"/>
    <w:next w:val="Normal"/>
    <w:qFormat/>
    <w:rsid w:val="0083476E"/>
    <w:pPr>
      <w:keepNext/>
      <w:outlineLvl w:val="0"/>
    </w:pPr>
    <w:rPr>
      <w:b/>
      <w:bCs/>
    </w:rPr>
  </w:style>
  <w:style w:type="paragraph" w:styleId="Heading2">
    <w:name w:val="heading 2"/>
    <w:basedOn w:val="Normal"/>
    <w:next w:val="Normal"/>
    <w:qFormat/>
    <w:rsid w:val="0083476E"/>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476E"/>
    <w:rPr>
      <w:color w:val="0000FF"/>
      <w:u w:val="single"/>
    </w:rPr>
  </w:style>
  <w:style w:type="character" w:styleId="FollowedHyperlink">
    <w:name w:val="FollowedHyperlink"/>
    <w:basedOn w:val="DefaultParagraphFont"/>
    <w:rsid w:val="0083476E"/>
    <w:rPr>
      <w:color w:val="800080"/>
      <w:u w:val="single"/>
    </w:rPr>
  </w:style>
  <w:style w:type="paragraph" w:styleId="Header">
    <w:name w:val="header"/>
    <w:basedOn w:val="Normal"/>
    <w:rsid w:val="0083476E"/>
    <w:pPr>
      <w:tabs>
        <w:tab w:val="center" w:pos="4320"/>
        <w:tab w:val="right" w:pos="8640"/>
      </w:tabs>
    </w:pPr>
  </w:style>
  <w:style w:type="character" w:styleId="PageNumber">
    <w:name w:val="page number"/>
    <w:basedOn w:val="DefaultParagraphFont"/>
    <w:rsid w:val="0083476E"/>
  </w:style>
  <w:style w:type="paragraph" w:styleId="BalloonText">
    <w:name w:val="Balloon Text"/>
    <w:basedOn w:val="Normal"/>
    <w:link w:val="BalloonTextChar"/>
    <w:rsid w:val="000D68B0"/>
    <w:rPr>
      <w:rFonts w:ascii="Tahoma" w:hAnsi="Tahoma" w:cs="Tahoma"/>
      <w:sz w:val="16"/>
      <w:szCs w:val="16"/>
    </w:rPr>
  </w:style>
  <w:style w:type="character" w:customStyle="1" w:styleId="BalloonTextChar">
    <w:name w:val="Balloon Text Char"/>
    <w:basedOn w:val="DefaultParagraphFont"/>
    <w:link w:val="BalloonText"/>
    <w:rsid w:val="000D68B0"/>
    <w:rPr>
      <w:rFonts w:ascii="Tahoma" w:hAnsi="Tahoma" w:cs="Tahoma"/>
      <w:sz w:val="16"/>
      <w:szCs w:val="16"/>
    </w:rPr>
  </w:style>
  <w:style w:type="paragraph" w:styleId="ListParagraph">
    <w:name w:val="List Paragraph"/>
    <w:basedOn w:val="Normal"/>
    <w:uiPriority w:val="34"/>
    <w:qFormat/>
    <w:rsid w:val="00255F10"/>
    <w:pPr>
      <w:ind w:left="720"/>
      <w:contextualSpacing/>
    </w:pPr>
  </w:style>
  <w:style w:type="paragraph" w:styleId="BodyText">
    <w:name w:val="Body Text"/>
    <w:basedOn w:val="Normal"/>
    <w:link w:val="BodyTextChar"/>
    <w:rsid w:val="005539AC"/>
    <w:pPr>
      <w:widowControl w:val="0"/>
      <w:tabs>
        <w:tab w:val="left" w:pos="0"/>
      </w:tabs>
      <w:suppressAutoHyphens/>
      <w:overflowPunct w:val="0"/>
      <w:autoSpaceDE w:val="0"/>
      <w:autoSpaceDN w:val="0"/>
      <w:adjustRightInd w:val="0"/>
      <w:spacing w:line="240" w:lineRule="atLeast"/>
      <w:textAlignment w:val="baseline"/>
    </w:pPr>
    <w:rPr>
      <w:rFonts w:ascii="CG Times" w:hAnsi="CG Times"/>
      <w:sz w:val="20"/>
      <w:szCs w:val="20"/>
    </w:rPr>
  </w:style>
  <w:style w:type="character" w:customStyle="1" w:styleId="BodyTextChar">
    <w:name w:val="Body Text Char"/>
    <w:basedOn w:val="DefaultParagraphFont"/>
    <w:link w:val="BodyText"/>
    <w:rsid w:val="005539AC"/>
    <w:rPr>
      <w:rFonts w:ascii="CG Times" w:hAnsi="CG Times"/>
    </w:rPr>
  </w:style>
  <w:style w:type="paragraph" w:styleId="HTMLPreformatted">
    <w:name w:val="HTML Preformatted"/>
    <w:basedOn w:val="Normal"/>
    <w:link w:val="HTMLPreformattedChar"/>
    <w:rsid w:val="001E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E112E"/>
    <w:rPr>
      <w:rFonts w:ascii="Courier New" w:hAnsi="Courier New" w:cs="Courier New"/>
    </w:rPr>
  </w:style>
  <w:style w:type="paragraph" w:styleId="NoSpacing">
    <w:name w:val="No Spacing"/>
    <w:uiPriority w:val="1"/>
    <w:qFormat/>
    <w:rsid w:val="005D745C"/>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A8787-7D3C-4DA9-917F-DB750ECA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750</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Housing and Urban Development</Company>
  <LinksUpToDate>false</LinksUpToDate>
  <CharactersWithSpaces>5401</CharactersWithSpaces>
  <SharedDoc>false</SharedDoc>
  <HLinks>
    <vt:vector size="12" baseType="variant">
      <vt:variant>
        <vt:i4>1114158</vt:i4>
      </vt:variant>
      <vt:variant>
        <vt:i4>3</vt:i4>
      </vt:variant>
      <vt:variant>
        <vt:i4>0</vt:i4>
      </vt:variant>
      <vt:variant>
        <vt:i4>5</vt:i4>
      </vt:variant>
      <vt:variant>
        <vt:lpwstr>mailto:Lillian.L.Deitzer@hud.gov</vt:lpwstr>
      </vt:variant>
      <vt:variant>
        <vt:lpwstr/>
      </vt:variant>
      <vt:variant>
        <vt:i4>7209013</vt:i4>
      </vt:variant>
      <vt:variant>
        <vt:i4>0</vt:i4>
      </vt:variant>
      <vt:variant>
        <vt:i4>0</vt:i4>
      </vt:variant>
      <vt:variant>
        <vt:i4>5</vt:i4>
      </vt:variant>
      <vt:variant>
        <vt:lpwstr>mailto:Chandana_Achanta@omb.eop.gov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dc:creator>
  <cp:keywords/>
  <dc:description/>
  <cp:lastModifiedBy>Arlette Annette Mussington</cp:lastModifiedBy>
  <cp:revision>2</cp:revision>
  <cp:lastPrinted>2011-05-11T18:59:00Z</cp:lastPrinted>
  <dcterms:created xsi:type="dcterms:W3CDTF">2011-05-12T18:04:00Z</dcterms:created>
  <dcterms:modified xsi:type="dcterms:W3CDTF">2011-05-12T18:04:00Z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-763243380</vt:i4>
  </property>
  <property fmtid="{D5CDD505-2E9C-101B-9397-08002B2CF9AE}" pid="3" name="_NewReviewCycle">
    <vt:lpwstr/>
  </property>
  <property fmtid="{D5CDD505-2E9C-101B-9397-08002B2CF9AE}" pid="4" name="_EmailSubject">
    <vt:lpwstr>PRA Package for Renewal/Revision OMB Collection 2577-0269 - Choice Neighborhoods</vt:lpwstr>
  </property>
  <property fmtid="{D5CDD505-2E9C-101B-9397-08002B2CF9AE}" pid="5" name="_AuthorEmail">
    <vt:lpwstr>thomas.shelton@hud.gov</vt:lpwstr>
  </property>
  <property fmtid="{D5CDD505-2E9C-101B-9397-08002B2CF9AE}" pid="6" name="_AuthorEmailDisplayName">
    <vt:lpwstr>Shelton, Thomas</vt:lpwstr>
  </property>
  <property fmtid="{D5CDD505-2E9C-101B-9397-08002B2CF9AE}" pid="7" name="_PreviousAdHocReviewCycleID">
    <vt:i4>-2112029922</vt:i4>
  </property>
  <property fmtid="{D5CDD505-2E9C-101B-9397-08002B2CF9AE}" pid="8" name="_ReviewingToolsShownOnce">
    <vt:lpwstr/>
  </property>
</Properties>
</file>