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5A" w:rsidRPr="0035661C" w:rsidRDefault="00A36F5A" w:rsidP="00A36F5A">
      <w:pPr>
        <w:jc w:val="center"/>
        <w:rPr>
          <w:rFonts w:ascii="Arial" w:hAnsi="Arial" w:cs="Arial"/>
          <w:b/>
        </w:rPr>
      </w:pPr>
    </w:p>
    <w:p w:rsidR="00A36F5A" w:rsidRPr="0035661C" w:rsidRDefault="00A36F5A" w:rsidP="00A36F5A">
      <w:pPr>
        <w:rPr>
          <w:rFonts w:ascii="Arial" w:hAnsi="Arial" w:cs="Arial"/>
          <w:b/>
        </w:rPr>
      </w:pPr>
      <w:r w:rsidRPr="0035661C">
        <w:rPr>
          <w:rFonts w:ascii="Arial" w:hAnsi="Arial" w:cs="Arial"/>
          <w:b/>
        </w:rPr>
        <w:t>Section A: Justification</w:t>
      </w:r>
    </w:p>
    <w:p w:rsidR="00A36F5A" w:rsidRPr="0035661C" w:rsidRDefault="00A36F5A" w:rsidP="00A36F5A">
      <w:pPr>
        <w:rPr>
          <w:rFonts w:ascii="Arial" w:hAnsi="Arial" w:cs="Arial"/>
          <w:b/>
        </w:rPr>
      </w:pPr>
    </w:p>
    <w:p w:rsidR="00DC5431" w:rsidRPr="0035661C" w:rsidRDefault="00DC5431" w:rsidP="00DC5431">
      <w:pPr>
        <w:ind w:left="720" w:hanging="720"/>
        <w:rPr>
          <w:rFonts w:ascii="Arial" w:hAnsi="Arial" w:cs="Arial"/>
        </w:rPr>
      </w:pPr>
      <w:r w:rsidRPr="0035661C">
        <w:rPr>
          <w:rFonts w:ascii="Arial" w:hAnsi="Arial" w:cs="Arial"/>
        </w:rPr>
        <w:t xml:space="preserve">1. </w:t>
      </w:r>
      <w:r w:rsidRPr="0035661C">
        <w:rPr>
          <w:rFonts w:ascii="Arial" w:hAnsi="Arial" w:cs="Arial"/>
        </w:rPr>
        <w:tab/>
        <w:t xml:space="preserve">Peace Corps </w:t>
      </w:r>
      <w:r w:rsidR="00986053" w:rsidRPr="0035661C">
        <w:rPr>
          <w:rFonts w:ascii="Arial" w:hAnsi="Arial" w:cs="Arial"/>
        </w:rPr>
        <w:t xml:space="preserve">Response </w:t>
      </w:r>
      <w:r w:rsidRPr="0035661C">
        <w:rPr>
          <w:rFonts w:ascii="Arial" w:hAnsi="Arial" w:cs="Arial"/>
        </w:rPr>
        <w:t xml:space="preserve">uses the </w:t>
      </w:r>
      <w:r w:rsidR="00986053" w:rsidRPr="0035661C">
        <w:rPr>
          <w:rFonts w:ascii="Arial" w:hAnsi="Arial" w:cs="Arial"/>
        </w:rPr>
        <w:t>Personal and Professional</w:t>
      </w:r>
      <w:r w:rsidRPr="0035661C">
        <w:rPr>
          <w:rFonts w:ascii="Arial" w:hAnsi="Arial" w:cs="Arial"/>
        </w:rPr>
        <w:t xml:space="preserve"> reference form</w:t>
      </w:r>
      <w:r w:rsidR="00986053" w:rsidRPr="0035661C">
        <w:rPr>
          <w:rFonts w:ascii="Arial" w:hAnsi="Arial" w:cs="Arial"/>
        </w:rPr>
        <w:t>s</w:t>
      </w:r>
      <w:r w:rsidRPr="0035661C">
        <w:rPr>
          <w:rFonts w:ascii="Arial" w:hAnsi="Arial" w:cs="Arial"/>
        </w:rPr>
        <w:t xml:space="preserve"> in order to learn from someone, who knows a volunteer applicant and his or her background, whether the applicant possesses the necessary characteristics and skills to serve as a </w:t>
      </w:r>
      <w:r w:rsidR="00986053" w:rsidRPr="0035661C">
        <w:rPr>
          <w:rFonts w:ascii="Arial" w:hAnsi="Arial" w:cs="Arial"/>
        </w:rPr>
        <w:t xml:space="preserve">Peace Corps Response </w:t>
      </w:r>
      <w:r w:rsidRPr="0035661C">
        <w:rPr>
          <w:rFonts w:ascii="Arial" w:hAnsi="Arial" w:cs="Arial"/>
        </w:rPr>
        <w:t xml:space="preserve">Volunteer. </w:t>
      </w:r>
      <w:r w:rsidRPr="0035661C">
        <w:rPr>
          <w:rFonts w:ascii="Arial" w:hAnsi="Arial" w:cs="Arial"/>
          <w:i/>
        </w:rPr>
        <w:t xml:space="preserve">See </w:t>
      </w:r>
      <w:r w:rsidRPr="0035661C">
        <w:rPr>
          <w:rFonts w:ascii="Arial" w:hAnsi="Arial" w:cs="Arial"/>
        </w:rPr>
        <w:t xml:space="preserve">22 CFR 305.4 (eligibility and selection standards for Peace Corps volunteer service.)  </w:t>
      </w:r>
    </w:p>
    <w:p w:rsidR="00A36F5A" w:rsidRPr="0035661C" w:rsidRDefault="00A36F5A" w:rsidP="00A36F5A">
      <w:pPr>
        <w:rPr>
          <w:rFonts w:ascii="Arial" w:hAnsi="Arial" w:cs="Arial"/>
        </w:rPr>
      </w:pPr>
    </w:p>
    <w:p w:rsidR="00AD089C" w:rsidRPr="0035661C" w:rsidRDefault="00AD089C" w:rsidP="003C7013">
      <w:pPr>
        <w:ind w:left="720" w:hanging="720"/>
        <w:rPr>
          <w:rFonts w:ascii="Arial" w:hAnsi="Arial" w:cs="Arial"/>
        </w:rPr>
      </w:pPr>
      <w:r w:rsidRPr="0035661C">
        <w:rPr>
          <w:rFonts w:ascii="Arial" w:hAnsi="Arial" w:cs="Arial"/>
        </w:rPr>
        <w:t>2.</w:t>
      </w:r>
      <w:r w:rsidRPr="0035661C">
        <w:rPr>
          <w:rFonts w:ascii="Arial" w:hAnsi="Arial" w:cs="Arial"/>
        </w:rPr>
        <w:tab/>
      </w:r>
      <w:r w:rsidR="00F54671" w:rsidRPr="0035661C">
        <w:rPr>
          <w:rFonts w:ascii="Arial" w:hAnsi="Arial" w:cs="Arial"/>
        </w:rPr>
        <w:t xml:space="preserve">The </w:t>
      </w:r>
      <w:r w:rsidR="000C5D79" w:rsidRPr="0035661C">
        <w:rPr>
          <w:rFonts w:ascii="Arial" w:hAnsi="Arial" w:cs="Arial"/>
        </w:rPr>
        <w:t xml:space="preserve">information collected </w:t>
      </w:r>
      <w:r w:rsidR="00052D7F" w:rsidRPr="0035661C">
        <w:rPr>
          <w:rFonts w:ascii="Arial" w:hAnsi="Arial" w:cs="Arial"/>
        </w:rPr>
        <w:t>o</w:t>
      </w:r>
      <w:r w:rsidR="000C5D79" w:rsidRPr="0035661C">
        <w:rPr>
          <w:rFonts w:ascii="Arial" w:hAnsi="Arial" w:cs="Arial"/>
        </w:rPr>
        <w:t>n</w:t>
      </w:r>
      <w:r w:rsidR="00052D7F" w:rsidRPr="0035661C">
        <w:rPr>
          <w:rFonts w:ascii="Arial" w:hAnsi="Arial" w:cs="Arial"/>
        </w:rPr>
        <w:t xml:space="preserve"> the Reference </w:t>
      </w:r>
      <w:r w:rsidR="00583BA2" w:rsidRPr="0035661C">
        <w:rPr>
          <w:rFonts w:ascii="Arial" w:hAnsi="Arial" w:cs="Arial"/>
        </w:rPr>
        <w:t>Form</w:t>
      </w:r>
      <w:r w:rsidR="00941D47" w:rsidRPr="0035661C">
        <w:rPr>
          <w:rFonts w:ascii="Arial" w:hAnsi="Arial" w:cs="Arial"/>
        </w:rPr>
        <w:t>s for Peace Corps Response Candidates</w:t>
      </w:r>
      <w:r w:rsidR="00583BA2" w:rsidRPr="0035661C">
        <w:rPr>
          <w:rFonts w:ascii="Arial" w:hAnsi="Arial" w:cs="Arial"/>
        </w:rPr>
        <w:t xml:space="preserve"> </w:t>
      </w:r>
      <w:r w:rsidR="00F54671" w:rsidRPr="0035661C">
        <w:rPr>
          <w:rFonts w:ascii="Arial" w:hAnsi="Arial" w:cs="Arial"/>
        </w:rPr>
        <w:t xml:space="preserve">as </w:t>
      </w:r>
      <w:r w:rsidR="00052D7F" w:rsidRPr="0035661C">
        <w:rPr>
          <w:rFonts w:ascii="Arial" w:hAnsi="Arial" w:cs="Arial"/>
        </w:rPr>
        <w:t>an integral part of the screening and selection process</w:t>
      </w:r>
      <w:r w:rsidRPr="0035661C">
        <w:rPr>
          <w:rFonts w:ascii="Arial" w:hAnsi="Arial" w:cs="Arial"/>
        </w:rPr>
        <w:t xml:space="preserve"> and is used to determine whether an applicant would be a good candidate </w:t>
      </w:r>
      <w:r w:rsidR="0050007F" w:rsidRPr="0035661C">
        <w:rPr>
          <w:rFonts w:ascii="Arial" w:hAnsi="Arial" w:cs="Arial"/>
        </w:rPr>
        <w:t>as a</w:t>
      </w:r>
      <w:r w:rsidRPr="0035661C">
        <w:rPr>
          <w:rFonts w:ascii="Arial" w:hAnsi="Arial" w:cs="Arial"/>
        </w:rPr>
        <w:t xml:space="preserve"> Peace Corps </w:t>
      </w:r>
      <w:r w:rsidR="00941D47" w:rsidRPr="0035661C">
        <w:rPr>
          <w:rFonts w:ascii="Arial" w:hAnsi="Arial" w:cs="Arial"/>
        </w:rPr>
        <w:t xml:space="preserve">Response </w:t>
      </w:r>
      <w:r w:rsidRPr="0035661C">
        <w:rPr>
          <w:rFonts w:ascii="Arial" w:hAnsi="Arial" w:cs="Arial"/>
        </w:rPr>
        <w:t>volunteer.</w:t>
      </w:r>
      <w:r w:rsidR="00DC5431" w:rsidRPr="0035661C">
        <w:rPr>
          <w:rFonts w:ascii="Arial" w:hAnsi="Arial" w:cs="Arial"/>
        </w:rPr>
        <w:t xml:space="preserve"> </w:t>
      </w:r>
      <w:r w:rsidR="0050007F" w:rsidRPr="0035661C">
        <w:rPr>
          <w:rFonts w:ascii="Arial" w:hAnsi="Arial" w:cs="Arial"/>
        </w:rPr>
        <w:t>The information obtained from these forms</w:t>
      </w:r>
      <w:r w:rsidR="0003679D" w:rsidRPr="0035661C">
        <w:rPr>
          <w:rFonts w:ascii="Arial" w:hAnsi="Arial" w:cs="Arial"/>
        </w:rPr>
        <w:t xml:space="preserve"> is</w:t>
      </w:r>
      <w:r w:rsidRPr="0035661C">
        <w:rPr>
          <w:rFonts w:ascii="Arial" w:hAnsi="Arial" w:cs="Arial"/>
        </w:rPr>
        <w:t xml:space="preserve"> used by the </w:t>
      </w:r>
      <w:r w:rsidR="00596FEA" w:rsidRPr="0035661C">
        <w:rPr>
          <w:rFonts w:ascii="Arial" w:hAnsi="Arial" w:cs="Arial"/>
        </w:rPr>
        <w:t xml:space="preserve">recruitment and </w:t>
      </w:r>
      <w:r w:rsidRPr="0035661C">
        <w:rPr>
          <w:rFonts w:ascii="Arial" w:hAnsi="Arial" w:cs="Arial"/>
        </w:rPr>
        <w:t xml:space="preserve">placement </w:t>
      </w:r>
      <w:r w:rsidR="00596FEA" w:rsidRPr="0035661C">
        <w:rPr>
          <w:rFonts w:ascii="Arial" w:hAnsi="Arial" w:cs="Arial"/>
        </w:rPr>
        <w:t>specialists</w:t>
      </w:r>
      <w:r w:rsidRPr="0035661C">
        <w:rPr>
          <w:rFonts w:ascii="Arial" w:hAnsi="Arial" w:cs="Arial"/>
        </w:rPr>
        <w:t xml:space="preserve"> within the Office of Peace Corps</w:t>
      </w:r>
      <w:r w:rsidR="00596FEA" w:rsidRPr="0035661C">
        <w:rPr>
          <w:rFonts w:ascii="Arial" w:hAnsi="Arial" w:cs="Arial"/>
        </w:rPr>
        <w:t xml:space="preserve"> Response</w:t>
      </w:r>
      <w:r w:rsidRPr="0035661C">
        <w:rPr>
          <w:rFonts w:ascii="Arial" w:hAnsi="Arial" w:cs="Arial"/>
        </w:rPr>
        <w:t>.</w:t>
      </w:r>
      <w:r w:rsidR="007A09D8">
        <w:rPr>
          <w:rFonts w:ascii="Arial" w:hAnsi="Arial" w:cs="Arial"/>
        </w:rPr>
        <w:t xml:space="preserve"> </w:t>
      </w:r>
    </w:p>
    <w:p w:rsidR="00AD089C" w:rsidRPr="0035661C" w:rsidRDefault="00AD089C" w:rsidP="00AD089C">
      <w:pPr>
        <w:ind w:left="360"/>
        <w:rPr>
          <w:rFonts w:ascii="Arial" w:hAnsi="Arial" w:cs="Arial"/>
        </w:rPr>
      </w:pPr>
    </w:p>
    <w:p w:rsidR="00052D7F" w:rsidRPr="0035661C" w:rsidRDefault="00052D7F" w:rsidP="002F071B">
      <w:pPr>
        <w:ind w:left="720"/>
        <w:rPr>
          <w:rFonts w:ascii="Arial" w:hAnsi="Arial" w:cs="Arial"/>
        </w:rPr>
      </w:pPr>
      <w:r w:rsidRPr="0035661C">
        <w:rPr>
          <w:rFonts w:ascii="Arial" w:hAnsi="Arial" w:cs="Arial"/>
        </w:rPr>
        <w:t>There is no other means of obtaining the required data</w:t>
      </w:r>
      <w:r w:rsidR="00AD089C" w:rsidRPr="0035661C">
        <w:rPr>
          <w:rFonts w:ascii="Arial" w:hAnsi="Arial" w:cs="Arial"/>
        </w:rPr>
        <w:t>, and the information gathered is not shared with outside sources or other government agencies.</w:t>
      </w:r>
      <w:r w:rsidR="002F071B" w:rsidRPr="0035661C">
        <w:rPr>
          <w:rFonts w:ascii="Arial" w:hAnsi="Arial" w:cs="Arial"/>
        </w:rPr>
        <w:t xml:space="preserve">  </w:t>
      </w:r>
    </w:p>
    <w:p w:rsidR="005543A7" w:rsidRPr="0035661C" w:rsidRDefault="005543A7" w:rsidP="00052D7F">
      <w:pPr>
        <w:rPr>
          <w:rFonts w:ascii="Arial" w:hAnsi="Arial" w:cs="Arial"/>
        </w:rPr>
      </w:pPr>
    </w:p>
    <w:p w:rsidR="00F15CDA" w:rsidRPr="0035661C" w:rsidRDefault="000E20E8" w:rsidP="0035661C">
      <w:pPr>
        <w:numPr>
          <w:ilvl w:val="0"/>
          <w:numId w:val="23"/>
        </w:numPr>
        <w:ind w:hanging="720"/>
        <w:rPr>
          <w:rFonts w:ascii="Arial" w:hAnsi="Arial" w:cs="Arial"/>
        </w:rPr>
      </w:pPr>
      <w:r w:rsidRPr="0035661C">
        <w:rPr>
          <w:rFonts w:ascii="Arial" w:hAnsi="Arial" w:cs="Arial"/>
        </w:rPr>
        <w:t xml:space="preserve">Peace Corps Response will include the Reference Forms electronically, although independent of its web-based application itself.  </w:t>
      </w:r>
      <w:r w:rsidR="00F96EBE" w:rsidRPr="0035661C">
        <w:rPr>
          <w:rFonts w:ascii="Arial" w:hAnsi="Arial" w:cs="Arial"/>
        </w:rPr>
        <w:t>Qualified a</w:t>
      </w:r>
      <w:r w:rsidR="00F15CDA" w:rsidRPr="0035661C">
        <w:rPr>
          <w:rFonts w:ascii="Arial" w:hAnsi="Arial" w:cs="Arial"/>
        </w:rPr>
        <w:t>pplicants</w:t>
      </w:r>
      <w:r w:rsidR="00F96EBE" w:rsidRPr="0035661C">
        <w:rPr>
          <w:rFonts w:ascii="Arial" w:hAnsi="Arial" w:cs="Arial"/>
        </w:rPr>
        <w:t xml:space="preserve">, following the submission of their application and their successful interview, will be required to submit the names and email addresses of their two references.  These names and email addresses will be collected electronically within the applicant’s record.  Peace Corps Response staff will </w:t>
      </w:r>
      <w:r w:rsidR="00F15CDA" w:rsidRPr="0035661C">
        <w:rPr>
          <w:rFonts w:ascii="Arial" w:hAnsi="Arial" w:cs="Arial"/>
        </w:rPr>
        <w:t>send the Reference Form</w:t>
      </w:r>
      <w:r w:rsidR="00F96EBE" w:rsidRPr="0035661C">
        <w:rPr>
          <w:rFonts w:ascii="Arial" w:hAnsi="Arial" w:cs="Arial"/>
        </w:rPr>
        <w:t>s to the</w:t>
      </w:r>
      <w:r w:rsidR="00F15CDA" w:rsidRPr="0035661C">
        <w:rPr>
          <w:rFonts w:ascii="Arial" w:hAnsi="Arial" w:cs="Arial"/>
        </w:rPr>
        <w:t xml:space="preserve"> references electronically via </w:t>
      </w:r>
      <w:r w:rsidR="00F96EBE" w:rsidRPr="0035661C">
        <w:rPr>
          <w:rFonts w:ascii="Arial" w:hAnsi="Arial" w:cs="Arial"/>
        </w:rPr>
        <w:t>a secure portal</w:t>
      </w:r>
      <w:r w:rsidR="00F15CDA" w:rsidRPr="0035661C">
        <w:rPr>
          <w:rFonts w:ascii="Arial" w:hAnsi="Arial" w:cs="Arial"/>
        </w:rPr>
        <w:t xml:space="preserve">.  References </w:t>
      </w:r>
      <w:r w:rsidR="00F96EBE" w:rsidRPr="0035661C">
        <w:rPr>
          <w:rFonts w:ascii="Arial" w:hAnsi="Arial" w:cs="Arial"/>
        </w:rPr>
        <w:t>will</w:t>
      </w:r>
      <w:r w:rsidR="00F15CDA" w:rsidRPr="0035661C">
        <w:rPr>
          <w:rFonts w:ascii="Arial" w:hAnsi="Arial" w:cs="Arial"/>
        </w:rPr>
        <w:t xml:space="preserve"> </w:t>
      </w:r>
      <w:r w:rsidR="00F96EBE" w:rsidRPr="0035661C">
        <w:rPr>
          <w:rFonts w:ascii="Arial" w:hAnsi="Arial" w:cs="Arial"/>
        </w:rPr>
        <w:t>complete</w:t>
      </w:r>
      <w:r w:rsidR="00F15CDA" w:rsidRPr="0035661C">
        <w:rPr>
          <w:rFonts w:ascii="Arial" w:hAnsi="Arial" w:cs="Arial"/>
        </w:rPr>
        <w:t xml:space="preserve"> </w:t>
      </w:r>
      <w:r w:rsidR="00F96EBE" w:rsidRPr="0035661C">
        <w:rPr>
          <w:rFonts w:ascii="Arial" w:hAnsi="Arial" w:cs="Arial"/>
        </w:rPr>
        <w:t xml:space="preserve">and submit </w:t>
      </w:r>
      <w:r w:rsidR="00F15CDA" w:rsidRPr="0035661C">
        <w:rPr>
          <w:rFonts w:ascii="Arial" w:hAnsi="Arial" w:cs="Arial"/>
        </w:rPr>
        <w:t>the form</w:t>
      </w:r>
      <w:r w:rsidR="00F96EBE" w:rsidRPr="0035661C">
        <w:rPr>
          <w:rFonts w:ascii="Arial" w:hAnsi="Arial" w:cs="Arial"/>
        </w:rPr>
        <w:t>s</w:t>
      </w:r>
      <w:r w:rsidR="00F15CDA" w:rsidRPr="0035661C">
        <w:rPr>
          <w:rFonts w:ascii="Arial" w:hAnsi="Arial" w:cs="Arial"/>
        </w:rPr>
        <w:t xml:space="preserve"> ele</w:t>
      </w:r>
      <w:r w:rsidR="00F96EBE" w:rsidRPr="0035661C">
        <w:rPr>
          <w:rFonts w:ascii="Arial" w:hAnsi="Arial" w:cs="Arial"/>
        </w:rPr>
        <w:t>ctronically via the web service</w:t>
      </w:r>
      <w:r w:rsidR="00F15CDA" w:rsidRPr="0035661C">
        <w:rPr>
          <w:rFonts w:ascii="Arial" w:hAnsi="Arial" w:cs="Arial"/>
        </w:rPr>
        <w:t>.</w:t>
      </w:r>
    </w:p>
    <w:p w:rsidR="00F15CDA" w:rsidRPr="0035661C" w:rsidRDefault="00F15CDA" w:rsidP="00F15CDA">
      <w:pPr>
        <w:rPr>
          <w:rFonts w:ascii="Arial" w:hAnsi="Arial" w:cs="Arial"/>
        </w:rPr>
      </w:pPr>
    </w:p>
    <w:p w:rsidR="000F073E" w:rsidRPr="0035661C" w:rsidRDefault="00F15CDA" w:rsidP="0035661C">
      <w:pPr>
        <w:pStyle w:val="ListParagraph"/>
        <w:numPr>
          <w:ilvl w:val="0"/>
          <w:numId w:val="23"/>
        </w:numPr>
        <w:ind w:hanging="720"/>
        <w:rPr>
          <w:rFonts w:ascii="Arial" w:hAnsi="Arial" w:cs="Arial"/>
        </w:rPr>
      </w:pPr>
      <w:r w:rsidRPr="0035661C">
        <w:rPr>
          <w:rFonts w:ascii="Arial" w:hAnsi="Arial" w:cs="Arial"/>
        </w:rPr>
        <w:t xml:space="preserve">Information, from an applicant’s references about whether a particular applicant possesses the skills and characteristics desirable for </w:t>
      </w:r>
      <w:r w:rsidR="006611BC" w:rsidRPr="0035661C">
        <w:rPr>
          <w:rFonts w:ascii="Arial" w:hAnsi="Arial" w:cs="Arial"/>
        </w:rPr>
        <w:t>Peace Corps Response</w:t>
      </w:r>
      <w:r w:rsidRPr="0035661C">
        <w:rPr>
          <w:rFonts w:ascii="Arial" w:hAnsi="Arial" w:cs="Arial"/>
        </w:rPr>
        <w:t xml:space="preserve"> service, is available nowhere else.  If a candidate has “reapplied” to serve as a </w:t>
      </w:r>
      <w:r w:rsidR="000F073E" w:rsidRPr="0035661C">
        <w:rPr>
          <w:rFonts w:ascii="Arial" w:hAnsi="Arial" w:cs="Arial"/>
        </w:rPr>
        <w:t>Peace Corps Response V</w:t>
      </w:r>
      <w:r w:rsidRPr="0035661C">
        <w:rPr>
          <w:rFonts w:ascii="Arial" w:hAnsi="Arial" w:cs="Arial"/>
        </w:rPr>
        <w:t xml:space="preserve">olunteer (either to serve an additional term, or because the applicant was not selected previously due to any reason), </w:t>
      </w:r>
      <w:r w:rsidR="002B725C" w:rsidRPr="0035661C">
        <w:rPr>
          <w:rFonts w:ascii="Arial" w:hAnsi="Arial" w:cs="Arial"/>
        </w:rPr>
        <w:t>Peace Corps Response</w:t>
      </w:r>
      <w:r w:rsidR="000F073E" w:rsidRPr="0035661C">
        <w:rPr>
          <w:rFonts w:ascii="Arial" w:hAnsi="Arial" w:cs="Arial"/>
        </w:rPr>
        <w:t xml:space="preserve"> will request two additional references only after a successful interview process.</w:t>
      </w:r>
    </w:p>
    <w:p w:rsidR="000F073E" w:rsidRPr="0035661C" w:rsidRDefault="000F073E" w:rsidP="000F073E">
      <w:pPr>
        <w:pStyle w:val="ListParagraph"/>
        <w:rPr>
          <w:rFonts w:ascii="Arial" w:hAnsi="Arial" w:cs="Arial"/>
        </w:rPr>
      </w:pPr>
    </w:p>
    <w:p w:rsidR="00052D7F" w:rsidRPr="0035661C" w:rsidRDefault="00052D7F" w:rsidP="0035661C">
      <w:pPr>
        <w:pStyle w:val="ListParagraph"/>
        <w:numPr>
          <w:ilvl w:val="0"/>
          <w:numId w:val="23"/>
        </w:numPr>
        <w:ind w:hanging="720"/>
        <w:rPr>
          <w:rFonts w:ascii="Arial" w:hAnsi="Arial" w:cs="Arial"/>
        </w:rPr>
      </w:pPr>
      <w:r w:rsidRPr="0035661C">
        <w:rPr>
          <w:rFonts w:ascii="Arial" w:hAnsi="Arial" w:cs="Arial"/>
        </w:rPr>
        <w:t xml:space="preserve">The collection of information </w:t>
      </w:r>
      <w:r w:rsidR="00D144E5" w:rsidRPr="0035661C">
        <w:rPr>
          <w:rFonts w:ascii="Arial" w:hAnsi="Arial" w:cs="Arial"/>
        </w:rPr>
        <w:t xml:space="preserve">from the Peace Corps </w:t>
      </w:r>
      <w:r w:rsidR="00DE07A8" w:rsidRPr="0035661C">
        <w:rPr>
          <w:rFonts w:ascii="Arial" w:hAnsi="Arial" w:cs="Arial"/>
        </w:rPr>
        <w:t>Response</w:t>
      </w:r>
      <w:r w:rsidR="00D144E5" w:rsidRPr="0035661C">
        <w:rPr>
          <w:rFonts w:ascii="Arial" w:hAnsi="Arial" w:cs="Arial"/>
        </w:rPr>
        <w:t xml:space="preserve"> Reference Form</w:t>
      </w:r>
      <w:r w:rsidR="00DE07A8" w:rsidRPr="0035661C">
        <w:rPr>
          <w:rFonts w:ascii="Arial" w:hAnsi="Arial" w:cs="Arial"/>
        </w:rPr>
        <w:t>s</w:t>
      </w:r>
      <w:r w:rsidR="00D144E5" w:rsidRPr="0035661C">
        <w:rPr>
          <w:rFonts w:ascii="Arial" w:hAnsi="Arial" w:cs="Arial"/>
          <w:u w:val="single"/>
        </w:rPr>
        <w:t xml:space="preserve"> </w:t>
      </w:r>
      <w:r w:rsidRPr="0035661C">
        <w:rPr>
          <w:rFonts w:ascii="Arial" w:hAnsi="Arial" w:cs="Arial"/>
        </w:rPr>
        <w:t xml:space="preserve">does not </w:t>
      </w:r>
      <w:r w:rsidR="00825678" w:rsidRPr="0035661C">
        <w:rPr>
          <w:rFonts w:ascii="Arial" w:hAnsi="Arial" w:cs="Arial"/>
        </w:rPr>
        <w:t xml:space="preserve">impact </w:t>
      </w:r>
      <w:r w:rsidRPr="0035661C">
        <w:rPr>
          <w:rFonts w:ascii="Arial" w:hAnsi="Arial" w:cs="Arial"/>
        </w:rPr>
        <w:t>small business</w:t>
      </w:r>
      <w:r w:rsidR="00D144E5" w:rsidRPr="0035661C">
        <w:rPr>
          <w:rFonts w:ascii="Arial" w:hAnsi="Arial" w:cs="Arial"/>
        </w:rPr>
        <w:t>es</w:t>
      </w:r>
      <w:r w:rsidRPr="0035661C">
        <w:rPr>
          <w:rFonts w:ascii="Arial" w:hAnsi="Arial" w:cs="Arial"/>
        </w:rPr>
        <w:t xml:space="preserve"> or other small entities</w:t>
      </w:r>
      <w:r w:rsidR="00825678" w:rsidRPr="0035661C">
        <w:rPr>
          <w:rFonts w:ascii="Arial" w:hAnsi="Arial" w:cs="Arial"/>
        </w:rPr>
        <w:t>.</w:t>
      </w:r>
    </w:p>
    <w:p w:rsidR="005543A7" w:rsidRPr="0035661C" w:rsidRDefault="005543A7" w:rsidP="00052D7F">
      <w:pPr>
        <w:rPr>
          <w:rFonts w:ascii="Arial" w:hAnsi="Arial" w:cs="Arial"/>
        </w:rPr>
      </w:pPr>
    </w:p>
    <w:p w:rsidR="00F15CDA" w:rsidRPr="0035661C" w:rsidRDefault="00D362B1" w:rsidP="00F15CDA">
      <w:pPr>
        <w:ind w:left="720" w:hanging="720"/>
        <w:rPr>
          <w:rFonts w:ascii="Arial" w:hAnsi="Arial" w:cs="Arial"/>
        </w:rPr>
      </w:pPr>
      <w:r w:rsidRPr="0035661C">
        <w:rPr>
          <w:rFonts w:ascii="Arial" w:hAnsi="Arial" w:cs="Arial"/>
        </w:rPr>
        <w:t>6.</w:t>
      </w:r>
      <w:r w:rsidRPr="0035661C">
        <w:rPr>
          <w:rFonts w:ascii="Arial" w:hAnsi="Arial" w:cs="Arial"/>
        </w:rPr>
        <w:tab/>
      </w:r>
      <w:r w:rsidR="00F15CDA" w:rsidRPr="0035661C">
        <w:rPr>
          <w:rFonts w:ascii="Arial" w:hAnsi="Arial" w:cs="Arial"/>
        </w:rPr>
        <w:t xml:space="preserve">If Peace Corps </w:t>
      </w:r>
      <w:r w:rsidR="00DE07A8" w:rsidRPr="0035661C">
        <w:rPr>
          <w:rFonts w:ascii="Arial" w:hAnsi="Arial" w:cs="Arial"/>
        </w:rPr>
        <w:t xml:space="preserve">Response </w:t>
      </w:r>
      <w:r w:rsidR="00F15CDA" w:rsidRPr="0035661C">
        <w:rPr>
          <w:rFonts w:ascii="Arial" w:hAnsi="Arial" w:cs="Arial"/>
        </w:rPr>
        <w:t>were unable to collect the reference information requested on th</w:t>
      </w:r>
      <w:r w:rsidR="00DE07A8" w:rsidRPr="0035661C">
        <w:rPr>
          <w:rFonts w:ascii="Arial" w:hAnsi="Arial" w:cs="Arial"/>
        </w:rPr>
        <w:t>ese</w:t>
      </w:r>
      <w:r w:rsidR="00F15CDA" w:rsidRPr="0035661C">
        <w:rPr>
          <w:rFonts w:ascii="Arial" w:hAnsi="Arial" w:cs="Arial"/>
        </w:rPr>
        <w:t xml:space="preserve"> form</w:t>
      </w:r>
      <w:r w:rsidR="00DE07A8" w:rsidRPr="0035661C">
        <w:rPr>
          <w:rFonts w:ascii="Arial" w:hAnsi="Arial" w:cs="Arial"/>
        </w:rPr>
        <w:t>s</w:t>
      </w:r>
      <w:r w:rsidR="00F15CDA" w:rsidRPr="0035661C">
        <w:rPr>
          <w:rFonts w:ascii="Arial" w:hAnsi="Arial" w:cs="Arial"/>
        </w:rPr>
        <w:t xml:space="preserve">, the </w:t>
      </w:r>
      <w:r w:rsidR="00DE07A8" w:rsidRPr="0035661C">
        <w:rPr>
          <w:rFonts w:ascii="Arial" w:hAnsi="Arial" w:cs="Arial"/>
        </w:rPr>
        <w:t>office</w:t>
      </w:r>
      <w:r w:rsidR="00F15CDA" w:rsidRPr="0035661C">
        <w:rPr>
          <w:rFonts w:ascii="Arial" w:hAnsi="Arial" w:cs="Arial"/>
        </w:rPr>
        <w:t xml:space="preserve"> would run the risk of sending poorly qualified or unqualified representatives into foreign countries. The communities where Peace Corps </w:t>
      </w:r>
      <w:r w:rsidR="00DE07A8" w:rsidRPr="0035661C">
        <w:rPr>
          <w:rFonts w:ascii="Arial" w:hAnsi="Arial" w:cs="Arial"/>
        </w:rPr>
        <w:t xml:space="preserve">Response </w:t>
      </w:r>
      <w:r w:rsidR="00F15CDA" w:rsidRPr="0035661C">
        <w:rPr>
          <w:rFonts w:ascii="Arial" w:hAnsi="Arial" w:cs="Arial"/>
        </w:rPr>
        <w:t>assign</w:t>
      </w:r>
      <w:r w:rsidR="00DE07A8" w:rsidRPr="0035661C">
        <w:rPr>
          <w:rFonts w:ascii="Arial" w:hAnsi="Arial" w:cs="Arial"/>
        </w:rPr>
        <w:t>s</w:t>
      </w:r>
      <w:r w:rsidR="00F15CDA" w:rsidRPr="0035661C">
        <w:rPr>
          <w:rFonts w:ascii="Arial" w:hAnsi="Arial" w:cs="Arial"/>
        </w:rPr>
        <w:t xml:space="preserve"> Volunteers often observe closely the actions and behaviors of Volunteers, who are representatives of the United States.  A </w:t>
      </w:r>
      <w:r w:rsidR="00DE07A8" w:rsidRPr="0035661C">
        <w:rPr>
          <w:rFonts w:ascii="Arial" w:hAnsi="Arial" w:cs="Arial"/>
        </w:rPr>
        <w:t xml:space="preserve">Peace Corps Response </w:t>
      </w:r>
      <w:r w:rsidR="00F15CDA" w:rsidRPr="0035661C">
        <w:rPr>
          <w:rFonts w:ascii="Arial" w:hAnsi="Arial" w:cs="Arial"/>
        </w:rPr>
        <w:t xml:space="preserve">Volunteer with poor performance, bad judgment, social inadequacy, or undesirable personal behavior easily may become an embarrassment to the United States.  A poorly screened volunteer may create </w:t>
      </w:r>
      <w:r w:rsidR="00F15CDA" w:rsidRPr="0035661C">
        <w:rPr>
          <w:rFonts w:ascii="Arial" w:hAnsi="Arial" w:cs="Arial"/>
        </w:rPr>
        <w:lastRenderedPageBreak/>
        <w:t>conflict and embarrassment for the United States by attracting negative media or political attention.</w:t>
      </w:r>
    </w:p>
    <w:p w:rsidR="00D362B1" w:rsidRPr="0035661C" w:rsidRDefault="00D362B1" w:rsidP="00052D7F">
      <w:pPr>
        <w:rPr>
          <w:rFonts w:ascii="Arial" w:hAnsi="Arial" w:cs="Arial"/>
        </w:rPr>
      </w:pPr>
    </w:p>
    <w:p w:rsidR="00636CC9" w:rsidRPr="0035661C" w:rsidRDefault="00636CC9" w:rsidP="00636CC9">
      <w:pPr>
        <w:ind w:left="720" w:hanging="720"/>
        <w:rPr>
          <w:rFonts w:ascii="Arial" w:hAnsi="Arial" w:cs="Arial"/>
        </w:rPr>
      </w:pPr>
      <w:r w:rsidRPr="0035661C">
        <w:rPr>
          <w:rFonts w:ascii="Arial" w:hAnsi="Arial" w:cs="Arial"/>
        </w:rPr>
        <w:t>7.</w:t>
      </w:r>
      <w:r w:rsidRPr="0035661C">
        <w:rPr>
          <w:rFonts w:ascii="Arial" w:hAnsi="Arial" w:cs="Arial"/>
        </w:rPr>
        <w:tab/>
        <w:t>No special circumstances exist that require the information collection to be conducted in a manner inconsistent with the guidelines in 5 CFR 1320.6.</w:t>
      </w:r>
    </w:p>
    <w:p w:rsidR="00A67E5F" w:rsidRPr="0035661C" w:rsidRDefault="00A67E5F" w:rsidP="00052D7F">
      <w:pPr>
        <w:rPr>
          <w:rFonts w:ascii="Arial" w:hAnsi="Arial" w:cs="Arial"/>
        </w:rPr>
      </w:pPr>
    </w:p>
    <w:p w:rsidR="00052D7F" w:rsidRPr="0035661C" w:rsidRDefault="00D362B1" w:rsidP="003C7013">
      <w:pPr>
        <w:ind w:left="720" w:hanging="720"/>
        <w:rPr>
          <w:rFonts w:ascii="Arial" w:hAnsi="Arial" w:cs="Arial"/>
        </w:rPr>
      </w:pPr>
      <w:r w:rsidRPr="0035661C">
        <w:rPr>
          <w:rFonts w:ascii="Arial" w:hAnsi="Arial" w:cs="Arial"/>
        </w:rPr>
        <w:t>8.</w:t>
      </w:r>
      <w:r w:rsidRPr="0035661C">
        <w:rPr>
          <w:rFonts w:ascii="Arial" w:hAnsi="Arial" w:cs="Arial"/>
        </w:rPr>
        <w:tab/>
      </w:r>
      <w:r w:rsidR="0035661C" w:rsidRPr="0035661C">
        <w:rPr>
          <w:rFonts w:ascii="Arial" w:hAnsi="Arial" w:cs="Arial"/>
        </w:rPr>
        <w:t>The agency’s 60-day</w:t>
      </w:r>
      <w:r w:rsidR="0035661C">
        <w:rPr>
          <w:rFonts w:ascii="Arial" w:hAnsi="Arial" w:cs="Arial"/>
        </w:rPr>
        <w:t xml:space="preserve"> Federal Register</w:t>
      </w:r>
      <w:r w:rsidR="0035661C" w:rsidRPr="0035661C">
        <w:rPr>
          <w:rFonts w:ascii="Arial" w:hAnsi="Arial" w:cs="Arial"/>
        </w:rPr>
        <w:t xml:space="preserve"> notice was published in the Federal Register on May 16, 2011, 76 FR 28246. No comments were received</w:t>
      </w:r>
    </w:p>
    <w:p w:rsidR="00D362B1" w:rsidRPr="0035661C" w:rsidRDefault="00D362B1" w:rsidP="00052D7F">
      <w:pPr>
        <w:rPr>
          <w:rFonts w:ascii="Arial" w:hAnsi="Arial" w:cs="Arial"/>
        </w:rPr>
      </w:pPr>
    </w:p>
    <w:p w:rsidR="002319D3" w:rsidRPr="0035661C" w:rsidRDefault="00D362B1" w:rsidP="003C7013">
      <w:pPr>
        <w:ind w:left="720" w:hanging="720"/>
        <w:rPr>
          <w:rFonts w:ascii="Arial" w:hAnsi="Arial" w:cs="Arial"/>
        </w:rPr>
      </w:pPr>
      <w:r w:rsidRPr="0035661C">
        <w:rPr>
          <w:rFonts w:ascii="Arial" w:hAnsi="Arial" w:cs="Arial"/>
        </w:rPr>
        <w:t>9.</w:t>
      </w:r>
      <w:r w:rsidRPr="0035661C">
        <w:rPr>
          <w:rFonts w:ascii="Arial" w:hAnsi="Arial" w:cs="Arial"/>
          <w:color w:val="FF0000"/>
        </w:rPr>
        <w:tab/>
      </w:r>
      <w:r w:rsidR="002319D3" w:rsidRPr="0035661C">
        <w:rPr>
          <w:rFonts w:ascii="Arial" w:hAnsi="Arial" w:cs="Arial"/>
        </w:rPr>
        <w:t xml:space="preserve">No payment or gift is provided to respondents. </w:t>
      </w:r>
    </w:p>
    <w:p w:rsidR="002319D3" w:rsidRPr="0035661C" w:rsidRDefault="002319D3" w:rsidP="002319D3">
      <w:pPr>
        <w:jc w:val="center"/>
        <w:rPr>
          <w:rFonts w:ascii="Arial" w:hAnsi="Arial" w:cs="Arial"/>
          <w:b/>
        </w:rPr>
      </w:pPr>
    </w:p>
    <w:p w:rsidR="00DB5BF6" w:rsidRDefault="00D362B1" w:rsidP="00DB5BF6">
      <w:pPr>
        <w:rPr>
          <w:color w:val="FF0000"/>
          <w:sz w:val="23"/>
          <w:szCs w:val="23"/>
        </w:rPr>
      </w:pPr>
      <w:r w:rsidRPr="0035661C">
        <w:rPr>
          <w:rFonts w:ascii="Arial" w:hAnsi="Arial" w:cs="Arial"/>
        </w:rPr>
        <w:t>10.</w:t>
      </w:r>
      <w:r w:rsidRPr="0035661C">
        <w:rPr>
          <w:rFonts w:ascii="Arial" w:hAnsi="Arial" w:cs="Arial"/>
        </w:rPr>
        <w:tab/>
      </w:r>
      <w:r w:rsidR="00DB5BF6" w:rsidRPr="009A47F6">
        <w:rPr>
          <w:rFonts w:ascii="Arial" w:hAnsi="Arial" w:cs="Arial"/>
        </w:rPr>
        <w:t xml:space="preserve">We are amending PC-21, Peace Corps Response Database, to cover </w:t>
      </w:r>
      <w:r w:rsidR="00DB5BF6" w:rsidRPr="009A47F6">
        <w:rPr>
          <w:rFonts w:ascii="Arial" w:hAnsi="Arial" w:cs="Arial"/>
        </w:rPr>
        <w:tab/>
        <w:t xml:space="preserve">candidates without prior Peace Corps experience and the Reference </w:t>
      </w:r>
      <w:r w:rsidR="00DB5BF6" w:rsidRPr="009A47F6">
        <w:rPr>
          <w:rFonts w:ascii="Arial" w:hAnsi="Arial" w:cs="Arial"/>
        </w:rPr>
        <w:tab/>
        <w:t>Forms.</w:t>
      </w:r>
      <w:r w:rsidR="00DB5BF6">
        <w:rPr>
          <w:color w:val="FF0000"/>
          <w:sz w:val="23"/>
          <w:szCs w:val="23"/>
        </w:rPr>
        <w:t xml:space="preserve"> </w:t>
      </w:r>
    </w:p>
    <w:p w:rsidR="00DB5BF6" w:rsidRPr="0035661C" w:rsidRDefault="00DB5BF6" w:rsidP="00DB5BF6">
      <w:pPr>
        <w:rPr>
          <w:rFonts w:ascii="Arial" w:hAnsi="Arial" w:cs="Arial"/>
        </w:rPr>
      </w:pPr>
      <w:r>
        <w:rPr>
          <w:color w:val="FF0000"/>
          <w:sz w:val="23"/>
          <w:szCs w:val="23"/>
        </w:rPr>
        <w:t xml:space="preserve"> </w:t>
      </w:r>
      <w:r>
        <w:rPr>
          <w:rFonts w:ascii="Arial" w:hAnsi="Arial" w:cs="Arial"/>
        </w:rPr>
        <w:t xml:space="preserve"> </w:t>
      </w:r>
    </w:p>
    <w:p w:rsidR="00F15CDA" w:rsidRPr="0035661C" w:rsidRDefault="00DB5BF6" w:rsidP="00F15CDA">
      <w:pPr>
        <w:ind w:left="720" w:hanging="720"/>
        <w:rPr>
          <w:rFonts w:ascii="Arial" w:hAnsi="Arial" w:cs="Arial"/>
        </w:rPr>
      </w:pPr>
      <w:r>
        <w:rPr>
          <w:rFonts w:ascii="Arial" w:hAnsi="Arial" w:cs="Arial"/>
        </w:rPr>
        <w:tab/>
      </w:r>
      <w:r w:rsidR="00F15CDA" w:rsidRPr="0035661C">
        <w:rPr>
          <w:rFonts w:ascii="Arial" w:hAnsi="Arial" w:cs="Arial"/>
        </w:rPr>
        <w:t xml:space="preserve">Respondents are informed that the Privacy Act, 5 U.S.C. § 552a(k)(5), provides that Peace Corps may keep their identity confidential, if so requested.  The form has a box to check if the respondent does not authorize the Peace Corps to identify him or her as the source of the reference.  The form also has a box to check indicating that the individual authorizes the Peace Corps to identify the respondent as the source. </w:t>
      </w:r>
    </w:p>
    <w:p w:rsidR="00F15CDA" w:rsidRPr="0035661C" w:rsidRDefault="00F15CDA" w:rsidP="00F15CDA">
      <w:pPr>
        <w:ind w:left="360"/>
        <w:rPr>
          <w:rFonts w:ascii="Arial" w:hAnsi="Arial" w:cs="Arial"/>
          <w:color w:val="FF0000"/>
        </w:rPr>
      </w:pPr>
    </w:p>
    <w:p w:rsidR="00F15CDA" w:rsidRPr="0035661C" w:rsidRDefault="00F15CDA" w:rsidP="00F15CDA">
      <w:pPr>
        <w:ind w:left="720"/>
        <w:rPr>
          <w:rFonts w:ascii="Arial" w:hAnsi="Arial" w:cs="Arial"/>
        </w:rPr>
      </w:pPr>
      <w:r w:rsidRPr="0035661C">
        <w:rPr>
          <w:rFonts w:ascii="Arial" w:hAnsi="Arial" w:cs="Arial"/>
        </w:rPr>
        <w:t>Privacy Act notices are printed on the form for assurance of confidentiality.   It reads:  (taken from the Reference Form</w:t>
      </w:r>
      <w:r w:rsidR="00A4295B" w:rsidRPr="0035661C">
        <w:rPr>
          <w:rFonts w:ascii="Arial" w:hAnsi="Arial" w:cs="Arial"/>
        </w:rPr>
        <w:t>s</w:t>
      </w:r>
      <w:r w:rsidRPr="0035661C">
        <w:rPr>
          <w:rFonts w:ascii="Arial" w:hAnsi="Arial" w:cs="Arial"/>
        </w:rPr>
        <w:t>)</w:t>
      </w:r>
    </w:p>
    <w:p w:rsidR="00F15CDA" w:rsidRPr="0035661C" w:rsidRDefault="00F15CDA" w:rsidP="00583BA2">
      <w:pPr>
        <w:ind w:left="1440"/>
        <w:rPr>
          <w:rFonts w:ascii="Arial" w:hAnsi="Arial" w:cs="Arial"/>
        </w:rPr>
      </w:pPr>
    </w:p>
    <w:p w:rsidR="001B7E97" w:rsidRPr="0035661C" w:rsidRDefault="001B7E97" w:rsidP="00583BA2">
      <w:pPr>
        <w:ind w:left="1440"/>
        <w:rPr>
          <w:rFonts w:ascii="Arial" w:hAnsi="Arial" w:cs="Arial"/>
        </w:rPr>
      </w:pPr>
      <w:r w:rsidRPr="0035661C">
        <w:rPr>
          <w:rFonts w:ascii="Arial" w:hAnsi="Arial" w:cs="Arial"/>
        </w:rPr>
        <w:t>The Privacy Act is a federal law that states that everyone has the right to know about and receive information about, or copies of, documents about them that are maintained by the federal government.  This law provides that the Peace Corps may keep the identity of the source of this reference confidential only if you request that it be kept confidential.  Please indicate below whether you do or do not wish your identity reve</w:t>
      </w:r>
      <w:r w:rsidR="0035373F" w:rsidRPr="0035661C">
        <w:rPr>
          <w:rFonts w:ascii="Arial" w:hAnsi="Arial" w:cs="Arial"/>
        </w:rPr>
        <w:t>a</w:t>
      </w:r>
      <w:r w:rsidRPr="0035661C">
        <w:rPr>
          <w:rFonts w:ascii="Arial" w:hAnsi="Arial" w:cs="Arial"/>
        </w:rPr>
        <w:t xml:space="preserve">led to the applicant. </w:t>
      </w:r>
    </w:p>
    <w:p w:rsidR="001B7E97" w:rsidRPr="0035661C" w:rsidRDefault="001B7E97" w:rsidP="001B7E97">
      <w:pPr>
        <w:ind w:left="720"/>
        <w:rPr>
          <w:rFonts w:ascii="Arial" w:hAnsi="Arial" w:cs="Arial"/>
        </w:rPr>
      </w:pPr>
    </w:p>
    <w:p w:rsidR="001B7E97" w:rsidRPr="0035661C" w:rsidRDefault="001B7E97" w:rsidP="001B7E97">
      <w:pPr>
        <w:ind w:left="2160" w:hanging="720"/>
        <w:rPr>
          <w:rFonts w:ascii="Arial" w:hAnsi="Arial" w:cs="Arial"/>
        </w:rPr>
      </w:pPr>
      <w:r w:rsidRPr="0035661C">
        <w:rPr>
          <w:rFonts w:ascii="Arial" w:hAnsi="Arial" w:cs="Arial"/>
        </w:rPr>
        <w:t>□</w:t>
      </w:r>
      <w:r w:rsidRPr="0035661C">
        <w:rPr>
          <w:rFonts w:ascii="Arial" w:hAnsi="Arial" w:cs="Arial"/>
        </w:rPr>
        <w:tab/>
        <w:t xml:space="preserve">I DO NOT authorize the Peace Corps to identify me as the source of this reference, nor do I authorize the Peace </w:t>
      </w:r>
      <w:r w:rsidR="001A6F32" w:rsidRPr="0035661C">
        <w:rPr>
          <w:rFonts w:ascii="Arial" w:hAnsi="Arial" w:cs="Arial"/>
        </w:rPr>
        <w:t>Corps</w:t>
      </w:r>
      <w:r w:rsidRPr="0035661C">
        <w:rPr>
          <w:rFonts w:ascii="Arial" w:hAnsi="Arial" w:cs="Arial"/>
        </w:rPr>
        <w:t xml:space="preserve"> to release a copy of this reference in its entirety to the applicant, I realize that a summary of this reference may be released without my approval. </w:t>
      </w:r>
    </w:p>
    <w:p w:rsidR="005643FB" w:rsidRPr="0035661C" w:rsidRDefault="005643FB" w:rsidP="001B7E97">
      <w:pPr>
        <w:ind w:left="2160" w:hanging="720"/>
        <w:rPr>
          <w:rFonts w:ascii="Arial" w:hAnsi="Arial" w:cs="Arial"/>
        </w:rPr>
      </w:pPr>
    </w:p>
    <w:p w:rsidR="001B7E97" w:rsidRPr="0035661C" w:rsidRDefault="001B7E97" w:rsidP="001B7E97">
      <w:pPr>
        <w:ind w:left="2160" w:hanging="720"/>
        <w:rPr>
          <w:rFonts w:ascii="Arial" w:hAnsi="Arial" w:cs="Arial"/>
        </w:rPr>
      </w:pPr>
      <w:r w:rsidRPr="0035661C">
        <w:rPr>
          <w:rFonts w:ascii="Arial" w:hAnsi="Arial" w:cs="Arial"/>
        </w:rPr>
        <w:t>□</w:t>
      </w:r>
      <w:r w:rsidRPr="0035661C">
        <w:rPr>
          <w:rFonts w:ascii="Arial" w:hAnsi="Arial" w:cs="Arial"/>
        </w:rPr>
        <w:tab/>
        <w:t xml:space="preserve">I AUTHORIZE the Peace </w:t>
      </w:r>
      <w:r w:rsidR="001A6F32" w:rsidRPr="0035661C">
        <w:rPr>
          <w:rFonts w:ascii="Arial" w:hAnsi="Arial" w:cs="Arial"/>
        </w:rPr>
        <w:t>Corps</w:t>
      </w:r>
      <w:r w:rsidRPr="0035661C">
        <w:rPr>
          <w:rFonts w:ascii="Arial" w:hAnsi="Arial" w:cs="Arial"/>
        </w:rPr>
        <w:t xml:space="preserve"> to identify me as the source of this reference and to release a copy of this reference, upon request, to the applicant. </w:t>
      </w:r>
    </w:p>
    <w:p w:rsidR="00DB5BF6" w:rsidRPr="0035661C" w:rsidRDefault="00DB5BF6" w:rsidP="001B7E97">
      <w:pPr>
        <w:ind w:left="360"/>
        <w:rPr>
          <w:rFonts w:ascii="Arial" w:hAnsi="Arial" w:cs="Arial"/>
        </w:rPr>
      </w:pPr>
    </w:p>
    <w:p w:rsidR="000670F0" w:rsidRPr="0035661C" w:rsidRDefault="001B7E97" w:rsidP="003C7013">
      <w:pPr>
        <w:numPr>
          <w:ilvl w:val="0"/>
          <w:numId w:val="15"/>
        </w:numPr>
        <w:ind w:hanging="720"/>
        <w:rPr>
          <w:rFonts w:ascii="Arial" w:hAnsi="Arial" w:cs="Arial"/>
        </w:rPr>
      </w:pPr>
      <w:r w:rsidRPr="0035661C">
        <w:rPr>
          <w:rFonts w:ascii="Arial" w:hAnsi="Arial" w:cs="Arial"/>
        </w:rPr>
        <w:t>No questions of a sensitive nature are asked.</w:t>
      </w:r>
    </w:p>
    <w:p w:rsidR="00A06D47" w:rsidRDefault="00A06D47">
      <w:pPr>
        <w:rPr>
          <w:rFonts w:ascii="Arial" w:hAnsi="Arial" w:cs="Arial"/>
        </w:rPr>
      </w:pPr>
      <w:r>
        <w:rPr>
          <w:rFonts w:ascii="Arial" w:hAnsi="Arial" w:cs="Arial"/>
        </w:rPr>
        <w:br w:type="page"/>
      </w:r>
    </w:p>
    <w:p w:rsidR="00A03798" w:rsidRPr="0035661C" w:rsidRDefault="00A03798" w:rsidP="00A03798">
      <w:pPr>
        <w:rPr>
          <w:rFonts w:ascii="Arial" w:hAnsi="Arial" w:cs="Arial"/>
        </w:rPr>
      </w:pPr>
    </w:p>
    <w:p w:rsidR="00863E15" w:rsidRPr="0035661C" w:rsidRDefault="00863E15" w:rsidP="003C7013">
      <w:pPr>
        <w:numPr>
          <w:ilvl w:val="0"/>
          <w:numId w:val="15"/>
        </w:numPr>
        <w:ind w:hanging="720"/>
        <w:rPr>
          <w:rFonts w:ascii="Arial" w:hAnsi="Arial" w:cs="Arial"/>
        </w:rPr>
      </w:pPr>
      <w:r w:rsidRPr="0035661C">
        <w:rPr>
          <w:rFonts w:ascii="Arial" w:hAnsi="Arial" w:cs="Arial"/>
        </w:rPr>
        <w:t>Estimate</w:t>
      </w:r>
      <w:r w:rsidR="004B21B8" w:rsidRPr="0035661C">
        <w:rPr>
          <w:rFonts w:ascii="Arial" w:hAnsi="Arial" w:cs="Arial"/>
        </w:rPr>
        <w:t xml:space="preserve">d </w:t>
      </w:r>
      <w:r w:rsidRPr="0035661C">
        <w:rPr>
          <w:rFonts w:ascii="Arial" w:hAnsi="Arial" w:cs="Arial"/>
        </w:rPr>
        <w:t xml:space="preserve">burden </w:t>
      </w:r>
      <w:r w:rsidR="004B21B8" w:rsidRPr="0035661C">
        <w:rPr>
          <w:rFonts w:ascii="Arial" w:hAnsi="Arial" w:cs="Arial"/>
        </w:rPr>
        <w:t xml:space="preserve">(hours) </w:t>
      </w:r>
      <w:r w:rsidRPr="0035661C">
        <w:rPr>
          <w:rFonts w:ascii="Arial" w:hAnsi="Arial" w:cs="Arial"/>
        </w:rPr>
        <w:t>of the collection of information:</w:t>
      </w:r>
    </w:p>
    <w:p w:rsidR="001B7E97" w:rsidRPr="0035661C" w:rsidRDefault="001B7E97" w:rsidP="001B7E97">
      <w:pPr>
        <w:ind w:left="360"/>
        <w:rPr>
          <w:rFonts w:ascii="Arial" w:hAnsi="Arial" w:cs="Arial"/>
          <w:color w:val="FF0000"/>
        </w:rPr>
      </w:pPr>
    </w:p>
    <w:p w:rsidR="00AB0476" w:rsidRPr="0035661C" w:rsidRDefault="009D4381" w:rsidP="00547BE3">
      <w:pPr>
        <w:tabs>
          <w:tab w:val="left" w:pos="1080"/>
          <w:tab w:val="left" w:pos="1440"/>
        </w:tabs>
        <w:ind w:left="720"/>
        <w:rPr>
          <w:rFonts w:ascii="Arial" w:hAnsi="Arial" w:cs="Arial"/>
        </w:rPr>
      </w:pPr>
      <w:r w:rsidRPr="0035661C">
        <w:rPr>
          <w:rFonts w:ascii="Arial" w:hAnsi="Arial" w:cs="Arial"/>
        </w:rPr>
        <w:tab/>
      </w:r>
      <w:r w:rsidR="0044094C" w:rsidRPr="0035661C">
        <w:rPr>
          <w:rFonts w:ascii="Arial" w:hAnsi="Arial" w:cs="Arial"/>
        </w:rPr>
        <w:t xml:space="preserve">a. </w:t>
      </w:r>
      <w:r w:rsidR="00CF3E65" w:rsidRPr="0035661C">
        <w:rPr>
          <w:rFonts w:ascii="Arial" w:hAnsi="Arial" w:cs="Arial"/>
        </w:rPr>
        <w:tab/>
      </w:r>
      <w:r w:rsidR="004B21B8" w:rsidRPr="0035661C">
        <w:rPr>
          <w:rFonts w:ascii="Arial" w:hAnsi="Arial" w:cs="Arial"/>
        </w:rPr>
        <w:t>Number</w:t>
      </w:r>
      <w:r w:rsidR="0044094C" w:rsidRPr="0035661C">
        <w:rPr>
          <w:rFonts w:ascii="Arial" w:hAnsi="Arial" w:cs="Arial"/>
        </w:rPr>
        <w:t xml:space="preserve"> of Applicants</w:t>
      </w:r>
      <w:r w:rsidR="00AB0476" w:rsidRPr="0035661C">
        <w:rPr>
          <w:rFonts w:ascii="Arial" w:hAnsi="Arial" w:cs="Arial"/>
        </w:rPr>
        <w:t xml:space="preserve"> </w:t>
      </w:r>
    </w:p>
    <w:p w:rsidR="000E2259" w:rsidRPr="0035661C" w:rsidRDefault="00AB0476" w:rsidP="00547BE3">
      <w:pPr>
        <w:tabs>
          <w:tab w:val="left" w:pos="1080"/>
          <w:tab w:val="left" w:pos="1440"/>
        </w:tabs>
        <w:ind w:left="720"/>
        <w:rPr>
          <w:rFonts w:ascii="Arial" w:hAnsi="Arial" w:cs="Arial"/>
        </w:rPr>
      </w:pPr>
      <w:r w:rsidRPr="0035661C">
        <w:rPr>
          <w:rFonts w:ascii="Arial" w:hAnsi="Arial" w:cs="Arial"/>
        </w:rPr>
        <w:tab/>
      </w:r>
      <w:r w:rsidR="00D24010">
        <w:rPr>
          <w:rFonts w:ascii="Arial" w:hAnsi="Arial" w:cs="Arial"/>
        </w:rPr>
        <w:tab/>
      </w:r>
      <w:r w:rsidRPr="0035661C">
        <w:rPr>
          <w:rFonts w:ascii="Arial" w:hAnsi="Arial" w:cs="Arial"/>
        </w:rPr>
        <w:t>(complete the application process)</w:t>
      </w:r>
      <w:r w:rsidR="0044094C" w:rsidRPr="0035661C">
        <w:rPr>
          <w:rFonts w:ascii="Arial" w:hAnsi="Arial" w:cs="Arial"/>
        </w:rPr>
        <w:t>:</w:t>
      </w:r>
      <w:r w:rsidR="0044094C" w:rsidRPr="0035661C">
        <w:rPr>
          <w:rFonts w:ascii="Arial" w:hAnsi="Arial" w:cs="Arial"/>
        </w:rPr>
        <w:tab/>
      </w:r>
      <w:r w:rsidR="000E2259" w:rsidRPr="0035661C">
        <w:rPr>
          <w:rFonts w:ascii="Arial" w:hAnsi="Arial" w:cs="Arial"/>
        </w:rPr>
        <w:tab/>
      </w:r>
      <w:r w:rsidR="000E2259" w:rsidRPr="0035661C">
        <w:rPr>
          <w:rFonts w:ascii="Arial" w:hAnsi="Arial" w:cs="Arial"/>
        </w:rPr>
        <w:tab/>
      </w:r>
      <w:r w:rsidR="00B65381" w:rsidRPr="0035661C">
        <w:rPr>
          <w:rFonts w:ascii="Arial" w:hAnsi="Arial" w:cs="Arial"/>
        </w:rPr>
        <w:t>2,500</w:t>
      </w:r>
    </w:p>
    <w:p w:rsidR="00A83B4B" w:rsidRPr="0035661C" w:rsidRDefault="004E6D3E" w:rsidP="00A83B4B">
      <w:pPr>
        <w:pStyle w:val="ListParagraph"/>
        <w:numPr>
          <w:ilvl w:val="0"/>
          <w:numId w:val="27"/>
        </w:numPr>
        <w:tabs>
          <w:tab w:val="left" w:pos="1080"/>
          <w:tab w:val="left" w:pos="1440"/>
        </w:tabs>
        <w:rPr>
          <w:rFonts w:ascii="Arial" w:hAnsi="Arial" w:cs="Arial"/>
        </w:rPr>
      </w:pPr>
      <w:r w:rsidRPr="0035661C">
        <w:rPr>
          <w:rFonts w:ascii="Arial" w:hAnsi="Arial" w:cs="Arial"/>
        </w:rPr>
        <w:t>Number of Applicants</w:t>
      </w:r>
    </w:p>
    <w:p w:rsidR="004E6D3E" w:rsidRPr="0035661C" w:rsidRDefault="00A83B4B" w:rsidP="00A83B4B">
      <w:pPr>
        <w:pStyle w:val="ListParagraph"/>
        <w:tabs>
          <w:tab w:val="left" w:pos="1080"/>
          <w:tab w:val="left" w:pos="1440"/>
        </w:tabs>
        <w:ind w:left="1440"/>
        <w:rPr>
          <w:rFonts w:ascii="Arial" w:hAnsi="Arial" w:cs="Arial"/>
        </w:rPr>
      </w:pPr>
      <w:r w:rsidRPr="0035661C">
        <w:rPr>
          <w:rFonts w:ascii="Arial" w:hAnsi="Arial" w:cs="Arial"/>
        </w:rPr>
        <w:t>(</w:t>
      </w:r>
      <w:r w:rsidR="004E6D3E" w:rsidRPr="0035661C">
        <w:rPr>
          <w:rFonts w:ascii="Arial" w:hAnsi="Arial" w:cs="Arial"/>
        </w:rPr>
        <w:t>requiring references</w:t>
      </w:r>
      <w:r w:rsidRPr="0035661C">
        <w:rPr>
          <w:rFonts w:ascii="Arial" w:hAnsi="Arial" w:cs="Arial"/>
        </w:rPr>
        <w:t xml:space="preserve"> following interview)</w:t>
      </w:r>
      <w:r w:rsidR="00470A91" w:rsidRPr="0035661C">
        <w:rPr>
          <w:rFonts w:ascii="Arial" w:hAnsi="Arial" w:cs="Arial"/>
        </w:rPr>
        <w:t>:</w:t>
      </w:r>
      <w:r w:rsidR="004E6D3E" w:rsidRPr="0035661C">
        <w:rPr>
          <w:rFonts w:ascii="Arial" w:hAnsi="Arial" w:cs="Arial"/>
        </w:rPr>
        <w:tab/>
      </w:r>
      <w:r w:rsidR="004E6D3E" w:rsidRPr="0035661C">
        <w:rPr>
          <w:rFonts w:ascii="Arial" w:hAnsi="Arial" w:cs="Arial"/>
        </w:rPr>
        <w:tab/>
      </w:r>
      <w:r w:rsidR="00CB5667" w:rsidRPr="0035661C">
        <w:rPr>
          <w:rFonts w:ascii="Arial" w:hAnsi="Arial" w:cs="Arial"/>
        </w:rPr>
        <w:t>350</w:t>
      </w:r>
    </w:p>
    <w:p w:rsidR="000E2259"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c</w:t>
      </w:r>
      <w:r w:rsidR="000E2259" w:rsidRPr="0035661C">
        <w:rPr>
          <w:rFonts w:ascii="Arial" w:hAnsi="Arial" w:cs="Arial"/>
        </w:rPr>
        <w:t xml:space="preserve">. </w:t>
      </w:r>
      <w:r w:rsidRPr="0035661C">
        <w:rPr>
          <w:rFonts w:ascii="Arial" w:hAnsi="Arial" w:cs="Arial"/>
        </w:rPr>
        <w:tab/>
      </w:r>
      <w:r w:rsidR="000E2259" w:rsidRPr="0035661C">
        <w:rPr>
          <w:rFonts w:ascii="Arial" w:hAnsi="Arial" w:cs="Arial"/>
        </w:rPr>
        <w:t>Number of reference required per applicant</w:t>
      </w:r>
      <w:r w:rsidR="0044094C" w:rsidRPr="0035661C">
        <w:rPr>
          <w:rFonts w:ascii="Arial" w:hAnsi="Arial" w:cs="Arial"/>
        </w:rPr>
        <w:t>:</w:t>
      </w:r>
      <w:r w:rsidR="000E2259" w:rsidRPr="0035661C">
        <w:rPr>
          <w:rFonts w:ascii="Arial" w:hAnsi="Arial" w:cs="Arial"/>
        </w:rPr>
        <w:tab/>
      </w:r>
      <w:r w:rsidRPr="0035661C">
        <w:rPr>
          <w:rFonts w:ascii="Arial" w:hAnsi="Arial" w:cs="Arial"/>
        </w:rPr>
        <w:tab/>
      </w:r>
      <w:r w:rsidR="00597DBC" w:rsidRPr="0035661C">
        <w:rPr>
          <w:rFonts w:ascii="Arial" w:hAnsi="Arial" w:cs="Arial"/>
        </w:rPr>
        <w:t>2</w:t>
      </w:r>
      <w:r w:rsidR="000E2259" w:rsidRPr="0035661C">
        <w:rPr>
          <w:rFonts w:ascii="Arial" w:hAnsi="Arial" w:cs="Arial"/>
        </w:rPr>
        <w:tab/>
      </w:r>
    </w:p>
    <w:p w:rsidR="001B7E97"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d</w:t>
      </w:r>
      <w:r w:rsidR="001B7E97" w:rsidRPr="0035661C">
        <w:rPr>
          <w:rFonts w:ascii="Arial" w:hAnsi="Arial" w:cs="Arial"/>
        </w:rPr>
        <w:t xml:space="preserve">. </w:t>
      </w:r>
      <w:r w:rsidRPr="0035661C">
        <w:rPr>
          <w:rFonts w:ascii="Arial" w:hAnsi="Arial" w:cs="Arial"/>
        </w:rPr>
        <w:tab/>
      </w:r>
      <w:r w:rsidR="001B7E97" w:rsidRPr="0035661C">
        <w:rPr>
          <w:rFonts w:ascii="Arial" w:hAnsi="Arial" w:cs="Arial"/>
        </w:rPr>
        <w:t xml:space="preserve">Estimated Number of </w:t>
      </w:r>
      <w:r w:rsidR="000E2259" w:rsidRPr="0035661C">
        <w:rPr>
          <w:rFonts w:ascii="Arial" w:hAnsi="Arial" w:cs="Arial"/>
        </w:rPr>
        <w:t>reference</w:t>
      </w:r>
      <w:r w:rsidR="0044094C" w:rsidRPr="0035661C">
        <w:rPr>
          <w:rFonts w:ascii="Arial" w:hAnsi="Arial" w:cs="Arial"/>
        </w:rPr>
        <w:t xml:space="preserve"> forms</w:t>
      </w:r>
      <w:r w:rsidR="000E2259" w:rsidRPr="0035661C">
        <w:rPr>
          <w:rFonts w:ascii="Arial" w:hAnsi="Arial" w:cs="Arial"/>
        </w:rPr>
        <w:t xml:space="preserve"> received</w:t>
      </w:r>
      <w:r w:rsidR="0044094C" w:rsidRPr="0035661C">
        <w:rPr>
          <w:rFonts w:ascii="Arial" w:hAnsi="Arial" w:cs="Arial"/>
        </w:rPr>
        <w:t>:</w:t>
      </w:r>
      <w:r w:rsidR="001B7E97" w:rsidRPr="0035661C">
        <w:rPr>
          <w:rFonts w:ascii="Arial" w:hAnsi="Arial" w:cs="Arial"/>
        </w:rPr>
        <w:tab/>
      </w:r>
      <w:r w:rsidR="00CB5667" w:rsidRPr="0035661C">
        <w:rPr>
          <w:rFonts w:ascii="Arial" w:hAnsi="Arial" w:cs="Arial"/>
        </w:rPr>
        <w:t>700</w:t>
      </w:r>
    </w:p>
    <w:p w:rsidR="001B7E97"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e</w:t>
      </w:r>
      <w:r w:rsidR="001B7E97" w:rsidRPr="0035661C">
        <w:rPr>
          <w:rFonts w:ascii="Arial" w:hAnsi="Arial" w:cs="Arial"/>
        </w:rPr>
        <w:t xml:space="preserve">. </w:t>
      </w:r>
      <w:r w:rsidRPr="0035661C">
        <w:rPr>
          <w:rFonts w:ascii="Arial" w:hAnsi="Arial" w:cs="Arial"/>
        </w:rPr>
        <w:tab/>
      </w:r>
      <w:r w:rsidR="001B7E97" w:rsidRPr="0035661C">
        <w:rPr>
          <w:rFonts w:ascii="Arial" w:hAnsi="Arial" w:cs="Arial"/>
        </w:rPr>
        <w:t xml:space="preserve">Frequency of response:                                           </w:t>
      </w:r>
      <w:r w:rsidRPr="0035661C">
        <w:rPr>
          <w:rFonts w:ascii="Arial" w:hAnsi="Arial" w:cs="Arial"/>
        </w:rPr>
        <w:tab/>
      </w:r>
      <w:r w:rsidR="00BE4A82" w:rsidRPr="0035661C">
        <w:rPr>
          <w:rFonts w:ascii="Arial" w:hAnsi="Arial" w:cs="Arial"/>
        </w:rPr>
        <w:t>O</w:t>
      </w:r>
      <w:r w:rsidR="001B7E97" w:rsidRPr="0035661C">
        <w:rPr>
          <w:rFonts w:ascii="Arial" w:hAnsi="Arial" w:cs="Arial"/>
        </w:rPr>
        <w:t>ne time</w:t>
      </w:r>
    </w:p>
    <w:p w:rsidR="001B7E97"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f</w:t>
      </w:r>
      <w:r w:rsidR="001B7E97" w:rsidRPr="0035661C">
        <w:rPr>
          <w:rFonts w:ascii="Arial" w:hAnsi="Arial" w:cs="Arial"/>
        </w:rPr>
        <w:t xml:space="preserve">. </w:t>
      </w:r>
      <w:r w:rsidRPr="0035661C">
        <w:rPr>
          <w:rFonts w:ascii="Arial" w:hAnsi="Arial" w:cs="Arial"/>
        </w:rPr>
        <w:tab/>
      </w:r>
      <w:r w:rsidR="001B7E97" w:rsidRPr="0035661C">
        <w:rPr>
          <w:rFonts w:ascii="Arial" w:hAnsi="Arial" w:cs="Arial"/>
        </w:rPr>
        <w:t xml:space="preserve">Completion time:                                                    </w:t>
      </w:r>
      <w:r w:rsidRPr="0035661C">
        <w:rPr>
          <w:rFonts w:ascii="Arial" w:hAnsi="Arial" w:cs="Arial"/>
        </w:rPr>
        <w:t xml:space="preserve"> </w:t>
      </w:r>
      <w:r w:rsidRPr="0035661C">
        <w:rPr>
          <w:rFonts w:ascii="Arial" w:hAnsi="Arial" w:cs="Arial"/>
        </w:rPr>
        <w:tab/>
      </w:r>
      <w:r w:rsidR="00B65381" w:rsidRPr="0035661C">
        <w:rPr>
          <w:rFonts w:ascii="Arial" w:hAnsi="Arial" w:cs="Arial"/>
        </w:rPr>
        <w:t>1</w:t>
      </w:r>
      <w:r w:rsidR="001B7E97" w:rsidRPr="0035661C">
        <w:rPr>
          <w:rFonts w:ascii="Arial" w:hAnsi="Arial" w:cs="Arial"/>
        </w:rPr>
        <w:t xml:space="preserve">0 minutes </w:t>
      </w:r>
    </w:p>
    <w:p w:rsidR="001B7E97"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g</w:t>
      </w:r>
      <w:r w:rsidR="001B7E97" w:rsidRPr="0035661C">
        <w:rPr>
          <w:rFonts w:ascii="Arial" w:hAnsi="Arial" w:cs="Arial"/>
        </w:rPr>
        <w:t xml:space="preserve">. </w:t>
      </w:r>
      <w:r w:rsidRPr="0035661C">
        <w:rPr>
          <w:rFonts w:ascii="Arial" w:hAnsi="Arial" w:cs="Arial"/>
        </w:rPr>
        <w:tab/>
      </w:r>
      <w:r w:rsidR="001B7E97" w:rsidRPr="0035661C">
        <w:rPr>
          <w:rFonts w:ascii="Arial" w:hAnsi="Arial" w:cs="Arial"/>
        </w:rPr>
        <w:t xml:space="preserve">Annual burden hours:                                             </w:t>
      </w:r>
      <w:r w:rsidRPr="0035661C">
        <w:rPr>
          <w:rFonts w:ascii="Arial" w:hAnsi="Arial" w:cs="Arial"/>
        </w:rPr>
        <w:tab/>
      </w:r>
      <w:r w:rsidR="006A77A4" w:rsidRPr="0035661C">
        <w:rPr>
          <w:rFonts w:ascii="Arial" w:hAnsi="Arial" w:cs="Arial"/>
        </w:rPr>
        <w:t>1</w:t>
      </w:r>
      <w:r w:rsidR="00034A4C" w:rsidRPr="0035661C">
        <w:rPr>
          <w:rFonts w:ascii="Arial" w:hAnsi="Arial" w:cs="Arial"/>
        </w:rPr>
        <w:t>1</w:t>
      </w:r>
      <w:r w:rsidR="006A77A4" w:rsidRPr="0035661C">
        <w:rPr>
          <w:rFonts w:ascii="Arial" w:hAnsi="Arial" w:cs="Arial"/>
        </w:rPr>
        <w:t>7</w:t>
      </w:r>
    </w:p>
    <w:p w:rsidR="000E2259"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h</w:t>
      </w:r>
      <w:r w:rsidR="000670F0" w:rsidRPr="0035661C">
        <w:rPr>
          <w:rFonts w:ascii="Arial" w:hAnsi="Arial" w:cs="Arial"/>
        </w:rPr>
        <w:t xml:space="preserve">. </w:t>
      </w:r>
      <w:r w:rsidRPr="0035661C">
        <w:rPr>
          <w:rFonts w:ascii="Arial" w:hAnsi="Arial" w:cs="Arial"/>
        </w:rPr>
        <w:tab/>
      </w:r>
      <w:r w:rsidR="004B21B8" w:rsidRPr="0035661C">
        <w:rPr>
          <w:rFonts w:ascii="Arial" w:hAnsi="Arial" w:cs="Arial"/>
        </w:rPr>
        <w:t>Number</w:t>
      </w:r>
      <w:r w:rsidR="000670F0" w:rsidRPr="0035661C">
        <w:rPr>
          <w:rFonts w:ascii="Arial" w:hAnsi="Arial" w:cs="Arial"/>
        </w:rPr>
        <w:t xml:space="preserve"> of forms received</w:t>
      </w:r>
      <w:r w:rsidRPr="0035661C">
        <w:rPr>
          <w:rFonts w:ascii="Arial" w:hAnsi="Arial" w:cs="Arial"/>
        </w:rPr>
        <w:t xml:space="preserve"> electronically </w:t>
      </w:r>
      <w:r w:rsidR="00A06D47">
        <w:rPr>
          <w:rFonts w:ascii="Arial" w:hAnsi="Arial" w:cs="Arial"/>
        </w:rPr>
        <w:tab/>
      </w:r>
      <w:r w:rsidR="00A06D47">
        <w:rPr>
          <w:rFonts w:ascii="Arial" w:hAnsi="Arial" w:cs="Arial"/>
        </w:rPr>
        <w:tab/>
      </w:r>
      <w:r w:rsidR="00A06D47">
        <w:rPr>
          <w:rFonts w:ascii="Arial" w:hAnsi="Arial" w:cs="Arial"/>
        </w:rPr>
        <w:tab/>
      </w:r>
      <w:r w:rsidRPr="0035661C">
        <w:rPr>
          <w:rFonts w:ascii="Arial" w:hAnsi="Arial" w:cs="Arial"/>
        </w:rPr>
        <w:t>(</w:t>
      </w:r>
      <w:r w:rsidR="0044094C" w:rsidRPr="0035661C">
        <w:rPr>
          <w:rFonts w:ascii="Arial" w:hAnsi="Arial" w:cs="Arial"/>
        </w:rPr>
        <w:t>9</w:t>
      </w:r>
      <w:r w:rsidR="004E6D3E" w:rsidRPr="0035661C">
        <w:rPr>
          <w:rFonts w:ascii="Arial" w:hAnsi="Arial" w:cs="Arial"/>
        </w:rPr>
        <w:t>9</w:t>
      </w:r>
      <w:r w:rsidR="0044094C" w:rsidRPr="0035661C">
        <w:rPr>
          <w:rFonts w:ascii="Arial" w:hAnsi="Arial" w:cs="Arial"/>
        </w:rPr>
        <w:t>%</w:t>
      </w:r>
      <w:r w:rsidRPr="0035661C">
        <w:rPr>
          <w:rFonts w:ascii="Arial" w:hAnsi="Arial" w:cs="Arial"/>
        </w:rPr>
        <w:t>)</w:t>
      </w:r>
      <w:r w:rsidR="0044094C" w:rsidRPr="0035661C">
        <w:rPr>
          <w:rFonts w:ascii="Arial" w:hAnsi="Arial" w:cs="Arial"/>
        </w:rPr>
        <w:t>:</w:t>
      </w:r>
      <w:r w:rsidR="000670F0" w:rsidRPr="0035661C">
        <w:rPr>
          <w:rFonts w:ascii="Arial" w:hAnsi="Arial" w:cs="Arial"/>
        </w:rPr>
        <w:tab/>
      </w:r>
      <w:r w:rsidR="00034A4C" w:rsidRPr="0035661C">
        <w:rPr>
          <w:rFonts w:ascii="Arial" w:hAnsi="Arial" w:cs="Arial"/>
        </w:rPr>
        <w:t>692</w:t>
      </w:r>
    </w:p>
    <w:p w:rsidR="0044094C" w:rsidRPr="0035661C" w:rsidRDefault="00CF3E65" w:rsidP="00CF3E65">
      <w:pPr>
        <w:tabs>
          <w:tab w:val="left" w:pos="1080"/>
          <w:tab w:val="left" w:pos="1440"/>
        </w:tabs>
        <w:ind w:left="360"/>
        <w:rPr>
          <w:rFonts w:ascii="Arial" w:hAnsi="Arial" w:cs="Arial"/>
        </w:rPr>
      </w:pPr>
      <w:r w:rsidRPr="0035661C">
        <w:rPr>
          <w:rFonts w:ascii="Arial" w:hAnsi="Arial" w:cs="Arial"/>
        </w:rPr>
        <w:tab/>
      </w:r>
      <w:r w:rsidR="0008215F" w:rsidRPr="0035661C">
        <w:rPr>
          <w:rFonts w:ascii="Arial" w:hAnsi="Arial" w:cs="Arial"/>
        </w:rPr>
        <w:t>i</w:t>
      </w:r>
      <w:r w:rsidR="0044094C" w:rsidRPr="0035661C">
        <w:rPr>
          <w:rFonts w:ascii="Arial" w:hAnsi="Arial" w:cs="Arial"/>
        </w:rPr>
        <w:t xml:space="preserve">. </w:t>
      </w:r>
      <w:r w:rsidRPr="0035661C">
        <w:rPr>
          <w:rFonts w:ascii="Arial" w:hAnsi="Arial" w:cs="Arial"/>
        </w:rPr>
        <w:tab/>
      </w:r>
      <w:r w:rsidR="004B21B8" w:rsidRPr="0035661C">
        <w:rPr>
          <w:rFonts w:ascii="Arial" w:hAnsi="Arial" w:cs="Arial"/>
        </w:rPr>
        <w:t>Number</w:t>
      </w:r>
      <w:r w:rsidR="0044094C" w:rsidRPr="0035661C">
        <w:rPr>
          <w:rFonts w:ascii="Arial" w:hAnsi="Arial" w:cs="Arial"/>
        </w:rPr>
        <w:t xml:space="preserve"> of forms </w:t>
      </w:r>
      <w:r w:rsidR="00994414" w:rsidRPr="0035661C">
        <w:rPr>
          <w:rFonts w:ascii="Arial" w:hAnsi="Arial" w:cs="Arial"/>
        </w:rPr>
        <w:t xml:space="preserve">completed manually by staff </w:t>
      </w:r>
      <w:r w:rsidR="00A06D47">
        <w:rPr>
          <w:rFonts w:ascii="Arial" w:hAnsi="Arial" w:cs="Arial"/>
        </w:rPr>
        <w:tab/>
      </w:r>
      <w:r w:rsidR="00A06D47">
        <w:rPr>
          <w:rFonts w:ascii="Arial" w:hAnsi="Arial" w:cs="Arial"/>
        </w:rPr>
        <w:tab/>
      </w:r>
      <w:r w:rsidRPr="0035661C">
        <w:rPr>
          <w:rFonts w:ascii="Arial" w:hAnsi="Arial" w:cs="Arial"/>
        </w:rPr>
        <w:t>(</w:t>
      </w:r>
      <w:r w:rsidR="004E6D3E" w:rsidRPr="0035661C">
        <w:rPr>
          <w:rFonts w:ascii="Arial" w:hAnsi="Arial" w:cs="Arial"/>
        </w:rPr>
        <w:t>1</w:t>
      </w:r>
      <w:r w:rsidRPr="0035661C">
        <w:rPr>
          <w:rFonts w:ascii="Arial" w:hAnsi="Arial" w:cs="Arial"/>
        </w:rPr>
        <w:t>%)</w:t>
      </w:r>
      <w:r w:rsidR="004E6D3E" w:rsidRPr="0035661C">
        <w:rPr>
          <w:rFonts w:ascii="Arial" w:hAnsi="Arial" w:cs="Arial"/>
        </w:rPr>
        <w:t xml:space="preserve"> </w:t>
      </w:r>
      <w:r w:rsidR="00034A4C" w:rsidRPr="0035661C">
        <w:rPr>
          <w:rFonts w:ascii="Arial" w:hAnsi="Arial" w:cs="Arial"/>
        </w:rPr>
        <w:t>8</w:t>
      </w:r>
    </w:p>
    <w:p w:rsidR="00EB7C2F" w:rsidRPr="0035661C" w:rsidRDefault="00EB7C2F" w:rsidP="00EB7C2F">
      <w:pPr>
        <w:ind w:left="720"/>
        <w:rPr>
          <w:rFonts w:ascii="Arial" w:hAnsi="Arial" w:cs="Arial"/>
          <w:color w:val="FF0000"/>
        </w:rPr>
      </w:pPr>
    </w:p>
    <w:p w:rsidR="00F15CDA" w:rsidRPr="0035661C" w:rsidRDefault="00F15CDA" w:rsidP="00F15CDA">
      <w:pPr>
        <w:numPr>
          <w:ilvl w:val="0"/>
          <w:numId w:val="16"/>
        </w:numPr>
        <w:tabs>
          <w:tab w:val="clear" w:pos="1080"/>
          <w:tab w:val="num" w:pos="1440"/>
        </w:tabs>
        <w:ind w:left="1440" w:hanging="720"/>
        <w:rPr>
          <w:rFonts w:ascii="Arial" w:hAnsi="Arial" w:cs="Arial"/>
        </w:rPr>
      </w:pPr>
      <w:r w:rsidRPr="0035661C">
        <w:rPr>
          <w:rFonts w:ascii="Arial" w:hAnsi="Arial" w:cs="Arial"/>
        </w:rPr>
        <w:t>There will be no cost to respondents.</w:t>
      </w:r>
    </w:p>
    <w:p w:rsidR="00A03798" w:rsidRPr="0035661C" w:rsidRDefault="00F15CDA" w:rsidP="00F15CDA">
      <w:pPr>
        <w:ind w:left="1440"/>
        <w:rPr>
          <w:rFonts w:ascii="Arial" w:hAnsi="Arial" w:cs="Arial"/>
          <w:color w:val="FF0000"/>
        </w:rPr>
      </w:pPr>
      <w:r w:rsidRPr="0035661C">
        <w:rPr>
          <w:rFonts w:ascii="Arial" w:hAnsi="Arial" w:cs="Arial"/>
          <w:color w:val="FF0000"/>
        </w:rPr>
        <w:t xml:space="preserve"> </w:t>
      </w:r>
    </w:p>
    <w:p w:rsidR="001B7E97" w:rsidRPr="0035661C" w:rsidRDefault="00EB7C2F" w:rsidP="003C7013">
      <w:pPr>
        <w:numPr>
          <w:ilvl w:val="0"/>
          <w:numId w:val="15"/>
        </w:numPr>
        <w:ind w:hanging="720"/>
        <w:rPr>
          <w:rFonts w:ascii="Arial" w:hAnsi="Arial" w:cs="Arial"/>
          <w:color w:val="FF0000"/>
        </w:rPr>
      </w:pPr>
      <w:r w:rsidRPr="0035661C">
        <w:rPr>
          <w:rFonts w:ascii="Arial" w:hAnsi="Arial" w:cs="Arial"/>
        </w:rPr>
        <w:t xml:space="preserve">There is no total annual cost burden to respondents or </w:t>
      </w:r>
      <w:r w:rsidR="000670F0" w:rsidRPr="0035661C">
        <w:rPr>
          <w:rFonts w:ascii="Arial" w:hAnsi="Arial" w:cs="Arial"/>
        </w:rPr>
        <w:t>record keepers</w:t>
      </w:r>
      <w:r w:rsidRPr="0035661C">
        <w:rPr>
          <w:rFonts w:ascii="Arial" w:hAnsi="Arial" w:cs="Arial"/>
        </w:rPr>
        <w:t>.</w:t>
      </w:r>
    </w:p>
    <w:p w:rsidR="00EB7C2F" w:rsidRPr="0035661C" w:rsidRDefault="00EB7C2F" w:rsidP="00EB7C2F">
      <w:pPr>
        <w:rPr>
          <w:rFonts w:ascii="Arial" w:hAnsi="Arial" w:cs="Arial"/>
        </w:rPr>
      </w:pPr>
    </w:p>
    <w:p w:rsidR="00EB7C2F" w:rsidRPr="0035661C" w:rsidRDefault="00EB7C2F" w:rsidP="003C7013">
      <w:pPr>
        <w:ind w:left="720" w:hanging="720"/>
        <w:rPr>
          <w:rFonts w:ascii="Arial" w:hAnsi="Arial" w:cs="Arial"/>
          <w:color w:val="FF0000"/>
        </w:rPr>
      </w:pPr>
      <w:r w:rsidRPr="0035661C">
        <w:rPr>
          <w:rFonts w:ascii="Arial" w:hAnsi="Arial" w:cs="Arial"/>
        </w:rPr>
        <w:t>14.</w:t>
      </w:r>
      <w:r w:rsidRPr="0035661C">
        <w:rPr>
          <w:rFonts w:ascii="Arial" w:hAnsi="Arial" w:cs="Arial"/>
        </w:rPr>
        <w:tab/>
        <w:t>Total annual cost to the Federal Government</w:t>
      </w:r>
      <w:r w:rsidR="003C7013" w:rsidRPr="0035661C">
        <w:rPr>
          <w:rFonts w:ascii="Arial" w:hAnsi="Arial" w:cs="Arial"/>
        </w:rPr>
        <w:t xml:space="preserve"> per annum</w:t>
      </w:r>
    </w:p>
    <w:p w:rsidR="00EB7C2F" w:rsidRPr="0035661C" w:rsidRDefault="00EB7C2F" w:rsidP="00EB7C2F">
      <w:pPr>
        <w:rPr>
          <w:rFonts w:ascii="Arial" w:hAnsi="Arial" w:cs="Arial"/>
        </w:rPr>
      </w:pPr>
    </w:p>
    <w:p w:rsidR="00775B40" w:rsidRPr="0035661C" w:rsidRDefault="001B7E97" w:rsidP="005543A7">
      <w:pPr>
        <w:ind w:left="720"/>
        <w:rPr>
          <w:rFonts w:ascii="Arial" w:hAnsi="Arial" w:cs="Arial"/>
        </w:rPr>
      </w:pPr>
      <w:r w:rsidRPr="0035661C">
        <w:rPr>
          <w:rFonts w:ascii="Arial" w:hAnsi="Arial" w:cs="Arial"/>
          <w:b/>
        </w:rPr>
        <w:t>Printing</w:t>
      </w:r>
      <w:r w:rsidR="005412E3" w:rsidRPr="0035661C">
        <w:rPr>
          <w:rFonts w:ascii="Arial" w:hAnsi="Arial" w:cs="Arial"/>
          <w:b/>
        </w:rPr>
        <w:t xml:space="preserve"> (1% of </w:t>
      </w:r>
      <w:r w:rsidR="0074054A" w:rsidRPr="0035661C">
        <w:rPr>
          <w:rFonts w:ascii="Arial" w:hAnsi="Arial" w:cs="Arial"/>
          <w:b/>
        </w:rPr>
        <w:t>7</w:t>
      </w:r>
      <w:r w:rsidR="005412E3" w:rsidRPr="0035661C">
        <w:rPr>
          <w:rFonts w:ascii="Arial" w:hAnsi="Arial" w:cs="Arial"/>
          <w:b/>
        </w:rPr>
        <w:t>00 forms)</w:t>
      </w:r>
      <w:r w:rsidR="000670F0" w:rsidRPr="0035661C">
        <w:rPr>
          <w:rFonts w:ascii="Arial" w:hAnsi="Arial" w:cs="Arial"/>
        </w:rPr>
        <w:tab/>
      </w:r>
      <w:r w:rsidR="000670F0" w:rsidRPr="0035661C">
        <w:rPr>
          <w:rFonts w:ascii="Arial" w:hAnsi="Arial" w:cs="Arial"/>
        </w:rPr>
        <w:tab/>
      </w:r>
      <w:r w:rsidR="000670F0" w:rsidRPr="0035661C">
        <w:rPr>
          <w:rFonts w:ascii="Arial" w:hAnsi="Arial" w:cs="Arial"/>
        </w:rPr>
        <w:tab/>
      </w:r>
      <w:r w:rsidR="0073184B" w:rsidRPr="0035661C">
        <w:rPr>
          <w:rFonts w:ascii="Arial" w:hAnsi="Arial" w:cs="Arial"/>
        </w:rPr>
        <w:tab/>
      </w:r>
      <w:r w:rsidR="0074054A" w:rsidRPr="0035661C">
        <w:rPr>
          <w:rFonts w:ascii="Arial" w:hAnsi="Arial" w:cs="Arial"/>
        </w:rPr>
        <w:tab/>
      </w:r>
      <w:r w:rsidR="00775B40" w:rsidRPr="0035661C">
        <w:rPr>
          <w:rFonts w:ascii="Arial" w:hAnsi="Arial" w:cs="Arial"/>
        </w:rPr>
        <w:t>$</w:t>
      </w:r>
      <w:r w:rsidR="003C7013" w:rsidRPr="0035661C">
        <w:rPr>
          <w:rFonts w:ascii="Arial" w:hAnsi="Arial" w:cs="Arial"/>
        </w:rPr>
        <w:t xml:space="preserve"> </w:t>
      </w:r>
      <w:r w:rsidR="00D013E5" w:rsidRPr="0035661C">
        <w:rPr>
          <w:rFonts w:ascii="Arial" w:hAnsi="Arial" w:cs="Arial"/>
        </w:rPr>
        <w:t>100</w:t>
      </w:r>
    </w:p>
    <w:p w:rsidR="00EB7C2F" w:rsidRPr="0035661C" w:rsidRDefault="00EB7C2F" w:rsidP="005543A7">
      <w:pPr>
        <w:ind w:left="720"/>
        <w:rPr>
          <w:rFonts w:ascii="Arial" w:hAnsi="Arial" w:cs="Arial"/>
          <w:i/>
        </w:rPr>
      </w:pPr>
      <w:r w:rsidRPr="0035661C">
        <w:rPr>
          <w:rFonts w:ascii="Arial" w:hAnsi="Arial" w:cs="Arial"/>
          <w:i/>
        </w:rPr>
        <w:t>(includes cost of paper, ink, printing labor)</w:t>
      </w:r>
    </w:p>
    <w:p w:rsidR="00EB7C2F" w:rsidRPr="0035661C" w:rsidRDefault="00EB7C2F" w:rsidP="005543A7">
      <w:pPr>
        <w:ind w:left="720"/>
        <w:rPr>
          <w:rFonts w:ascii="Arial" w:hAnsi="Arial" w:cs="Arial"/>
          <w:highlight w:val="lightGray"/>
        </w:rPr>
      </w:pPr>
    </w:p>
    <w:p w:rsidR="000670F0" w:rsidRPr="0035661C" w:rsidRDefault="001B7E97" w:rsidP="005543A7">
      <w:pPr>
        <w:ind w:left="720"/>
        <w:rPr>
          <w:rFonts w:ascii="Arial" w:hAnsi="Arial" w:cs="Arial"/>
          <w:i/>
        </w:rPr>
      </w:pPr>
      <w:r w:rsidRPr="0035661C">
        <w:rPr>
          <w:rFonts w:ascii="Arial" w:hAnsi="Arial" w:cs="Arial"/>
          <w:b/>
        </w:rPr>
        <w:t>Analyzing information and processing</w:t>
      </w:r>
      <w:r w:rsidRPr="0035661C">
        <w:rPr>
          <w:rFonts w:ascii="Arial" w:hAnsi="Arial" w:cs="Arial"/>
        </w:rPr>
        <w:t xml:space="preserve"> </w:t>
      </w:r>
      <w:r w:rsidR="00A55F6C" w:rsidRPr="0035661C">
        <w:rPr>
          <w:rFonts w:ascii="Arial" w:hAnsi="Arial" w:cs="Arial"/>
        </w:rPr>
        <w:tab/>
      </w:r>
      <w:r w:rsidR="00A55F6C" w:rsidRPr="0035661C">
        <w:rPr>
          <w:rFonts w:ascii="Arial" w:hAnsi="Arial" w:cs="Arial"/>
        </w:rPr>
        <w:tab/>
      </w:r>
      <w:r w:rsidR="0073184B" w:rsidRPr="0035661C">
        <w:rPr>
          <w:rFonts w:ascii="Arial" w:hAnsi="Arial" w:cs="Arial"/>
        </w:rPr>
        <w:tab/>
      </w:r>
      <w:r w:rsidR="00272A6F" w:rsidRPr="0035661C">
        <w:rPr>
          <w:rFonts w:ascii="Arial" w:hAnsi="Arial" w:cs="Arial"/>
        </w:rPr>
        <w:t xml:space="preserve">$ </w:t>
      </w:r>
      <w:r w:rsidR="006B1D46" w:rsidRPr="0035661C">
        <w:rPr>
          <w:rFonts w:ascii="Arial" w:hAnsi="Arial" w:cs="Arial"/>
        </w:rPr>
        <w:t>1,067</w:t>
      </w:r>
    </w:p>
    <w:p w:rsidR="0073184B" w:rsidRPr="0035661C" w:rsidRDefault="005543A7" w:rsidP="005543A7">
      <w:pPr>
        <w:ind w:left="720"/>
        <w:rPr>
          <w:rFonts w:ascii="Arial" w:hAnsi="Arial" w:cs="Arial"/>
        </w:rPr>
      </w:pPr>
      <w:r w:rsidRPr="0035661C">
        <w:rPr>
          <w:rFonts w:ascii="Arial" w:hAnsi="Arial" w:cs="Arial"/>
        </w:rPr>
        <w:t xml:space="preserve">(see </w:t>
      </w:r>
      <w:r w:rsidR="00392914" w:rsidRPr="0035661C">
        <w:rPr>
          <w:rFonts w:ascii="Arial" w:hAnsi="Arial" w:cs="Arial"/>
        </w:rPr>
        <w:t>table</w:t>
      </w:r>
      <w:r w:rsidRPr="0035661C">
        <w:rPr>
          <w:rFonts w:ascii="Arial" w:hAnsi="Arial" w:cs="Arial"/>
        </w:rPr>
        <w:t xml:space="preserve"> below for calculation</w:t>
      </w:r>
      <w:r w:rsidR="0073184B" w:rsidRPr="0035661C">
        <w:rPr>
          <w:rFonts w:ascii="Arial" w:hAnsi="Arial" w:cs="Arial"/>
        </w:rPr>
        <w:t xml:space="preserve"> of labor hours</w:t>
      </w:r>
      <w:r w:rsidRPr="0035661C">
        <w:rPr>
          <w:rFonts w:ascii="Arial" w:hAnsi="Arial" w:cs="Arial"/>
        </w:rPr>
        <w:t>)</w:t>
      </w:r>
    </w:p>
    <w:p w:rsidR="005236E2" w:rsidRPr="0035661C" w:rsidRDefault="00A55F6C" w:rsidP="005543A7">
      <w:pPr>
        <w:ind w:left="720"/>
        <w:rPr>
          <w:rFonts w:ascii="Arial" w:hAnsi="Arial" w:cs="Arial"/>
          <w:u w:val="thick"/>
        </w:rPr>
      </w:pPr>
      <w:r w:rsidRPr="0035661C">
        <w:rPr>
          <w:rFonts w:ascii="Arial" w:hAnsi="Arial" w:cs="Arial"/>
          <w:u w:val="thick"/>
        </w:rPr>
        <w:tab/>
      </w:r>
      <w:r w:rsidRPr="0035661C">
        <w:rPr>
          <w:rFonts w:ascii="Arial" w:hAnsi="Arial" w:cs="Arial"/>
          <w:u w:val="thick"/>
        </w:rPr>
        <w:tab/>
      </w:r>
      <w:r w:rsidRPr="0035661C">
        <w:rPr>
          <w:rFonts w:ascii="Arial" w:hAnsi="Arial" w:cs="Arial"/>
          <w:u w:val="thick"/>
        </w:rPr>
        <w:tab/>
      </w:r>
      <w:r w:rsidRPr="0035661C">
        <w:rPr>
          <w:rFonts w:ascii="Arial" w:hAnsi="Arial" w:cs="Arial"/>
          <w:u w:val="thick"/>
        </w:rPr>
        <w:tab/>
      </w:r>
      <w:r w:rsidR="0073184B" w:rsidRPr="0035661C">
        <w:rPr>
          <w:rFonts w:ascii="Arial" w:hAnsi="Arial" w:cs="Arial"/>
          <w:u w:val="thick"/>
        </w:rPr>
        <w:tab/>
      </w:r>
      <w:r w:rsidR="0073184B" w:rsidRPr="0035661C">
        <w:rPr>
          <w:rFonts w:ascii="Arial" w:hAnsi="Arial" w:cs="Arial"/>
          <w:u w:val="thick"/>
        </w:rPr>
        <w:tab/>
      </w:r>
      <w:r w:rsidR="0073184B" w:rsidRPr="0035661C">
        <w:rPr>
          <w:rFonts w:ascii="Arial" w:hAnsi="Arial" w:cs="Arial"/>
          <w:u w:val="thick"/>
        </w:rPr>
        <w:tab/>
      </w:r>
      <w:r w:rsidR="0073184B" w:rsidRPr="0035661C">
        <w:rPr>
          <w:rFonts w:ascii="Arial" w:hAnsi="Arial" w:cs="Arial"/>
          <w:u w:val="thick"/>
        </w:rPr>
        <w:tab/>
      </w:r>
      <w:r w:rsidR="0073184B" w:rsidRPr="0035661C">
        <w:rPr>
          <w:rFonts w:ascii="Arial" w:hAnsi="Arial" w:cs="Arial"/>
          <w:u w:val="thick"/>
        </w:rPr>
        <w:tab/>
      </w:r>
      <w:r w:rsidR="0073184B" w:rsidRPr="0035661C">
        <w:rPr>
          <w:rFonts w:ascii="Arial" w:hAnsi="Arial" w:cs="Arial"/>
          <w:u w:val="thick"/>
        </w:rPr>
        <w:tab/>
      </w:r>
    </w:p>
    <w:p w:rsidR="001B7E97" w:rsidRPr="0035661C" w:rsidRDefault="00A55F6C" w:rsidP="005543A7">
      <w:pPr>
        <w:ind w:left="720"/>
        <w:rPr>
          <w:rFonts w:ascii="Arial" w:hAnsi="Arial" w:cs="Arial"/>
          <w:b/>
        </w:rPr>
      </w:pPr>
      <w:r w:rsidRPr="0035661C">
        <w:rPr>
          <w:rFonts w:ascii="Arial" w:hAnsi="Arial" w:cs="Arial"/>
          <w:b/>
        </w:rPr>
        <w:t>TOTAL</w:t>
      </w:r>
      <w:r w:rsidR="005543A7" w:rsidRPr="0035661C">
        <w:rPr>
          <w:rFonts w:ascii="Arial" w:hAnsi="Arial" w:cs="Arial"/>
          <w:b/>
        </w:rPr>
        <w:t xml:space="preserve"> per annum</w:t>
      </w:r>
      <w:r w:rsidR="00775B40" w:rsidRPr="0035661C">
        <w:rPr>
          <w:rFonts w:ascii="Arial" w:hAnsi="Arial" w:cs="Arial"/>
          <w:b/>
        </w:rPr>
        <w:tab/>
      </w:r>
      <w:r w:rsidR="00775B40" w:rsidRPr="0035661C">
        <w:rPr>
          <w:rFonts w:ascii="Arial" w:hAnsi="Arial" w:cs="Arial"/>
          <w:b/>
        </w:rPr>
        <w:tab/>
      </w:r>
      <w:r w:rsidR="00775B40" w:rsidRPr="0035661C">
        <w:rPr>
          <w:rFonts w:ascii="Arial" w:hAnsi="Arial" w:cs="Arial"/>
          <w:b/>
        </w:rPr>
        <w:tab/>
        <w:t xml:space="preserve">           </w:t>
      </w:r>
      <w:r w:rsidR="003C7013" w:rsidRPr="0035661C">
        <w:rPr>
          <w:rFonts w:ascii="Arial" w:hAnsi="Arial" w:cs="Arial"/>
          <w:b/>
        </w:rPr>
        <w:tab/>
      </w:r>
      <w:r w:rsidR="005543A7" w:rsidRPr="0035661C">
        <w:rPr>
          <w:rFonts w:ascii="Arial" w:hAnsi="Arial" w:cs="Arial"/>
          <w:b/>
        </w:rPr>
        <w:tab/>
      </w:r>
      <w:r w:rsidR="0073184B" w:rsidRPr="0035661C">
        <w:rPr>
          <w:rFonts w:ascii="Arial" w:hAnsi="Arial" w:cs="Arial"/>
          <w:b/>
        </w:rPr>
        <w:tab/>
      </w:r>
      <w:r w:rsidR="00272A6F" w:rsidRPr="0035661C">
        <w:rPr>
          <w:rFonts w:ascii="Arial" w:hAnsi="Arial" w:cs="Arial"/>
          <w:b/>
        </w:rPr>
        <w:t xml:space="preserve">$ </w:t>
      </w:r>
      <w:r w:rsidR="006B1D46" w:rsidRPr="0035661C">
        <w:rPr>
          <w:rFonts w:ascii="Arial" w:hAnsi="Arial" w:cs="Arial"/>
          <w:b/>
        </w:rPr>
        <w:t>1,167</w:t>
      </w:r>
    </w:p>
    <w:p w:rsidR="005543A7" w:rsidRPr="0035661C" w:rsidRDefault="005543A7" w:rsidP="003C7013">
      <w:pPr>
        <w:ind w:left="1440"/>
        <w:rPr>
          <w:rFonts w:ascii="Arial" w:hAnsi="Arial" w:cs="Arial"/>
          <w:b/>
        </w:rPr>
      </w:pPr>
    </w:p>
    <w:p w:rsidR="009139EB" w:rsidRPr="0035661C" w:rsidRDefault="00A15D02" w:rsidP="00F7581B">
      <w:pPr>
        <w:tabs>
          <w:tab w:val="right" w:pos="8280"/>
        </w:tabs>
        <w:rPr>
          <w:rFonts w:ascii="Arial" w:hAnsi="Arial" w:cs="Arial"/>
        </w:rPr>
      </w:pPr>
      <w:r w:rsidRPr="0035661C">
        <w:rPr>
          <w:rFonts w:ascii="Arial" w:hAnsi="Arial" w:cs="Arial"/>
          <w:b/>
        </w:rPr>
        <w:t>Number</w:t>
      </w:r>
      <w:r w:rsidR="00282EE9" w:rsidRPr="0035661C">
        <w:rPr>
          <w:rFonts w:ascii="Arial" w:hAnsi="Arial" w:cs="Arial"/>
          <w:b/>
        </w:rPr>
        <w:t xml:space="preserve"> </w:t>
      </w:r>
      <w:r w:rsidR="009139EB" w:rsidRPr="0035661C">
        <w:rPr>
          <w:rFonts w:ascii="Arial" w:hAnsi="Arial" w:cs="Arial"/>
          <w:b/>
        </w:rPr>
        <w:t xml:space="preserve">of reference forms reviewed </w:t>
      </w:r>
      <w:r w:rsidR="002A4AB9" w:rsidRPr="0035661C">
        <w:rPr>
          <w:rFonts w:ascii="Arial" w:hAnsi="Arial" w:cs="Arial"/>
          <w:b/>
        </w:rPr>
        <w:t xml:space="preserve">following interview </w:t>
      </w:r>
      <w:r w:rsidR="00392914" w:rsidRPr="0035661C">
        <w:rPr>
          <w:rFonts w:ascii="Arial" w:hAnsi="Arial" w:cs="Arial"/>
          <w:b/>
        </w:rPr>
        <w:t>by Recruiter</w:t>
      </w:r>
      <w:r w:rsidR="00CC1121" w:rsidRPr="0035661C">
        <w:rPr>
          <w:rFonts w:ascii="Arial" w:hAnsi="Arial" w:cs="Arial"/>
          <w:b/>
        </w:rPr>
        <w:tab/>
      </w:r>
      <w:r w:rsidR="00CC1121" w:rsidRPr="0035661C">
        <w:rPr>
          <w:rFonts w:ascii="Arial" w:hAnsi="Arial" w:cs="Arial"/>
        </w:rPr>
        <w:t>7</w:t>
      </w:r>
      <w:r w:rsidR="002A4AB9" w:rsidRPr="0035661C">
        <w:rPr>
          <w:rFonts w:ascii="Arial" w:hAnsi="Arial" w:cs="Arial"/>
        </w:rPr>
        <w:t>00</w:t>
      </w:r>
    </w:p>
    <w:p w:rsidR="009139EB" w:rsidRPr="0035661C" w:rsidRDefault="00282EE9" w:rsidP="00392914">
      <w:pPr>
        <w:tabs>
          <w:tab w:val="left" w:pos="0"/>
        </w:tabs>
        <w:rPr>
          <w:rFonts w:ascii="Arial" w:hAnsi="Arial" w:cs="Arial"/>
          <w:b/>
        </w:rPr>
      </w:pPr>
      <w:r w:rsidRPr="0035661C">
        <w:rPr>
          <w:rFonts w:ascii="Arial" w:hAnsi="Arial" w:cs="Arial"/>
        </w:rPr>
        <w:t>(</w:t>
      </w:r>
      <w:r w:rsidR="00386B3D" w:rsidRPr="0035661C">
        <w:rPr>
          <w:rFonts w:ascii="Arial" w:hAnsi="Arial" w:cs="Arial"/>
        </w:rPr>
        <w:t>35</w:t>
      </w:r>
      <w:r w:rsidR="002A4AB9" w:rsidRPr="0035661C">
        <w:rPr>
          <w:rFonts w:ascii="Arial" w:hAnsi="Arial" w:cs="Arial"/>
        </w:rPr>
        <w:t>0</w:t>
      </w:r>
      <w:r w:rsidRPr="0035661C">
        <w:rPr>
          <w:rFonts w:ascii="Arial" w:hAnsi="Arial" w:cs="Arial"/>
        </w:rPr>
        <w:t xml:space="preserve"> applica</w:t>
      </w:r>
      <w:r w:rsidR="004D0BB5" w:rsidRPr="0035661C">
        <w:rPr>
          <w:rFonts w:ascii="Arial" w:hAnsi="Arial" w:cs="Arial"/>
        </w:rPr>
        <w:t>nts following interviews</w:t>
      </w:r>
      <w:r w:rsidRPr="0035661C">
        <w:rPr>
          <w:rFonts w:ascii="Arial" w:hAnsi="Arial" w:cs="Arial"/>
        </w:rPr>
        <w:t xml:space="preserve"> x </w:t>
      </w:r>
      <w:r w:rsidR="002A4AB9" w:rsidRPr="0035661C">
        <w:rPr>
          <w:rFonts w:ascii="Arial" w:hAnsi="Arial" w:cs="Arial"/>
        </w:rPr>
        <w:t>2</w:t>
      </w:r>
      <w:r w:rsidRPr="0035661C">
        <w:rPr>
          <w:rFonts w:ascii="Arial" w:hAnsi="Arial" w:cs="Arial"/>
        </w:rPr>
        <w:t xml:space="preserve"> reference forms each)</w:t>
      </w:r>
      <w:r w:rsidR="00392914" w:rsidRPr="0035661C">
        <w:rPr>
          <w:rFonts w:ascii="Arial" w:hAnsi="Arial" w:cs="Arial"/>
        </w:rPr>
        <w:tab/>
      </w:r>
    </w:p>
    <w:p w:rsidR="009139EB" w:rsidRPr="0035661C" w:rsidRDefault="009139EB" w:rsidP="00392914">
      <w:pPr>
        <w:tabs>
          <w:tab w:val="left" w:pos="0"/>
        </w:tabs>
        <w:rPr>
          <w:rFonts w:ascii="Arial" w:hAnsi="Arial" w:cs="Arial"/>
          <w:b/>
        </w:rPr>
      </w:pPr>
    </w:p>
    <w:p w:rsidR="0073184B" w:rsidRPr="0035661C" w:rsidRDefault="0073184B" w:rsidP="00F7581B">
      <w:pPr>
        <w:tabs>
          <w:tab w:val="right" w:pos="8280"/>
        </w:tabs>
        <w:rPr>
          <w:rFonts w:ascii="Arial" w:hAnsi="Arial" w:cs="Arial"/>
        </w:rPr>
      </w:pPr>
      <w:r w:rsidRPr="0035661C">
        <w:rPr>
          <w:rFonts w:ascii="Arial" w:hAnsi="Arial" w:cs="Arial"/>
          <w:b/>
        </w:rPr>
        <w:t>A</w:t>
      </w:r>
      <w:r w:rsidR="00B67A63" w:rsidRPr="0035661C">
        <w:rPr>
          <w:rFonts w:ascii="Arial" w:hAnsi="Arial" w:cs="Arial"/>
          <w:b/>
        </w:rPr>
        <w:t>moun</w:t>
      </w:r>
      <w:r w:rsidRPr="0035661C">
        <w:rPr>
          <w:rFonts w:ascii="Arial" w:hAnsi="Arial" w:cs="Arial"/>
          <w:b/>
        </w:rPr>
        <w:t>t of time R</w:t>
      </w:r>
      <w:r w:rsidR="005543A7" w:rsidRPr="0035661C">
        <w:rPr>
          <w:rFonts w:ascii="Arial" w:hAnsi="Arial" w:cs="Arial"/>
          <w:b/>
        </w:rPr>
        <w:t>ecruiters review reference forms</w:t>
      </w:r>
      <w:r w:rsidR="005543A7" w:rsidRPr="0035661C">
        <w:rPr>
          <w:rFonts w:ascii="Arial" w:hAnsi="Arial" w:cs="Arial"/>
        </w:rPr>
        <w:t xml:space="preserve"> </w:t>
      </w:r>
      <w:r w:rsidR="00392914" w:rsidRPr="0035661C">
        <w:rPr>
          <w:rFonts w:ascii="Arial" w:hAnsi="Arial" w:cs="Arial"/>
        </w:rPr>
        <w:tab/>
      </w:r>
      <w:r w:rsidR="00386B3D" w:rsidRPr="0035661C">
        <w:rPr>
          <w:rFonts w:ascii="Arial" w:hAnsi="Arial" w:cs="Arial"/>
        </w:rPr>
        <w:t>35</w:t>
      </w:r>
      <w:r w:rsidRPr="0035661C">
        <w:rPr>
          <w:rFonts w:ascii="Arial" w:hAnsi="Arial" w:cs="Arial"/>
        </w:rPr>
        <w:t xml:space="preserve"> h</w:t>
      </w:r>
      <w:r w:rsidR="004B21B8" w:rsidRPr="0035661C">
        <w:rPr>
          <w:rFonts w:ascii="Arial" w:hAnsi="Arial" w:cs="Arial"/>
        </w:rPr>
        <w:t>ours</w:t>
      </w:r>
    </w:p>
    <w:p w:rsidR="0073184B" w:rsidRPr="0035661C" w:rsidRDefault="0073184B" w:rsidP="00392914">
      <w:pPr>
        <w:tabs>
          <w:tab w:val="left" w:pos="0"/>
        </w:tabs>
        <w:rPr>
          <w:rFonts w:ascii="Arial" w:hAnsi="Arial" w:cs="Arial"/>
        </w:rPr>
      </w:pPr>
      <w:r w:rsidRPr="0035661C">
        <w:rPr>
          <w:rFonts w:ascii="Arial" w:hAnsi="Arial" w:cs="Arial"/>
        </w:rPr>
        <w:t>((</w:t>
      </w:r>
      <w:r w:rsidR="00CD48BA" w:rsidRPr="0035661C">
        <w:rPr>
          <w:rFonts w:ascii="Arial" w:hAnsi="Arial" w:cs="Arial"/>
        </w:rPr>
        <w:t>3</w:t>
      </w:r>
      <w:r w:rsidR="004B21B8" w:rsidRPr="0035661C">
        <w:rPr>
          <w:rFonts w:ascii="Arial" w:hAnsi="Arial" w:cs="Arial"/>
        </w:rPr>
        <w:t xml:space="preserve"> minutes per form x</w:t>
      </w:r>
      <w:r w:rsidRPr="0035661C">
        <w:rPr>
          <w:rFonts w:ascii="Arial" w:hAnsi="Arial" w:cs="Arial"/>
        </w:rPr>
        <w:t xml:space="preserve"> </w:t>
      </w:r>
      <w:r w:rsidR="00386B3D" w:rsidRPr="0035661C">
        <w:rPr>
          <w:rFonts w:ascii="Arial" w:hAnsi="Arial" w:cs="Arial"/>
        </w:rPr>
        <w:t>7</w:t>
      </w:r>
      <w:r w:rsidR="002A4AB9" w:rsidRPr="0035661C">
        <w:rPr>
          <w:rFonts w:ascii="Arial" w:hAnsi="Arial" w:cs="Arial"/>
        </w:rPr>
        <w:t>00</w:t>
      </w:r>
      <w:r w:rsidRPr="0035661C">
        <w:rPr>
          <w:rFonts w:ascii="Arial" w:hAnsi="Arial" w:cs="Arial"/>
        </w:rPr>
        <w:t xml:space="preserve"> forms) / 60 minutes)</w:t>
      </w:r>
      <w:r w:rsidRPr="0035661C">
        <w:rPr>
          <w:rFonts w:ascii="Arial" w:hAnsi="Arial" w:cs="Arial"/>
        </w:rPr>
        <w:tab/>
      </w:r>
    </w:p>
    <w:p w:rsidR="0073184B" w:rsidRPr="0035661C" w:rsidRDefault="0073184B" w:rsidP="00392914">
      <w:pPr>
        <w:tabs>
          <w:tab w:val="left" w:pos="0"/>
          <w:tab w:val="left" w:pos="7920"/>
        </w:tabs>
        <w:rPr>
          <w:rFonts w:ascii="Arial" w:hAnsi="Arial" w:cs="Arial"/>
          <w:highlight w:val="lightGray"/>
        </w:rPr>
      </w:pPr>
    </w:p>
    <w:p w:rsidR="00747556" w:rsidRPr="0035661C" w:rsidRDefault="00CF3E65" w:rsidP="00F7581B">
      <w:pPr>
        <w:tabs>
          <w:tab w:val="right" w:pos="8280"/>
        </w:tabs>
        <w:rPr>
          <w:rFonts w:ascii="Arial" w:hAnsi="Arial" w:cs="Arial"/>
        </w:rPr>
      </w:pPr>
      <w:r w:rsidRPr="0035661C">
        <w:rPr>
          <w:rFonts w:ascii="Arial" w:hAnsi="Arial" w:cs="Arial"/>
          <w:b/>
        </w:rPr>
        <w:t>Labor cost for review by R</w:t>
      </w:r>
      <w:r w:rsidR="0073184B" w:rsidRPr="0035661C">
        <w:rPr>
          <w:rFonts w:ascii="Arial" w:hAnsi="Arial" w:cs="Arial"/>
          <w:b/>
        </w:rPr>
        <w:t>ecruiters</w:t>
      </w:r>
      <w:r w:rsidR="0073184B" w:rsidRPr="0035661C">
        <w:rPr>
          <w:rFonts w:ascii="Arial" w:hAnsi="Arial" w:cs="Arial"/>
          <w:b/>
        </w:rPr>
        <w:tab/>
      </w:r>
      <w:r w:rsidR="00F7581B" w:rsidRPr="0035661C">
        <w:rPr>
          <w:rFonts w:ascii="Arial" w:hAnsi="Arial" w:cs="Arial"/>
          <w:b/>
        </w:rPr>
        <w:t xml:space="preserve"> </w:t>
      </w:r>
      <w:r w:rsidR="00392914" w:rsidRPr="0035661C">
        <w:rPr>
          <w:rFonts w:ascii="Arial" w:hAnsi="Arial" w:cs="Arial"/>
        </w:rPr>
        <w:t>$</w:t>
      </w:r>
      <w:r w:rsidR="004D0BB5" w:rsidRPr="0035661C">
        <w:rPr>
          <w:rFonts w:ascii="Arial" w:hAnsi="Arial" w:cs="Arial"/>
        </w:rPr>
        <w:t>1</w:t>
      </w:r>
      <w:r w:rsidR="00CD48BA" w:rsidRPr="0035661C">
        <w:rPr>
          <w:rFonts w:ascii="Arial" w:hAnsi="Arial" w:cs="Arial"/>
        </w:rPr>
        <w:t>,</w:t>
      </w:r>
      <w:r w:rsidR="004D0BB5" w:rsidRPr="0035661C">
        <w:rPr>
          <w:rFonts w:ascii="Arial" w:hAnsi="Arial" w:cs="Arial"/>
        </w:rPr>
        <w:t>067</w:t>
      </w:r>
    </w:p>
    <w:p w:rsidR="0073184B" w:rsidRPr="0035661C" w:rsidRDefault="008F4DCE" w:rsidP="00392914">
      <w:pPr>
        <w:tabs>
          <w:tab w:val="left" w:pos="0"/>
        </w:tabs>
        <w:rPr>
          <w:rFonts w:ascii="Arial" w:hAnsi="Arial" w:cs="Arial"/>
        </w:rPr>
      </w:pPr>
      <w:r w:rsidRPr="0035661C">
        <w:rPr>
          <w:rFonts w:ascii="Arial" w:hAnsi="Arial" w:cs="Arial"/>
        </w:rPr>
        <w:t>(</w:t>
      </w:r>
      <w:r w:rsidR="00386B3D" w:rsidRPr="0035661C">
        <w:rPr>
          <w:rFonts w:ascii="Arial" w:hAnsi="Arial" w:cs="Arial"/>
        </w:rPr>
        <w:t>35</w:t>
      </w:r>
      <w:r w:rsidR="0073184B" w:rsidRPr="0035661C">
        <w:rPr>
          <w:rFonts w:ascii="Arial" w:hAnsi="Arial" w:cs="Arial"/>
        </w:rPr>
        <w:t xml:space="preserve"> hrs / 2087 hrs per year = </w:t>
      </w:r>
      <w:r w:rsidR="00CD48BA" w:rsidRPr="0035661C">
        <w:rPr>
          <w:rFonts w:ascii="Arial" w:hAnsi="Arial" w:cs="Arial"/>
        </w:rPr>
        <w:t>0.</w:t>
      </w:r>
      <w:r w:rsidR="004D0BB5" w:rsidRPr="0035661C">
        <w:rPr>
          <w:rFonts w:ascii="Arial" w:hAnsi="Arial" w:cs="Arial"/>
        </w:rPr>
        <w:t>0</w:t>
      </w:r>
      <w:r w:rsidR="002A4AB9" w:rsidRPr="0035661C">
        <w:rPr>
          <w:rFonts w:ascii="Arial" w:hAnsi="Arial" w:cs="Arial"/>
        </w:rPr>
        <w:t>2</w:t>
      </w:r>
      <w:r w:rsidR="0073184B" w:rsidRPr="0035661C">
        <w:rPr>
          <w:rFonts w:ascii="Arial" w:hAnsi="Arial" w:cs="Arial"/>
        </w:rPr>
        <w:t xml:space="preserve"> </w:t>
      </w:r>
      <w:r w:rsidR="00CD48BA" w:rsidRPr="0035661C">
        <w:rPr>
          <w:rFonts w:ascii="Arial" w:hAnsi="Arial" w:cs="Arial"/>
        </w:rPr>
        <w:t xml:space="preserve">of a Recruiters’ </w:t>
      </w:r>
      <w:r w:rsidR="0073184B" w:rsidRPr="0035661C">
        <w:rPr>
          <w:rFonts w:ascii="Arial" w:hAnsi="Arial" w:cs="Arial"/>
        </w:rPr>
        <w:t>annual salar</w:t>
      </w:r>
      <w:r w:rsidR="00CD48BA" w:rsidRPr="0035661C">
        <w:rPr>
          <w:rFonts w:ascii="Arial" w:hAnsi="Arial" w:cs="Arial"/>
        </w:rPr>
        <w:t>y</w:t>
      </w:r>
      <w:r w:rsidR="0073184B" w:rsidRPr="0035661C">
        <w:rPr>
          <w:rFonts w:ascii="Arial" w:hAnsi="Arial" w:cs="Arial"/>
        </w:rPr>
        <w:t xml:space="preserve"> </w:t>
      </w:r>
    </w:p>
    <w:p w:rsidR="0073184B" w:rsidRPr="0035661C" w:rsidRDefault="00CD48BA" w:rsidP="00392914">
      <w:pPr>
        <w:tabs>
          <w:tab w:val="left" w:pos="0"/>
        </w:tabs>
        <w:rPr>
          <w:rFonts w:ascii="Arial" w:hAnsi="Arial" w:cs="Arial"/>
          <w:b/>
        </w:rPr>
      </w:pPr>
      <w:r w:rsidRPr="0035661C">
        <w:rPr>
          <w:rFonts w:ascii="Arial" w:hAnsi="Arial" w:cs="Arial"/>
        </w:rPr>
        <w:t>0.</w:t>
      </w:r>
      <w:r w:rsidR="004D0BB5" w:rsidRPr="0035661C">
        <w:rPr>
          <w:rFonts w:ascii="Arial" w:hAnsi="Arial" w:cs="Arial"/>
        </w:rPr>
        <w:t>0</w:t>
      </w:r>
      <w:r w:rsidR="001D4270" w:rsidRPr="0035661C">
        <w:rPr>
          <w:rFonts w:ascii="Arial" w:hAnsi="Arial" w:cs="Arial"/>
        </w:rPr>
        <w:t>2</w:t>
      </w:r>
      <w:r w:rsidR="0073184B" w:rsidRPr="0035661C">
        <w:rPr>
          <w:rFonts w:ascii="Arial" w:hAnsi="Arial" w:cs="Arial"/>
        </w:rPr>
        <w:t xml:space="preserve"> </w:t>
      </w:r>
      <w:r w:rsidRPr="0035661C">
        <w:rPr>
          <w:rFonts w:ascii="Arial" w:hAnsi="Arial" w:cs="Arial"/>
        </w:rPr>
        <w:t>of R</w:t>
      </w:r>
      <w:r w:rsidR="0073184B" w:rsidRPr="0035661C">
        <w:rPr>
          <w:rFonts w:ascii="Arial" w:hAnsi="Arial" w:cs="Arial"/>
        </w:rPr>
        <w:t>ecruiter</w:t>
      </w:r>
      <w:r w:rsidRPr="0035661C">
        <w:rPr>
          <w:rFonts w:ascii="Arial" w:hAnsi="Arial" w:cs="Arial"/>
        </w:rPr>
        <w:t>s’ salary</w:t>
      </w:r>
      <w:r w:rsidR="0073184B" w:rsidRPr="0035661C">
        <w:rPr>
          <w:rFonts w:ascii="Arial" w:hAnsi="Arial" w:cs="Arial"/>
        </w:rPr>
        <w:t xml:space="preserve"> * </w:t>
      </w:r>
      <w:r w:rsidR="00747556" w:rsidRPr="0035661C">
        <w:rPr>
          <w:rFonts w:ascii="Arial" w:hAnsi="Arial" w:cs="Arial"/>
        </w:rPr>
        <w:t>$</w:t>
      </w:r>
      <w:r w:rsidR="00887566" w:rsidRPr="0035661C">
        <w:rPr>
          <w:rFonts w:ascii="Arial" w:hAnsi="Arial" w:cs="Arial"/>
        </w:rPr>
        <w:t>5</w:t>
      </w:r>
      <w:r w:rsidR="00E93844" w:rsidRPr="0035661C">
        <w:rPr>
          <w:rFonts w:ascii="Arial" w:hAnsi="Arial" w:cs="Arial"/>
        </w:rPr>
        <w:t>3</w:t>
      </w:r>
      <w:r w:rsidR="00887566" w:rsidRPr="0035661C">
        <w:rPr>
          <w:rFonts w:ascii="Arial" w:hAnsi="Arial" w:cs="Arial"/>
        </w:rPr>
        <w:t>,</w:t>
      </w:r>
      <w:r w:rsidR="00E93844" w:rsidRPr="0035661C">
        <w:rPr>
          <w:rFonts w:ascii="Arial" w:hAnsi="Arial" w:cs="Arial"/>
        </w:rPr>
        <w:t>350</w:t>
      </w:r>
      <w:r w:rsidR="0073184B" w:rsidRPr="0035661C">
        <w:rPr>
          <w:rFonts w:ascii="Arial" w:hAnsi="Arial" w:cs="Arial"/>
        </w:rPr>
        <w:t xml:space="preserve"> annual salary </w:t>
      </w:r>
      <w:r w:rsidR="00747556" w:rsidRPr="0035661C">
        <w:rPr>
          <w:rFonts w:ascii="Arial" w:hAnsi="Arial" w:cs="Arial"/>
        </w:rPr>
        <w:t>of a Recruiter</w:t>
      </w:r>
      <w:r w:rsidR="008F4DCE" w:rsidRPr="0035661C">
        <w:rPr>
          <w:rFonts w:ascii="Arial" w:hAnsi="Arial" w:cs="Arial"/>
        </w:rPr>
        <w:t>)</w:t>
      </w:r>
      <w:r w:rsidR="0073184B" w:rsidRPr="0035661C">
        <w:rPr>
          <w:rFonts w:ascii="Arial" w:hAnsi="Arial" w:cs="Arial"/>
        </w:rPr>
        <w:tab/>
      </w:r>
      <w:r w:rsidR="0073184B" w:rsidRPr="0035661C">
        <w:rPr>
          <w:rFonts w:ascii="Arial" w:hAnsi="Arial" w:cs="Arial"/>
          <w:b/>
        </w:rPr>
        <w:tab/>
      </w:r>
    </w:p>
    <w:p w:rsidR="00272A6F" w:rsidRPr="0035661C" w:rsidRDefault="006E0D38" w:rsidP="00A15D02">
      <w:pPr>
        <w:tabs>
          <w:tab w:val="left" w:pos="0"/>
        </w:tabs>
        <w:rPr>
          <w:rFonts w:ascii="Arial" w:hAnsi="Arial" w:cs="Arial"/>
          <w:b/>
        </w:rPr>
      </w:pPr>
      <w:r w:rsidRPr="0035661C">
        <w:rPr>
          <w:rFonts w:ascii="Arial" w:hAnsi="Arial" w:cs="Arial"/>
          <w:b/>
        </w:rPr>
        <w:t xml:space="preserve">                                                                                                                                                                                                                                                                                                                                                                                                                                                                                                                               </w:t>
      </w:r>
    </w:p>
    <w:p w:rsidR="005D43AE" w:rsidRPr="0035661C" w:rsidRDefault="005D43AE" w:rsidP="00392914">
      <w:pPr>
        <w:tabs>
          <w:tab w:val="left" w:pos="360"/>
        </w:tabs>
        <w:rPr>
          <w:rFonts w:ascii="Arial" w:hAnsi="Arial" w:cs="Arial"/>
          <w:b/>
          <w:u w:val="single"/>
        </w:rPr>
      </w:pP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r w:rsidRPr="0035661C">
        <w:rPr>
          <w:rFonts w:ascii="Arial" w:hAnsi="Arial" w:cs="Arial"/>
          <w:b/>
          <w:u w:val="single"/>
        </w:rPr>
        <w:tab/>
      </w:r>
    </w:p>
    <w:p w:rsidR="005543A7" w:rsidRPr="0035661C" w:rsidRDefault="00F7581B" w:rsidP="00F7581B">
      <w:pPr>
        <w:tabs>
          <w:tab w:val="right" w:pos="8280"/>
        </w:tabs>
        <w:rPr>
          <w:rFonts w:ascii="Arial" w:hAnsi="Arial" w:cs="Arial"/>
          <w:b/>
        </w:rPr>
      </w:pPr>
      <w:r w:rsidRPr="0035661C">
        <w:rPr>
          <w:rFonts w:ascii="Arial" w:hAnsi="Arial" w:cs="Arial"/>
          <w:b/>
        </w:rPr>
        <w:t>TOTAL LABOR HOURS</w:t>
      </w:r>
      <w:r w:rsidRPr="0035661C">
        <w:rPr>
          <w:rFonts w:ascii="Arial" w:hAnsi="Arial" w:cs="Arial"/>
          <w:b/>
        </w:rPr>
        <w:tab/>
      </w:r>
      <w:r w:rsidR="005D43AE" w:rsidRPr="0035661C">
        <w:rPr>
          <w:rFonts w:ascii="Arial" w:hAnsi="Arial" w:cs="Arial"/>
          <w:b/>
        </w:rPr>
        <w:t>$</w:t>
      </w:r>
      <w:r w:rsidR="004D0BB5" w:rsidRPr="0035661C">
        <w:rPr>
          <w:rFonts w:ascii="Arial" w:hAnsi="Arial" w:cs="Arial"/>
          <w:b/>
        </w:rPr>
        <w:t>1</w:t>
      </w:r>
      <w:r w:rsidR="00E54407" w:rsidRPr="0035661C">
        <w:rPr>
          <w:rFonts w:ascii="Arial" w:hAnsi="Arial" w:cs="Arial"/>
          <w:b/>
        </w:rPr>
        <w:t>,</w:t>
      </w:r>
      <w:r w:rsidR="004D0BB5" w:rsidRPr="0035661C">
        <w:rPr>
          <w:rFonts w:ascii="Arial" w:hAnsi="Arial" w:cs="Arial"/>
          <w:b/>
        </w:rPr>
        <w:t>067</w:t>
      </w:r>
      <w:r w:rsidRPr="0035661C">
        <w:rPr>
          <w:rFonts w:ascii="Arial" w:hAnsi="Arial" w:cs="Arial"/>
          <w:b/>
        </w:rPr>
        <w:t xml:space="preserve"> </w:t>
      </w:r>
    </w:p>
    <w:p w:rsidR="00F7581B" w:rsidRPr="0035661C" w:rsidRDefault="00F7581B" w:rsidP="00F7581B">
      <w:pPr>
        <w:tabs>
          <w:tab w:val="right" w:pos="8280"/>
        </w:tabs>
        <w:rPr>
          <w:rFonts w:ascii="Arial" w:hAnsi="Arial" w:cs="Arial"/>
          <w:b/>
          <w:i/>
        </w:rPr>
      </w:pPr>
    </w:p>
    <w:p w:rsidR="008736D1" w:rsidRDefault="00F92994" w:rsidP="00EC687E">
      <w:pPr>
        <w:pStyle w:val="ListParagraph"/>
        <w:ind w:hanging="720"/>
        <w:rPr>
          <w:rFonts w:ascii="Arial" w:hAnsi="Arial" w:cs="Arial"/>
        </w:rPr>
      </w:pPr>
      <w:r w:rsidRPr="008736D1">
        <w:rPr>
          <w:rFonts w:ascii="Arial" w:hAnsi="Arial" w:cs="Arial"/>
        </w:rPr>
        <w:t>15.</w:t>
      </w:r>
      <w:r w:rsidR="008736D1" w:rsidRPr="008736D1">
        <w:rPr>
          <w:rFonts w:ascii="Arial" w:hAnsi="Arial" w:cs="Arial"/>
        </w:rPr>
        <w:tab/>
      </w:r>
      <w:r w:rsidR="00B21B33">
        <w:rPr>
          <w:rFonts w:ascii="Arial" w:hAnsi="Arial" w:cs="Arial"/>
        </w:rPr>
        <w:t>This is an e</w:t>
      </w:r>
      <w:r w:rsidR="00EC687E">
        <w:rPr>
          <w:rFonts w:ascii="Arial" w:hAnsi="Arial" w:cs="Arial"/>
        </w:rPr>
        <w:t>xisting c</w:t>
      </w:r>
      <w:r w:rsidR="00EC687E" w:rsidRPr="00EC687E">
        <w:rPr>
          <w:rFonts w:ascii="Arial" w:hAnsi="Arial" w:cs="Arial"/>
        </w:rPr>
        <w:t>ollection i</w:t>
      </w:r>
      <w:r w:rsidR="00EC687E">
        <w:rPr>
          <w:rFonts w:ascii="Arial" w:hAnsi="Arial" w:cs="Arial"/>
        </w:rPr>
        <w:t xml:space="preserve">n </w:t>
      </w:r>
      <w:r w:rsidR="00EC687E" w:rsidRPr="00EC687E">
        <w:rPr>
          <w:rFonts w:ascii="Arial" w:hAnsi="Arial" w:cs="Arial"/>
        </w:rPr>
        <w:t xml:space="preserve">use without </w:t>
      </w:r>
      <w:r w:rsidR="00EC687E">
        <w:rPr>
          <w:rFonts w:ascii="Arial" w:hAnsi="Arial" w:cs="Arial"/>
        </w:rPr>
        <w:t xml:space="preserve">prior </w:t>
      </w:r>
      <w:r w:rsidR="00EC687E" w:rsidRPr="00EC687E">
        <w:rPr>
          <w:rFonts w:ascii="Arial" w:hAnsi="Arial" w:cs="Arial"/>
        </w:rPr>
        <w:t>OMB approval.</w:t>
      </w:r>
      <w:r w:rsidR="00B21B33">
        <w:rPr>
          <w:rFonts w:ascii="Arial" w:hAnsi="Arial" w:cs="Arial"/>
        </w:rPr>
        <w:t xml:space="preserve"> Requesting a new OMB number for this collection.  </w:t>
      </w:r>
    </w:p>
    <w:p w:rsidR="004B3DE7" w:rsidRPr="008736D1" w:rsidRDefault="004B3DE7" w:rsidP="004B3DE7">
      <w:pPr>
        <w:tabs>
          <w:tab w:val="left" w:pos="-720"/>
          <w:tab w:val="left" w:pos="0"/>
          <w:tab w:val="left" w:pos="720"/>
          <w:tab w:val="left" w:pos="1440"/>
        </w:tabs>
        <w:rPr>
          <w:rFonts w:ascii="Arial" w:hAnsi="Arial" w:cs="Arial"/>
        </w:rPr>
      </w:pPr>
    </w:p>
    <w:p w:rsidR="003E39D9" w:rsidRPr="0035661C" w:rsidRDefault="003E39D9" w:rsidP="00F92994">
      <w:pPr>
        <w:numPr>
          <w:ilvl w:val="0"/>
          <w:numId w:val="25"/>
        </w:numPr>
        <w:ind w:hanging="720"/>
        <w:rPr>
          <w:rFonts w:ascii="Arial" w:hAnsi="Arial" w:cs="Arial"/>
          <w:color w:val="FF0000"/>
        </w:rPr>
      </w:pPr>
      <w:r w:rsidRPr="0035661C">
        <w:rPr>
          <w:rFonts w:ascii="Arial" w:hAnsi="Arial" w:cs="Arial"/>
        </w:rPr>
        <w:t xml:space="preserve">This information will not be published for statistical use. </w:t>
      </w:r>
    </w:p>
    <w:p w:rsidR="005543A7" w:rsidRPr="0035661C" w:rsidRDefault="005543A7" w:rsidP="005543A7">
      <w:pPr>
        <w:ind w:left="360"/>
        <w:rPr>
          <w:rFonts w:ascii="Arial" w:hAnsi="Arial" w:cs="Arial"/>
          <w:color w:val="FF0000"/>
        </w:rPr>
      </w:pPr>
    </w:p>
    <w:p w:rsidR="003E39D9" w:rsidRPr="0035661C" w:rsidRDefault="003E39D9" w:rsidP="00F92994">
      <w:pPr>
        <w:numPr>
          <w:ilvl w:val="0"/>
          <w:numId w:val="25"/>
        </w:numPr>
        <w:ind w:hanging="720"/>
        <w:rPr>
          <w:rFonts w:ascii="Arial" w:hAnsi="Arial" w:cs="Arial"/>
          <w:color w:val="FF0000"/>
        </w:rPr>
      </w:pPr>
      <w:r w:rsidRPr="0035661C">
        <w:rPr>
          <w:rFonts w:ascii="Arial" w:hAnsi="Arial" w:cs="Arial"/>
        </w:rPr>
        <w:lastRenderedPageBreak/>
        <w:t>N/A</w:t>
      </w:r>
      <w:r w:rsidR="00D24010">
        <w:rPr>
          <w:rFonts w:ascii="Arial" w:hAnsi="Arial" w:cs="Arial"/>
        </w:rPr>
        <w:t>.</w:t>
      </w:r>
    </w:p>
    <w:p w:rsidR="0050007F" w:rsidRDefault="0050007F" w:rsidP="0050007F">
      <w:pPr>
        <w:rPr>
          <w:rFonts w:ascii="Arial" w:hAnsi="Arial" w:cs="Arial"/>
          <w:color w:val="FF0000"/>
        </w:rPr>
      </w:pPr>
    </w:p>
    <w:p w:rsidR="0050007F" w:rsidRPr="0035661C" w:rsidRDefault="00863E15" w:rsidP="004B3DE7">
      <w:pPr>
        <w:tabs>
          <w:tab w:val="left" w:pos="0"/>
          <w:tab w:val="left" w:pos="720"/>
        </w:tabs>
        <w:ind w:left="720" w:hanging="720"/>
        <w:rPr>
          <w:rFonts w:ascii="Arial" w:hAnsi="Arial" w:cs="Arial"/>
        </w:rPr>
      </w:pPr>
      <w:r w:rsidRPr="0035661C">
        <w:rPr>
          <w:rFonts w:ascii="Arial" w:hAnsi="Arial" w:cs="Arial"/>
        </w:rPr>
        <w:t>18.</w:t>
      </w:r>
      <w:r w:rsidR="003C7013" w:rsidRPr="0035661C">
        <w:rPr>
          <w:rFonts w:ascii="Arial" w:hAnsi="Arial" w:cs="Arial"/>
        </w:rPr>
        <w:tab/>
      </w:r>
      <w:r w:rsidR="006000FB" w:rsidRPr="0035661C">
        <w:rPr>
          <w:rFonts w:ascii="Arial" w:hAnsi="Arial" w:cs="Arial"/>
        </w:rPr>
        <w:t>Peace Corps Response is not seeking any exceptions to the certification statement.</w:t>
      </w:r>
    </w:p>
    <w:p w:rsidR="003C7013" w:rsidRPr="0035661C" w:rsidRDefault="003C7013" w:rsidP="003C7013">
      <w:pPr>
        <w:ind w:left="1080"/>
        <w:rPr>
          <w:rFonts w:ascii="Arial" w:hAnsi="Arial" w:cs="Arial"/>
        </w:rPr>
      </w:pPr>
    </w:p>
    <w:p w:rsidR="00B63DC4" w:rsidRPr="0035661C" w:rsidRDefault="00B63DC4" w:rsidP="00B63DC4">
      <w:pPr>
        <w:rPr>
          <w:rFonts w:ascii="Arial" w:hAnsi="Arial" w:cs="Arial"/>
        </w:rPr>
      </w:pPr>
      <w:r w:rsidRPr="0035661C">
        <w:rPr>
          <w:rFonts w:ascii="Arial" w:hAnsi="Arial" w:cs="Arial"/>
        </w:rPr>
        <w:t>Section B: Collection of Information Employing Statistical Methods</w:t>
      </w:r>
    </w:p>
    <w:p w:rsidR="00B63DC4" w:rsidRPr="0035661C" w:rsidRDefault="00B63DC4" w:rsidP="00B63DC4">
      <w:pPr>
        <w:rPr>
          <w:rFonts w:ascii="Arial" w:hAnsi="Arial" w:cs="Arial"/>
        </w:rPr>
      </w:pPr>
    </w:p>
    <w:p w:rsidR="00A36F5A" w:rsidRPr="0035661C" w:rsidRDefault="00B63DC4" w:rsidP="00BD22B6">
      <w:pPr>
        <w:ind w:firstLine="720"/>
        <w:rPr>
          <w:rFonts w:ascii="Arial" w:hAnsi="Arial" w:cs="Arial"/>
        </w:rPr>
      </w:pPr>
      <w:r w:rsidRPr="0035661C">
        <w:rPr>
          <w:rFonts w:ascii="Arial" w:hAnsi="Arial" w:cs="Arial"/>
        </w:rPr>
        <w:t>The collection of information does not employ statistical methods.</w:t>
      </w:r>
    </w:p>
    <w:sectPr w:rsidR="00A36F5A" w:rsidRPr="0035661C" w:rsidSect="008736D1">
      <w:headerReference w:type="default" r:id="rId7"/>
      <w:footerReference w:type="default" r:id="rId8"/>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47" w:rsidRDefault="00A06D47">
      <w:r>
        <w:separator/>
      </w:r>
    </w:p>
  </w:endnote>
  <w:endnote w:type="continuationSeparator" w:id="0">
    <w:p w:rsidR="00A06D47" w:rsidRDefault="00A06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47" w:rsidRDefault="00A06D47">
    <w:pPr>
      <w:pStyle w:val="Footer"/>
    </w:pPr>
    <w:r>
      <w:tab/>
    </w:r>
    <w:r>
      <w:tab/>
    </w:r>
    <w:r w:rsidR="00DD1526" w:rsidRPr="00D736F9">
      <w:rPr>
        <w:rStyle w:val="PageNumber"/>
      </w:rPr>
      <w:fldChar w:fldCharType="begin"/>
    </w:r>
    <w:r w:rsidRPr="00D736F9">
      <w:rPr>
        <w:rStyle w:val="PageNumber"/>
      </w:rPr>
      <w:instrText xml:space="preserve"> PAGE </w:instrText>
    </w:r>
    <w:r w:rsidR="00DD1526" w:rsidRPr="00D736F9">
      <w:rPr>
        <w:rStyle w:val="PageNumber"/>
      </w:rPr>
      <w:fldChar w:fldCharType="separate"/>
    </w:r>
    <w:r w:rsidR="00B21B33">
      <w:rPr>
        <w:rStyle w:val="PageNumber"/>
        <w:noProof/>
      </w:rPr>
      <w:t>4</w:t>
    </w:r>
    <w:r w:rsidR="00DD1526" w:rsidRPr="00D736F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47" w:rsidRDefault="00A06D47">
      <w:r>
        <w:separator/>
      </w:r>
    </w:p>
  </w:footnote>
  <w:footnote w:type="continuationSeparator" w:id="0">
    <w:p w:rsidR="00A06D47" w:rsidRDefault="00A06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47" w:rsidRDefault="00A06D47" w:rsidP="00D736F9">
    <w:pPr>
      <w:jc w:val="center"/>
      <w:rPr>
        <w:b/>
      </w:rPr>
    </w:pPr>
    <w:r>
      <w:rPr>
        <w:b/>
      </w:rPr>
      <w:t>Peace Corps – Office of Volunteer Recruitment and Selection</w:t>
    </w:r>
  </w:p>
  <w:p w:rsidR="00A06D47" w:rsidRDefault="00A06D47" w:rsidP="00D736F9">
    <w:pPr>
      <w:jc w:val="center"/>
      <w:rPr>
        <w:b/>
      </w:rPr>
    </w:pPr>
    <w:r>
      <w:rPr>
        <w:b/>
      </w:rPr>
      <w:t>Peace Corps Response Personal and Professional Reference Forms</w:t>
    </w:r>
  </w:p>
  <w:p w:rsidR="00A06D47" w:rsidRDefault="00A06D47" w:rsidP="00D736F9">
    <w:pPr>
      <w:jc w:val="center"/>
      <w:rPr>
        <w:b/>
      </w:rPr>
    </w:pPr>
    <w:r>
      <w:rPr>
        <w:b/>
        <w:u w:val="single"/>
      </w:rPr>
      <w:t>Supporting Statement</w:t>
    </w:r>
  </w:p>
  <w:p w:rsidR="00A06D47" w:rsidRDefault="00A06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090"/>
    <w:multiLevelType w:val="hybridMultilevel"/>
    <w:tmpl w:val="BAC6B12C"/>
    <w:lvl w:ilvl="0" w:tplc="0409000F">
      <w:start w:val="1"/>
      <w:numFmt w:val="decimal"/>
      <w:lvlText w:val="%1."/>
      <w:lvlJc w:val="left"/>
      <w:pPr>
        <w:tabs>
          <w:tab w:val="num" w:pos="720"/>
        </w:tabs>
        <w:ind w:left="72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F65FF"/>
    <w:multiLevelType w:val="hybridMultilevel"/>
    <w:tmpl w:val="1A6E3FB2"/>
    <w:lvl w:ilvl="0" w:tplc="04090015">
      <w:start w:val="2"/>
      <w:numFmt w:val="upperLetter"/>
      <w:lvlText w:val="%1."/>
      <w:lvlJc w:val="left"/>
      <w:pPr>
        <w:tabs>
          <w:tab w:val="num" w:pos="1080"/>
        </w:tabs>
        <w:ind w:left="1080" w:hanging="360"/>
      </w:pPr>
      <w:rPr>
        <w:rFonts w:hint="default"/>
        <w:color w:val="auto"/>
      </w:rPr>
    </w:lvl>
    <w:lvl w:ilvl="1" w:tplc="19262E22">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B7246D"/>
    <w:multiLevelType w:val="hybridMultilevel"/>
    <w:tmpl w:val="3746C99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D00CE2"/>
    <w:multiLevelType w:val="hybridMultilevel"/>
    <w:tmpl w:val="73086274"/>
    <w:lvl w:ilvl="0" w:tplc="9662AF5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3"/>
  </w:num>
  <w:num w:numId="3">
    <w:abstractNumId w:val="24"/>
  </w:num>
  <w:num w:numId="4">
    <w:abstractNumId w:val="4"/>
  </w:num>
  <w:num w:numId="5">
    <w:abstractNumId w:val="16"/>
  </w:num>
  <w:num w:numId="6">
    <w:abstractNumId w:val="21"/>
  </w:num>
  <w:num w:numId="7">
    <w:abstractNumId w:val="14"/>
  </w:num>
  <w:num w:numId="8">
    <w:abstractNumId w:val="20"/>
  </w:num>
  <w:num w:numId="9">
    <w:abstractNumId w:val="15"/>
  </w:num>
  <w:num w:numId="10">
    <w:abstractNumId w:val="9"/>
  </w:num>
  <w:num w:numId="11">
    <w:abstractNumId w:val="10"/>
  </w:num>
  <w:num w:numId="12">
    <w:abstractNumId w:val="13"/>
  </w:num>
  <w:num w:numId="13">
    <w:abstractNumId w:val="18"/>
  </w:num>
  <w:num w:numId="14">
    <w:abstractNumId w:val="6"/>
  </w:num>
  <w:num w:numId="15">
    <w:abstractNumId w:val="1"/>
  </w:num>
  <w:num w:numId="16">
    <w:abstractNumId w:val="2"/>
  </w:num>
  <w:num w:numId="17">
    <w:abstractNumId w:val="7"/>
  </w:num>
  <w:num w:numId="18">
    <w:abstractNumId w:val="8"/>
  </w:num>
  <w:num w:numId="19">
    <w:abstractNumId w:val="11"/>
  </w:num>
  <w:num w:numId="20">
    <w:abstractNumId w:val="22"/>
  </w:num>
  <w:num w:numId="21">
    <w:abstractNumId w:val="25"/>
  </w:num>
  <w:num w:numId="22">
    <w:abstractNumId w:val="3"/>
  </w:num>
  <w:num w:numId="23">
    <w:abstractNumId w:val="12"/>
  </w:num>
  <w:num w:numId="24">
    <w:abstractNumId w:val="17"/>
  </w:num>
  <w:num w:numId="25">
    <w:abstractNumId w:val="5"/>
  </w:num>
  <w:num w:numId="26">
    <w:abstractNumId w:val="19"/>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6288C"/>
    <w:rsid w:val="00005AB3"/>
    <w:rsid w:val="000133AF"/>
    <w:rsid w:val="00034A4C"/>
    <w:rsid w:val="00035E8E"/>
    <w:rsid w:val="0003679D"/>
    <w:rsid w:val="000514A8"/>
    <w:rsid w:val="00052D7F"/>
    <w:rsid w:val="000534CE"/>
    <w:rsid w:val="00054D42"/>
    <w:rsid w:val="00057CB2"/>
    <w:rsid w:val="000670F0"/>
    <w:rsid w:val="00072A85"/>
    <w:rsid w:val="0008215F"/>
    <w:rsid w:val="000C4850"/>
    <w:rsid w:val="000C5D79"/>
    <w:rsid w:val="000D1A45"/>
    <w:rsid w:val="000D4DE7"/>
    <w:rsid w:val="000E20E8"/>
    <w:rsid w:val="000E2259"/>
    <w:rsid w:val="000E3386"/>
    <w:rsid w:val="000F073E"/>
    <w:rsid w:val="00101AD2"/>
    <w:rsid w:val="00177894"/>
    <w:rsid w:val="00192D90"/>
    <w:rsid w:val="001A6F32"/>
    <w:rsid w:val="001B3755"/>
    <w:rsid w:val="001B7E97"/>
    <w:rsid w:val="001C36CB"/>
    <w:rsid w:val="001C3A2D"/>
    <w:rsid w:val="001D4270"/>
    <w:rsid w:val="001D4EA2"/>
    <w:rsid w:val="001E32F2"/>
    <w:rsid w:val="001F28B6"/>
    <w:rsid w:val="002054A9"/>
    <w:rsid w:val="00221086"/>
    <w:rsid w:val="002319D3"/>
    <w:rsid w:val="002525A2"/>
    <w:rsid w:val="002554B9"/>
    <w:rsid w:val="002706FD"/>
    <w:rsid w:val="00272A6F"/>
    <w:rsid w:val="0027445C"/>
    <w:rsid w:val="00280117"/>
    <w:rsid w:val="00282EE9"/>
    <w:rsid w:val="002A4AB9"/>
    <w:rsid w:val="002A6FC5"/>
    <w:rsid w:val="002B559B"/>
    <w:rsid w:val="002B5C54"/>
    <w:rsid w:val="002B6975"/>
    <w:rsid w:val="002B725C"/>
    <w:rsid w:val="002C6FC4"/>
    <w:rsid w:val="002D58CD"/>
    <w:rsid w:val="002F071B"/>
    <w:rsid w:val="00302663"/>
    <w:rsid w:val="003049F0"/>
    <w:rsid w:val="003106CD"/>
    <w:rsid w:val="00311B57"/>
    <w:rsid w:val="003345D6"/>
    <w:rsid w:val="00347525"/>
    <w:rsid w:val="0035373F"/>
    <w:rsid w:val="0035661C"/>
    <w:rsid w:val="003609AA"/>
    <w:rsid w:val="00363A9A"/>
    <w:rsid w:val="00365FFE"/>
    <w:rsid w:val="0037237B"/>
    <w:rsid w:val="00386B3D"/>
    <w:rsid w:val="00392914"/>
    <w:rsid w:val="003C30D5"/>
    <w:rsid w:val="003C586C"/>
    <w:rsid w:val="003C7013"/>
    <w:rsid w:val="003C7F2A"/>
    <w:rsid w:val="003D4DF4"/>
    <w:rsid w:val="003E39D9"/>
    <w:rsid w:val="003F19A4"/>
    <w:rsid w:val="004038DD"/>
    <w:rsid w:val="004239A1"/>
    <w:rsid w:val="004366E3"/>
    <w:rsid w:val="0044094C"/>
    <w:rsid w:val="00446C8D"/>
    <w:rsid w:val="00470A91"/>
    <w:rsid w:val="00475FC8"/>
    <w:rsid w:val="00480949"/>
    <w:rsid w:val="00491BE7"/>
    <w:rsid w:val="004B21B8"/>
    <w:rsid w:val="004B3DE7"/>
    <w:rsid w:val="004B456C"/>
    <w:rsid w:val="004D0BB5"/>
    <w:rsid w:val="004D7D76"/>
    <w:rsid w:val="004E6D3E"/>
    <w:rsid w:val="004F5A37"/>
    <w:rsid w:val="0050007F"/>
    <w:rsid w:val="00507D79"/>
    <w:rsid w:val="005214D5"/>
    <w:rsid w:val="005236E2"/>
    <w:rsid w:val="00540D3A"/>
    <w:rsid w:val="005412E3"/>
    <w:rsid w:val="00547BE3"/>
    <w:rsid w:val="005543A7"/>
    <w:rsid w:val="0055449E"/>
    <w:rsid w:val="005643FB"/>
    <w:rsid w:val="00583BA2"/>
    <w:rsid w:val="0058793B"/>
    <w:rsid w:val="00591A7A"/>
    <w:rsid w:val="00596FEA"/>
    <w:rsid w:val="00597DBC"/>
    <w:rsid w:val="005B7F03"/>
    <w:rsid w:val="005C63CD"/>
    <w:rsid w:val="005D43AE"/>
    <w:rsid w:val="005D59E5"/>
    <w:rsid w:val="005E0B34"/>
    <w:rsid w:val="005E0C0D"/>
    <w:rsid w:val="005F54C4"/>
    <w:rsid w:val="006000FB"/>
    <w:rsid w:val="00636CC9"/>
    <w:rsid w:val="00657C09"/>
    <w:rsid w:val="006611BC"/>
    <w:rsid w:val="00686715"/>
    <w:rsid w:val="006A77A4"/>
    <w:rsid w:val="006B1D46"/>
    <w:rsid w:val="006D63FF"/>
    <w:rsid w:val="006E0D38"/>
    <w:rsid w:val="006E3880"/>
    <w:rsid w:val="006E60CB"/>
    <w:rsid w:val="0070246B"/>
    <w:rsid w:val="0073184B"/>
    <w:rsid w:val="00737316"/>
    <w:rsid w:val="0074054A"/>
    <w:rsid w:val="00747556"/>
    <w:rsid w:val="00751974"/>
    <w:rsid w:val="00761736"/>
    <w:rsid w:val="0076288C"/>
    <w:rsid w:val="00775B40"/>
    <w:rsid w:val="00792BB5"/>
    <w:rsid w:val="007A09D8"/>
    <w:rsid w:val="007D6EE0"/>
    <w:rsid w:val="007E2F77"/>
    <w:rsid w:val="00822438"/>
    <w:rsid w:val="00825678"/>
    <w:rsid w:val="00832CF6"/>
    <w:rsid w:val="00835B1F"/>
    <w:rsid w:val="00863E15"/>
    <w:rsid w:val="008736D1"/>
    <w:rsid w:val="00880A6A"/>
    <w:rsid w:val="00887566"/>
    <w:rsid w:val="0089061E"/>
    <w:rsid w:val="008D434F"/>
    <w:rsid w:val="008D529A"/>
    <w:rsid w:val="008E0833"/>
    <w:rsid w:val="008F4DCE"/>
    <w:rsid w:val="008F7713"/>
    <w:rsid w:val="00905A1E"/>
    <w:rsid w:val="009139EB"/>
    <w:rsid w:val="009149A7"/>
    <w:rsid w:val="00920A9E"/>
    <w:rsid w:val="00920E41"/>
    <w:rsid w:val="0092360F"/>
    <w:rsid w:val="00927675"/>
    <w:rsid w:val="00941D47"/>
    <w:rsid w:val="00986053"/>
    <w:rsid w:val="00994414"/>
    <w:rsid w:val="009A47F6"/>
    <w:rsid w:val="009D4381"/>
    <w:rsid w:val="009E29B3"/>
    <w:rsid w:val="009E2E00"/>
    <w:rsid w:val="009F1266"/>
    <w:rsid w:val="009F4E58"/>
    <w:rsid w:val="00A03798"/>
    <w:rsid w:val="00A06D47"/>
    <w:rsid w:val="00A15746"/>
    <w:rsid w:val="00A15D02"/>
    <w:rsid w:val="00A36F5A"/>
    <w:rsid w:val="00A4295B"/>
    <w:rsid w:val="00A50E18"/>
    <w:rsid w:val="00A55F6C"/>
    <w:rsid w:val="00A61739"/>
    <w:rsid w:val="00A67E5F"/>
    <w:rsid w:val="00A83B4B"/>
    <w:rsid w:val="00A84DFE"/>
    <w:rsid w:val="00A971EC"/>
    <w:rsid w:val="00AA05C0"/>
    <w:rsid w:val="00AA1A1F"/>
    <w:rsid w:val="00AB0476"/>
    <w:rsid w:val="00AB1F66"/>
    <w:rsid w:val="00AD089C"/>
    <w:rsid w:val="00B02ADD"/>
    <w:rsid w:val="00B20678"/>
    <w:rsid w:val="00B21B33"/>
    <w:rsid w:val="00B63DC4"/>
    <w:rsid w:val="00B65381"/>
    <w:rsid w:val="00B67658"/>
    <w:rsid w:val="00B67A63"/>
    <w:rsid w:val="00B80CD1"/>
    <w:rsid w:val="00B82565"/>
    <w:rsid w:val="00B82598"/>
    <w:rsid w:val="00BA4AF7"/>
    <w:rsid w:val="00BB639A"/>
    <w:rsid w:val="00BC21FC"/>
    <w:rsid w:val="00BD22B6"/>
    <w:rsid w:val="00BE4A82"/>
    <w:rsid w:val="00C11F3F"/>
    <w:rsid w:val="00C15AE9"/>
    <w:rsid w:val="00C41C8D"/>
    <w:rsid w:val="00C449FA"/>
    <w:rsid w:val="00C6390D"/>
    <w:rsid w:val="00C63E79"/>
    <w:rsid w:val="00CA02AC"/>
    <w:rsid w:val="00CA174D"/>
    <w:rsid w:val="00CB5667"/>
    <w:rsid w:val="00CB7C8E"/>
    <w:rsid w:val="00CC1121"/>
    <w:rsid w:val="00CC3700"/>
    <w:rsid w:val="00CD2785"/>
    <w:rsid w:val="00CD48BA"/>
    <w:rsid w:val="00CF3E65"/>
    <w:rsid w:val="00CF5ECA"/>
    <w:rsid w:val="00D013E5"/>
    <w:rsid w:val="00D144E5"/>
    <w:rsid w:val="00D16D4F"/>
    <w:rsid w:val="00D24010"/>
    <w:rsid w:val="00D33DFE"/>
    <w:rsid w:val="00D362B1"/>
    <w:rsid w:val="00D57377"/>
    <w:rsid w:val="00D736F9"/>
    <w:rsid w:val="00D93B36"/>
    <w:rsid w:val="00DA026B"/>
    <w:rsid w:val="00DB2695"/>
    <w:rsid w:val="00DB465D"/>
    <w:rsid w:val="00DB5BF6"/>
    <w:rsid w:val="00DC5431"/>
    <w:rsid w:val="00DD1526"/>
    <w:rsid w:val="00DE07A8"/>
    <w:rsid w:val="00E34AE6"/>
    <w:rsid w:val="00E52083"/>
    <w:rsid w:val="00E54407"/>
    <w:rsid w:val="00E75849"/>
    <w:rsid w:val="00E87E4A"/>
    <w:rsid w:val="00E93844"/>
    <w:rsid w:val="00EA03A2"/>
    <w:rsid w:val="00EB7C2F"/>
    <w:rsid w:val="00EC264C"/>
    <w:rsid w:val="00EC687E"/>
    <w:rsid w:val="00ED55CF"/>
    <w:rsid w:val="00EF3976"/>
    <w:rsid w:val="00EF5E23"/>
    <w:rsid w:val="00F04916"/>
    <w:rsid w:val="00F103D7"/>
    <w:rsid w:val="00F121EC"/>
    <w:rsid w:val="00F13390"/>
    <w:rsid w:val="00F15CDA"/>
    <w:rsid w:val="00F54671"/>
    <w:rsid w:val="00F73253"/>
    <w:rsid w:val="00F73335"/>
    <w:rsid w:val="00F7381C"/>
    <w:rsid w:val="00F7581B"/>
    <w:rsid w:val="00F84D2A"/>
    <w:rsid w:val="00F92994"/>
    <w:rsid w:val="00F96EBE"/>
    <w:rsid w:val="00FA4068"/>
    <w:rsid w:val="00FC018B"/>
    <w:rsid w:val="00FE1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3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basedOn w:val="DefaultParagraphFont"/>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basedOn w:val="DefaultParagraphFont"/>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PlainText">
    <w:name w:val="Plain Text"/>
    <w:basedOn w:val="Normal"/>
    <w:link w:val="PlainTextChar"/>
    <w:uiPriority w:val="99"/>
    <w:unhideWhenUsed/>
    <w:rsid w:val="00B63D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63DC4"/>
    <w:rPr>
      <w:rFonts w:ascii="Consolas" w:eastAsiaTheme="minorHAnsi" w:hAnsi="Consolas" w:cstheme="minorBidi"/>
      <w:sz w:val="21"/>
      <w:szCs w:val="21"/>
    </w:rPr>
  </w:style>
  <w:style w:type="paragraph" w:styleId="ListParagraph">
    <w:name w:val="List Paragraph"/>
    <w:basedOn w:val="Normal"/>
    <w:uiPriority w:val="99"/>
    <w:qFormat/>
    <w:rsid w:val="00636CC9"/>
    <w:pPr>
      <w:ind w:left="720"/>
      <w:contextualSpacing/>
    </w:pPr>
  </w:style>
</w:styles>
</file>

<file path=word/webSettings.xml><?xml version="1.0" encoding="utf-8"?>
<w:webSettings xmlns:r="http://schemas.openxmlformats.org/officeDocument/2006/relationships" xmlns:w="http://schemas.openxmlformats.org/wordprocessingml/2006/main">
  <w:divs>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1038</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subject/>
  <dc:creator>nfull</dc:creator>
  <cp:keywords/>
  <dc:description/>
  <cp:lastModifiedBy>dmiller4</cp:lastModifiedBy>
  <cp:revision>2</cp:revision>
  <cp:lastPrinted>2011-12-06T01:19:00Z</cp:lastPrinted>
  <dcterms:created xsi:type="dcterms:W3CDTF">2011-12-06T02:00:00Z</dcterms:created>
  <dcterms:modified xsi:type="dcterms:W3CDTF">2011-12-06T02:00:00Z</dcterms:modified>
</cp:coreProperties>
</file>