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8CB" w:rsidRPr="000C7F33" w:rsidRDefault="000828CB" w:rsidP="000828CB">
      <w:pPr>
        <w:rPr>
          <w:rFonts w:ascii="Calibri" w:hAnsi="Calibri"/>
          <w:b/>
          <w:sz w:val="24"/>
          <w:szCs w:val="24"/>
        </w:rPr>
      </w:pPr>
    </w:p>
    <w:p w:rsidR="000828CB" w:rsidRPr="000C7F33" w:rsidRDefault="000828CB" w:rsidP="000828CB">
      <w:pPr>
        <w:jc w:val="center"/>
        <w:rPr>
          <w:rFonts w:ascii="Calibri" w:hAnsi="Calibri"/>
          <w:b/>
          <w:sz w:val="24"/>
          <w:szCs w:val="24"/>
        </w:rPr>
      </w:pPr>
      <w:r w:rsidRPr="000C7F33">
        <w:rPr>
          <w:rFonts w:ascii="Calibri" w:hAnsi="Calibri"/>
          <w:b/>
          <w:sz w:val="24"/>
          <w:szCs w:val="24"/>
        </w:rPr>
        <w:t>Cost Instrument - Short (State Grantees)</w:t>
      </w: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sectPr w:rsidR="000828CB" w:rsidRPr="000C7F33" w:rsidSect="003B32E7">
          <w:headerReference w:type="default" r:id="rId7"/>
          <w:pgSz w:w="12240" w:h="15840"/>
          <w:pgMar w:top="1440" w:right="1440" w:bottom="1440" w:left="1440" w:header="720" w:footer="720" w:gutter="0"/>
          <w:pgNumType w:start="1"/>
          <w:cols w:space="720"/>
          <w:docGrid w:linePitch="360"/>
        </w:sect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jc w:val="center"/>
        <w:rPr>
          <w:rFonts w:ascii="Calibri" w:hAnsi="Calibri"/>
          <w:sz w:val="24"/>
          <w:szCs w:val="24"/>
        </w:rPr>
      </w:pPr>
      <w:r w:rsidRPr="000C7F33">
        <w:rPr>
          <w:rFonts w:ascii="Calibri" w:hAnsi="Calibri"/>
          <w:sz w:val="24"/>
          <w:szCs w:val="24"/>
        </w:rPr>
        <w:t>Page Left Intentionally Blank</w:t>
      </w:r>
    </w:p>
    <w:p w:rsidR="000828CB" w:rsidRPr="000C7F33" w:rsidRDefault="000828CB" w:rsidP="000828CB">
      <w:pPr>
        <w:jc w:val="center"/>
        <w:rPr>
          <w:rFonts w:ascii="Calibri" w:hAnsi="Calibri"/>
          <w:b/>
          <w:sz w:val="24"/>
          <w:szCs w:val="24"/>
        </w:rPr>
      </w:pPr>
    </w:p>
    <w:p w:rsidR="000828CB" w:rsidRPr="000C7F33" w:rsidRDefault="000828CB" w:rsidP="000828CB">
      <w:pPr>
        <w:rPr>
          <w:rFonts w:ascii="Calibri" w:hAnsi="Calibri"/>
          <w:b/>
          <w:sz w:val="24"/>
          <w:szCs w:val="24"/>
        </w:rPr>
      </w:pPr>
    </w:p>
    <w:p w:rsidR="000828CB" w:rsidRPr="000C7F33" w:rsidRDefault="000828CB" w:rsidP="000828CB">
      <w:pPr>
        <w:jc w:val="center"/>
        <w:rPr>
          <w:rFonts w:ascii="Calibri" w:hAnsi="Calibri"/>
          <w:b/>
          <w:sz w:val="24"/>
          <w:szCs w:val="24"/>
        </w:rPr>
        <w:sectPr w:rsidR="000828CB" w:rsidRPr="000C7F33" w:rsidSect="003B32E7">
          <w:pgSz w:w="12240" w:h="15840"/>
          <w:pgMar w:top="1440" w:right="1440" w:bottom="1440" w:left="1440" w:header="720" w:footer="720" w:gutter="0"/>
          <w:pgNumType w:start="1"/>
          <w:cols w:space="720"/>
          <w:docGrid w:linePitch="360"/>
        </w:sectPr>
      </w:pPr>
    </w:p>
    <w:p w:rsidR="000828CB" w:rsidRDefault="000828CB" w:rsidP="000828CB">
      <w:pPr>
        <w:spacing w:line="240" w:lineRule="auto"/>
        <w:rPr>
          <w:rFonts w:ascii="Calibri" w:hAnsi="Calibri"/>
          <w:b/>
          <w:sz w:val="24"/>
          <w:szCs w:val="24"/>
          <w:u w:val="single"/>
        </w:rPr>
      </w:pPr>
    </w:p>
    <w:p w:rsidR="000828CB" w:rsidRDefault="000828CB" w:rsidP="000828CB">
      <w:pPr>
        <w:spacing w:line="240" w:lineRule="auto"/>
        <w:rPr>
          <w:rFonts w:ascii="Calibri" w:hAnsi="Calibri"/>
          <w:b/>
          <w:sz w:val="24"/>
          <w:szCs w:val="24"/>
          <w:u w:val="single"/>
        </w:rPr>
      </w:pPr>
    </w:p>
    <w:p w:rsidR="000828CB" w:rsidRPr="00127996" w:rsidRDefault="000828CB" w:rsidP="000828CB">
      <w:pPr>
        <w:jc w:val="right"/>
        <w:rPr>
          <w:b/>
          <w:noProof/>
          <w:sz w:val="18"/>
          <w:szCs w:val="18"/>
        </w:rPr>
      </w:pPr>
      <w:r w:rsidRPr="00127996">
        <w:rPr>
          <w:b/>
          <w:noProof/>
          <w:sz w:val="18"/>
          <w:szCs w:val="18"/>
        </w:rPr>
        <w:t>OMB Control # 0584-NEW</w:t>
      </w:r>
    </w:p>
    <w:p w:rsidR="000828CB" w:rsidRPr="00127996" w:rsidRDefault="000828CB" w:rsidP="000828CB">
      <w:pPr>
        <w:jc w:val="right"/>
        <w:rPr>
          <w:b/>
          <w:noProof/>
          <w:sz w:val="18"/>
          <w:szCs w:val="18"/>
        </w:rPr>
      </w:pPr>
      <w:r w:rsidRPr="00127996">
        <w:rPr>
          <w:b/>
          <w:noProof/>
          <w:sz w:val="18"/>
          <w:szCs w:val="18"/>
        </w:rPr>
        <w:tab/>
        <w:t>Expiration Date:  xx/xx/20xx</w:t>
      </w:r>
    </w:p>
    <w:p w:rsidR="000828CB" w:rsidRPr="00127996" w:rsidRDefault="000828CB" w:rsidP="000828CB">
      <w:pPr>
        <w:jc w:val="right"/>
        <w:rPr>
          <w:b/>
          <w:noProof/>
          <w:sz w:val="18"/>
          <w:szCs w:val="18"/>
        </w:rPr>
      </w:pPr>
    </w:p>
    <w:p w:rsidR="000828CB" w:rsidRDefault="000828CB" w:rsidP="000828CB">
      <w:pPr>
        <w:pBdr>
          <w:top w:val="single" w:sz="4" w:space="1" w:color="auto"/>
          <w:left w:val="single" w:sz="4" w:space="31" w:color="auto"/>
          <w:bottom w:val="single" w:sz="4" w:space="1" w:color="auto"/>
          <w:right w:val="single" w:sz="4" w:space="4" w:color="auto"/>
        </w:pBdr>
        <w:ind w:left="1080"/>
      </w:pPr>
      <w:r w:rsidRPr="00127996">
        <w:rPr>
          <w:rFonts w:cs="Arial"/>
          <w:sz w:val="18"/>
          <w:szCs w:val="18"/>
        </w:rPr>
        <w:t xml:space="preserve">Public reporting burden for this collection of information is estimated to average </w:t>
      </w:r>
      <w:r>
        <w:rPr>
          <w:rFonts w:cs="Arial"/>
          <w:sz w:val="18"/>
          <w:szCs w:val="18"/>
        </w:rPr>
        <w:t>30 minutes</w:t>
      </w:r>
      <w:r w:rsidRPr="00127996">
        <w:rPr>
          <w:rFonts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0828CB" w:rsidRDefault="000828CB" w:rsidP="000828CB">
      <w:pPr>
        <w:pStyle w:val="C1-CtrBoldHd"/>
        <w:rPr>
          <w:noProof/>
        </w:rPr>
      </w:pPr>
    </w:p>
    <w:p w:rsidR="000828CB" w:rsidRPr="000C7F33" w:rsidRDefault="000828CB" w:rsidP="000828CB">
      <w:pPr>
        <w:spacing w:line="240" w:lineRule="auto"/>
        <w:rPr>
          <w:rFonts w:ascii="Calibri" w:hAnsi="Calibri"/>
          <w:b/>
          <w:sz w:val="24"/>
          <w:szCs w:val="24"/>
          <w:u w:val="single"/>
        </w:rPr>
      </w:pPr>
      <w:r w:rsidRPr="000C7F33">
        <w:rPr>
          <w:rFonts w:ascii="Calibri" w:hAnsi="Calibri"/>
          <w:b/>
          <w:sz w:val="24"/>
          <w:szCs w:val="24"/>
          <w:u w:val="single"/>
        </w:rPr>
        <w:t>INTRODUCTORY REMARKS</w:t>
      </w:r>
    </w:p>
    <w:p w:rsidR="000828CB" w:rsidRPr="000C7F33" w:rsidRDefault="000828CB" w:rsidP="000828CB">
      <w:pPr>
        <w:spacing w:line="240" w:lineRule="auto"/>
        <w:rPr>
          <w:rFonts w:ascii="Calibri" w:hAnsi="Calibri"/>
          <w:b/>
          <w:sz w:val="24"/>
          <w:szCs w:val="24"/>
        </w:rPr>
      </w:pPr>
    </w:p>
    <w:p w:rsidR="000828CB" w:rsidRPr="000C7F33" w:rsidRDefault="000828CB" w:rsidP="000828CB">
      <w:pPr>
        <w:spacing w:line="240" w:lineRule="auto"/>
        <w:rPr>
          <w:rFonts w:ascii="Calibri" w:hAnsi="Calibri"/>
          <w:sz w:val="24"/>
          <w:szCs w:val="24"/>
        </w:rPr>
      </w:pPr>
      <w:r w:rsidRPr="000C7F33">
        <w:rPr>
          <w:rFonts w:ascii="Calibri" w:hAnsi="Calibri"/>
          <w:sz w:val="24"/>
          <w:szCs w:val="24"/>
        </w:rPr>
        <w:t>Good morning/afternoon. Thank you for taking the time to talk with us today. My name is [interviewer’s name]. I work for Westat, a private research company in Rockville, Maryland.</w:t>
      </w:r>
    </w:p>
    <w:p w:rsidR="000828CB" w:rsidRPr="000C7F33" w:rsidRDefault="000828CB" w:rsidP="000828CB">
      <w:pPr>
        <w:spacing w:line="240" w:lineRule="auto"/>
        <w:rPr>
          <w:rFonts w:ascii="Calibri" w:hAnsi="Calibri"/>
          <w:sz w:val="24"/>
          <w:szCs w:val="24"/>
        </w:rPr>
      </w:pPr>
    </w:p>
    <w:p w:rsidR="000828CB" w:rsidRPr="000C7F33" w:rsidRDefault="000828CB" w:rsidP="000828CB">
      <w:pPr>
        <w:spacing w:line="240" w:lineRule="auto"/>
        <w:rPr>
          <w:rFonts w:ascii="Calibri" w:hAnsi="Calibri"/>
          <w:sz w:val="24"/>
          <w:szCs w:val="24"/>
        </w:rPr>
      </w:pPr>
      <w:r w:rsidRPr="000C7F33">
        <w:rPr>
          <w:rFonts w:ascii="Calibri" w:hAnsi="Calibri"/>
          <w:sz w:val="24"/>
          <w:szCs w:val="24"/>
        </w:rPr>
        <w:t>As you know, the US Department of Agriculture, Food and Nutrition Services (FNS) is funding demonstration projects to test ideas for reaching greater numbers of children in the summer and making sure that they do not go hungry. FNS has asked Westat to conduct an evaluation of these demonstrations to understand how these ideas are working and how they are carried out.  All of the information we collect is meant to provide FNS with valid and objective findings to help them with their policymaking on Federal summer programs.</w:t>
      </w:r>
    </w:p>
    <w:p w:rsidR="000828CB" w:rsidRPr="000C7F33" w:rsidRDefault="000828CB" w:rsidP="000828CB">
      <w:pPr>
        <w:spacing w:line="240" w:lineRule="auto"/>
        <w:rPr>
          <w:rFonts w:ascii="Calibri" w:hAnsi="Calibri"/>
          <w:sz w:val="24"/>
          <w:szCs w:val="24"/>
        </w:rPr>
      </w:pPr>
    </w:p>
    <w:p w:rsidR="000828CB" w:rsidRPr="000C7F33" w:rsidRDefault="000828CB" w:rsidP="000828CB">
      <w:pPr>
        <w:spacing w:line="240" w:lineRule="auto"/>
        <w:rPr>
          <w:rFonts w:ascii="Calibri" w:hAnsi="Calibri"/>
          <w:sz w:val="24"/>
          <w:szCs w:val="24"/>
        </w:rPr>
      </w:pPr>
      <w:r w:rsidRPr="000C7F33">
        <w:rPr>
          <w:rFonts w:ascii="Calibri" w:hAnsi="Calibri"/>
          <w:sz w:val="24"/>
          <w:szCs w:val="24"/>
        </w:rPr>
        <w:t>One of the objectives of this evaluation is to determine and document the total and component costs of implementing and operating the demonstrations, including information on administrative startup costs, ongoing administrative costs of operation, and benefit costs.</w:t>
      </w:r>
    </w:p>
    <w:p w:rsidR="000828CB" w:rsidRPr="000C7F33" w:rsidRDefault="000828CB" w:rsidP="000828CB">
      <w:pPr>
        <w:spacing w:line="240" w:lineRule="auto"/>
        <w:rPr>
          <w:rFonts w:ascii="Calibri" w:hAnsi="Calibri"/>
          <w:sz w:val="24"/>
          <w:szCs w:val="24"/>
        </w:rPr>
      </w:pPr>
    </w:p>
    <w:p w:rsidR="000828CB" w:rsidRPr="000C7F33" w:rsidRDefault="000828CB" w:rsidP="000828CB">
      <w:pPr>
        <w:spacing w:line="240" w:lineRule="auto"/>
        <w:rPr>
          <w:rFonts w:ascii="Calibri" w:hAnsi="Calibri"/>
          <w:sz w:val="24"/>
          <w:szCs w:val="24"/>
        </w:rPr>
      </w:pPr>
      <w:r w:rsidRPr="000C7F33">
        <w:rPr>
          <w:rFonts w:ascii="Calibri" w:hAnsi="Calibri"/>
          <w:sz w:val="24"/>
          <w:szCs w:val="24"/>
        </w:rPr>
        <w:t>As the state agency that holds the FNS grant and you as the [position/title], you are an important source of information regarding the state level costs of this demonstration. We have some specific questions to ask you about the cost items and sources of funding for these expenses. The interview should last no more than an hour.</w:t>
      </w:r>
    </w:p>
    <w:p w:rsidR="000828CB" w:rsidRPr="000C7F33" w:rsidRDefault="000828CB" w:rsidP="000828CB">
      <w:pPr>
        <w:spacing w:line="240" w:lineRule="auto"/>
        <w:rPr>
          <w:rFonts w:ascii="Calibri" w:hAnsi="Calibri"/>
          <w:b/>
          <w:sz w:val="24"/>
          <w:szCs w:val="24"/>
        </w:rPr>
      </w:pPr>
    </w:p>
    <w:p w:rsidR="000828CB" w:rsidRPr="000C7F33" w:rsidRDefault="000828CB" w:rsidP="000828CB">
      <w:pPr>
        <w:pBdr>
          <w:bottom w:val="single" w:sz="4" w:space="1" w:color="auto"/>
        </w:pBdr>
        <w:spacing w:line="240" w:lineRule="auto"/>
        <w:jc w:val="both"/>
        <w:rPr>
          <w:rFonts w:ascii="Calibri" w:hAnsi="Calibri"/>
          <w:b/>
          <w:sz w:val="24"/>
          <w:szCs w:val="24"/>
        </w:rPr>
      </w:pPr>
      <w:r w:rsidRPr="000C7F33">
        <w:rPr>
          <w:rFonts w:ascii="Calibri" w:hAnsi="Calibri"/>
          <w:b/>
          <w:sz w:val="24"/>
          <w:szCs w:val="24"/>
        </w:rPr>
        <w:lastRenderedPageBreak/>
        <w:t>Initial set-up Costs</w:t>
      </w:r>
    </w:p>
    <w:p w:rsidR="000828CB" w:rsidRPr="000C7F33" w:rsidRDefault="000828CB" w:rsidP="000828CB">
      <w:pPr>
        <w:spacing w:after="0" w:line="240" w:lineRule="auto"/>
        <w:jc w:val="both"/>
        <w:rPr>
          <w:rFonts w:ascii="Calibri" w:hAnsi="Calibri"/>
          <w:b/>
          <w:sz w:val="24"/>
          <w:szCs w:val="24"/>
        </w:rPr>
      </w:pPr>
    </w:p>
    <w:p w:rsidR="000828CB" w:rsidRPr="000C7F33" w:rsidRDefault="000828CB" w:rsidP="000828CB">
      <w:pPr>
        <w:autoSpaceDE w:val="0"/>
        <w:autoSpaceDN w:val="0"/>
        <w:adjustRightInd w:val="0"/>
        <w:spacing w:after="0" w:line="240" w:lineRule="auto"/>
        <w:rPr>
          <w:rFonts w:ascii="Calibri" w:hAnsi="Calibri"/>
          <w:bCs/>
          <w:iCs/>
          <w:sz w:val="24"/>
          <w:szCs w:val="24"/>
        </w:rPr>
      </w:pPr>
      <w:r w:rsidRPr="000C7F33">
        <w:rPr>
          <w:rFonts w:ascii="Calibri" w:hAnsi="Calibri"/>
          <w:bCs/>
          <w:iCs/>
          <w:sz w:val="24"/>
          <w:szCs w:val="24"/>
        </w:rPr>
        <w:t xml:space="preserve">Before most projects begin, there is usually an investment in start-up costs. These costs (e.g., preprogram advertising, initial training costs, recruiting and hiring personnel, etc.) are paid just one time and do not include your normal monthly expense. </w:t>
      </w:r>
    </w:p>
    <w:p w:rsidR="000828CB" w:rsidRPr="000C7F33" w:rsidRDefault="000828CB" w:rsidP="000828CB">
      <w:pPr>
        <w:autoSpaceDE w:val="0"/>
        <w:autoSpaceDN w:val="0"/>
        <w:adjustRightInd w:val="0"/>
        <w:spacing w:after="0" w:line="240" w:lineRule="auto"/>
        <w:rPr>
          <w:rFonts w:ascii="Calibri" w:hAnsi="Calibri"/>
          <w:sz w:val="24"/>
          <w:szCs w:val="24"/>
        </w:rPr>
      </w:pPr>
    </w:p>
    <w:p w:rsidR="000828CB" w:rsidRPr="000C7F33" w:rsidRDefault="000828CB" w:rsidP="000828CB">
      <w:pPr>
        <w:pStyle w:val="ListParagraph"/>
        <w:numPr>
          <w:ilvl w:val="0"/>
          <w:numId w:val="2"/>
        </w:numPr>
        <w:spacing w:after="0" w:line="240" w:lineRule="auto"/>
        <w:ind w:left="0" w:firstLine="0"/>
        <w:jc w:val="both"/>
        <w:rPr>
          <w:rFonts w:ascii="Calibri" w:hAnsi="Calibri"/>
          <w:sz w:val="24"/>
          <w:szCs w:val="24"/>
        </w:rPr>
      </w:pPr>
      <w:r w:rsidRPr="000C7F33">
        <w:rPr>
          <w:rFonts w:ascii="Calibri" w:hAnsi="Calibri"/>
          <w:sz w:val="24"/>
          <w:szCs w:val="24"/>
        </w:rPr>
        <w:t>Please tell us all expenditures and sources of funding related to resources and staff hours required to set-up the summer demonstration project.</w:t>
      </w:r>
    </w:p>
    <w:p w:rsidR="000828CB" w:rsidRPr="000C7F33" w:rsidRDefault="000828CB" w:rsidP="000828CB">
      <w:pPr>
        <w:spacing w:after="0" w:line="240" w:lineRule="auto"/>
        <w:jc w:val="both"/>
        <w:rPr>
          <w:rFonts w:ascii="Calibri" w:hAnsi="Calibri"/>
          <w:sz w:val="24"/>
          <w:szCs w:val="24"/>
          <w:u w:val="single"/>
        </w:rPr>
      </w:pPr>
    </w:p>
    <w:tbl>
      <w:tblPr>
        <w:tblStyle w:val="TableGrid"/>
        <w:tblW w:w="0" w:type="auto"/>
        <w:tblLook w:val="04A0"/>
      </w:tblPr>
      <w:tblGrid>
        <w:gridCol w:w="3192"/>
        <w:gridCol w:w="3192"/>
        <w:gridCol w:w="3192"/>
      </w:tblGrid>
      <w:tr w:rsidR="000828CB" w:rsidRPr="00E72552" w:rsidTr="00E570A2">
        <w:tc>
          <w:tcPr>
            <w:tcW w:w="3192" w:type="dxa"/>
          </w:tcPr>
          <w:p w:rsidR="000828CB" w:rsidRPr="00E72552" w:rsidRDefault="000828CB" w:rsidP="00E570A2">
            <w:pPr>
              <w:jc w:val="center"/>
              <w:rPr>
                <w:rFonts w:ascii="Garamond" w:hAnsi="Garamond"/>
                <w:b/>
                <w:sz w:val="24"/>
                <w:szCs w:val="24"/>
              </w:rPr>
            </w:pPr>
            <w:r w:rsidRPr="000C7F33">
              <w:rPr>
                <w:rFonts w:ascii="Calibri" w:hAnsi="Calibri"/>
                <w:b/>
                <w:sz w:val="24"/>
                <w:szCs w:val="24"/>
              </w:rPr>
              <w:t>Type of cost</w:t>
            </w:r>
          </w:p>
        </w:tc>
        <w:tc>
          <w:tcPr>
            <w:tcW w:w="3192" w:type="dxa"/>
          </w:tcPr>
          <w:p w:rsidR="000828CB" w:rsidRPr="00E72552" w:rsidRDefault="000828CB" w:rsidP="00E570A2">
            <w:pPr>
              <w:jc w:val="center"/>
              <w:rPr>
                <w:rFonts w:ascii="Garamond" w:hAnsi="Garamond"/>
                <w:b/>
                <w:sz w:val="24"/>
                <w:szCs w:val="24"/>
              </w:rPr>
            </w:pPr>
            <w:r w:rsidRPr="000C7F33">
              <w:rPr>
                <w:rFonts w:ascii="Calibri" w:hAnsi="Calibri"/>
                <w:b/>
                <w:sz w:val="24"/>
                <w:szCs w:val="24"/>
              </w:rPr>
              <w:t>Expenditures</w:t>
            </w:r>
          </w:p>
        </w:tc>
        <w:tc>
          <w:tcPr>
            <w:tcW w:w="3192" w:type="dxa"/>
          </w:tcPr>
          <w:p w:rsidR="000828CB" w:rsidRPr="00E72552" w:rsidRDefault="000828CB" w:rsidP="00E570A2">
            <w:pPr>
              <w:jc w:val="center"/>
              <w:rPr>
                <w:rFonts w:ascii="Garamond" w:hAnsi="Garamond"/>
                <w:b/>
                <w:sz w:val="24"/>
                <w:szCs w:val="24"/>
              </w:rPr>
            </w:pPr>
            <w:r w:rsidRPr="000C7F33">
              <w:rPr>
                <w:rFonts w:ascii="Calibri" w:hAnsi="Calibri"/>
                <w:b/>
                <w:sz w:val="24"/>
                <w:szCs w:val="24"/>
              </w:rPr>
              <w:t>Funding source</w:t>
            </w:r>
          </w:p>
        </w:tc>
      </w:tr>
      <w:tr w:rsidR="000828CB" w:rsidRPr="00E72552" w:rsidTr="00E570A2">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r>
      <w:tr w:rsidR="000828CB" w:rsidRPr="00E72552" w:rsidTr="00E570A2">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r>
      <w:tr w:rsidR="000828CB" w:rsidRPr="00E72552" w:rsidTr="00E570A2">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r>
      <w:tr w:rsidR="000828CB" w:rsidRPr="00E72552" w:rsidTr="00E570A2">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r>
      <w:tr w:rsidR="000828CB" w:rsidRPr="000C7F33" w:rsidTr="00E570A2">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E72552" w:rsidRDefault="000828CB" w:rsidP="00E570A2">
            <w:pPr>
              <w:jc w:val="both"/>
              <w:rPr>
                <w:rFonts w:ascii="Garamond" w:hAnsi="Garamond"/>
                <w:b/>
                <w:sz w:val="24"/>
                <w:szCs w:val="24"/>
              </w:rPr>
            </w:pPr>
          </w:p>
        </w:tc>
        <w:tc>
          <w:tcPr>
            <w:tcW w:w="3192" w:type="dxa"/>
          </w:tcPr>
          <w:p w:rsidR="000828CB" w:rsidRPr="000C7F33" w:rsidRDefault="000828CB" w:rsidP="00E570A2">
            <w:pPr>
              <w:jc w:val="both"/>
              <w:rPr>
                <w:rFonts w:ascii="Calibri" w:hAnsi="Calibri"/>
                <w:b/>
                <w:sz w:val="24"/>
                <w:szCs w:val="24"/>
              </w:rPr>
            </w:pPr>
          </w:p>
        </w:tc>
      </w:tr>
    </w:tbl>
    <w:p w:rsidR="000828CB" w:rsidRPr="000C7F33" w:rsidRDefault="000828CB" w:rsidP="000828CB">
      <w:pPr>
        <w:pBdr>
          <w:bottom w:val="single" w:sz="4" w:space="1" w:color="auto"/>
        </w:pBdr>
        <w:spacing w:after="0" w:line="240" w:lineRule="auto"/>
        <w:jc w:val="both"/>
        <w:rPr>
          <w:rFonts w:ascii="Calibri" w:hAnsi="Calibri"/>
          <w:b/>
          <w:sz w:val="24"/>
          <w:szCs w:val="24"/>
        </w:rPr>
      </w:pPr>
    </w:p>
    <w:p w:rsidR="000828CB" w:rsidRPr="000C7F33" w:rsidRDefault="000828CB" w:rsidP="000828CB">
      <w:pPr>
        <w:pBdr>
          <w:bottom w:val="single" w:sz="4" w:space="1" w:color="auto"/>
        </w:pBdr>
        <w:spacing w:after="0" w:line="240" w:lineRule="auto"/>
        <w:jc w:val="both"/>
        <w:rPr>
          <w:rFonts w:ascii="Calibri" w:hAnsi="Calibri"/>
          <w:b/>
          <w:sz w:val="24"/>
          <w:szCs w:val="24"/>
        </w:rPr>
      </w:pPr>
    </w:p>
    <w:p w:rsidR="000828CB" w:rsidRPr="000C7F33" w:rsidRDefault="000828CB" w:rsidP="000828CB">
      <w:pPr>
        <w:pBdr>
          <w:bottom w:val="single" w:sz="4" w:space="1" w:color="auto"/>
        </w:pBdr>
        <w:spacing w:after="0" w:line="240" w:lineRule="auto"/>
        <w:jc w:val="both"/>
        <w:rPr>
          <w:rFonts w:ascii="Calibri" w:hAnsi="Calibri"/>
          <w:b/>
          <w:sz w:val="24"/>
          <w:szCs w:val="24"/>
        </w:rPr>
      </w:pPr>
      <w:r>
        <w:rPr>
          <w:rFonts w:ascii="Calibri" w:hAnsi="Calibri"/>
          <w:b/>
          <w:sz w:val="24"/>
          <w:szCs w:val="24"/>
        </w:rPr>
        <w:t>Ongoing</w:t>
      </w:r>
      <w:r w:rsidRPr="000C7F33">
        <w:rPr>
          <w:rFonts w:ascii="Calibri" w:hAnsi="Calibri"/>
          <w:b/>
          <w:sz w:val="24"/>
          <w:szCs w:val="24"/>
        </w:rPr>
        <w:t xml:space="preserve"> Costs</w:t>
      </w:r>
    </w:p>
    <w:p w:rsidR="000828CB" w:rsidRPr="000C7F33" w:rsidRDefault="000828CB" w:rsidP="000828CB">
      <w:pPr>
        <w:spacing w:after="0" w:line="240" w:lineRule="auto"/>
        <w:jc w:val="both"/>
        <w:rPr>
          <w:rFonts w:ascii="Calibri" w:hAnsi="Calibri"/>
          <w:sz w:val="24"/>
          <w:szCs w:val="24"/>
          <w:u w:val="single"/>
        </w:rPr>
      </w:pPr>
    </w:p>
    <w:p w:rsidR="000828CB" w:rsidRPr="000C7F33" w:rsidRDefault="000828CB" w:rsidP="000828CB">
      <w:pPr>
        <w:autoSpaceDE w:val="0"/>
        <w:autoSpaceDN w:val="0"/>
        <w:adjustRightInd w:val="0"/>
        <w:spacing w:after="0" w:line="240" w:lineRule="auto"/>
        <w:rPr>
          <w:rFonts w:ascii="Calibri" w:hAnsi="Calibri"/>
          <w:bCs/>
          <w:iCs/>
          <w:sz w:val="24"/>
          <w:szCs w:val="24"/>
        </w:rPr>
      </w:pPr>
      <w:r w:rsidRPr="000C7F33">
        <w:rPr>
          <w:rFonts w:ascii="Calibri" w:hAnsi="Calibri"/>
          <w:bCs/>
          <w:iCs/>
          <w:sz w:val="24"/>
          <w:szCs w:val="24"/>
        </w:rPr>
        <w:t xml:space="preserve">We also would like to find out about your </w:t>
      </w:r>
      <w:r>
        <w:rPr>
          <w:rFonts w:ascii="Calibri" w:hAnsi="Calibri"/>
          <w:bCs/>
          <w:iCs/>
          <w:sz w:val="24"/>
          <w:szCs w:val="24"/>
        </w:rPr>
        <w:t xml:space="preserve">ongoing </w:t>
      </w:r>
      <w:r w:rsidRPr="000C7F33">
        <w:rPr>
          <w:rFonts w:ascii="Calibri" w:hAnsi="Calibri"/>
          <w:bCs/>
          <w:iCs/>
          <w:sz w:val="24"/>
          <w:szCs w:val="24"/>
        </w:rPr>
        <w:t xml:space="preserve">costs. </w:t>
      </w:r>
      <w:r>
        <w:rPr>
          <w:rFonts w:ascii="Calibri" w:hAnsi="Calibri"/>
          <w:bCs/>
          <w:iCs/>
          <w:sz w:val="24"/>
          <w:szCs w:val="24"/>
        </w:rPr>
        <w:t>Ongoing</w:t>
      </w:r>
      <w:r w:rsidRPr="000C7F33">
        <w:rPr>
          <w:rFonts w:ascii="Calibri" w:hAnsi="Calibri"/>
          <w:bCs/>
          <w:iCs/>
          <w:sz w:val="24"/>
          <w:szCs w:val="24"/>
        </w:rPr>
        <w:t xml:space="preserve"> costs refer to expenses related to administering SFSP enhancement demonstration projects, providing oversight and monitoring, providing technical assistance and training, managing reporting and data collection requirements, processing reimbursement requests and communicating with sponsors.</w:t>
      </w:r>
    </w:p>
    <w:p w:rsidR="000828CB" w:rsidRPr="000C7F33" w:rsidRDefault="000828CB" w:rsidP="000828CB">
      <w:pPr>
        <w:spacing w:after="0" w:line="240" w:lineRule="auto"/>
        <w:jc w:val="both"/>
        <w:rPr>
          <w:rFonts w:ascii="Calibri" w:hAnsi="Calibri"/>
          <w:sz w:val="24"/>
          <w:szCs w:val="24"/>
          <w:u w:val="single"/>
        </w:rPr>
      </w:pPr>
    </w:p>
    <w:p w:rsidR="000828CB" w:rsidRPr="000C7F33" w:rsidRDefault="000828CB" w:rsidP="000828CB">
      <w:pPr>
        <w:pStyle w:val="ListParagraph"/>
        <w:numPr>
          <w:ilvl w:val="0"/>
          <w:numId w:val="1"/>
        </w:numPr>
        <w:tabs>
          <w:tab w:val="clear" w:pos="720"/>
          <w:tab w:val="num" w:pos="0"/>
        </w:tabs>
        <w:spacing w:after="0" w:line="240" w:lineRule="auto"/>
        <w:ind w:left="0" w:firstLine="0"/>
        <w:contextualSpacing w:val="0"/>
        <w:rPr>
          <w:rFonts w:ascii="Calibri" w:eastAsia="Garamond" w:hAnsi="Calibri" w:cs="Times New Roman"/>
          <w:b/>
          <w:iCs/>
          <w:sz w:val="24"/>
          <w:szCs w:val="24"/>
        </w:rPr>
      </w:pPr>
      <w:r w:rsidRPr="000C7F33">
        <w:rPr>
          <w:rFonts w:ascii="Calibri" w:eastAsia="Garamond" w:hAnsi="Calibri" w:cs="Times New Roman"/>
          <w:b/>
          <w:iCs/>
          <w:sz w:val="24"/>
          <w:szCs w:val="24"/>
        </w:rPr>
        <w:t>Personnel expenditures</w:t>
      </w:r>
    </w:p>
    <w:p w:rsidR="000828CB" w:rsidRDefault="000828CB" w:rsidP="000828CB">
      <w:pPr>
        <w:pStyle w:val="ListParagraph"/>
        <w:spacing w:after="0" w:line="240" w:lineRule="auto"/>
        <w:ind w:left="0" w:firstLine="720"/>
        <w:contextualSpacing w:val="0"/>
        <w:rPr>
          <w:rFonts w:ascii="Calibri" w:eastAsia="Garamond" w:hAnsi="Calibri" w:cs="Times New Roman"/>
          <w:b/>
          <w:iCs/>
          <w:sz w:val="24"/>
          <w:szCs w:val="24"/>
        </w:rPr>
      </w:pPr>
      <w:r w:rsidRPr="000C7F33">
        <w:rPr>
          <w:rFonts w:ascii="Calibri" w:eastAsia="Garamond" w:hAnsi="Calibri" w:cs="Times New Roman"/>
          <w:b/>
          <w:iCs/>
          <w:sz w:val="24"/>
          <w:szCs w:val="24"/>
        </w:rPr>
        <w:t xml:space="preserve"> </w:t>
      </w:r>
    </w:p>
    <w:p w:rsidR="000828CB" w:rsidRPr="000C7F33" w:rsidRDefault="000828CB" w:rsidP="000828CB">
      <w:pPr>
        <w:pStyle w:val="ListParagraph"/>
        <w:spacing w:after="0" w:line="240" w:lineRule="auto"/>
        <w:ind w:left="0" w:firstLine="720"/>
        <w:contextualSpacing w:val="0"/>
        <w:rPr>
          <w:rFonts w:ascii="Calibri" w:eastAsia="Garamond" w:hAnsi="Calibri" w:cs="Times New Roman"/>
          <w:b/>
          <w:iCs/>
          <w:sz w:val="24"/>
          <w:szCs w:val="24"/>
        </w:rPr>
      </w:pPr>
      <w:r w:rsidRPr="000C7F33">
        <w:rPr>
          <w:rFonts w:ascii="Calibri" w:eastAsia="Garamond" w:hAnsi="Calibri" w:cs="Times New Roman"/>
          <w:iCs/>
          <w:sz w:val="24"/>
          <w:szCs w:val="24"/>
        </w:rPr>
        <w:t>Tell us all salaried personnel paid by the funds received from this demonstration grant; include percentage of time devoted to the operations of this grant and monthly salary. Is there any other staff involved in this project but are receiving funding from other sources? Tell us their percentage of time devoted to this project and monthly salary.</w:t>
      </w:r>
    </w:p>
    <w:p w:rsidR="000828CB" w:rsidRPr="000C7F33" w:rsidRDefault="000828CB" w:rsidP="000828CB">
      <w:pPr>
        <w:tabs>
          <w:tab w:val="num" w:pos="0"/>
        </w:tabs>
        <w:spacing w:after="0" w:line="240" w:lineRule="auto"/>
        <w:rPr>
          <w:rFonts w:ascii="Calibri" w:eastAsia="Garamond" w:hAnsi="Calibri"/>
          <w:b/>
          <w:iCs/>
          <w:sz w:val="24"/>
          <w:szCs w:val="24"/>
        </w:rPr>
      </w:pPr>
    </w:p>
    <w:tbl>
      <w:tblPr>
        <w:tblStyle w:val="TableGrid"/>
        <w:tblW w:w="0" w:type="auto"/>
        <w:tblLook w:val="04A0"/>
      </w:tblPr>
      <w:tblGrid>
        <w:gridCol w:w="2394"/>
        <w:gridCol w:w="2394"/>
        <w:gridCol w:w="2394"/>
        <w:gridCol w:w="2394"/>
      </w:tblGrid>
      <w:tr w:rsidR="000828CB" w:rsidRPr="00E72552" w:rsidTr="00E570A2">
        <w:tc>
          <w:tcPr>
            <w:tcW w:w="2394" w:type="dxa"/>
          </w:tcPr>
          <w:p w:rsidR="000828CB" w:rsidRPr="00E72552" w:rsidRDefault="000828CB" w:rsidP="00E570A2">
            <w:pPr>
              <w:tabs>
                <w:tab w:val="num" w:pos="0"/>
              </w:tabs>
              <w:jc w:val="center"/>
              <w:rPr>
                <w:rFonts w:ascii="Garamond" w:eastAsia="Garamond" w:hAnsi="Garamond"/>
                <w:b/>
                <w:iCs/>
                <w:sz w:val="24"/>
                <w:szCs w:val="24"/>
              </w:rPr>
            </w:pPr>
            <w:r w:rsidRPr="000C7F33">
              <w:rPr>
                <w:rFonts w:ascii="Calibri" w:eastAsia="Garamond" w:hAnsi="Calibri"/>
                <w:b/>
                <w:iCs/>
                <w:sz w:val="24"/>
                <w:szCs w:val="24"/>
              </w:rPr>
              <w:t>Staff (position)</w:t>
            </w:r>
          </w:p>
        </w:tc>
        <w:tc>
          <w:tcPr>
            <w:tcW w:w="2394" w:type="dxa"/>
          </w:tcPr>
          <w:p w:rsidR="000828CB" w:rsidRPr="00E72552" w:rsidRDefault="000828CB" w:rsidP="00E570A2">
            <w:pPr>
              <w:tabs>
                <w:tab w:val="num" w:pos="0"/>
              </w:tabs>
              <w:jc w:val="center"/>
              <w:rPr>
                <w:rFonts w:ascii="Garamond" w:eastAsia="Garamond" w:hAnsi="Garamond"/>
                <w:b/>
                <w:iCs/>
                <w:sz w:val="24"/>
                <w:szCs w:val="24"/>
              </w:rPr>
            </w:pPr>
            <w:r w:rsidRPr="000C7F33">
              <w:rPr>
                <w:rFonts w:ascii="Calibri" w:eastAsia="Garamond" w:hAnsi="Calibri"/>
                <w:b/>
                <w:iCs/>
                <w:sz w:val="24"/>
                <w:szCs w:val="24"/>
              </w:rPr>
              <w:t>Monthly salary</w:t>
            </w:r>
          </w:p>
        </w:tc>
        <w:tc>
          <w:tcPr>
            <w:tcW w:w="2394" w:type="dxa"/>
          </w:tcPr>
          <w:p w:rsidR="000828CB" w:rsidRPr="00E72552" w:rsidRDefault="000828CB" w:rsidP="00E570A2">
            <w:pPr>
              <w:tabs>
                <w:tab w:val="num" w:pos="0"/>
              </w:tabs>
              <w:jc w:val="center"/>
              <w:rPr>
                <w:rFonts w:ascii="Garamond" w:eastAsia="Garamond" w:hAnsi="Garamond"/>
                <w:b/>
                <w:iCs/>
                <w:sz w:val="24"/>
                <w:szCs w:val="24"/>
              </w:rPr>
            </w:pPr>
            <w:r w:rsidRPr="000C7F33">
              <w:rPr>
                <w:rFonts w:ascii="Calibri" w:eastAsia="Garamond" w:hAnsi="Calibri"/>
                <w:b/>
                <w:iCs/>
                <w:sz w:val="24"/>
                <w:szCs w:val="24"/>
              </w:rPr>
              <w:t>Percent of time devoted to demonstration project</w:t>
            </w:r>
          </w:p>
        </w:tc>
        <w:tc>
          <w:tcPr>
            <w:tcW w:w="2394" w:type="dxa"/>
          </w:tcPr>
          <w:p w:rsidR="000828CB" w:rsidRPr="00E72552" w:rsidRDefault="000828CB" w:rsidP="00E570A2">
            <w:pPr>
              <w:tabs>
                <w:tab w:val="num" w:pos="0"/>
              </w:tabs>
              <w:jc w:val="center"/>
              <w:rPr>
                <w:rFonts w:ascii="Garamond" w:eastAsia="Garamond" w:hAnsi="Garamond"/>
                <w:b/>
                <w:iCs/>
                <w:sz w:val="24"/>
                <w:szCs w:val="24"/>
              </w:rPr>
            </w:pPr>
            <w:r w:rsidRPr="000C7F33">
              <w:rPr>
                <w:rFonts w:ascii="Calibri" w:eastAsia="Garamond" w:hAnsi="Calibri"/>
                <w:b/>
                <w:iCs/>
                <w:sz w:val="24"/>
                <w:szCs w:val="24"/>
              </w:rPr>
              <w:t>Funding source</w:t>
            </w:r>
          </w:p>
        </w:tc>
      </w:tr>
      <w:tr w:rsidR="000828CB" w:rsidRPr="00E72552" w:rsidTr="00E570A2">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r>
      <w:tr w:rsidR="000828CB" w:rsidRPr="00E72552" w:rsidTr="00E570A2">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r>
      <w:tr w:rsidR="000828CB" w:rsidRPr="00E72552" w:rsidTr="00E570A2">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r>
      <w:tr w:rsidR="000828CB" w:rsidRPr="00E72552" w:rsidTr="00E570A2">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r>
      <w:tr w:rsidR="000828CB" w:rsidRPr="00E72552" w:rsidTr="00E570A2">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r>
      <w:tr w:rsidR="000828CB" w:rsidRPr="000C7F33" w:rsidTr="00E570A2">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E72552" w:rsidRDefault="000828CB" w:rsidP="00E570A2">
            <w:pPr>
              <w:tabs>
                <w:tab w:val="num" w:pos="0"/>
              </w:tabs>
              <w:rPr>
                <w:rFonts w:ascii="Garamond" w:eastAsia="Garamond" w:hAnsi="Garamond"/>
                <w:b/>
                <w:iCs/>
                <w:sz w:val="24"/>
                <w:szCs w:val="24"/>
              </w:rPr>
            </w:pPr>
          </w:p>
        </w:tc>
        <w:tc>
          <w:tcPr>
            <w:tcW w:w="2394" w:type="dxa"/>
          </w:tcPr>
          <w:p w:rsidR="000828CB" w:rsidRPr="000C7F33" w:rsidRDefault="000828CB" w:rsidP="00E570A2">
            <w:pPr>
              <w:tabs>
                <w:tab w:val="num" w:pos="0"/>
              </w:tabs>
              <w:rPr>
                <w:rFonts w:ascii="Calibri" w:eastAsia="Garamond" w:hAnsi="Calibri"/>
                <w:b/>
                <w:iCs/>
                <w:sz w:val="24"/>
                <w:szCs w:val="24"/>
              </w:rPr>
            </w:pPr>
          </w:p>
        </w:tc>
      </w:tr>
    </w:tbl>
    <w:p w:rsidR="000828CB" w:rsidRPr="000C7F33" w:rsidRDefault="000828CB" w:rsidP="000828CB">
      <w:pPr>
        <w:tabs>
          <w:tab w:val="num" w:pos="0"/>
        </w:tabs>
        <w:spacing w:after="0" w:line="240" w:lineRule="auto"/>
        <w:rPr>
          <w:rFonts w:ascii="Calibri" w:eastAsia="Garamond" w:hAnsi="Calibri"/>
          <w:b/>
          <w:iCs/>
          <w:sz w:val="24"/>
          <w:szCs w:val="24"/>
        </w:rPr>
      </w:pPr>
    </w:p>
    <w:p w:rsidR="000828CB" w:rsidRPr="000C7F33" w:rsidRDefault="000828CB" w:rsidP="000828CB">
      <w:pPr>
        <w:tabs>
          <w:tab w:val="num" w:pos="0"/>
        </w:tabs>
        <w:spacing w:after="0" w:line="240" w:lineRule="auto"/>
        <w:rPr>
          <w:rFonts w:ascii="Calibri" w:eastAsia="Garamond" w:hAnsi="Calibri"/>
          <w:b/>
          <w:iCs/>
          <w:sz w:val="24"/>
          <w:szCs w:val="24"/>
        </w:rPr>
      </w:pPr>
    </w:p>
    <w:p w:rsidR="000828CB" w:rsidRPr="000C7F33" w:rsidRDefault="000828CB" w:rsidP="000828CB">
      <w:pPr>
        <w:pStyle w:val="ListParagraph"/>
        <w:numPr>
          <w:ilvl w:val="0"/>
          <w:numId w:val="1"/>
        </w:numPr>
        <w:tabs>
          <w:tab w:val="clear" w:pos="720"/>
          <w:tab w:val="num" w:pos="0"/>
        </w:tabs>
        <w:spacing w:after="0" w:line="240" w:lineRule="auto"/>
        <w:ind w:left="0" w:firstLine="0"/>
        <w:contextualSpacing w:val="0"/>
        <w:rPr>
          <w:rFonts w:ascii="Calibri" w:eastAsia="Garamond" w:hAnsi="Calibri" w:cs="Times New Roman"/>
          <w:b/>
          <w:iCs/>
          <w:sz w:val="24"/>
          <w:szCs w:val="24"/>
        </w:rPr>
      </w:pPr>
      <w:r w:rsidRPr="000C7F33">
        <w:rPr>
          <w:rFonts w:ascii="Calibri" w:eastAsia="Garamond" w:hAnsi="Calibri" w:cs="Times New Roman"/>
          <w:b/>
          <w:iCs/>
          <w:sz w:val="24"/>
          <w:szCs w:val="24"/>
        </w:rPr>
        <w:lastRenderedPageBreak/>
        <w:t>Cost of Contracted Services</w:t>
      </w:r>
    </w:p>
    <w:p w:rsidR="000828CB" w:rsidRPr="000C7F33" w:rsidRDefault="000828CB" w:rsidP="000828CB">
      <w:pPr>
        <w:pStyle w:val="ListParagraph"/>
        <w:spacing w:after="0" w:line="240" w:lineRule="auto"/>
        <w:ind w:left="0" w:firstLine="720"/>
        <w:contextualSpacing w:val="0"/>
        <w:rPr>
          <w:rFonts w:ascii="Calibri" w:eastAsia="Garamond" w:hAnsi="Calibri" w:cs="Times New Roman"/>
          <w:sz w:val="24"/>
          <w:szCs w:val="24"/>
        </w:rPr>
      </w:pPr>
      <w:r w:rsidRPr="000C7F33">
        <w:rPr>
          <w:rFonts w:ascii="Calibri" w:eastAsia="Garamond" w:hAnsi="Calibri" w:cs="Times New Roman"/>
          <w:b/>
          <w:iCs/>
          <w:sz w:val="24"/>
          <w:szCs w:val="24"/>
        </w:rPr>
        <w:t xml:space="preserve"> </w:t>
      </w:r>
      <w:r w:rsidRPr="000C7F33">
        <w:rPr>
          <w:rFonts w:ascii="Calibri" w:eastAsia="Garamond" w:hAnsi="Calibri" w:cs="Times New Roman"/>
          <w:iCs/>
          <w:sz w:val="24"/>
          <w:szCs w:val="24"/>
        </w:rPr>
        <w:t xml:space="preserve">Tell us about all expenses paid by this grant funding for contracted services such as </w:t>
      </w:r>
      <w:r w:rsidRPr="000C7F33">
        <w:rPr>
          <w:rFonts w:ascii="Calibri" w:eastAsia="Garamond" w:hAnsi="Calibri" w:cs="Times New Roman"/>
          <w:sz w:val="24"/>
          <w:szCs w:val="24"/>
        </w:rPr>
        <w:t>advertising, consultants, and any other services needed to administer this program. Also, tell us about contracted services paid by other funds and/or in-kind resources.</w:t>
      </w:r>
    </w:p>
    <w:p w:rsidR="000828CB" w:rsidRPr="000C7F33" w:rsidRDefault="000828CB" w:rsidP="000828CB">
      <w:pPr>
        <w:pStyle w:val="ListParagraph"/>
        <w:spacing w:after="0" w:line="240" w:lineRule="auto"/>
        <w:ind w:left="0" w:firstLine="720"/>
        <w:contextualSpacing w:val="0"/>
        <w:rPr>
          <w:rFonts w:ascii="Calibri" w:eastAsia="Garamond" w:hAnsi="Calibri" w:cs="Times New Roman"/>
          <w:sz w:val="24"/>
          <w:szCs w:val="24"/>
        </w:rPr>
      </w:pPr>
    </w:p>
    <w:tbl>
      <w:tblPr>
        <w:tblStyle w:val="TableGrid"/>
        <w:tblW w:w="0" w:type="auto"/>
        <w:tblLook w:val="04A0"/>
      </w:tblPr>
      <w:tblGrid>
        <w:gridCol w:w="2394"/>
        <w:gridCol w:w="2394"/>
        <w:gridCol w:w="2394"/>
        <w:gridCol w:w="2394"/>
      </w:tblGrid>
      <w:tr w:rsidR="000828CB" w:rsidRPr="00E72552" w:rsidTr="00E570A2">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Type of expense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Amount</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Funding source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In kind (yes/no)</w:t>
            </w: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r w:rsidRPr="000C7F33">
              <w:rPr>
                <w:rFonts w:ascii="Calibri" w:eastAsia="Garamond" w:hAnsi="Calibri" w:cs="Times New Roman"/>
                <w:iCs/>
                <w:sz w:val="24"/>
                <w:szCs w:val="24"/>
              </w:rPr>
              <w:t>Advertising</w:t>
            </w: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r w:rsidRPr="000C7F33">
              <w:rPr>
                <w:rFonts w:ascii="Calibri" w:eastAsia="Garamond" w:hAnsi="Calibri" w:cs="Times New Roman"/>
                <w:iCs/>
                <w:sz w:val="24"/>
                <w:szCs w:val="24"/>
              </w:rPr>
              <w:t>Consultants</w:t>
            </w: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0C7F33" w:rsidTr="00E570A2">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0C7F33" w:rsidRDefault="000828CB" w:rsidP="00E570A2">
            <w:pPr>
              <w:pStyle w:val="ListParagraph"/>
              <w:ind w:left="0"/>
              <w:contextualSpacing w:val="0"/>
              <w:rPr>
                <w:rFonts w:ascii="Calibri" w:eastAsia="Garamond" w:hAnsi="Calibri" w:cs="Times New Roman"/>
                <w:b/>
                <w:iCs/>
                <w:sz w:val="24"/>
                <w:szCs w:val="24"/>
              </w:rPr>
            </w:pPr>
          </w:p>
        </w:tc>
      </w:tr>
    </w:tbl>
    <w:p w:rsidR="000828CB" w:rsidRPr="000C7F33" w:rsidRDefault="000828CB" w:rsidP="000828CB">
      <w:pPr>
        <w:pStyle w:val="ListParagraph"/>
        <w:spacing w:after="0" w:line="240" w:lineRule="auto"/>
        <w:ind w:left="0" w:firstLine="720"/>
        <w:contextualSpacing w:val="0"/>
        <w:rPr>
          <w:rFonts w:ascii="Calibri" w:eastAsia="Garamond" w:hAnsi="Calibri" w:cs="Times New Roman"/>
          <w:b/>
          <w:iCs/>
          <w:sz w:val="24"/>
          <w:szCs w:val="24"/>
        </w:rPr>
      </w:pPr>
    </w:p>
    <w:p w:rsidR="000828CB" w:rsidRPr="000C7F33" w:rsidRDefault="000828CB" w:rsidP="000828CB">
      <w:pPr>
        <w:pStyle w:val="ListParagraph"/>
        <w:spacing w:after="0" w:line="240" w:lineRule="auto"/>
        <w:ind w:left="0"/>
        <w:contextualSpacing w:val="0"/>
        <w:rPr>
          <w:rFonts w:ascii="Calibri" w:eastAsia="Garamond" w:hAnsi="Calibri" w:cs="Times New Roman"/>
          <w:b/>
          <w:iCs/>
          <w:sz w:val="24"/>
          <w:szCs w:val="24"/>
        </w:rPr>
      </w:pPr>
    </w:p>
    <w:p w:rsidR="000828CB" w:rsidRPr="000C7F33" w:rsidRDefault="000828CB" w:rsidP="000828CB">
      <w:pPr>
        <w:pStyle w:val="ListParagraph"/>
        <w:numPr>
          <w:ilvl w:val="0"/>
          <w:numId w:val="1"/>
        </w:numPr>
        <w:tabs>
          <w:tab w:val="clear" w:pos="720"/>
          <w:tab w:val="num" w:pos="0"/>
        </w:tabs>
        <w:spacing w:after="0" w:line="240" w:lineRule="auto"/>
        <w:ind w:left="0" w:firstLine="0"/>
        <w:contextualSpacing w:val="0"/>
        <w:rPr>
          <w:rFonts w:ascii="Calibri" w:eastAsia="Garamond" w:hAnsi="Calibri" w:cs="Times New Roman"/>
          <w:b/>
          <w:iCs/>
          <w:sz w:val="24"/>
          <w:szCs w:val="24"/>
        </w:rPr>
      </w:pPr>
      <w:r w:rsidRPr="000C7F33">
        <w:rPr>
          <w:rFonts w:ascii="Calibri" w:eastAsia="Garamond" w:hAnsi="Calibri" w:cs="Times New Roman"/>
          <w:b/>
          <w:iCs/>
          <w:sz w:val="24"/>
          <w:szCs w:val="24"/>
        </w:rPr>
        <w:t>Building and facilities</w:t>
      </w:r>
    </w:p>
    <w:p w:rsidR="000828CB" w:rsidRPr="000C7F33" w:rsidRDefault="000828CB" w:rsidP="000828CB">
      <w:pPr>
        <w:pStyle w:val="ListParagraph"/>
        <w:spacing w:after="0" w:line="240" w:lineRule="auto"/>
        <w:ind w:left="0" w:firstLine="720"/>
        <w:contextualSpacing w:val="0"/>
        <w:rPr>
          <w:rFonts w:ascii="Calibri" w:eastAsia="Garamond" w:hAnsi="Calibri" w:cs="Times New Roman"/>
          <w:b/>
          <w:iCs/>
          <w:sz w:val="24"/>
          <w:szCs w:val="24"/>
        </w:rPr>
      </w:pPr>
      <w:r w:rsidRPr="000C7F33">
        <w:rPr>
          <w:rFonts w:ascii="Calibri" w:eastAsia="Garamond" w:hAnsi="Calibri" w:cs="Times New Roman"/>
          <w:iCs/>
          <w:sz w:val="24"/>
          <w:szCs w:val="24"/>
        </w:rPr>
        <w:t>Tell us about the lease/rent expenses for the office spaces used by staff administering the summer demonstration project</w:t>
      </w:r>
      <w:r w:rsidRPr="000C7F33">
        <w:rPr>
          <w:rFonts w:ascii="Calibri" w:eastAsia="Garamond" w:hAnsi="Calibri" w:cs="Times New Roman"/>
          <w:sz w:val="24"/>
          <w:szCs w:val="24"/>
        </w:rPr>
        <w:t>. If the facilities are owned, provide estimated fair market lease or rental price.</w:t>
      </w:r>
    </w:p>
    <w:p w:rsidR="000828CB" w:rsidRPr="000C7F33" w:rsidRDefault="000828CB" w:rsidP="000828CB">
      <w:pPr>
        <w:pStyle w:val="ListParagraph"/>
        <w:spacing w:after="0" w:line="240" w:lineRule="auto"/>
        <w:ind w:left="0"/>
        <w:contextualSpacing w:val="0"/>
        <w:rPr>
          <w:rFonts w:ascii="Calibri" w:eastAsia="Garamond" w:hAnsi="Calibri" w:cs="Times New Roman"/>
          <w:b/>
          <w:iCs/>
          <w:sz w:val="24"/>
          <w:szCs w:val="24"/>
        </w:rPr>
      </w:pPr>
    </w:p>
    <w:tbl>
      <w:tblPr>
        <w:tblStyle w:val="TableGrid"/>
        <w:tblW w:w="0" w:type="auto"/>
        <w:tblLook w:val="04A0"/>
      </w:tblPr>
      <w:tblGrid>
        <w:gridCol w:w="3192"/>
        <w:gridCol w:w="3192"/>
      </w:tblGrid>
      <w:tr w:rsidR="000828CB" w:rsidRPr="00E72552" w:rsidTr="00E570A2">
        <w:tc>
          <w:tcPr>
            <w:tcW w:w="3192" w:type="dxa"/>
          </w:tcPr>
          <w:p w:rsidR="000828CB" w:rsidRPr="00E72552" w:rsidRDefault="000828CB" w:rsidP="00E570A2">
            <w:pPr>
              <w:pStyle w:val="ListParagraph"/>
              <w:ind w:left="0"/>
              <w:contextualSpacing w:val="0"/>
              <w:rPr>
                <w:rFonts w:ascii="Garamond" w:eastAsia="Garamond" w:hAnsi="Garamond" w:cs="Times New Roman"/>
                <w:b/>
                <w:iCs/>
                <w:sz w:val="24"/>
                <w:szCs w:val="24"/>
              </w:rPr>
            </w:pPr>
            <w:r w:rsidRPr="000C7F33">
              <w:rPr>
                <w:rFonts w:ascii="Calibri" w:eastAsia="Garamond" w:hAnsi="Calibri" w:cs="Times New Roman"/>
                <w:b/>
                <w:iCs/>
                <w:sz w:val="24"/>
                <w:szCs w:val="24"/>
              </w:rPr>
              <w:t>Lease/rent expenses:</w:t>
            </w:r>
          </w:p>
        </w:tc>
        <w:tc>
          <w:tcPr>
            <w:tcW w:w="3192"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3192"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3192"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0C7F33" w:rsidTr="00E570A2">
        <w:tc>
          <w:tcPr>
            <w:tcW w:w="3192" w:type="dxa"/>
          </w:tcPr>
          <w:p w:rsidR="000828CB" w:rsidRPr="00E72552" w:rsidRDefault="000828CB" w:rsidP="00E570A2">
            <w:pPr>
              <w:pStyle w:val="ListParagraph"/>
              <w:ind w:left="0"/>
              <w:contextualSpacing w:val="0"/>
              <w:rPr>
                <w:rFonts w:ascii="Garamond" w:eastAsia="Garamond" w:hAnsi="Garamond" w:cs="Times New Roman"/>
                <w:b/>
                <w:iCs/>
                <w:sz w:val="24"/>
                <w:szCs w:val="24"/>
              </w:rPr>
            </w:pPr>
            <w:r w:rsidRPr="000C7F33">
              <w:rPr>
                <w:rFonts w:ascii="Calibri" w:eastAsia="Garamond" w:hAnsi="Calibri" w:cs="Times New Roman"/>
                <w:b/>
                <w:iCs/>
                <w:sz w:val="24"/>
                <w:szCs w:val="24"/>
              </w:rPr>
              <w:t>Facility owned – Fair market lease or rental price:</w:t>
            </w:r>
          </w:p>
        </w:tc>
        <w:tc>
          <w:tcPr>
            <w:tcW w:w="3192" w:type="dxa"/>
          </w:tcPr>
          <w:p w:rsidR="000828CB" w:rsidRPr="000C7F33" w:rsidRDefault="000828CB" w:rsidP="00E570A2">
            <w:pPr>
              <w:pStyle w:val="ListParagraph"/>
              <w:ind w:left="0"/>
              <w:contextualSpacing w:val="0"/>
              <w:rPr>
                <w:rFonts w:ascii="Calibri" w:eastAsia="Garamond" w:hAnsi="Calibri" w:cs="Times New Roman"/>
                <w:b/>
                <w:iCs/>
                <w:sz w:val="24"/>
                <w:szCs w:val="24"/>
              </w:rPr>
            </w:pPr>
            <w:r w:rsidRPr="000C7F33">
              <w:rPr>
                <w:rFonts w:ascii="Calibri" w:eastAsia="Garamond" w:hAnsi="Calibri" w:cs="Times New Roman"/>
                <w:b/>
                <w:iCs/>
                <w:sz w:val="24"/>
                <w:szCs w:val="24"/>
              </w:rPr>
              <w:t xml:space="preserve">  </w:t>
            </w:r>
          </w:p>
        </w:tc>
      </w:tr>
    </w:tbl>
    <w:p w:rsidR="000828CB" w:rsidRPr="000C7F33" w:rsidRDefault="000828CB" w:rsidP="000828CB">
      <w:pPr>
        <w:pStyle w:val="ListParagraph"/>
        <w:spacing w:after="0" w:line="240" w:lineRule="auto"/>
        <w:ind w:left="0"/>
        <w:contextualSpacing w:val="0"/>
        <w:rPr>
          <w:rFonts w:ascii="Calibri" w:eastAsia="Garamond" w:hAnsi="Calibri" w:cs="Times New Roman"/>
          <w:b/>
          <w:iCs/>
          <w:sz w:val="24"/>
          <w:szCs w:val="24"/>
        </w:rPr>
      </w:pPr>
    </w:p>
    <w:p w:rsidR="000828CB" w:rsidRPr="000C7F33" w:rsidRDefault="000828CB" w:rsidP="000828CB">
      <w:pPr>
        <w:pStyle w:val="ListParagraph"/>
        <w:spacing w:after="0" w:line="240" w:lineRule="auto"/>
        <w:ind w:left="0"/>
        <w:contextualSpacing w:val="0"/>
        <w:rPr>
          <w:rFonts w:ascii="Calibri" w:eastAsia="Garamond" w:hAnsi="Calibri" w:cs="Times New Roman"/>
          <w:b/>
          <w:iCs/>
          <w:sz w:val="24"/>
          <w:szCs w:val="24"/>
        </w:rPr>
      </w:pPr>
    </w:p>
    <w:p w:rsidR="000828CB" w:rsidRPr="000C7F33" w:rsidRDefault="000828CB" w:rsidP="000828CB">
      <w:pPr>
        <w:pStyle w:val="ListParagraph"/>
        <w:numPr>
          <w:ilvl w:val="0"/>
          <w:numId w:val="1"/>
        </w:numPr>
        <w:tabs>
          <w:tab w:val="clear" w:pos="720"/>
          <w:tab w:val="num" w:pos="0"/>
        </w:tabs>
        <w:spacing w:after="0" w:line="240" w:lineRule="auto"/>
        <w:ind w:left="0" w:firstLine="0"/>
        <w:contextualSpacing w:val="0"/>
        <w:rPr>
          <w:rFonts w:ascii="Calibri" w:eastAsia="Garamond" w:hAnsi="Calibri" w:cs="Times New Roman"/>
          <w:b/>
          <w:iCs/>
          <w:sz w:val="24"/>
          <w:szCs w:val="24"/>
        </w:rPr>
      </w:pPr>
      <w:r w:rsidRPr="000C7F33">
        <w:rPr>
          <w:rFonts w:ascii="Calibri" w:eastAsia="Garamond" w:hAnsi="Calibri" w:cs="Times New Roman"/>
          <w:b/>
          <w:iCs/>
          <w:sz w:val="24"/>
          <w:szCs w:val="24"/>
        </w:rPr>
        <w:t>Other Equipment/supplies/materials</w:t>
      </w:r>
    </w:p>
    <w:p w:rsidR="000828CB" w:rsidRPr="000C7F33" w:rsidRDefault="000828CB" w:rsidP="000828CB">
      <w:pPr>
        <w:pStyle w:val="ListParagraph"/>
        <w:spacing w:after="0" w:line="240" w:lineRule="auto"/>
        <w:ind w:left="0" w:firstLine="720"/>
        <w:contextualSpacing w:val="0"/>
        <w:rPr>
          <w:rFonts w:ascii="Calibri" w:eastAsia="Garamond" w:hAnsi="Calibri" w:cs="Times New Roman"/>
          <w:b/>
          <w:iCs/>
          <w:sz w:val="24"/>
          <w:szCs w:val="24"/>
        </w:rPr>
      </w:pPr>
      <w:r w:rsidRPr="000C7F33">
        <w:rPr>
          <w:rFonts w:ascii="Calibri" w:eastAsia="Garamond" w:hAnsi="Calibri" w:cs="Times New Roman"/>
          <w:iCs/>
          <w:sz w:val="24"/>
          <w:szCs w:val="24"/>
        </w:rPr>
        <w:t xml:space="preserve">Tell us about expenses and source of funding for </w:t>
      </w:r>
      <w:r w:rsidRPr="000C7F33">
        <w:rPr>
          <w:rFonts w:ascii="Calibri" w:eastAsia="Garamond" w:hAnsi="Calibri" w:cs="Times New Roman"/>
          <w:sz w:val="24"/>
          <w:szCs w:val="24"/>
        </w:rPr>
        <w:t>purchased/leased/rented equipments, supplies (e.g., office supplies, etc.) and materials. Provide market value of supplies and materials that were donated or received free of charge.</w:t>
      </w:r>
    </w:p>
    <w:p w:rsidR="000828CB" w:rsidRPr="000C7F33" w:rsidRDefault="000828CB" w:rsidP="000828CB">
      <w:pPr>
        <w:pStyle w:val="ListParagraph"/>
        <w:spacing w:after="0" w:line="240" w:lineRule="auto"/>
        <w:ind w:left="0"/>
        <w:contextualSpacing w:val="0"/>
        <w:rPr>
          <w:rFonts w:ascii="Calibri" w:eastAsia="Garamond" w:hAnsi="Calibri" w:cs="Times New Roman"/>
          <w:b/>
          <w:iCs/>
          <w:sz w:val="24"/>
          <w:szCs w:val="24"/>
        </w:rPr>
      </w:pPr>
    </w:p>
    <w:tbl>
      <w:tblPr>
        <w:tblStyle w:val="TableGrid"/>
        <w:tblW w:w="0" w:type="auto"/>
        <w:tblLook w:val="04A0"/>
      </w:tblPr>
      <w:tblGrid>
        <w:gridCol w:w="2394"/>
        <w:gridCol w:w="2394"/>
        <w:gridCol w:w="2394"/>
        <w:gridCol w:w="2394"/>
      </w:tblGrid>
      <w:tr w:rsidR="000828CB" w:rsidRPr="00E72552" w:rsidTr="00E570A2">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Type of expense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Amount or value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Funding source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Donations (yes/no)</w:t>
            </w: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r w:rsidRPr="000C7F33">
              <w:rPr>
                <w:rFonts w:ascii="Calibri" w:eastAsia="Garamond" w:hAnsi="Calibri" w:cs="Times New Roman"/>
                <w:iCs/>
                <w:sz w:val="24"/>
                <w:szCs w:val="24"/>
              </w:rPr>
              <w:t>Materials</w:t>
            </w: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F21B7A" w:rsidRDefault="000828CB" w:rsidP="00E570A2">
            <w:pPr>
              <w:pStyle w:val="ListParagraph"/>
              <w:ind w:left="0"/>
              <w:contextualSpacing w:val="0"/>
              <w:rPr>
                <w:rFonts w:eastAsia="Garamond" w:cs="Times New Roman"/>
                <w:iCs/>
                <w:sz w:val="24"/>
                <w:szCs w:val="24"/>
              </w:rPr>
            </w:pPr>
            <w:r w:rsidRPr="00F21B7A">
              <w:rPr>
                <w:rFonts w:eastAsia="Garamond" w:cs="Times New Roman"/>
                <w:iCs/>
                <w:sz w:val="24"/>
                <w:szCs w:val="24"/>
              </w:rPr>
              <w:t>Equipment</w:t>
            </w: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0C7F33"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0C7F33" w:rsidRDefault="000828CB" w:rsidP="00E570A2">
            <w:pPr>
              <w:pStyle w:val="ListParagraph"/>
              <w:ind w:left="0"/>
              <w:contextualSpacing w:val="0"/>
              <w:rPr>
                <w:rFonts w:ascii="Calibri" w:eastAsia="Garamond" w:hAnsi="Calibri" w:cs="Times New Roman"/>
                <w:b/>
                <w:iCs/>
                <w:sz w:val="24"/>
                <w:szCs w:val="24"/>
              </w:rPr>
            </w:pPr>
          </w:p>
        </w:tc>
      </w:tr>
    </w:tbl>
    <w:p w:rsidR="000828CB" w:rsidRPr="000C7F33" w:rsidRDefault="000828CB" w:rsidP="000828CB">
      <w:pPr>
        <w:pStyle w:val="ListParagraph"/>
        <w:spacing w:after="0" w:line="240" w:lineRule="auto"/>
        <w:ind w:left="0"/>
        <w:contextualSpacing w:val="0"/>
        <w:rPr>
          <w:rFonts w:ascii="Calibri" w:eastAsia="Garamond" w:hAnsi="Calibri" w:cs="Times New Roman"/>
          <w:b/>
          <w:iCs/>
          <w:sz w:val="24"/>
          <w:szCs w:val="24"/>
        </w:rPr>
      </w:pPr>
    </w:p>
    <w:p w:rsidR="000828CB" w:rsidRDefault="000828CB" w:rsidP="000828CB">
      <w:pPr>
        <w:rPr>
          <w:rFonts w:ascii="Calibri" w:eastAsia="Garamond" w:hAnsi="Calibri" w:cs="Times New Roman"/>
          <w:b/>
          <w:iCs/>
          <w:sz w:val="24"/>
          <w:szCs w:val="24"/>
        </w:rPr>
      </w:pPr>
      <w:r>
        <w:rPr>
          <w:rFonts w:ascii="Calibri" w:eastAsia="Garamond" w:hAnsi="Calibri" w:cs="Times New Roman"/>
          <w:b/>
          <w:iCs/>
          <w:sz w:val="24"/>
          <w:szCs w:val="24"/>
        </w:rPr>
        <w:br w:type="page"/>
      </w:r>
    </w:p>
    <w:p w:rsidR="000828CB" w:rsidRPr="000C7F33" w:rsidRDefault="000828CB" w:rsidP="000828CB">
      <w:pPr>
        <w:pStyle w:val="ListParagraph"/>
        <w:spacing w:after="0" w:line="240" w:lineRule="auto"/>
        <w:ind w:left="0"/>
        <w:contextualSpacing w:val="0"/>
        <w:rPr>
          <w:rFonts w:ascii="Calibri" w:eastAsia="Garamond" w:hAnsi="Calibri" w:cs="Times New Roman"/>
          <w:b/>
          <w:iCs/>
          <w:sz w:val="24"/>
          <w:szCs w:val="24"/>
        </w:rPr>
      </w:pPr>
    </w:p>
    <w:p w:rsidR="000828CB" w:rsidRPr="000C7F33" w:rsidRDefault="000828CB" w:rsidP="000828CB">
      <w:pPr>
        <w:pStyle w:val="ListParagraph"/>
        <w:numPr>
          <w:ilvl w:val="0"/>
          <w:numId w:val="1"/>
        </w:numPr>
        <w:tabs>
          <w:tab w:val="clear" w:pos="720"/>
          <w:tab w:val="num" w:pos="0"/>
        </w:tabs>
        <w:spacing w:after="0" w:line="240" w:lineRule="auto"/>
        <w:ind w:left="0" w:firstLine="0"/>
        <w:contextualSpacing w:val="0"/>
        <w:rPr>
          <w:rFonts w:ascii="Calibri" w:eastAsia="Garamond" w:hAnsi="Calibri" w:cs="Times New Roman"/>
          <w:i/>
          <w:iCs/>
          <w:sz w:val="24"/>
          <w:szCs w:val="24"/>
        </w:rPr>
      </w:pPr>
      <w:r w:rsidRPr="000C7F33">
        <w:rPr>
          <w:rFonts w:ascii="Calibri" w:eastAsia="Garamond" w:hAnsi="Calibri" w:cs="Times New Roman"/>
          <w:b/>
          <w:iCs/>
          <w:sz w:val="24"/>
          <w:szCs w:val="24"/>
        </w:rPr>
        <w:t>Administrative and operational overhead</w:t>
      </w:r>
    </w:p>
    <w:p w:rsidR="000828CB" w:rsidRDefault="000828CB" w:rsidP="000828CB">
      <w:pPr>
        <w:pStyle w:val="ListParagraph"/>
        <w:spacing w:after="0" w:line="240" w:lineRule="auto"/>
        <w:ind w:left="0" w:firstLine="720"/>
        <w:contextualSpacing w:val="0"/>
        <w:rPr>
          <w:rFonts w:ascii="Calibri" w:eastAsia="Garamond" w:hAnsi="Calibri" w:cs="Times New Roman"/>
          <w:iCs/>
          <w:sz w:val="24"/>
          <w:szCs w:val="24"/>
        </w:rPr>
      </w:pPr>
    </w:p>
    <w:p w:rsidR="000828CB" w:rsidRPr="000C7F33" w:rsidRDefault="000828CB" w:rsidP="000828CB">
      <w:pPr>
        <w:pStyle w:val="ListParagraph"/>
        <w:spacing w:after="0" w:line="240" w:lineRule="auto"/>
        <w:ind w:left="0" w:firstLine="720"/>
        <w:contextualSpacing w:val="0"/>
        <w:rPr>
          <w:rFonts w:ascii="Calibri" w:eastAsia="Garamond" w:hAnsi="Calibri" w:cs="Times New Roman"/>
          <w:iCs/>
          <w:sz w:val="24"/>
          <w:szCs w:val="24"/>
        </w:rPr>
      </w:pPr>
      <w:r w:rsidRPr="000C7F33">
        <w:rPr>
          <w:rFonts w:ascii="Calibri" w:eastAsia="Garamond" w:hAnsi="Calibri" w:cs="Times New Roman"/>
          <w:iCs/>
          <w:sz w:val="24"/>
          <w:szCs w:val="24"/>
        </w:rPr>
        <w:t xml:space="preserve">Tell us about the administrative and operational overhead for the resources used to administer the summer demonstration project. </w:t>
      </w:r>
      <w:r w:rsidRPr="000C7F33">
        <w:rPr>
          <w:rFonts w:ascii="Calibri" w:eastAsia="Garamond" w:hAnsi="Calibri" w:cs="Times New Roman"/>
          <w:sz w:val="24"/>
          <w:szCs w:val="24"/>
        </w:rPr>
        <w:t>If you are not able to itemize and/or provide dollar value for the overhead expenditures, you can also provide the rate for overhead expenses as a percentage of all other expenses</w:t>
      </w:r>
    </w:p>
    <w:p w:rsidR="000828CB" w:rsidRPr="000C7F33" w:rsidRDefault="000828CB" w:rsidP="000828CB">
      <w:pPr>
        <w:pStyle w:val="ListParagraph"/>
        <w:spacing w:after="0" w:line="240" w:lineRule="auto"/>
        <w:ind w:left="0" w:firstLine="720"/>
        <w:contextualSpacing w:val="0"/>
        <w:rPr>
          <w:rFonts w:ascii="Calibri" w:eastAsia="Garamond" w:hAnsi="Calibri" w:cs="Times New Roman"/>
          <w:iCs/>
          <w:sz w:val="24"/>
          <w:szCs w:val="24"/>
        </w:rPr>
      </w:pPr>
    </w:p>
    <w:p w:rsidR="000828CB" w:rsidRPr="00242268" w:rsidRDefault="000828CB" w:rsidP="000828CB">
      <w:pPr>
        <w:pStyle w:val="ListParagraph"/>
        <w:spacing w:after="0" w:line="240" w:lineRule="auto"/>
        <w:ind w:left="0"/>
        <w:contextualSpacing w:val="0"/>
        <w:rPr>
          <w:rFonts w:ascii="Calibri" w:eastAsia="Garamond" w:hAnsi="Calibri" w:cs="Times New Roman"/>
          <w:iCs/>
          <w:sz w:val="24"/>
          <w:szCs w:val="24"/>
        </w:rPr>
      </w:pPr>
      <w:r w:rsidRPr="00242268">
        <w:rPr>
          <w:rFonts w:ascii="Calibri" w:eastAsia="Garamond" w:hAnsi="Calibri" w:cs="Times New Roman"/>
          <w:iCs/>
          <w:sz w:val="24"/>
          <w:szCs w:val="24"/>
        </w:rPr>
        <w:t>List all expenses and source of funding for expenses related to administrative and operational overhead, (e.g., electricity, gas, oil, water and sewer, garbage, insurance, licenses, taxes, telephone, books, subscriptions, regulation fees, travel and other miscellaneous items)</w:t>
      </w:r>
    </w:p>
    <w:p w:rsidR="000828CB" w:rsidRPr="00242268" w:rsidRDefault="000828CB" w:rsidP="000828CB">
      <w:pPr>
        <w:pStyle w:val="ListParagraph"/>
        <w:spacing w:after="0" w:line="240" w:lineRule="auto"/>
        <w:ind w:left="0"/>
        <w:contextualSpacing w:val="0"/>
        <w:rPr>
          <w:rFonts w:ascii="Calibri" w:eastAsia="Garamond" w:hAnsi="Calibri" w:cs="Times New Roman"/>
          <w:iCs/>
          <w:sz w:val="24"/>
          <w:szCs w:val="24"/>
        </w:rPr>
      </w:pPr>
    </w:p>
    <w:tbl>
      <w:tblPr>
        <w:tblStyle w:val="TableGrid"/>
        <w:tblW w:w="0" w:type="auto"/>
        <w:tblLook w:val="04A0"/>
      </w:tblPr>
      <w:tblGrid>
        <w:gridCol w:w="2808"/>
        <w:gridCol w:w="2880"/>
        <w:gridCol w:w="3870"/>
      </w:tblGrid>
      <w:tr w:rsidR="000828CB" w:rsidRPr="00242268" w:rsidTr="00E570A2">
        <w:tc>
          <w:tcPr>
            <w:tcW w:w="2808" w:type="dxa"/>
          </w:tcPr>
          <w:p w:rsidR="000828CB" w:rsidRPr="00242268" w:rsidRDefault="000828CB" w:rsidP="00E570A2">
            <w:pPr>
              <w:pStyle w:val="ListParagraph"/>
              <w:ind w:left="0"/>
              <w:jc w:val="center"/>
              <w:rPr>
                <w:rFonts w:ascii="Calibri" w:eastAsia="Garamond" w:hAnsi="Calibri" w:cs="Times New Roman"/>
                <w:b/>
                <w:iCs/>
                <w:sz w:val="24"/>
                <w:szCs w:val="24"/>
              </w:rPr>
            </w:pPr>
            <w:r w:rsidRPr="00242268">
              <w:rPr>
                <w:rFonts w:ascii="Calibri" w:eastAsia="Garamond" w:hAnsi="Calibri" w:cs="Times New Roman"/>
                <w:b/>
                <w:iCs/>
                <w:sz w:val="24"/>
                <w:szCs w:val="24"/>
              </w:rPr>
              <w:t>Administrative and operational</w:t>
            </w:r>
          </w:p>
        </w:tc>
        <w:tc>
          <w:tcPr>
            <w:tcW w:w="2880" w:type="dxa"/>
          </w:tcPr>
          <w:p w:rsidR="000828CB" w:rsidRPr="00242268" w:rsidRDefault="000828CB" w:rsidP="00E570A2">
            <w:pPr>
              <w:pStyle w:val="ListParagraph"/>
              <w:ind w:left="0"/>
              <w:jc w:val="center"/>
              <w:rPr>
                <w:rFonts w:ascii="Calibri" w:eastAsia="Garamond" w:hAnsi="Calibri" w:cs="Times New Roman"/>
                <w:b/>
                <w:iCs/>
                <w:sz w:val="24"/>
                <w:szCs w:val="24"/>
              </w:rPr>
            </w:pPr>
            <w:r w:rsidRPr="00242268">
              <w:rPr>
                <w:rFonts w:ascii="Calibri" w:eastAsia="Garamond" w:hAnsi="Calibri" w:cs="Times New Roman"/>
                <w:b/>
                <w:iCs/>
                <w:sz w:val="24"/>
                <w:szCs w:val="24"/>
              </w:rPr>
              <w:t>Expenditures</w:t>
            </w:r>
          </w:p>
        </w:tc>
        <w:tc>
          <w:tcPr>
            <w:tcW w:w="3870" w:type="dxa"/>
          </w:tcPr>
          <w:p w:rsidR="000828CB" w:rsidRPr="00242268" w:rsidRDefault="000828CB" w:rsidP="00E570A2">
            <w:pPr>
              <w:pStyle w:val="ListParagraph"/>
              <w:ind w:left="0"/>
              <w:jc w:val="center"/>
              <w:rPr>
                <w:rFonts w:ascii="Calibri" w:eastAsia="Garamond" w:hAnsi="Calibri" w:cs="Times New Roman"/>
                <w:b/>
                <w:iCs/>
                <w:sz w:val="24"/>
                <w:szCs w:val="24"/>
              </w:rPr>
            </w:pPr>
            <w:r w:rsidRPr="00242268">
              <w:rPr>
                <w:rFonts w:ascii="Calibri" w:eastAsia="Garamond" w:hAnsi="Calibri" w:cs="Times New Roman"/>
                <w:b/>
                <w:iCs/>
                <w:sz w:val="24"/>
                <w:szCs w:val="24"/>
              </w:rPr>
              <w:t>Source of funding</w:t>
            </w:r>
          </w:p>
        </w:tc>
      </w:tr>
      <w:tr w:rsidR="000828CB" w:rsidRPr="00242268" w:rsidTr="00E570A2">
        <w:tc>
          <w:tcPr>
            <w:tcW w:w="2808" w:type="dxa"/>
          </w:tcPr>
          <w:p w:rsidR="000828CB" w:rsidRPr="00242268" w:rsidRDefault="000828CB" w:rsidP="00E570A2">
            <w:pPr>
              <w:pStyle w:val="ListParagraph"/>
              <w:ind w:left="0"/>
              <w:rPr>
                <w:rFonts w:ascii="Calibri" w:eastAsia="Garamond" w:hAnsi="Calibri" w:cs="Times New Roman"/>
                <w:iCs/>
                <w:sz w:val="24"/>
                <w:szCs w:val="24"/>
              </w:rPr>
            </w:pPr>
          </w:p>
        </w:tc>
        <w:tc>
          <w:tcPr>
            <w:tcW w:w="2880" w:type="dxa"/>
          </w:tcPr>
          <w:p w:rsidR="000828CB" w:rsidRPr="00242268" w:rsidRDefault="000828CB" w:rsidP="00E570A2">
            <w:pPr>
              <w:pStyle w:val="ListParagraph"/>
              <w:ind w:left="0"/>
              <w:rPr>
                <w:rFonts w:ascii="Calibri" w:eastAsia="Garamond" w:hAnsi="Calibri" w:cs="Times New Roman"/>
                <w:iCs/>
                <w:sz w:val="24"/>
                <w:szCs w:val="24"/>
              </w:rPr>
            </w:pPr>
          </w:p>
        </w:tc>
        <w:tc>
          <w:tcPr>
            <w:tcW w:w="3870" w:type="dxa"/>
          </w:tcPr>
          <w:p w:rsidR="000828CB" w:rsidRPr="00242268" w:rsidRDefault="000828CB" w:rsidP="00E570A2">
            <w:pPr>
              <w:pStyle w:val="ListParagraph"/>
              <w:ind w:left="0"/>
              <w:rPr>
                <w:rFonts w:ascii="Calibri" w:eastAsia="Garamond" w:hAnsi="Calibri" w:cs="Times New Roman"/>
                <w:iCs/>
                <w:sz w:val="24"/>
                <w:szCs w:val="24"/>
              </w:rPr>
            </w:pPr>
          </w:p>
        </w:tc>
      </w:tr>
      <w:tr w:rsidR="000828CB" w:rsidRPr="00242268" w:rsidTr="00E570A2">
        <w:tc>
          <w:tcPr>
            <w:tcW w:w="2808" w:type="dxa"/>
          </w:tcPr>
          <w:p w:rsidR="000828CB" w:rsidRPr="00242268" w:rsidRDefault="000828CB" w:rsidP="00E570A2">
            <w:pPr>
              <w:pStyle w:val="ListParagraph"/>
              <w:ind w:left="0"/>
              <w:rPr>
                <w:rFonts w:ascii="Calibri" w:eastAsia="Garamond" w:hAnsi="Calibri" w:cs="Times New Roman"/>
                <w:iCs/>
                <w:sz w:val="24"/>
                <w:szCs w:val="24"/>
              </w:rPr>
            </w:pPr>
          </w:p>
        </w:tc>
        <w:tc>
          <w:tcPr>
            <w:tcW w:w="2880" w:type="dxa"/>
          </w:tcPr>
          <w:p w:rsidR="000828CB" w:rsidRPr="00242268" w:rsidRDefault="000828CB" w:rsidP="00E570A2">
            <w:pPr>
              <w:pStyle w:val="ListParagraph"/>
              <w:ind w:left="0"/>
              <w:rPr>
                <w:rFonts w:ascii="Calibri" w:eastAsia="Garamond" w:hAnsi="Calibri" w:cs="Times New Roman"/>
                <w:iCs/>
                <w:sz w:val="24"/>
                <w:szCs w:val="24"/>
              </w:rPr>
            </w:pPr>
          </w:p>
        </w:tc>
        <w:tc>
          <w:tcPr>
            <w:tcW w:w="3870" w:type="dxa"/>
          </w:tcPr>
          <w:p w:rsidR="000828CB" w:rsidRPr="00242268" w:rsidRDefault="000828CB" w:rsidP="00E570A2">
            <w:pPr>
              <w:pStyle w:val="ListParagraph"/>
              <w:ind w:left="0"/>
              <w:rPr>
                <w:rFonts w:ascii="Calibri" w:eastAsia="Garamond" w:hAnsi="Calibri" w:cs="Times New Roman"/>
                <w:iCs/>
                <w:sz w:val="24"/>
                <w:szCs w:val="24"/>
              </w:rPr>
            </w:pPr>
          </w:p>
        </w:tc>
      </w:tr>
    </w:tbl>
    <w:p w:rsidR="000828CB" w:rsidRPr="00242268" w:rsidRDefault="000828CB" w:rsidP="000828CB">
      <w:pPr>
        <w:pStyle w:val="ListParagraph"/>
        <w:spacing w:after="0" w:line="240" w:lineRule="auto"/>
        <w:ind w:left="0"/>
        <w:contextualSpacing w:val="0"/>
        <w:rPr>
          <w:rFonts w:ascii="Calibri" w:eastAsia="Garamond" w:hAnsi="Calibri" w:cs="Times New Roman"/>
          <w:iCs/>
          <w:sz w:val="24"/>
          <w:szCs w:val="24"/>
        </w:rPr>
      </w:pPr>
    </w:p>
    <w:p w:rsidR="000828CB" w:rsidRPr="00242268" w:rsidRDefault="000828CB" w:rsidP="000828CB">
      <w:pPr>
        <w:pStyle w:val="ListParagraph"/>
        <w:spacing w:after="0" w:line="240" w:lineRule="auto"/>
        <w:ind w:left="0"/>
        <w:contextualSpacing w:val="0"/>
        <w:rPr>
          <w:rFonts w:ascii="Calibri" w:eastAsia="Garamond" w:hAnsi="Calibri" w:cs="Times New Roman"/>
          <w:iCs/>
          <w:sz w:val="24"/>
          <w:szCs w:val="24"/>
        </w:rPr>
      </w:pPr>
      <w:r w:rsidRPr="00242268">
        <w:rPr>
          <w:rFonts w:ascii="Calibri" w:eastAsia="Garamond" w:hAnsi="Calibri" w:cs="Times New Roman"/>
          <w:iCs/>
          <w:sz w:val="24"/>
          <w:szCs w:val="24"/>
        </w:rPr>
        <w:t>If you are not able to itemize and/or provide dollar value for the overhead expenditures, you can also provide the rate for overhead expenses as a percentage of all other expenses.</w:t>
      </w:r>
    </w:p>
    <w:p w:rsidR="000828CB" w:rsidRPr="00242268" w:rsidRDefault="000828CB" w:rsidP="000828CB">
      <w:pPr>
        <w:pStyle w:val="ListParagraph"/>
        <w:spacing w:after="0" w:line="240" w:lineRule="auto"/>
        <w:ind w:left="0"/>
        <w:contextualSpacing w:val="0"/>
        <w:rPr>
          <w:rFonts w:ascii="Calibri" w:eastAsia="Garamond" w:hAnsi="Calibri" w:cs="Times New Roman"/>
          <w:iCs/>
          <w:sz w:val="24"/>
          <w:szCs w:val="24"/>
        </w:rPr>
      </w:pPr>
    </w:p>
    <w:tbl>
      <w:tblPr>
        <w:tblStyle w:val="TableGrid"/>
        <w:tblW w:w="0" w:type="auto"/>
        <w:tblLook w:val="04A0"/>
      </w:tblPr>
      <w:tblGrid>
        <w:gridCol w:w="2808"/>
        <w:gridCol w:w="2880"/>
        <w:gridCol w:w="3870"/>
      </w:tblGrid>
      <w:tr w:rsidR="000828CB" w:rsidRPr="00242268" w:rsidTr="00E570A2">
        <w:tc>
          <w:tcPr>
            <w:tcW w:w="2808" w:type="dxa"/>
          </w:tcPr>
          <w:p w:rsidR="000828CB" w:rsidRPr="00242268" w:rsidRDefault="000828CB" w:rsidP="00E570A2">
            <w:pPr>
              <w:pStyle w:val="ListParagraph"/>
              <w:ind w:left="0"/>
              <w:jc w:val="center"/>
              <w:rPr>
                <w:rFonts w:ascii="Calibri" w:eastAsia="Garamond" w:hAnsi="Calibri" w:cs="Times New Roman"/>
                <w:b/>
                <w:iCs/>
                <w:sz w:val="24"/>
                <w:szCs w:val="24"/>
              </w:rPr>
            </w:pPr>
            <w:r w:rsidRPr="00242268">
              <w:rPr>
                <w:rFonts w:ascii="Calibri" w:eastAsia="Garamond" w:hAnsi="Calibri" w:cs="Times New Roman"/>
                <w:b/>
                <w:iCs/>
                <w:sz w:val="24"/>
                <w:szCs w:val="24"/>
              </w:rPr>
              <w:t>Administrative and operational</w:t>
            </w:r>
          </w:p>
        </w:tc>
        <w:tc>
          <w:tcPr>
            <w:tcW w:w="2880" w:type="dxa"/>
          </w:tcPr>
          <w:p w:rsidR="000828CB" w:rsidRPr="00242268" w:rsidRDefault="000828CB" w:rsidP="00E570A2">
            <w:pPr>
              <w:pStyle w:val="ListParagraph"/>
              <w:ind w:left="0"/>
              <w:jc w:val="center"/>
              <w:rPr>
                <w:rFonts w:ascii="Calibri" w:eastAsia="Garamond" w:hAnsi="Calibri" w:cs="Times New Roman"/>
                <w:b/>
                <w:iCs/>
                <w:sz w:val="24"/>
                <w:szCs w:val="24"/>
              </w:rPr>
            </w:pPr>
            <w:r w:rsidRPr="00242268">
              <w:rPr>
                <w:rFonts w:ascii="Calibri" w:eastAsia="Garamond" w:hAnsi="Calibri" w:cs="Times New Roman"/>
                <w:b/>
                <w:iCs/>
                <w:sz w:val="24"/>
                <w:szCs w:val="24"/>
              </w:rPr>
              <w:t>% of all other expenses</w:t>
            </w:r>
          </w:p>
        </w:tc>
        <w:tc>
          <w:tcPr>
            <w:tcW w:w="3870" w:type="dxa"/>
          </w:tcPr>
          <w:p w:rsidR="000828CB" w:rsidRPr="00242268" w:rsidRDefault="000828CB" w:rsidP="00E570A2">
            <w:pPr>
              <w:pStyle w:val="ListParagraph"/>
              <w:ind w:left="0"/>
              <w:jc w:val="center"/>
              <w:rPr>
                <w:rFonts w:ascii="Calibri" w:eastAsia="Garamond" w:hAnsi="Calibri" w:cs="Times New Roman"/>
                <w:b/>
                <w:iCs/>
                <w:sz w:val="24"/>
                <w:szCs w:val="24"/>
              </w:rPr>
            </w:pPr>
            <w:r w:rsidRPr="00242268">
              <w:rPr>
                <w:rFonts w:ascii="Calibri" w:eastAsia="Garamond" w:hAnsi="Calibri" w:cs="Times New Roman"/>
                <w:b/>
                <w:iCs/>
                <w:sz w:val="24"/>
                <w:szCs w:val="24"/>
              </w:rPr>
              <w:t>Source of funding</w:t>
            </w:r>
          </w:p>
        </w:tc>
      </w:tr>
      <w:tr w:rsidR="000828CB" w:rsidRPr="00242268" w:rsidTr="00E570A2">
        <w:tc>
          <w:tcPr>
            <w:tcW w:w="2808" w:type="dxa"/>
          </w:tcPr>
          <w:p w:rsidR="000828CB" w:rsidRPr="00242268" w:rsidRDefault="000828CB" w:rsidP="00E570A2">
            <w:pPr>
              <w:pStyle w:val="ListParagraph"/>
              <w:ind w:left="0"/>
              <w:rPr>
                <w:rFonts w:ascii="Calibri" w:eastAsia="Garamond" w:hAnsi="Calibri" w:cs="Times New Roman"/>
                <w:iCs/>
                <w:sz w:val="24"/>
                <w:szCs w:val="24"/>
              </w:rPr>
            </w:pPr>
          </w:p>
        </w:tc>
        <w:tc>
          <w:tcPr>
            <w:tcW w:w="2880" w:type="dxa"/>
          </w:tcPr>
          <w:p w:rsidR="000828CB" w:rsidRPr="00242268" w:rsidRDefault="000828CB" w:rsidP="00E570A2">
            <w:pPr>
              <w:pStyle w:val="ListParagraph"/>
              <w:ind w:left="0"/>
              <w:rPr>
                <w:rFonts w:ascii="Calibri" w:eastAsia="Garamond" w:hAnsi="Calibri" w:cs="Times New Roman"/>
                <w:iCs/>
                <w:sz w:val="24"/>
                <w:szCs w:val="24"/>
              </w:rPr>
            </w:pPr>
          </w:p>
        </w:tc>
        <w:tc>
          <w:tcPr>
            <w:tcW w:w="3870" w:type="dxa"/>
          </w:tcPr>
          <w:p w:rsidR="000828CB" w:rsidRPr="00242268" w:rsidRDefault="000828CB" w:rsidP="00E570A2">
            <w:pPr>
              <w:pStyle w:val="ListParagraph"/>
              <w:ind w:left="0"/>
              <w:rPr>
                <w:rFonts w:ascii="Calibri" w:eastAsia="Garamond" w:hAnsi="Calibri" w:cs="Times New Roman"/>
                <w:iCs/>
                <w:sz w:val="24"/>
                <w:szCs w:val="24"/>
              </w:rPr>
            </w:pPr>
          </w:p>
        </w:tc>
      </w:tr>
    </w:tbl>
    <w:p w:rsidR="000828CB" w:rsidRPr="00242268" w:rsidRDefault="000828CB" w:rsidP="000828CB">
      <w:pPr>
        <w:pStyle w:val="ListParagraph"/>
        <w:spacing w:after="0" w:line="240" w:lineRule="auto"/>
        <w:ind w:left="0"/>
        <w:contextualSpacing w:val="0"/>
        <w:rPr>
          <w:rFonts w:ascii="Calibri" w:eastAsia="Garamond" w:hAnsi="Calibri" w:cs="Times New Roman"/>
          <w:iCs/>
          <w:sz w:val="24"/>
          <w:szCs w:val="24"/>
        </w:rPr>
      </w:pPr>
    </w:p>
    <w:p w:rsidR="000828CB" w:rsidRPr="00242268" w:rsidRDefault="000828CB" w:rsidP="000828CB">
      <w:pPr>
        <w:pStyle w:val="ListParagraph"/>
        <w:spacing w:after="0" w:line="240" w:lineRule="auto"/>
        <w:ind w:left="0"/>
        <w:contextualSpacing w:val="0"/>
        <w:rPr>
          <w:rFonts w:ascii="Calibri" w:eastAsia="Garamond" w:hAnsi="Calibri" w:cs="Times New Roman"/>
          <w:iCs/>
          <w:sz w:val="24"/>
          <w:szCs w:val="24"/>
        </w:rPr>
      </w:pPr>
      <w:r w:rsidRPr="00242268">
        <w:rPr>
          <w:rFonts w:ascii="Calibri" w:eastAsia="Garamond" w:hAnsi="Calibri" w:cs="Times New Roman"/>
          <w:iCs/>
          <w:sz w:val="24"/>
          <w:szCs w:val="24"/>
        </w:rPr>
        <w:t xml:space="preserve"> </w:t>
      </w:r>
    </w:p>
    <w:p w:rsidR="000828CB" w:rsidRPr="000C7F33" w:rsidRDefault="000828CB" w:rsidP="000828CB">
      <w:pPr>
        <w:pStyle w:val="ListParagraph"/>
        <w:numPr>
          <w:ilvl w:val="0"/>
          <w:numId w:val="1"/>
        </w:numPr>
        <w:tabs>
          <w:tab w:val="clear" w:pos="720"/>
          <w:tab w:val="num" w:pos="0"/>
        </w:tabs>
        <w:spacing w:after="0" w:line="240" w:lineRule="auto"/>
        <w:ind w:left="0" w:firstLine="0"/>
        <w:rPr>
          <w:rFonts w:ascii="Calibri" w:eastAsia="Garamond" w:hAnsi="Calibri" w:cs="Times New Roman"/>
          <w:iCs/>
          <w:sz w:val="24"/>
          <w:szCs w:val="24"/>
        </w:rPr>
      </w:pPr>
      <w:r w:rsidRPr="000C7F33">
        <w:rPr>
          <w:rFonts w:ascii="Calibri" w:eastAsia="Garamond" w:hAnsi="Calibri" w:cs="Times New Roman"/>
          <w:b/>
          <w:iCs/>
          <w:sz w:val="24"/>
          <w:szCs w:val="24"/>
        </w:rPr>
        <w:t>Other costs</w:t>
      </w:r>
    </w:p>
    <w:p w:rsidR="000828CB" w:rsidRDefault="000828CB" w:rsidP="000828CB">
      <w:pPr>
        <w:pStyle w:val="ListParagraph"/>
        <w:spacing w:after="0" w:line="240" w:lineRule="auto"/>
        <w:ind w:left="0" w:firstLine="720"/>
        <w:rPr>
          <w:rFonts w:ascii="Calibri" w:eastAsia="Garamond" w:hAnsi="Calibri" w:cs="Times New Roman"/>
          <w:iCs/>
          <w:sz w:val="24"/>
          <w:szCs w:val="24"/>
        </w:rPr>
      </w:pPr>
    </w:p>
    <w:p w:rsidR="000828CB" w:rsidRPr="000C7F33" w:rsidRDefault="000828CB" w:rsidP="000828CB">
      <w:pPr>
        <w:pStyle w:val="ListParagraph"/>
        <w:spacing w:after="0" w:line="240" w:lineRule="auto"/>
        <w:ind w:left="0" w:firstLine="720"/>
        <w:rPr>
          <w:rFonts w:ascii="Calibri" w:eastAsia="Garamond" w:hAnsi="Calibri" w:cs="Times New Roman"/>
          <w:sz w:val="24"/>
          <w:szCs w:val="24"/>
        </w:rPr>
      </w:pPr>
      <w:r w:rsidRPr="000C7F33">
        <w:rPr>
          <w:rFonts w:ascii="Calibri" w:eastAsia="Garamond" w:hAnsi="Calibri" w:cs="Times New Roman"/>
          <w:iCs/>
          <w:sz w:val="24"/>
          <w:szCs w:val="24"/>
        </w:rPr>
        <w:t xml:space="preserve">Tell us about all other expenses and source of funding for </w:t>
      </w:r>
      <w:r w:rsidRPr="000C7F33">
        <w:rPr>
          <w:rFonts w:ascii="Calibri" w:eastAsia="Garamond" w:hAnsi="Calibri" w:cs="Times New Roman"/>
          <w:sz w:val="24"/>
          <w:szCs w:val="24"/>
        </w:rPr>
        <w:t>resources and miscellaneous items that are not included in items 1 through 6 above.</w:t>
      </w:r>
    </w:p>
    <w:p w:rsidR="000828CB" w:rsidRPr="000C7F33" w:rsidRDefault="000828CB" w:rsidP="000828CB">
      <w:pPr>
        <w:pStyle w:val="ListParagraph"/>
        <w:spacing w:after="0" w:line="240" w:lineRule="auto"/>
        <w:ind w:left="0" w:firstLine="720"/>
        <w:rPr>
          <w:rFonts w:ascii="Calibri" w:eastAsia="Garamond" w:hAnsi="Calibri" w:cs="Times New Roman"/>
          <w:sz w:val="24"/>
          <w:szCs w:val="24"/>
        </w:rPr>
      </w:pPr>
    </w:p>
    <w:tbl>
      <w:tblPr>
        <w:tblStyle w:val="TableGrid"/>
        <w:tblW w:w="0" w:type="auto"/>
        <w:tblLook w:val="04A0"/>
      </w:tblPr>
      <w:tblGrid>
        <w:gridCol w:w="2394"/>
        <w:gridCol w:w="2394"/>
        <w:gridCol w:w="2394"/>
        <w:gridCol w:w="2394"/>
      </w:tblGrid>
      <w:tr w:rsidR="000828CB" w:rsidRPr="00E72552" w:rsidTr="00E570A2">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Type of expense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Amount or value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Funding source</w:t>
            </w:r>
          </w:p>
        </w:tc>
        <w:tc>
          <w:tcPr>
            <w:tcW w:w="2394" w:type="dxa"/>
          </w:tcPr>
          <w:p w:rsidR="000828CB" w:rsidRPr="00E72552" w:rsidRDefault="000828CB" w:rsidP="00E570A2">
            <w:pPr>
              <w:pStyle w:val="ListParagraph"/>
              <w:ind w:left="0"/>
              <w:contextualSpacing w:val="0"/>
              <w:jc w:val="center"/>
              <w:rPr>
                <w:rFonts w:ascii="Garamond" w:eastAsia="Garamond" w:hAnsi="Garamond" w:cs="Times New Roman"/>
                <w:b/>
                <w:iCs/>
                <w:sz w:val="24"/>
                <w:szCs w:val="24"/>
              </w:rPr>
            </w:pPr>
            <w:r w:rsidRPr="000C7F33">
              <w:rPr>
                <w:rFonts w:ascii="Calibri" w:eastAsia="Garamond" w:hAnsi="Calibri" w:cs="Times New Roman"/>
                <w:b/>
                <w:iCs/>
                <w:sz w:val="24"/>
                <w:szCs w:val="24"/>
              </w:rPr>
              <w:t>Donations (yes/no)</w:t>
            </w: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E72552"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r>
      <w:tr w:rsidR="000828CB" w:rsidRPr="000C7F33" w:rsidTr="00E570A2">
        <w:tc>
          <w:tcPr>
            <w:tcW w:w="2394" w:type="dxa"/>
          </w:tcPr>
          <w:p w:rsidR="000828CB" w:rsidRPr="00E72552" w:rsidRDefault="000828CB" w:rsidP="00E570A2">
            <w:pPr>
              <w:pStyle w:val="ListParagraph"/>
              <w:ind w:left="0"/>
              <w:contextualSpacing w:val="0"/>
              <w:rPr>
                <w:rFonts w:ascii="Garamond" w:eastAsia="Garamond" w:hAnsi="Garamond" w:cs="Times New Roman"/>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E72552" w:rsidRDefault="000828CB" w:rsidP="00E570A2">
            <w:pPr>
              <w:pStyle w:val="ListParagraph"/>
              <w:ind w:left="0"/>
              <w:contextualSpacing w:val="0"/>
              <w:rPr>
                <w:rFonts w:ascii="Garamond" w:eastAsia="Garamond" w:hAnsi="Garamond" w:cs="Times New Roman"/>
                <w:b/>
                <w:iCs/>
                <w:sz w:val="24"/>
                <w:szCs w:val="24"/>
              </w:rPr>
            </w:pPr>
          </w:p>
        </w:tc>
        <w:tc>
          <w:tcPr>
            <w:tcW w:w="2394" w:type="dxa"/>
          </w:tcPr>
          <w:p w:rsidR="000828CB" w:rsidRPr="000C7F33" w:rsidRDefault="000828CB" w:rsidP="00E570A2">
            <w:pPr>
              <w:pStyle w:val="ListParagraph"/>
              <w:ind w:left="0"/>
              <w:contextualSpacing w:val="0"/>
              <w:rPr>
                <w:rFonts w:ascii="Calibri" w:eastAsia="Garamond" w:hAnsi="Calibri" w:cs="Times New Roman"/>
                <w:b/>
                <w:iCs/>
                <w:sz w:val="24"/>
                <w:szCs w:val="24"/>
              </w:rPr>
            </w:pPr>
          </w:p>
        </w:tc>
      </w:tr>
    </w:tbl>
    <w:p w:rsidR="000828CB" w:rsidRPr="000C7F33" w:rsidRDefault="000828CB" w:rsidP="000828CB">
      <w:pPr>
        <w:pStyle w:val="ListParagraph"/>
        <w:spacing w:after="0" w:line="240" w:lineRule="auto"/>
        <w:ind w:left="0" w:firstLine="720"/>
        <w:rPr>
          <w:rFonts w:ascii="Calibri" w:eastAsia="Garamond" w:hAnsi="Calibri" w:cs="Times New Roman"/>
          <w:iCs/>
          <w:sz w:val="24"/>
          <w:szCs w:val="24"/>
        </w:rPr>
      </w:pPr>
    </w:p>
    <w:p w:rsidR="000828CB" w:rsidRPr="000C7F33" w:rsidRDefault="000828CB" w:rsidP="000828CB">
      <w:pPr>
        <w:rPr>
          <w:rFonts w:ascii="Calibri" w:hAnsi="Calibri"/>
          <w:b/>
          <w:sz w:val="24"/>
          <w:szCs w:val="24"/>
        </w:rPr>
      </w:pPr>
    </w:p>
    <w:p w:rsidR="00797AF7" w:rsidRDefault="00CE4E6C"/>
    <w:sectPr w:rsidR="00797AF7" w:rsidSect="0014596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FAE" w:rsidRDefault="00B17FAE" w:rsidP="00B17FAE">
      <w:pPr>
        <w:spacing w:after="0" w:line="240" w:lineRule="auto"/>
      </w:pPr>
      <w:r>
        <w:separator/>
      </w:r>
    </w:p>
  </w:endnote>
  <w:endnote w:type="continuationSeparator" w:id="1">
    <w:p w:rsidR="00B17FAE" w:rsidRDefault="00B17FAE" w:rsidP="00B17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A5" w:rsidRPr="00750332" w:rsidRDefault="00B17FAE" w:rsidP="004F2958">
    <w:pPr>
      <w:pStyle w:val="Footer"/>
      <w:jc w:val="center"/>
    </w:pPr>
    <w:r>
      <w:fldChar w:fldCharType="begin"/>
    </w:r>
    <w:r w:rsidR="000828CB">
      <w:instrText xml:space="preserve"> PAGE   \* MERGEFORMAT </w:instrText>
    </w:r>
    <w:r>
      <w:fldChar w:fldCharType="separate"/>
    </w:r>
    <w:r w:rsidR="00CE4E6C">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FAE" w:rsidRDefault="00B17FAE" w:rsidP="00B17FAE">
      <w:pPr>
        <w:spacing w:after="0" w:line="240" w:lineRule="auto"/>
      </w:pPr>
      <w:r>
        <w:separator/>
      </w:r>
    </w:p>
  </w:footnote>
  <w:footnote w:type="continuationSeparator" w:id="1">
    <w:p w:rsidR="00B17FAE" w:rsidRDefault="00B17FAE" w:rsidP="00B17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A5" w:rsidRDefault="00CE4E6C">
    <w:pPr>
      <w:pStyle w:val="Header"/>
    </w:pPr>
  </w:p>
  <w:p w:rsidR="00480BA5" w:rsidRDefault="00CE4E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7586"/>
    <w:multiLevelType w:val="hybridMultilevel"/>
    <w:tmpl w:val="AC12B48E"/>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729FB"/>
    <w:multiLevelType w:val="hybridMultilevel"/>
    <w:tmpl w:val="D14867B6"/>
    <w:lvl w:ilvl="0" w:tplc="0C462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828CB"/>
    <w:rsid w:val="00005B9B"/>
    <w:rsid w:val="00053810"/>
    <w:rsid w:val="000828CB"/>
    <w:rsid w:val="00086724"/>
    <w:rsid w:val="0009207A"/>
    <w:rsid w:val="000A6E10"/>
    <w:rsid w:val="0014596B"/>
    <w:rsid w:val="00146241"/>
    <w:rsid w:val="001D5960"/>
    <w:rsid w:val="00280508"/>
    <w:rsid w:val="002A1C57"/>
    <w:rsid w:val="002F12A4"/>
    <w:rsid w:val="00311F64"/>
    <w:rsid w:val="00386270"/>
    <w:rsid w:val="003C3ADA"/>
    <w:rsid w:val="004256D5"/>
    <w:rsid w:val="00440971"/>
    <w:rsid w:val="004E168C"/>
    <w:rsid w:val="004E77F2"/>
    <w:rsid w:val="005B7B89"/>
    <w:rsid w:val="006558C0"/>
    <w:rsid w:val="00673518"/>
    <w:rsid w:val="00707600"/>
    <w:rsid w:val="00726283"/>
    <w:rsid w:val="007437C9"/>
    <w:rsid w:val="00787B07"/>
    <w:rsid w:val="007F20E0"/>
    <w:rsid w:val="00997DC3"/>
    <w:rsid w:val="009A3772"/>
    <w:rsid w:val="00AF7144"/>
    <w:rsid w:val="00B103E7"/>
    <w:rsid w:val="00B17FAE"/>
    <w:rsid w:val="00B665CB"/>
    <w:rsid w:val="00B67283"/>
    <w:rsid w:val="00B97D26"/>
    <w:rsid w:val="00BA4A3D"/>
    <w:rsid w:val="00C27C2C"/>
    <w:rsid w:val="00C63004"/>
    <w:rsid w:val="00CC2FC3"/>
    <w:rsid w:val="00CE4E6C"/>
    <w:rsid w:val="00CF5F06"/>
    <w:rsid w:val="00D456E9"/>
    <w:rsid w:val="00DB4A09"/>
    <w:rsid w:val="00E116D2"/>
    <w:rsid w:val="00E12BF4"/>
    <w:rsid w:val="00E6553A"/>
    <w:rsid w:val="00EB1995"/>
    <w:rsid w:val="00EC517B"/>
    <w:rsid w:val="00F273C3"/>
    <w:rsid w:val="00F330D1"/>
    <w:rsid w:val="00F62064"/>
    <w:rsid w:val="00FC717A"/>
    <w:rsid w:val="00FF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8CB"/>
    <w:rPr>
      <w:lang w:bidi="ar-SA"/>
    </w:rPr>
  </w:style>
  <w:style w:type="paragraph" w:styleId="Heading1">
    <w:name w:val="heading 1"/>
    <w:basedOn w:val="Normal"/>
    <w:next w:val="Normal"/>
    <w:link w:val="Heading1Char"/>
    <w:uiPriority w:val="9"/>
    <w:qFormat/>
    <w:rsid w:val="00CC2FC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2FC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2FC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2FC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2FC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2F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2FC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line="240" w:lineRule="auto"/>
    </w:pPr>
  </w:style>
  <w:style w:type="paragraph" w:styleId="ListParagraph">
    <w:name w:val="List Paragraph"/>
    <w:basedOn w:val="Normal"/>
    <w:qFormat/>
    <w:rsid w:val="00CC2FC3"/>
    <w:pPr>
      <w:ind w:left="720"/>
      <w:contextualSpacing/>
    </w:pPr>
  </w:style>
  <w:style w:type="paragraph" w:styleId="Quote">
    <w:name w:val="Quote"/>
    <w:basedOn w:val="Normal"/>
    <w:next w:val="Normal"/>
    <w:link w:val="QuoteChar"/>
    <w:uiPriority w:val="29"/>
    <w:qFormat/>
    <w:rsid w:val="00CC2FC3"/>
    <w:pPr>
      <w:spacing w:before="200" w:after="0"/>
      <w:ind w:left="360" w:right="360"/>
    </w:pPr>
    <w:rPr>
      <w:i/>
      <w:iC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table" w:styleId="TableGrid">
    <w:name w:val="Table Grid"/>
    <w:basedOn w:val="TableNormal"/>
    <w:uiPriority w:val="59"/>
    <w:rsid w:val="000828CB"/>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828CB"/>
    <w:pPr>
      <w:tabs>
        <w:tab w:val="center" w:pos="4680"/>
        <w:tab w:val="right" w:pos="9360"/>
      </w:tabs>
      <w:spacing w:after="0" w:line="240" w:lineRule="auto"/>
    </w:pPr>
  </w:style>
  <w:style w:type="character" w:customStyle="1" w:styleId="HeaderChar">
    <w:name w:val="Header Char"/>
    <w:basedOn w:val="DefaultParagraphFont"/>
    <w:link w:val="Header"/>
    <w:rsid w:val="000828CB"/>
    <w:rPr>
      <w:lang w:bidi="ar-SA"/>
    </w:rPr>
  </w:style>
  <w:style w:type="paragraph" w:styleId="Footer">
    <w:name w:val="footer"/>
    <w:basedOn w:val="Normal"/>
    <w:link w:val="FooterChar"/>
    <w:uiPriority w:val="99"/>
    <w:unhideWhenUsed/>
    <w:rsid w:val="0008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8CB"/>
    <w:rPr>
      <w:lang w:bidi="ar-SA"/>
    </w:rPr>
  </w:style>
  <w:style w:type="paragraph" w:customStyle="1" w:styleId="C1-CtrBoldHd">
    <w:name w:val="C1-Ctr BoldHd"/>
    <w:rsid w:val="000828CB"/>
    <w:pPr>
      <w:keepNext/>
      <w:spacing w:after="0" w:line="240" w:lineRule="atLeast"/>
      <w:jc w:val="center"/>
    </w:pPr>
    <w:rPr>
      <w:rFonts w:ascii="Arial" w:eastAsia="Times New Roman" w:hAnsi="Arial" w:cs="Times New Roman"/>
      <w:b/>
      <w:caps/>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893</Words>
  <Characters>5093</Characters>
  <Application>Microsoft Office Word</Application>
  <DocSecurity>0</DocSecurity>
  <Lines>42</Lines>
  <Paragraphs>11</Paragraphs>
  <ScaleCrop>false</ScaleCrop>
  <Company>Westat</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elinson_l</dc:creator>
  <cp:keywords/>
  <dc:description/>
  <cp:lastModifiedBy>cchanhatasilpa</cp:lastModifiedBy>
  <cp:revision>2</cp:revision>
  <dcterms:created xsi:type="dcterms:W3CDTF">2011-05-12T15:12:00Z</dcterms:created>
  <dcterms:modified xsi:type="dcterms:W3CDTF">2011-05-12T15:12:00Z</dcterms:modified>
</cp:coreProperties>
</file>