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FF" w:rsidRDefault="00F168AC" w:rsidP="00F168A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674E4">
        <w:rPr>
          <w:b/>
          <w:sz w:val="24"/>
          <w:szCs w:val="24"/>
        </w:rPr>
        <w:t>A</w:t>
      </w:r>
      <w:r w:rsidR="00B44EDF">
        <w:rPr>
          <w:b/>
          <w:sz w:val="24"/>
          <w:szCs w:val="24"/>
        </w:rPr>
        <w:t>ttachment L-1</w:t>
      </w:r>
      <w:r w:rsidR="00C516FF">
        <w:rPr>
          <w:b/>
          <w:sz w:val="24"/>
          <w:szCs w:val="24"/>
        </w:rPr>
        <w:t>:</w:t>
      </w:r>
    </w:p>
    <w:p w:rsidR="00C516FF" w:rsidRDefault="00C516FF" w:rsidP="00F168AC">
      <w:pPr>
        <w:jc w:val="center"/>
        <w:rPr>
          <w:b/>
          <w:sz w:val="24"/>
          <w:szCs w:val="24"/>
        </w:rPr>
      </w:pPr>
    </w:p>
    <w:p w:rsidR="00F168AC" w:rsidRDefault="00F168AC" w:rsidP="00F168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Details</w:t>
      </w:r>
      <w:r w:rsidRPr="009674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of Interventions</w:t>
      </w:r>
    </w:p>
    <w:p w:rsidR="00F168AC" w:rsidRPr="009674E4" w:rsidRDefault="00F168AC" w:rsidP="00F168AC">
      <w:pPr>
        <w:jc w:val="center"/>
        <w:rPr>
          <w:b/>
          <w:sz w:val="24"/>
          <w:szCs w:val="24"/>
        </w:rPr>
      </w:pPr>
    </w:p>
    <w:p w:rsidR="00F168AC" w:rsidRPr="009674E4" w:rsidRDefault="00F168AC" w:rsidP="00F168AC">
      <w:pPr>
        <w:jc w:val="center"/>
        <w:rPr>
          <w:b/>
          <w:sz w:val="22"/>
          <w:szCs w:val="22"/>
          <w:u w:val="single"/>
        </w:rPr>
      </w:pPr>
    </w:p>
    <w:tbl>
      <w:tblPr>
        <w:tblW w:w="909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210"/>
      </w:tblGrid>
      <w:tr w:rsidR="00F168AC" w:rsidRPr="00D52E30" w:rsidTr="00616753">
        <w:trPr>
          <w:trHeight w:val="3842"/>
        </w:trPr>
        <w:tc>
          <w:tcPr>
            <w:tcW w:w="2880" w:type="dxa"/>
          </w:tcPr>
          <w:p w:rsidR="00F168AC" w:rsidRPr="00334319" w:rsidRDefault="00F168AC" w:rsidP="0061675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334319">
              <w:rPr>
                <w:b/>
                <w:sz w:val="24"/>
                <w:szCs w:val="24"/>
              </w:rPr>
              <w:t>Powered Hand Truck:</w:t>
            </w:r>
          </w:p>
          <w:p w:rsidR="00F168AC" w:rsidRPr="00D52E30" w:rsidRDefault="00F168AC" w:rsidP="006167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52E30">
              <w:rPr>
                <w:sz w:val="24"/>
                <w:szCs w:val="24"/>
              </w:rPr>
              <w:t xml:space="preserve">The </w:t>
            </w:r>
            <w:r w:rsidRPr="00334319">
              <w:rPr>
                <w:sz w:val="24"/>
                <w:szCs w:val="24"/>
              </w:rPr>
              <w:t>Powered Hand Truck (</w:t>
            </w:r>
            <w:r>
              <w:rPr>
                <w:sz w:val="24"/>
                <w:szCs w:val="24"/>
              </w:rPr>
              <w:t>PHT</w:t>
            </w:r>
            <w:r w:rsidRPr="00334319">
              <w:rPr>
                <w:sz w:val="24"/>
                <w:szCs w:val="24"/>
              </w:rPr>
              <w:t>) intervention</w:t>
            </w:r>
            <w:r w:rsidRPr="00D52E30">
              <w:rPr>
                <w:sz w:val="24"/>
                <w:szCs w:val="24"/>
              </w:rPr>
              <w:t xml:space="preserve"> is a powered stair-climbing hand truck designed to move large products (such as appliances up to l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D52E30">
              <w:rPr>
                <w:sz w:val="24"/>
                <w:szCs w:val="24"/>
              </w:rPr>
              <w:t>500</w:t>
            </w:r>
            <w:proofErr w:type="gramEnd"/>
            <w:r w:rsidRPr="00D52E30">
              <w:rPr>
                <w:sz w:val="24"/>
                <w:szCs w:val="24"/>
              </w:rPr>
              <w:t xml:space="preserve"> lbs.) up/down stairs, on/off delivery vehicles, loading docks, and in/ out of buildings.  Photos courtesy of Power Mate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10" w:type="dxa"/>
          </w:tcPr>
          <w:p w:rsidR="00F168AC" w:rsidRPr="00D52E30" w:rsidRDefault="00F168AC" w:rsidP="0061675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035307" cy="1809750"/>
                  <wp:effectExtent l="19050" t="0" r="0" b="0"/>
                  <wp:docPr id="5" name="Picture 5" descr="model_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del_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307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         </w:t>
            </w:r>
            <w:r w:rsidRPr="00334319">
              <w:rPr>
                <w:noProof/>
                <w:sz w:val="22"/>
                <w:szCs w:val="22"/>
              </w:rPr>
              <w:drawing>
                <wp:inline distT="0" distB="0" distL="0" distR="0">
                  <wp:extent cx="1543050" cy="1590384"/>
                  <wp:effectExtent l="19050" t="0" r="0" b="0"/>
                  <wp:docPr id="4" name="Picture 0" descr="Power mater stair climb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wer mater stair climbe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648" cy="1586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68AC" w:rsidRPr="00D52E30" w:rsidRDefault="00F168AC" w:rsidP="00616753">
            <w:pPr>
              <w:jc w:val="center"/>
              <w:rPr>
                <w:sz w:val="22"/>
                <w:szCs w:val="22"/>
              </w:rPr>
            </w:pPr>
          </w:p>
          <w:p w:rsidR="00F168AC" w:rsidRPr="00D52E30" w:rsidRDefault="00F168AC" w:rsidP="00616753">
            <w:pPr>
              <w:jc w:val="center"/>
              <w:rPr>
                <w:sz w:val="22"/>
                <w:szCs w:val="22"/>
              </w:rPr>
            </w:pPr>
            <w:r w:rsidRPr="00D52E30">
              <w:rPr>
                <w:sz w:val="22"/>
                <w:szCs w:val="22"/>
              </w:rPr>
              <w:t xml:space="preserve"> </w:t>
            </w:r>
          </w:p>
          <w:p w:rsidR="00F168AC" w:rsidRDefault="00F168AC" w:rsidP="00616753">
            <w:pPr>
              <w:jc w:val="center"/>
              <w:rPr>
                <w:sz w:val="22"/>
                <w:szCs w:val="22"/>
              </w:rPr>
            </w:pPr>
          </w:p>
          <w:p w:rsidR="00F168AC" w:rsidRPr="00D52E30" w:rsidRDefault="00F168AC" w:rsidP="00616753">
            <w:pPr>
              <w:jc w:val="center"/>
              <w:rPr>
                <w:sz w:val="22"/>
                <w:szCs w:val="22"/>
              </w:rPr>
            </w:pPr>
          </w:p>
        </w:tc>
      </w:tr>
      <w:tr w:rsidR="00F168AC" w:rsidRPr="00D52E30" w:rsidTr="00616753">
        <w:trPr>
          <w:trHeight w:val="3662"/>
        </w:trPr>
        <w:tc>
          <w:tcPr>
            <w:tcW w:w="2880" w:type="dxa"/>
          </w:tcPr>
          <w:p w:rsidR="00F168AC" w:rsidRPr="00334319" w:rsidRDefault="00F168AC" w:rsidP="0061675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334319">
              <w:rPr>
                <w:b/>
                <w:sz w:val="24"/>
                <w:szCs w:val="24"/>
              </w:rPr>
              <w:t xml:space="preserve">Truck Lift </w:t>
            </w:r>
            <w:r>
              <w:rPr>
                <w:b/>
                <w:sz w:val="24"/>
                <w:szCs w:val="24"/>
              </w:rPr>
              <w:t>G</w:t>
            </w:r>
            <w:r w:rsidRPr="00334319">
              <w:rPr>
                <w:b/>
                <w:sz w:val="24"/>
                <w:szCs w:val="24"/>
              </w:rPr>
              <w:t>ate:</w:t>
            </w:r>
          </w:p>
          <w:p w:rsidR="00F168AC" w:rsidRPr="00D52E30" w:rsidRDefault="00F168AC" w:rsidP="0061675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52E30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Truck Lift Gate</w:t>
            </w:r>
            <w:r w:rsidRPr="0033431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TLG)</w:t>
            </w:r>
            <w:r w:rsidRPr="00334319">
              <w:rPr>
                <w:sz w:val="24"/>
                <w:szCs w:val="24"/>
              </w:rPr>
              <w:t xml:space="preserve"> intervention</w:t>
            </w:r>
            <w:r w:rsidRPr="00D52E30">
              <w:rPr>
                <w:sz w:val="24"/>
                <w:szCs w:val="24"/>
              </w:rPr>
              <w:t xml:space="preserve"> is a powered</w:t>
            </w:r>
            <w:r>
              <w:rPr>
                <w:sz w:val="24"/>
                <w:szCs w:val="24"/>
              </w:rPr>
              <w:t xml:space="preserve"> platform that attaches to the rear of a delivery truck. The powered platform raises/lowers l</w:t>
            </w:r>
            <w:r w:rsidRPr="00D52E30">
              <w:rPr>
                <w:sz w:val="24"/>
                <w:szCs w:val="24"/>
              </w:rPr>
              <w:t xml:space="preserve">arge products (such as appliances </w:t>
            </w:r>
            <w:r>
              <w:rPr>
                <w:sz w:val="24"/>
                <w:szCs w:val="24"/>
              </w:rPr>
              <w:t>etc</w:t>
            </w:r>
            <w:r w:rsidRPr="00D52E30">
              <w:rPr>
                <w:sz w:val="24"/>
                <w:szCs w:val="24"/>
              </w:rPr>
              <w:t xml:space="preserve">.) </w:t>
            </w:r>
            <w:r>
              <w:rPr>
                <w:sz w:val="24"/>
                <w:szCs w:val="24"/>
              </w:rPr>
              <w:t>on/off delivery vehicles</w:t>
            </w:r>
            <w:r w:rsidRPr="00D52E30">
              <w:rPr>
                <w:sz w:val="24"/>
                <w:szCs w:val="24"/>
              </w:rPr>
              <w:t xml:space="preserve">.  Photo courtesy of </w:t>
            </w:r>
            <w:r>
              <w:rPr>
                <w:sz w:val="24"/>
                <w:szCs w:val="24"/>
              </w:rPr>
              <w:t>Tommy Gate.</w:t>
            </w:r>
          </w:p>
        </w:tc>
        <w:tc>
          <w:tcPr>
            <w:tcW w:w="6210" w:type="dxa"/>
          </w:tcPr>
          <w:p w:rsidR="00F168AC" w:rsidRDefault="00F168AC" w:rsidP="00616753">
            <w:pPr>
              <w:jc w:val="center"/>
              <w:rPr>
                <w:noProof/>
                <w:sz w:val="22"/>
                <w:szCs w:val="22"/>
              </w:rPr>
            </w:pPr>
          </w:p>
          <w:p w:rsidR="00F168AC" w:rsidRDefault="00F168AC" w:rsidP="00616753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366141" cy="1854543"/>
                  <wp:effectExtent l="19050" t="0" r="0" b="0"/>
                  <wp:docPr id="6" name="Picture 5" descr="content_tru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_truck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141" cy="1854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8AC" w:rsidRPr="00D52E30" w:rsidTr="00616753">
        <w:trPr>
          <w:trHeight w:val="2420"/>
        </w:trPr>
        <w:tc>
          <w:tcPr>
            <w:tcW w:w="9090" w:type="dxa"/>
            <w:gridSpan w:val="2"/>
          </w:tcPr>
          <w:p w:rsidR="00F168AC" w:rsidRPr="00156672" w:rsidRDefault="00F168AC" w:rsidP="00616753">
            <w:pPr>
              <w:rPr>
                <w:noProof/>
                <w:sz w:val="24"/>
                <w:szCs w:val="24"/>
              </w:rPr>
            </w:pPr>
            <w:r w:rsidRPr="00156672">
              <w:rPr>
                <w:noProof/>
                <w:sz w:val="24"/>
                <w:szCs w:val="24"/>
                <w:u w:val="single"/>
              </w:rPr>
              <w:t>Note: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156672">
              <w:rPr>
                <w:noProof/>
                <w:sz w:val="24"/>
                <w:szCs w:val="24"/>
              </w:rPr>
              <w:t xml:space="preserve">As part of the Safety Grants process, OBWC will utilize a bid process to select a small range of intervention brands and vendors that meet a range of specifications for the </w:t>
            </w:r>
            <w:r w:rsidRPr="00156672">
              <w:rPr>
                <w:sz w:val="24"/>
                <w:szCs w:val="24"/>
              </w:rPr>
              <w:t>PHT and TLG interventions. Within each matching pair of participating companies, both companies will receive the same brand of intervention though models may vary slightly (e.g. different lifting capacities).</w:t>
            </w:r>
          </w:p>
        </w:tc>
      </w:tr>
    </w:tbl>
    <w:p w:rsidR="006C09E9" w:rsidRDefault="006C09E9"/>
    <w:sectPr w:rsidR="006C09E9" w:rsidSect="006C0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68AC"/>
    <w:rsid w:val="000D1A06"/>
    <w:rsid w:val="00131374"/>
    <w:rsid w:val="00596CFC"/>
    <w:rsid w:val="006C09E9"/>
    <w:rsid w:val="009E5D3D"/>
    <w:rsid w:val="00A37576"/>
    <w:rsid w:val="00B44EDF"/>
    <w:rsid w:val="00C516FF"/>
    <w:rsid w:val="00F1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srw3</dc:creator>
  <cp:lastModifiedBy>Sharon Harrison</cp:lastModifiedBy>
  <cp:revision>2</cp:revision>
  <dcterms:created xsi:type="dcterms:W3CDTF">2011-10-28T18:33:00Z</dcterms:created>
  <dcterms:modified xsi:type="dcterms:W3CDTF">2011-10-28T18:33:00Z</dcterms:modified>
</cp:coreProperties>
</file>