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D5" w:rsidRDefault="00630BD5" w:rsidP="00441045">
      <w:pPr>
        <w:tabs>
          <w:tab w:val="left" w:pos="2520"/>
        </w:tabs>
        <w:ind w:right="413"/>
        <w:jc w:val="center"/>
        <w:rPr>
          <w:b/>
        </w:rPr>
      </w:pPr>
      <w:bookmarkStart w:id="0" w:name="_Toc182891849"/>
      <w:bookmarkStart w:id="1" w:name="_Toc182891955"/>
      <w:bookmarkStart w:id="2" w:name="_Toc185159111"/>
    </w:p>
    <w:p w:rsidR="00630BD5" w:rsidRDefault="00630BD5" w:rsidP="00441045">
      <w:pPr>
        <w:tabs>
          <w:tab w:val="left" w:pos="2520"/>
        </w:tabs>
        <w:ind w:right="413"/>
        <w:jc w:val="center"/>
        <w:rPr>
          <w:b/>
        </w:rPr>
      </w:pPr>
    </w:p>
    <w:p w:rsidR="001E3B85" w:rsidRDefault="001E3B85" w:rsidP="001E3B85">
      <w:pPr>
        <w:ind w:left="6480" w:right="413"/>
        <w:jc w:val="right"/>
      </w:pPr>
      <w:r w:rsidRPr="00E35F5F">
        <w:t xml:space="preserve">Form Approved: </w:t>
      </w:r>
    </w:p>
    <w:p w:rsidR="001E3B85" w:rsidRPr="00E35F5F" w:rsidRDefault="001E3B85" w:rsidP="001E3B85">
      <w:pPr>
        <w:pStyle w:val="Header"/>
        <w:jc w:val="right"/>
      </w:pPr>
      <w:r w:rsidRPr="00E35F5F">
        <w:t>OMB No: 0920-0794</w:t>
      </w:r>
    </w:p>
    <w:p w:rsidR="001E3B85" w:rsidRPr="00E35F5F" w:rsidRDefault="001E3B85" w:rsidP="001E3B85">
      <w:pPr>
        <w:jc w:val="right"/>
        <w:rPr>
          <w:rFonts w:ascii="Arial" w:hAnsi="Arial"/>
          <w:b/>
        </w:rPr>
      </w:pPr>
      <w:r w:rsidRPr="00E35F5F">
        <w:t xml:space="preserve">Expiration Date: </w:t>
      </w:r>
      <w:r w:rsidRPr="00834716">
        <w:t>12/31/2010</w:t>
      </w:r>
    </w:p>
    <w:p w:rsidR="00630BD5" w:rsidRDefault="00630BD5" w:rsidP="002A4A65">
      <w:pPr>
        <w:jc w:val="right"/>
        <w:rPr>
          <w:b/>
        </w:rPr>
      </w:pPr>
    </w:p>
    <w:p w:rsidR="00630BD5" w:rsidRDefault="00630BD5" w:rsidP="00441045">
      <w:pPr>
        <w:tabs>
          <w:tab w:val="left" w:pos="2520"/>
        </w:tabs>
        <w:ind w:right="413"/>
        <w:jc w:val="center"/>
        <w:rPr>
          <w:b/>
        </w:rPr>
      </w:pPr>
    </w:p>
    <w:p w:rsidR="00630BD5" w:rsidRDefault="00630BD5" w:rsidP="00441045">
      <w:pPr>
        <w:tabs>
          <w:tab w:val="left" w:pos="2520"/>
        </w:tabs>
        <w:ind w:right="413"/>
        <w:jc w:val="center"/>
        <w:rPr>
          <w:b/>
        </w:rPr>
      </w:pPr>
    </w:p>
    <w:p w:rsidR="002A4A65" w:rsidRDefault="002A4A65" w:rsidP="00441045">
      <w:pPr>
        <w:tabs>
          <w:tab w:val="left" w:pos="2520"/>
        </w:tabs>
        <w:ind w:right="413"/>
        <w:jc w:val="center"/>
        <w:rPr>
          <w:b/>
        </w:rPr>
      </w:pPr>
    </w:p>
    <w:p w:rsidR="002A4A65" w:rsidRDefault="002A4A65" w:rsidP="00441045">
      <w:pPr>
        <w:tabs>
          <w:tab w:val="left" w:pos="2520"/>
        </w:tabs>
        <w:ind w:right="413"/>
        <w:jc w:val="center"/>
        <w:rPr>
          <w:b/>
        </w:rPr>
      </w:pPr>
    </w:p>
    <w:p w:rsidR="002A4A65" w:rsidRDefault="002A4A65" w:rsidP="00441045">
      <w:pPr>
        <w:tabs>
          <w:tab w:val="left" w:pos="2520"/>
        </w:tabs>
        <w:ind w:right="413"/>
        <w:jc w:val="center"/>
        <w:rPr>
          <w:b/>
        </w:rPr>
      </w:pPr>
    </w:p>
    <w:p w:rsidR="002A4A65" w:rsidRDefault="002A4A65" w:rsidP="00441045">
      <w:pPr>
        <w:tabs>
          <w:tab w:val="left" w:pos="2520"/>
        </w:tabs>
        <w:ind w:right="413"/>
        <w:jc w:val="center"/>
        <w:rPr>
          <w:b/>
        </w:rPr>
      </w:pPr>
    </w:p>
    <w:p w:rsidR="002A4A65" w:rsidRDefault="002A4A65" w:rsidP="00441045">
      <w:pPr>
        <w:tabs>
          <w:tab w:val="left" w:pos="2520"/>
        </w:tabs>
        <w:ind w:right="413"/>
        <w:jc w:val="center"/>
        <w:rPr>
          <w:b/>
        </w:rPr>
      </w:pPr>
    </w:p>
    <w:p w:rsidR="00630BD5" w:rsidRDefault="00630BD5" w:rsidP="00441045">
      <w:pPr>
        <w:tabs>
          <w:tab w:val="left" w:pos="2520"/>
        </w:tabs>
        <w:ind w:right="413"/>
        <w:jc w:val="center"/>
        <w:rPr>
          <w:b/>
        </w:rPr>
      </w:pPr>
    </w:p>
    <w:p w:rsidR="00441045" w:rsidRPr="002A4A65" w:rsidRDefault="00441045" w:rsidP="00441045">
      <w:pPr>
        <w:tabs>
          <w:tab w:val="left" w:pos="2520"/>
        </w:tabs>
        <w:ind w:right="413"/>
        <w:jc w:val="center"/>
        <w:rPr>
          <w:rFonts w:ascii="Tahoma" w:hAnsi="Tahoma" w:cs="Tahoma"/>
          <w:b/>
        </w:rPr>
      </w:pPr>
      <w:r w:rsidRPr="002A4A65">
        <w:rPr>
          <w:rFonts w:ascii="Tahoma" w:hAnsi="Tahoma" w:cs="Tahoma"/>
          <w:b/>
        </w:rPr>
        <w:t>Transgender HIV Behavioral Survey</w:t>
      </w:r>
    </w:p>
    <w:p w:rsidR="00441045" w:rsidRPr="002A4A65" w:rsidRDefault="00441045" w:rsidP="00441045">
      <w:pPr>
        <w:pStyle w:val="THBSAppendixHeading"/>
        <w:spacing w:after="0"/>
        <w:jc w:val="center"/>
        <w:rPr>
          <w:sz w:val="24"/>
          <w:szCs w:val="24"/>
        </w:rPr>
      </w:pPr>
    </w:p>
    <w:p w:rsidR="002A4A65" w:rsidRPr="002A4A65" w:rsidRDefault="002A4A65" w:rsidP="00441045">
      <w:pPr>
        <w:pStyle w:val="THBSAppendixHeading"/>
        <w:spacing w:after="0"/>
        <w:jc w:val="center"/>
        <w:rPr>
          <w:sz w:val="24"/>
          <w:szCs w:val="24"/>
        </w:rPr>
      </w:pPr>
    </w:p>
    <w:p w:rsidR="00004B88" w:rsidRDefault="00FC0EFA" w:rsidP="00004B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b/>
          <w:sz w:val="28"/>
        </w:rPr>
      </w:pPr>
      <w:r w:rsidRPr="002A4A65">
        <w:rPr>
          <w:rFonts w:ascii="Tahoma" w:eastAsia="SimSun" w:hAnsi="Tahoma" w:cs="Tahoma"/>
          <w:b/>
          <w:lang w:eastAsia="zh-CN"/>
        </w:rPr>
        <w:t xml:space="preserve">THBS </w:t>
      </w:r>
      <w:r w:rsidR="00004B88" w:rsidRPr="002A4A65">
        <w:rPr>
          <w:rFonts w:ascii="Tahoma" w:eastAsia="SimSun" w:hAnsi="Tahoma" w:cs="Tahoma"/>
          <w:b/>
          <w:lang w:eastAsia="zh-CN"/>
        </w:rPr>
        <w:t>Flashcards</w:t>
      </w:r>
      <w:r w:rsidR="00441045" w:rsidRPr="00441045">
        <w:br w:type="page"/>
      </w:r>
      <w:bookmarkEnd w:id="0"/>
      <w:bookmarkEnd w:id="1"/>
      <w:bookmarkEnd w:id="2"/>
    </w:p>
    <w:p w:rsidR="00096362" w:rsidRDefault="00004B88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88" w:rsidRDefault="00004B88">
      <w:pPr>
        <w:rPr>
          <w:rFonts w:ascii="Arial" w:hAnsi="Arial"/>
          <w:b/>
          <w:sz w:val="28"/>
        </w:rPr>
      </w:pPr>
    </w:p>
    <w:p w:rsidR="00004B88" w:rsidRDefault="00004B88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004B88" w:rsidRDefault="0026643C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6643C" w:rsidRDefault="0026643C">
      <w:pPr>
        <w:rPr>
          <w:rFonts w:ascii="Arial" w:hAnsi="Arial"/>
          <w:b/>
          <w:sz w:val="28"/>
        </w:rPr>
      </w:pPr>
    </w:p>
    <w:p w:rsidR="00004B88" w:rsidRDefault="0026643C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645D8" w:rsidRDefault="00D645D8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6643C" w:rsidRDefault="0026643C">
      <w:pPr>
        <w:rPr>
          <w:rFonts w:ascii="Arial" w:hAnsi="Arial"/>
          <w:b/>
          <w:sz w:val="28"/>
        </w:rPr>
      </w:pPr>
    </w:p>
    <w:p w:rsidR="0026643C" w:rsidRDefault="0026643C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645D8" w:rsidRDefault="00D645D8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4572000" cy="3429000"/>
            <wp:effectExtent l="57150" t="38100" r="38100" b="190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</w:p>
    <w:p w:rsidR="002165C9" w:rsidRDefault="002165C9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4572000" cy="3429000"/>
            <wp:effectExtent l="57150" t="38100" r="38100" b="190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165C9" w:rsidSect="00BC710C">
      <w:pgSz w:w="12240" w:h="15840"/>
      <w:pgMar w:top="900" w:right="1800" w:bottom="810" w:left="1800" w:header="720" w:footer="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6C1" w:rsidRDefault="000B26C1">
      <w:r>
        <w:separator/>
      </w:r>
    </w:p>
  </w:endnote>
  <w:endnote w:type="continuationSeparator" w:id="0">
    <w:p w:rsidR="000B26C1" w:rsidRDefault="000B2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6C1" w:rsidRDefault="000B26C1">
      <w:r>
        <w:separator/>
      </w:r>
    </w:p>
  </w:footnote>
  <w:footnote w:type="continuationSeparator" w:id="0">
    <w:p w:rsidR="000B26C1" w:rsidRDefault="000B2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2B1"/>
    <w:rsid w:val="00004B88"/>
    <w:rsid w:val="00096362"/>
    <w:rsid w:val="000B26C1"/>
    <w:rsid w:val="001B6F4C"/>
    <w:rsid w:val="001E3B85"/>
    <w:rsid w:val="002165C9"/>
    <w:rsid w:val="00227149"/>
    <w:rsid w:val="0026643C"/>
    <w:rsid w:val="00270AFB"/>
    <w:rsid w:val="00297F1D"/>
    <w:rsid w:val="002A4A65"/>
    <w:rsid w:val="003C135F"/>
    <w:rsid w:val="00441045"/>
    <w:rsid w:val="00455B3A"/>
    <w:rsid w:val="00483322"/>
    <w:rsid w:val="005C06BA"/>
    <w:rsid w:val="00630BD5"/>
    <w:rsid w:val="00682F3B"/>
    <w:rsid w:val="00705DD8"/>
    <w:rsid w:val="008E241E"/>
    <w:rsid w:val="0093469E"/>
    <w:rsid w:val="009571F2"/>
    <w:rsid w:val="00A21729"/>
    <w:rsid w:val="00AA1040"/>
    <w:rsid w:val="00AA2815"/>
    <w:rsid w:val="00AD2E64"/>
    <w:rsid w:val="00B17DB7"/>
    <w:rsid w:val="00B2492A"/>
    <w:rsid w:val="00B577A0"/>
    <w:rsid w:val="00BC710C"/>
    <w:rsid w:val="00C30484"/>
    <w:rsid w:val="00C67492"/>
    <w:rsid w:val="00CD21FB"/>
    <w:rsid w:val="00CF3000"/>
    <w:rsid w:val="00D4505D"/>
    <w:rsid w:val="00D645D8"/>
    <w:rsid w:val="00DC6D1B"/>
    <w:rsid w:val="00E332B1"/>
    <w:rsid w:val="00E90DE3"/>
    <w:rsid w:val="00F52B64"/>
    <w:rsid w:val="00F73386"/>
    <w:rsid w:val="00FC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386"/>
    <w:rPr>
      <w:sz w:val="24"/>
      <w:szCs w:val="24"/>
    </w:rPr>
  </w:style>
  <w:style w:type="paragraph" w:styleId="Heading1">
    <w:name w:val="heading 1"/>
    <w:basedOn w:val="Normal"/>
    <w:next w:val="Normal"/>
    <w:qFormat/>
    <w:rsid w:val="005C06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BSHeading1">
    <w:name w:val="THBS Heading 1"/>
    <w:basedOn w:val="Heading1"/>
    <w:autoRedefine/>
    <w:rsid w:val="005C06BA"/>
    <w:pPr>
      <w:spacing w:before="0" w:after="120"/>
    </w:pPr>
    <w:rPr>
      <w:rFonts w:ascii="Times New Roman" w:hAnsi="Times New Roman" w:cs="Times New Roman"/>
      <w:iCs/>
      <w:kern w:val="0"/>
      <w:sz w:val="28"/>
      <w:szCs w:val="28"/>
    </w:rPr>
  </w:style>
  <w:style w:type="paragraph" w:customStyle="1" w:styleId="THBSAppendixHeading">
    <w:name w:val="THBS Appendix Heading"/>
    <w:basedOn w:val="Normal"/>
    <w:link w:val="THBSAppendixHeadingChar"/>
    <w:autoRedefine/>
    <w:rsid w:val="00B2492A"/>
    <w:pPr>
      <w:tabs>
        <w:tab w:val="left" w:leader="dot" w:pos="7920"/>
        <w:tab w:val="left" w:leader="dot" w:pos="9360"/>
      </w:tabs>
      <w:spacing w:after="120"/>
      <w:outlineLvl w:val="0"/>
    </w:pPr>
    <w:rPr>
      <w:rFonts w:ascii="Tahoma" w:hAnsi="Tahoma" w:cs="Tahoma"/>
      <w:b/>
      <w:bCs/>
      <w:color w:val="000000"/>
      <w:sz w:val="32"/>
      <w:szCs w:val="32"/>
      <w:lang w:val="fr-FR"/>
    </w:rPr>
  </w:style>
  <w:style w:type="character" w:customStyle="1" w:styleId="THBSAppendixHeadingChar">
    <w:name w:val="THBS Appendix Heading Char"/>
    <w:basedOn w:val="DefaultParagraphFont"/>
    <w:link w:val="THBSAppendixHeading"/>
    <w:rsid w:val="00B2492A"/>
    <w:rPr>
      <w:rFonts w:ascii="Tahoma" w:hAnsi="Tahoma" w:cs="Tahoma"/>
      <w:b/>
      <w:bCs/>
      <w:color w:val="000000"/>
      <w:sz w:val="32"/>
      <w:szCs w:val="32"/>
      <w:lang w:val="fr-FR"/>
    </w:rPr>
  </w:style>
  <w:style w:type="paragraph" w:customStyle="1" w:styleId="checkboxlines">
    <w:name w:val="check box lines"/>
    <w:basedOn w:val="Normal"/>
    <w:link w:val="checkboxlinesChar"/>
    <w:rsid w:val="00F73386"/>
    <w:pPr>
      <w:tabs>
        <w:tab w:val="left" w:leader="dot" w:pos="7920"/>
        <w:tab w:val="left" w:leader="dot" w:pos="9360"/>
      </w:tabs>
      <w:spacing w:line="240" w:lineRule="atLeast"/>
    </w:pPr>
    <w:rPr>
      <w:rFonts w:ascii="Helvetica" w:hAnsi="Helvetica"/>
      <w:color w:val="000000"/>
      <w:sz w:val="22"/>
      <w:szCs w:val="20"/>
    </w:rPr>
  </w:style>
  <w:style w:type="character" w:customStyle="1" w:styleId="checkboxlinesChar">
    <w:name w:val="check box lines Char"/>
    <w:basedOn w:val="DefaultParagraphFont"/>
    <w:link w:val="checkboxlines"/>
    <w:rsid w:val="00F73386"/>
    <w:rPr>
      <w:rFonts w:ascii="Helvetica" w:hAnsi="Helvetica"/>
      <w:color w:val="000000"/>
      <w:sz w:val="22"/>
      <w:lang w:val="en-US" w:eastAsia="en-US" w:bidi="ar-SA"/>
    </w:rPr>
  </w:style>
  <w:style w:type="paragraph" w:styleId="Header">
    <w:name w:val="header"/>
    <w:basedOn w:val="Normal"/>
    <w:link w:val="HeaderChar"/>
    <w:rsid w:val="00F733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33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3386"/>
  </w:style>
  <w:style w:type="paragraph" w:customStyle="1" w:styleId="THBSfootnote">
    <w:name w:val="THBS footnote"/>
    <w:basedOn w:val="THBSAppendixHeading"/>
    <w:link w:val="THBSfootnoteChar"/>
    <w:autoRedefine/>
    <w:rsid w:val="00B2492A"/>
    <w:pPr>
      <w:spacing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HBSfootnoteChar">
    <w:name w:val="THBS footnote Char"/>
    <w:basedOn w:val="THBSAppendixHeadingChar"/>
    <w:link w:val="THBSfootnote"/>
    <w:rsid w:val="00B2492A"/>
    <w:rPr>
      <w:sz w:val="24"/>
      <w:szCs w:val="24"/>
    </w:rPr>
  </w:style>
  <w:style w:type="character" w:styleId="CommentReference">
    <w:name w:val="annotation reference"/>
    <w:basedOn w:val="DefaultParagraphFont"/>
    <w:rsid w:val="00CD21FB"/>
    <w:rPr>
      <w:sz w:val="16"/>
      <w:szCs w:val="16"/>
    </w:rPr>
  </w:style>
  <w:style w:type="character" w:customStyle="1" w:styleId="instruction2">
    <w:name w:val="instruction2"/>
    <w:basedOn w:val="DefaultParagraphFont"/>
    <w:rsid w:val="00CD21FB"/>
    <w:rPr>
      <w:rFonts w:ascii="Times New Roman" w:hAnsi="Times New Roman"/>
      <w:b/>
      <w:i/>
      <w:sz w:val="28"/>
    </w:rPr>
  </w:style>
  <w:style w:type="paragraph" w:styleId="BalloonText">
    <w:name w:val="Balloon Text"/>
    <w:basedOn w:val="Normal"/>
    <w:link w:val="BalloonTextChar"/>
    <w:rsid w:val="00266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643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30B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 – Recruiter Questions</vt:lpstr>
    </vt:vector>
  </TitlesOfParts>
  <Company>ITSO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 – Recruiter Questions</dc:title>
  <dc:subject/>
  <dc:creator>taj4</dc:creator>
  <cp:keywords/>
  <dc:description/>
  <cp:lastModifiedBy>akj8</cp:lastModifiedBy>
  <cp:revision>2</cp:revision>
  <cp:lastPrinted>2011-05-13T20:45:00Z</cp:lastPrinted>
  <dcterms:created xsi:type="dcterms:W3CDTF">2011-05-18T18:09:00Z</dcterms:created>
  <dcterms:modified xsi:type="dcterms:W3CDTF">2011-05-18T18:09:00Z</dcterms:modified>
</cp:coreProperties>
</file>