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E11" w:rsidRDefault="00F06866" w:rsidP="00C72BA1">
      <w:pPr>
        <w:pStyle w:val="Heading2"/>
        <w:tabs>
          <w:tab w:val="left" w:pos="900"/>
        </w:tabs>
        <w:ind w:right="-180"/>
        <w:rPr>
          <w:sz w:val="28"/>
        </w:rPr>
      </w:pPr>
      <w:r>
        <w:rPr>
          <w:sz w:val="28"/>
        </w:rPr>
        <w:t xml:space="preserve">Request for Approval under the </w:t>
      </w:r>
    </w:p>
    <w:p w:rsidR="00672E11" w:rsidRDefault="00F06866" w:rsidP="00C72BA1">
      <w:pPr>
        <w:pStyle w:val="Heading2"/>
        <w:tabs>
          <w:tab w:val="left" w:pos="900"/>
        </w:tabs>
        <w:ind w:right="-180"/>
        <w:rPr>
          <w:sz w:val="28"/>
        </w:rPr>
      </w:pPr>
      <w:r w:rsidRPr="00F06866">
        <w:rPr>
          <w:sz w:val="28"/>
        </w:rPr>
        <w:t>“Generic Clearance for the Collection of Routine Customer Feedback”</w:t>
      </w:r>
      <w:r>
        <w:rPr>
          <w:sz w:val="28"/>
        </w:rPr>
        <w:t xml:space="preserve"> </w:t>
      </w:r>
      <w:r w:rsidR="00672E11">
        <w:rPr>
          <w:sz w:val="28"/>
        </w:rPr>
        <w:t>(NCI)</w:t>
      </w:r>
    </w:p>
    <w:p w:rsidR="00C72BA1" w:rsidRPr="00C72BA1" w:rsidRDefault="00F06866" w:rsidP="00C72BA1">
      <w:pPr>
        <w:pStyle w:val="Heading2"/>
        <w:tabs>
          <w:tab w:val="left" w:pos="900"/>
        </w:tabs>
        <w:ind w:right="-180"/>
        <w:rPr>
          <w:sz w:val="28"/>
          <w:szCs w:val="28"/>
        </w:rPr>
      </w:pPr>
      <w:r>
        <w:rPr>
          <w:sz w:val="28"/>
        </w:rPr>
        <w:t xml:space="preserve">(OMB Control </w:t>
      </w:r>
      <w:r w:rsidRPr="00C72BA1">
        <w:rPr>
          <w:sz w:val="28"/>
          <w:szCs w:val="28"/>
        </w:rPr>
        <w:t xml:space="preserve">Number: </w:t>
      </w:r>
      <w:r w:rsidR="00C72BA1" w:rsidRPr="00C72BA1">
        <w:rPr>
          <w:sz w:val="28"/>
          <w:szCs w:val="28"/>
        </w:rPr>
        <w:t>0925-</w:t>
      </w:r>
      <w:r w:rsidR="009368A4">
        <w:rPr>
          <w:sz w:val="28"/>
          <w:szCs w:val="28"/>
        </w:rPr>
        <w:t>0642</w:t>
      </w:r>
      <w:r w:rsidR="00D50027">
        <w:rPr>
          <w:sz w:val="28"/>
          <w:szCs w:val="28"/>
        </w:rPr>
        <w:t>-</w:t>
      </w:r>
      <w:r w:rsidR="009368A4">
        <w:rPr>
          <w:color w:val="FF0000"/>
          <w:sz w:val="28"/>
          <w:szCs w:val="28"/>
        </w:rPr>
        <w:t>37</w:t>
      </w:r>
      <w:r w:rsidR="00672E11" w:rsidRPr="00672E11">
        <w:rPr>
          <w:color w:val="000000" w:themeColor="text1"/>
          <w:sz w:val="28"/>
          <w:szCs w:val="28"/>
        </w:rPr>
        <w:t xml:space="preserve">, Expiration Date </w:t>
      </w:r>
      <w:r w:rsidR="00B36233">
        <w:t>9/30/2014</w:t>
      </w:r>
      <w:r w:rsidR="00C72BA1" w:rsidRPr="00C72BA1">
        <w:rPr>
          <w:sz w:val="28"/>
          <w:szCs w:val="28"/>
        </w:rPr>
        <w:t>)</w:t>
      </w:r>
    </w:p>
    <w:p w:rsidR="00E50293" w:rsidRPr="00D518A6" w:rsidRDefault="001B7E69" w:rsidP="00D518A6">
      <w:pPr>
        <w:pStyle w:val="Heading2"/>
        <w:tabs>
          <w:tab w:val="left" w:pos="900"/>
          <w:tab w:val="left" w:pos="2328"/>
          <w:tab w:val="center" w:pos="4770"/>
        </w:tabs>
        <w:ind w:right="-180"/>
        <w:jc w:val="left"/>
        <w:rPr>
          <w:b w:val="0"/>
        </w:rPr>
      </w:pPr>
      <w:r>
        <w:rPr>
          <w:b w:val="0"/>
          <w:noProof/>
        </w:rPr>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B2MR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oF2GCnSgkRb&#10;oTgah850xhUQUKmdDbXRs3o2W01/OqR01RB14JHhy8VAWhYyklcpYeMM4O+7r5pBDDl6Hdt0rm0b&#10;IKEB6BzVuNzV4GePKBxO5vl4moJotPclpOgTjXX+C9ctCkaJJXCOwOS0dT4QIUUfEu5ReiOkjGJL&#10;hTpgO08nacxwWgoWvCHO2cO+khadSJiX+MWywPMYZvVRsYjWcMLWN9sTIa823C5VwINagM/Nug7E&#10;r3k6X8/Ws3yQj6brQZ4yNvi8qfLBdJN9mqzGq6paZb8DtSwvGsEYV4FdP5xZ/jbxb8/kOlb38bz3&#10;IXmNHhsGZPt/JB3FDPpdJ2Gv2WVne5FhHmPw7e2EgX/cg/34wpd/AA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MEHYxEQIAACkEAAAO&#10;AAAAAAAAAAAAAAAAACwCAABkcnMvZTJvRG9jLnhtbFBLAQItABQABgAIAAAAIQB08l201gAAAAIB&#10;AAAPAAAAAAAAAAAAAAAAAGkEAABkcnMvZG93bnJldi54bWxQSwUGAAAAAAQABADzAAAAbAUAAAAA&#10;" o:allowincell="f" strokeweight="1.5pt"/>
        </w:pict>
      </w:r>
      <w:r w:rsidR="005E714A" w:rsidRPr="00434E33">
        <w:t>TITLE OF INFORMATION COLLECTION:</w:t>
      </w:r>
      <w:r w:rsidR="005E714A">
        <w:t xml:space="preserve">  </w:t>
      </w:r>
      <w:r w:rsidR="009368A4" w:rsidRPr="009368A4">
        <w:rPr>
          <w:b w:val="0"/>
        </w:rPr>
        <w:t xml:space="preserve">Revised </w:t>
      </w:r>
      <w:r w:rsidR="00DB4BB8" w:rsidRPr="009368A4">
        <w:rPr>
          <w:b w:val="0"/>
        </w:rPr>
        <w:t>S</w:t>
      </w:r>
      <w:r w:rsidR="00DB4BB8" w:rsidRPr="00D518A6">
        <w:rPr>
          <w:b w:val="0"/>
        </w:rPr>
        <w:t>atisfaction</w:t>
      </w:r>
      <w:r w:rsidR="009368A4">
        <w:rPr>
          <w:b w:val="0"/>
        </w:rPr>
        <w:t xml:space="preserve"> Survey</w:t>
      </w:r>
      <w:r w:rsidR="00DB4BB8" w:rsidRPr="00D518A6">
        <w:rPr>
          <w:b w:val="0"/>
        </w:rPr>
        <w:t xml:space="preserve"> </w:t>
      </w:r>
      <w:r w:rsidR="007B285D">
        <w:rPr>
          <w:b w:val="0"/>
        </w:rPr>
        <w:t>for the</w:t>
      </w:r>
      <w:r w:rsidR="00DB4BB8" w:rsidRPr="00D518A6">
        <w:rPr>
          <w:b w:val="0"/>
        </w:rPr>
        <w:t xml:space="preserve"> </w:t>
      </w:r>
      <w:r w:rsidR="00FD1006" w:rsidRPr="00D518A6">
        <w:rPr>
          <w:b w:val="0"/>
        </w:rPr>
        <w:t>Symposium on Global Cancer Research 2014</w:t>
      </w:r>
    </w:p>
    <w:p w:rsidR="005E714A" w:rsidRDefault="005E714A"/>
    <w:p w:rsidR="00236EBB" w:rsidRDefault="00F15956" w:rsidP="00BF1651">
      <w:pPr>
        <w:rPr>
          <w:b/>
        </w:rPr>
      </w:pPr>
      <w:r>
        <w:rPr>
          <w:b/>
        </w:rPr>
        <w:t>PURPOSE</w:t>
      </w:r>
      <w:r w:rsidRPr="009239AA">
        <w:rPr>
          <w:b/>
        </w:rPr>
        <w:t>:</w:t>
      </w:r>
      <w:r w:rsidR="00C14CC4" w:rsidRPr="009239AA">
        <w:rPr>
          <w:b/>
        </w:rPr>
        <w:t xml:space="preserve">  </w:t>
      </w:r>
    </w:p>
    <w:p w:rsidR="00FC1FE8" w:rsidRDefault="007B285D" w:rsidP="00FD1006">
      <w:r>
        <w:t>Previously</w:t>
      </w:r>
      <w:r w:rsidRPr="007B285D">
        <w:t xml:space="preserve"> </w:t>
      </w:r>
      <w:r>
        <w:t xml:space="preserve">the National Cancer Institute’s Center for Global Health (CGH) held the Global Cancer Research Day 2013. For this meeting, a web-based survey was approved to assess satisfaction (OMB No. </w:t>
      </w:r>
      <w:r w:rsidRPr="00B13455">
        <w:rPr>
          <w:color w:val="000000" w:themeColor="text1"/>
        </w:rPr>
        <w:t>0925-0642-06</w:t>
      </w:r>
      <w:r>
        <w:rPr>
          <w:color w:val="000000" w:themeColor="text1"/>
        </w:rPr>
        <w:t>, Approved 6/7/2013</w:t>
      </w:r>
      <w:r w:rsidRPr="00B13455">
        <w:rPr>
          <w:color w:val="000000" w:themeColor="text1"/>
        </w:rPr>
        <w:t>)</w:t>
      </w:r>
      <w:r>
        <w:rPr>
          <w:color w:val="FF0000"/>
          <w:sz w:val="28"/>
          <w:szCs w:val="28"/>
        </w:rPr>
        <w:t xml:space="preserve"> </w:t>
      </w:r>
      <w:r>
        <w:rPr>
          <w:color w:val="000000" w:themeColor="text1"/>
          <w:szCs w:val="28"/>
        </w:rPr>
        <w:t xml:space="preserve">and the feedback received was very valuable and used to improve plans for this upcoming meeting.  Though the meeting title has changed to, “Symposium on Global Cancer Research, 2014,” the purpose of the survey is still the same as previously approved. </w:t>
      </w:r>
      <w:r>
        <w:t xml:space="preserve">The feedback provided by participants will determine whether we will organize similar meetings, and if so, what improvements can be made and whether the objectives were met.  </w:t>
      </w:r>
      <w:r w:rsidR="000E6428">
        <w:rPr>
          <w:color w:val="000000" w:themeColor="text1"/>
          <w:szCs w:val="28"/>
        </w:rPr>
        <w:t xml:space="preserve">Minor changes were made to this </w:t>
      </w:r>
      <w:r>
        <w:rPr>
          <w:color w:val="000000" w:themeColor="text1"/>
          <w:szCs w:val="28"/>
        </w:rPr>
        <w:t xml:space="preserve">survey to take into </w:t>
      </w:r>
      <w:r w:rsidR="00F76222">
        <w:rPr>
          <w:color w:val="000000" w:themeColor="text1"/>
          <w:szCs w:val="28"/>
        </w:rPr>
        <w:t xml:space="preserve">the changes </w:t>
      </w:r>
      <w:r w:rsidR="00617488">
        <w:rPr>
          <w:color w:val="000000" w:themeColor="text1"/>
          <w:szCs w:val="28"/>
        </w:rPr>
        <w:t xml:space="preserve">made </w:t>
      </w:r>
      <w:r w:rsidR="00F76222">
        <w:rPr>
          <w:color w:val="000000" w:themeColor="text1"/>
          <w:szCs w:val="28"/>
        </w:rPr>
        <w:t>to the sessions</w:t>
      </w:r>
      <w:r w:rsidR="00617488">
        <w:rPr>
          <w:color w:val="000000" w:themeColor="text1"/>
          <w:szCs w:val="28"/>
        </w:rPr>
        <w:t xml:space="preserve"> for 2014</w:t>
      </w:r>
      <w:r w:rsidR="00F76222">
        <w:rPr>
          <w:color w:val="000000" w:themeColor="text1"/>
          <w:szCs w:val="28"/>
        </w:rPr>
        <w:t>. These changes</w:t>
      </w:r>
      <w:r>
        <w:rPr>
          <w:color w:val="000000" w:themeColor="text1"/>
          <w:szCs w:val="28"/>
        </w:rPr>
        <w:t xml:space="preserve"> </w:t>
      </w:r>
      <w:r w:rsidR="00F76222">
        <w:rPr>
          <w:color w:val="000000" w:themeColor="text1"/>
          <w:szCs w:val="28"/>
        </w:rPr>
        <w:t xml:space="preserve">include questions on the utility of the action plans created during the meeting </w:t>
      </w:r>
      <w:r w:rsidR="00617488">
        <w:rPr>
          <w:color w:val="000000" w:themeColor="text1"/>
          <w:szCs w:val="28"/>
        </w:rPr>
        <w:t xml:space="preserve">(no action plans were written in 2013) </w:t>
      </w:r>
      <w:r w:rsidR="00F76222">
        <w:rPr>
          <w:color w:val="000000" w:themeColor="text1"/>
          <w:szCs w:val="28"/>
        </w:rPr>
        <w:t xml:space="preserve">and the substitution of </w:t>
      </w:r>
      <w:r w:rsidR="00617488">
        <w:rPr>
          <w:color w:val="000000" w:themeColor="text1"/>
          <w:szCs w:val="28"/>
        </w:rPr>
        <w:t>“</w:t>
      </w:r>
      <w:r w:rsidR="00F76222">
        <w:rPr>
          <w:color w:val="000000" w:themeColor="text1"/>
          <w:szCs w:val="28"/>
        </w:rPr>
        <w:t>yes/no/unsure</w:t>
      </w:r>
      <w:r w:rsidR="00617488">
        <w:rPr>
          <w:color w:val="000000" w:themeColor="text1"/>
          <w:szCs w:val="28"/>
        </w:rPr>
        <w:t>”</w:t>
      </w:r>
      <w:r w:rsidR="00F76222">
        <w:rPr>
          <w:color w:val="000000" w:themeColor="text1"/>
          <w:szCs w:val="28"/>
        </w:rPr>
        <w:t xml:space="preserve"> for a </w:t>
      </w:r>
      <w:proofErr w:type="spellStart"/>
      <w:r w:rsidR="00F76222">
        <w:rPr>
          <w:color w:val="000000" w:themeColor="text1"/>
          <w:szCs w:val="28"/>
        </w:rPr>
        <w:t>likert</w:t>
      </w:r>
      <w:proofErr w:type="spellEnd"/>
      <w:r w:rsidR="00F76222">
        <w:rPr>
          <w:color w:val="000000" w:themeColor="text1"/>
          <w:szCs w:val="28"/>
        </w:rPr>
        <w:t xml:space="preserve"> scale </w:t>
      </w:r>
      <w:r w:rsidR="00617488">
        <w:rPr>
          <w:color w:val="000000" w:themeColor="text1"/>
          <w:szCs w:val="28"/>
        </w:rPr>
        <w:t>as a response to</w:t>
      </w:r>
      <w:r w:rsidR="00F76222">
        <w:rPr>
          <w:color w:val="000000" w:themeColor="text1"/>
          <w:szCs w:val="28"/>
        </w:rPr>
        <w:t xml:space="preserve"> various questions. </w:t>
      </w:r>
      <w:r w:rsidR="00FC55A8">
        <w:t xml:space="preserve">The meeting </w:t>
      </w:r>
      <w:r w:rsidR="00FD1006">
        <w:t>i</w:t>
      </w:r>
      <w:r w:rsidR="00FC55A8">
        <w:t>s</w:t>
      </w:r>
      <w:r w:rsidR="00FC1FE8">
        <w:t xml:space="preserve"> in</w:t>
      </w:r>
      <w:r w:rsidR="00FD1006" w:rsidRPr="00FD1006">
        <w:t xml:space="preserve"> </w:t>
      </w:r>
      <w:r w:rsidR="00FD1006">
        <w:t xml:space="preserve">intended to facilitate information exchange between global health and cancer research professionals about programs in global cancer research, identify potential geographic and scientific areas for collaboration, and work to develop strategic priorities related to cancer research focused on low- and middle- income countries.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920E2" w:rsidRDefault="00CC6AF0" w:rsidP="00C920E2">
      <w:pPr>
        <w:pStyle w:val="ListParagraph"/>
        <w:numPr>
          <w:ilvl w:val="0"/>
          <w:numId w:val="20"/>
        </w:num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360" w:right="173"/>
      </w:pPr>
      <w:r>
        <w:t xml:space="preserve">Participants of the </w:t>
      </w:r>
      <w:r w:rsidR="00FD1006">
        <w:t xml:space="preserve">Symposium on Global Cancer Research </w:t>
      </w:r>
      <w:r>
        <w:t xml:space="preserve">(will include individuals from </w:t>
      </w:r>
      <w:r w:rsidR="00395D7A">
        <w:t xml:space="preserve">NCI-designated cancer centers, </w:t>
      </w:r>
      <w:r w:rsidR="00D70681">
        <w:t>universities</w:t>
      </w:r>
      <w:r w:rsidR="00395D7A">
        <w:t xml:space="preserve">, non-profits </w:t>
      </w:r>
      <w:r w:rsidR="00D70681">
        <w:t>and US government agencies working on global health activities</w:t>
      </w:r>
      <w:r>
        <w:t>)</w:t>
      </w:r>
      <w:r w:rsidR="00D70681">
        <w:t>.</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37A6C">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35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214D51" w:rsidRDefault="009C13B9" w:rsidP="00D70681">
      <w:r>
        <w:t>Name:</w:t>
      </w:r>
      <w:r w:rsidR="00237A6C">
        <w:t xml:space="preserve">  </w:t>
      </w:r>
      <w:r w:rsidR="00CC6AF0">
        <w:t>___________</w:t>
      </w:r>
      <w:r w:rsidR="00C920E2" w:rsidRPr="00C920E2">
        <w:rPr>
          <w:u w:val="single"/>
        </w:rPr>
        <w:t>Kalina Duncan</w:t>
      </w:r>
      <w:r w:rsidR="00CC6AF0">
        <w:t>____________________</w:t>
      </w:r>
      <w:r w:rsidR="00237A6C" w:rsidRPr="00214D51">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4718D2" w:rsidRDefault="004718D2" w:rsidP="00C86E91">
      <w:pPr>
        <w:rPr>
          <w:b/>
        </w:rPr>
      </w:pPr>
    </w:p>
    <w:p w:rsidR="004718D2" w:rsidRDefault="004718D2" w:rsidP="00C86E91">
      <w:pPr>
        <w:rPr>
          <w:b/>
        </w:rPr>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37A6C">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37A6C">
        <w:t>X</w:t>
      </w:r>
      <w:r>
        <w:t xml:space="preserve">] No  </w:t>
      </w:r>
    </w:p>
    <w:p w:rsidR="004D6E14" w:rsidRDefault="004D6E14">
      <w:pPr>
        <w:rPr>
          <w:b/>
        </w:rPr>
      </w:pPr>
    </w:p>
    <w:p w:rsidR="005E714A" w:rsidRDefault="005E714A" w:rsidP="00C86E91">
      <w:r>
        <w:rPr>
          <w:b/>
        </w:rPr>
        <w:t>BURDEN HOUR</w:t>
      </w:r>
      <w:r w:rsidR="00441434">
        <w:rPr>
          <w:b/>
        </w:rPr>
        <w:t>S</w:t>
      </w:r>
      <w:r>
        <w:t xml:space="preserve"> </w:t>
      </w:r>
    </w:p>
    <w:p w:rsidR="00970889" w:rsidRDefault="00970889" w:rsidP="00C86E91">
      <w:pPr>
        <w:rPr>
          <w:i/>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340"/>
        <w:gridCol w:w="2070"/>
        <w:gridCol w:w="1980"/>
      </w:tblGrid>
      <w:tr w:rsidR="00F44078" w:rsidTr="00CC6AF0">
        <w:trPr>
          <w:trHeight w:val="274"/>
        </w:trPr>
        <w:tc>
          <w:tcPr>
            <w:tcW w:w="2790" w:type="dxa"/>
            <w:vAlign w:val="center"/>
          </w:tcPr>
          <w:p w:rsidR="00F44078" w:rsidRPr="00CC6AF0" w:rsidRDefault="00C920E2" w:rsidP="0065514D">
            <w:pPr>
              <w:jc w:val="center"/>
            </w:pPr>
            <w:r w:rsidRPr="00C920E2">
              <w:t>Category of Respondent</w:t>
            </w:r>
          </w:p>
        </w:tc>
        <w:tc>
          <w:tcPr>
            <w:tcW w:w="2340" w:type="dxa"/>
            <w:vAlign w:val="center"/>
          </w:tcPr>
          <w:p w:rsidR="00F44078" w:rsidRPr="00CC6AF0" w:rsidRDefault="00C920E2" w:rsidP="0065514D">
            <w:pPr>
              <w:jc w:val="center"/>
            </w:pPr>
            <w:r w:rsidRPr="00C920E2">
              <w:t>No. of Respondents</w:t>
            </w:r>
          </w:p>
        </w:tc>
        <w:tc>
          <w:tcPr>
            <w:tcW w:w="2070" w:type="dxa"/>
            <w:vAlign w:val="center"/>
          </w:tcPr>
          <w:p w:rsidR="00F44078" w:rsidRDefault="00C920E2" w:rsidP="0065514D">
            <w:pPr>
              <w:jc w:val="center"/>
            </w:pPr>
            <w:r w:rsidRPr="00C920E2">
              <w:t>Participation Time</w:t>
            </w:r>
          </w:p>
          <w:p w:rsidR="00CC6AF0" w:rsidRPr="00CC6AF0" w:rsidRDefault="00CC6AF0" w:rsidP="0065514D">
            <w:pPr>
              <w:jc w:val="center"/>
            </w:pPr>
            <w:r>
              <w:t>(in hours)</w:t>
            </w:r>
          </w:p>
        </w:tc>
        <w:tc>
          <w:tcPr>
            <w:tcW w:w="1980" w:type="dxa"/>
            <w:vAlign w:val="center"/>
          </w:tcPr>
          <w:p w:rsidR="00F44078" w:rsidRPr="00CC6AF0" w:rsidRDefault="00CC6AF0" w:rsidP="0065514D">
            <w:pPr>
              <w:jc w:val="center"/>
            </w:pPr>
            <w:r>
              <w:t xml:space="preserve">Total </w:t>
            </w:r>
            <w:r w:rsidR="00C920E2" w:rsidRPr="00C920E2">
              <w:t>Burden</w:t>
            </w:r>
            <w:r>
              <w:t xml:space="preserve"> Hours</w:t>
            </w:r>
          </w:p>
        </w:tc>
      </w:tr>
      <w:tr w:rsidR="00F44078" w:rsidTr="00CC6AF0">
        <w:trPr>
          <w:trHeight w:val="274"/>
        </w:trPr>
        <w:tc>
          <w:tcPr>
            <w:tcW w:w="2790" w:type="dxa"/>
          </w:tcPr>
          <w:p w:rsidR="00F44078" w:rsidRDefault="00F44078" w:rsidP="00843796">
            <w:r>
              <w:t>Individuals</w:t>
            </w:r>
          </w:p>
        </w:tc>
        <w:tc>
          <w:tcPr>
            <w:tcW w:w="2340" w:type="dxa"/>
          </w:tcPr>
          <w:p w:rsidR="00F44078" w:rsidRDefault="00B13455" w:rsidP="00843796">
            <w:r>
              <w:t>3</w:t>
            </w:r>
            <w:r w:rsidR="001D5331">
              <w:t>00</w:t>
            </w:r>
          </w:p>
        </w:tc>
        <w:tc>
          <w:tcPr>
            <w:tcW w:w="2070" w:type="dxa"/>
          </w:tcPr>
          <w:p w:rsidR="00F44078" w:rsidRDefault="00E273CC" w:rsidP="00843796">
            <w:r>
              <w:t>10</w:t>
            </w:r>
            <w:r w:rsidR="00CC6AF0">
              <w:t>/60</w:t>
            </w:r>
          </w:p>
        </w:tc>
        <w:tc>
          <w:tcPr>
            <w:tcW w:w="1980" w:type="dxa"/>
          </w:tcPr>
          <w:p w:rsidR="00F44078" w:rsidRDefault="00E273CC" w:rsidP="00843796">
            <w:r>
              <w:t>50</w:t>
            </w:r>
          </w:p>
        </w:tc>
      </w:tr>
    </w:tbl>
    <w:p w:rsidR="00F3170F" w:rsidRDefault="00F3170F" w:rsidP="00F3170F"/>
    <w:p w:rsidR="007E0DA5" w:rsidRPr="007E0DA5" w:rsidRDefault="007E0DA5" w:rsidP="007E0DA5">
      <w:pPr>
        <w:tabs>
          <w:tab w:val="left" w:pos="5670"/>
        </w:tabs>
        <w:suppressAutoHyphens/>
        <w:rPr>
          <w:color w:val="000000" w:themeColor="text1"/>
        </w:rPr>
      </w:pPr>
      <w:r>
        <w:t xml:space="preserve">Total Burden Hours used for IC’s to date:  </w:t>
      </w:r>
      <w:r>
        <w:tab/>
      </w:r>
      <w:r w:rsidR="00CC6AF0">
        <w:t>8,750</w:t>
      </w:r>
    </w:p>
    <w:p w:rsidR="007E0DA5" w:rsidRPr="00214D51" w:rsidRDefault="007E0DA5" w:rsidP="007E0DA5">
      <w:pPr>
        <w:tabs>
          <w:tab w:val="left" w:pos="5670"/>
        </w:tabs>
        <w:suppressAutoHyphens/>
        <w:rPr>
          <w:color w:val="000000" w:themeColor="text1"/>
        </w:rPr>
      </w:pPr>
      <w:r w:rsidRPr="007E0DA5">
        <w:rPr>
          <w:color w:val="000000" w:themeColor="text1"/>
        </w:rPr>
        <w:t>Total Burden Hours Approved for IC’s under 0925-0642:</w:t>
      </w:r>
      <w:r w:rsidRPr="007E0DA5">
        <w:rPr>
          <w:color w:val="000000" w:themeColor="text1"/>
        </w:rPr>
        <w:tab/>
      </w:r>
      <w:r w:rsidR="00CC6AF0">
        <w:rPr>
          <w:color w:val="000000" w:themeColor="text1"/>
        </w:rPr>
        <w:t>1,</w:t>
      </w:r>
      <w:r w:rsidR="00CC6AF0" w:rsidRPr="00214D51">
        <w:rPr>
          <w:color w:val="000000" w:themeColor="text1"/>
        </w:rPr>
        <w:t>9</w:t>
      </w:r>
      <w:r w:rsidR="00D97381">
        <w:rPr>
          <w:color w:val="000000" w:themeColor="text1"/>
        </w:rPr>
        <w:t>9</w:t>
      </w:r>
      <w:r w:rsidR="00CC6AF0" w:rsidRPr="00214D51">
        <w:rPr>
          <w:color w:val="000000" w:themeColor="text1"/>
        </w:rPr>
        <w:t>3</w:t>
      </w:r>
    </w:p>
    <w:p w:rsidR="007E0DA5" w:rsidRPr="00214D51" w:rsidRDefault="007E0DA5" w:rsidP="007E0DA5">
      <w:pPr>
        <w:tabs>
          <w:tab w:val="left" w:pos="5670"/>
        </w:tabs>
        <w:suppressAutoHyphens/>
        <w:rPr>
          <w:color w:val="000000" w:themeColor="text1"/>
        </w:rPr>
      </w:pPr>
      <w:r w:rsidRPr="00214D51">
        <w:rPr>
          <w:color w:val="000000" w:themeColor="text1"/>
        </w:rPr>
        <w:t xml:space="preserve">Total Burden Hours currently requested: </w:t>
      </w:r>
      <w:r w:rsidRPr="00214D51">
        <w:rPr>
          <w:color w:val="000000" w:themeColor="text1"/>
        </w:rPr>
        <w:tab/>
        <w:t xml:space="preserve"> </w:t>
      </w:r>
      <w:r w:rsidR="00E273CC">
        <w:rPr>
          <w:color w:val="000000" w:themeColor="text1"/>
        </w:rPr>
        <w:t xml:space="preserve">    50</w:t>
      </w:r>
      <w:r w:rsidRPr="00214D51">
        <w:rPr>
          <w:color w:val="000000" w:themeColor="text1"/>
        </w:rPr>
        <w:t xml:space="preserve">  </w:t>
      </w:r>
    </w:p>
    <w:p w:rsidR="007E0DA5" w:rsidRDefault="007E0DA5">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4C0ADA">
        <w:t xml:space="preserve"> to the Federal government is $</w:t>
      </w:r>
      <w:r w:rsidR="00512C6F">
        <w:t>500.00</w:t>
      </w:r>
      <w:r w:rsidR="004C0ADA">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156A8">
        <w:t>X</w:t>
      </w:r>
      <w:r>
        <w:t>] Yes</w:t>
      </w:r>
      <w:r>
        <w:tab/>
        <w:t>[</w:t>
      </w:r>
      <w:r w:rsidR="006156A8">
        <w:t xml:space="preserve"> </w:t>
      </w:r>
      <w:r>
        <w:t>] No</w:t>
      </w:r>
    </w:p>
    <w:p w:rsidR="00636621" w:rsidRDefault="00636621" w:rsidP="00636621">
      <w:pPr>
        <w:pStyle w:val="ListParagraph"/>
      </w:pPr>
    </w:p>
    <w:p w:rsidR="00A403BB" w:rsidRDefault="006156A8" w:rsidP="00A403BB">
      <w:r>
        <w:t xml:space="preserve">The sample of respondents will be derived from the registration list of participants for the </w:t>
      </w:r>
      <w:r w:rsidR="00FD1006">
        <w:t xml:space="preserve">Symposium on Global Cancer Research </w:t>
      </w:r>
      <w:r>
        <w:t xml:space="preserve">meeting. </w:t>
      </w:r>
      <w:r w:rsidR="00F76222">
        <w:t>All participants who registered will</w:t>
      </w:r>
      <w:r>
        <w:t xml:space="preserve"> be contacted by email</w:t>
      </w:r>
      <w:r w:rsidR="00214D51">
        <w:t xml:space="preserve"> </w:t>
      </w:r>
      <w:r w:rsidR="00F76222">
        <w:t>within one week</w:t>
      </w:r>
      <w:r w:rsidR="008C0BA8">
        <w:t xml:space="preserve"> </w:t>
      </w:r>
      <w:r w:rsidR="00F76222">
        <w:t xml:space="preserve">of </w:t>
      </w:r>
      <w:r w:rsidR="008C0BA8">
        <w:t xml:space="preserve">the Symposium </w:t>
      </w:r>
      <w:r>
        <w:t xml:space="preserve">to </w:t>
      </w:r>
      <w:r w:rsidR="00F76222">
        <w:t xml:space="preserve">invite them to </w:t>
      </w:r>
      <w:r>
        <w:t xml:space="preserve">complete </w:t>
      </w:r>
      <w:r w:rsidR="008C0BA8">
        <w:t>this</w:t>
      </w:r>
      <w:r>
        <w:t xml:space="preserve"> survey.</w:t>
      </w:r>
      <w:r w:rsidR="00DB4BB8">
        <w:t xml:space="preserve"> </w:t>
      </w:r>
    </w:p>
    <w:p w:rsidR="00970889" w:rsidRDefault="00970889">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735BD2" w:rsidP="001B0AAA">
      <w:pPr>
        <w:ind w:left="720"/>
      </w:pPr>
      <w:r>
        <w:t>[</w:t>
      </w:r>
      <w:r w:rsidR="006156A8">
        <w:t>X</w:t>
      </w:r>
      <w:r w:rsidR="00A403BB">
        <w:t>] Web-based</w:t>
      </w:r>
      <w:r w:rsidR="001B0AAA">
        <w:t xml:space="preserve"> or other forms of Social Media </w:t>
      </w:r>
    </w:p>
    <w:p w:rsidR="001B0AAA" w:rsidRDefault="006156A8" w:rsidP="001B0AAA">
      <w:pPr>
        <w:ind w:left="720"/>
      </w:pPr>
      <w:r>
        <w:t xml:space="preserve">[ </w:t>
      </w:r>
      <w:r w:rsidR="00A403BB">
        <w:t>] Telephone</w:t>
      </w:r>
      <w:r w:rsidR="00A403BB">
        <w:tab/>
      </w:r>
    </w:p>
    <w:p w:rsidR="001B0AAA" w:rsidRDefault="00A403BB" w:rsidP="001B0AAA">
      <w:pPr>
        <w:ind w:left="720"/>
      </w:pPr>
      <w:r>
        <w:t>[</w:t>
      </w:r>
      <w:r w:rsidR="006156A8">
        <w:t xml:space="preserve"> </w:t>
      </w:r>
      <w:r>
        <w:t>] In-person</w:t>
      </w:r>
      <w:r>
        <w:tab/>
      </w:r>
    </w:p>
    <w:p w:rsidR="001B0AAA" w:rsidRDefault="00A403BB" w:rsidP="001B0AAA">
      <w:pPr>
        <w:ind w:left="720"/>
      </w:pPr>
      <w:r>
        <w:t>[ ] Mail</w:t>
      </w:r>
      <w:r w:rsidR="001B0AAA">
        <w:t xml:space="preserve"> </w:t>
      </w:r>
    </w:p>
    <w:p w:rsidR="001B0AAA" w:rsidRDefault="00A403BB" w:rsidP="001B0AAA">
      <w:pPr>
        <w:ind w:left="720"/>
      </w:pPr>
      <w:r>
        <w:t xml:space="preserve">[ </w:t>
      </w:r>
      <w:r w:rsidR="001B0AAA">
        <w:t xml:space="preserve"> </w:t>
      </w:r>
      <w:r>
        <w:t>] Other, Explain</w:t>
      </w:r>
    </w:p>
    <w:p w:rsidR="00970889" w:rsidRDefault="00970889" w:rsidP="001B0AAA">
      <w:pPr>
        <w:ind w:left="720"/>
      </w:pPr>
    </w:p>
    <w:p w:rsidR="00F24CFC" w:rsidRDefault="00F24CFC" w:rsidP="00F24CFC">
      <w:pPr>
        <w:pStyle w:val="ListParagraph"/>
        <w:numPr>
          <w:ilvl w:val="0"/>
          <w:numId w:val="17"/>
        </w:numPr>
      </w:pPr>
      <w:r>
        <w:t>Will interviewers or facilitators be used?  [ ] Yes [</w:t>
      </w:r>
      <w:r w:rsidR="006156A8">
        <w:t>X</w:t>
      </w:r>
      <w:r>
        <w:t>] No</w:t>
      </w:r>
    </w:p>
    <w:p w:rsidR="00970889" w:rsidRDefault="00970889" w:rsidP="00D50027">
      <w:pPr>
        <w:rPr>
          <w:b/>
        </w:rPr>
      </w:pPr>
    </w:p>
    <w:p w:rsidR="000E6428" w:rsidRDefault="000E6428" w:rsidP="00D50027">
      <w:pPr>
        <w:rPr>
          <w:b/>
        </w:rPr>
      </w:pPr>
      <w:r>
        <w:rPr>
          <w:b/>
        </w:rPr>
        <w:t>List of Attachments</w:t>
      </w:r>
    </w:p>
    <w:p w:rsidR="00E21A5D" w:rsidRDefault="00E21A5D" w:rsidP="00E21A5D">
      <w:r>
        <w:t xml:space="preserve">Attachment 1: </w:t>
      </w:r>
      <w:bookmarkStart w:id="0" w:name="_GoBack"/>
      <w:bookmarkEnd w:id="0"/>
      <w:r>
        <w:t>Survey Screen Shots</w:t>
      </w:r>
    </w:p>
    <w:p w:rsidR="00893F25" w:rsidRPr="00970889" w:rsidRDefault="00E21A5D" w:rsidP="00D50027">
      <w:r>
        <w:t xml:space="preserve">Attachment </w:t>
      </w:r>
      <w:r w:rsidR="00EB558E">
        <w:t>2</w:t>
      </w:r>
      <w:r>
        <w:t xml:space="preserve">: </w:t>
      </w:r>
      <w:r w:rsidR="00893F25">
        <w:t>Email Invitati</w:t>
      </w:r>
      <w:r w:rsidR="00F26DF9">
        <w:t>on</w:t>
      </w:r>
    </w:p>
    <w:sectPr w:rsidR="00893F25" w:rsidRPr="00970889" w:rsidSect="00CC6AF0">
      <w:footerReference w:type="default" r:id="rId11"/>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455" w:rsidRDefault="00B13455">
      <w:r>
        <w:separator/>
      </w:r>
    </w:p>
  </w:endnote>
  <w:endnote w:type="continuationSeparator" w:id="0">
    <w:p w:rsidR="00B13455" w:rsidRDefault="00B13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455" w:rsidRDefault="00B13455">
    <w:pPr>
      <w:pStyle w:val="Footer"/>
      <w:tabs>
        <w:tab w:val="clear" w:pos="8640"/>
        <w:tab w:val="right" w:pos="9000"/>
      </w:tabs>
      <w:jc w:val="center"/>
      <w:rPr>
        <w:iCs/>
        <w:sz w:val="20"/>
        <w:szCs w:val="20"/>
      </w:rPr>
    </w:pPr>
    <w:r>
      <w:rPr>
        <w:rStyle w:val="PageNumber"/>
        <w:sz w:val="20"/>
        <w:szCs w:val="20"/>
      </w:rPr>
      <w:t xml:space="preserve">Page </w:t>
    </w:r>
    <w:r w:rsidR="001B7E69">
      <w:rPr>
        <w:rStyle w:val="PageNumber"/>
        <w:sz w:val="20"/>
        <w:szCs w:val="20"/>
      </w:rPr>
      <w:fldChar w:fldCharType="begin"/>
    </w:r>
    <w:r>
      <w:rPr>
        <w:rStyle w:val="PageNumber"/>
        <w:sz w:val="20"/>
        <w:szCs w:val="20"/>
      </w:rPr>
      <w:instrText xml:space="preserve"> PAGE </w:instrText>
    </w:r>
    <w:r w:rsidR="001B7E69">
      <w:rPr>
        <w:rStyle w:val="PageNumber"/>
        <w:sz w:val="20"/>
        <w:szCs w:val="20"/>
      </w:rPr>
      <w:fldChar w:fldCharType="separate"/>
    </w:r>
    <w:r w:rsidR="005F0B03">
      <w:rPr>
        <w:rStyle w:val="PageNumber"/>
        <w:noProof/>
        <w:sz w:val="20"/>
        <w:szCs w:val="20"/>
      </w:rPr>
      <w:t>2</w:t>
    </w:r>
    <w:r w:rsidR="001B7E69">
      <w:rPr>
        <w:rStyle w:val="PageNumber"/>
        <w:sz w:val="20"/>
        <w:szCs w:val="20"/>
      </w:rPr>
      <w:fldChar w:fldCharType="end"/>
    </w:r>
    <w:r>
      <w:rPr>
        <w:rStyle w:val="PageNumber"/>
        <w:sz w:val="20"/>
        <w:szCs w:val="20"/>
      </w:rPr>
      <w:tab/>
    </w:r>
    <w:r>
      <w:rPr>
        <w:rStyle w:val="PageNumber"/>
        <w:sz w:val="20"/>
        <w:szCs w:val="20"/>
      </w:rPr>
      <w:tab/>
    </w:r>
    <w:r w:rsidR="00CC6AF0">
      <w:rPr>
        <w:rStyle w:val="PageNumber"/>
        <w:sz w:val="20"/>
        <w:szCs w:val="20"/>
      </w:rPr>
      <w:t>2</w:t>
    </w:r>
    <w:r>
      <w:rPr>
        <w:rStyle w:val="PageNumber"/>
        <w:sz w:val="20"/>
        <w:szCs w:val="20"/>
      </w:rPr>
      <w:t>-</w:t>
    </w:r>
    <w:r w:rsidR="00EB558E">
      <w:rPr>
        <w:rStyle w:val="PageNumber"/>
        <w:sz w:val="20"/>
        <w:szCs w:val="20"/>
      </w:rPr>
      <w:t>1</w:t>
    </w:r>
    <w:r w:rsidR="005F0B03">
      <w:rPr>
        <w:rStyle w:val="PageNumber"/>
        <w:sz w:val="20"/>
        <w:szCs w:val="20"/>
      </w:rPr>
      <w:t>9</w:t>
    </w:r>
    <w:r>
      <w:rPr>
        <w:rStyle w:val="PageNumber"/>
        <w:sz w:val="20"/>
        <w:szCs w:val="20"/>
      </w:rPr>
      <w:t>-201</w:t>
    </w:r>
    <w:r w:rsidR="00EB558E">
      <w:rPr>
        <w:rStyle w:val="PageNumber"/>
        <w:sz w:val="20"/>
        <w:szCs w:val="20"/>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455" w:rsidRDefault="00B13455">
      <w:r>
        <w:separator/>
      </w:r>
    </w:p>
  </w:footnote>
  <w:footnote w:type="continuationSeparator" w:id="0">
    <w:p w:rsidR="00B13455" w:rsidRDefault="00B13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E82327E"/>
    <w:multiLevelType w:val="hybridMultilevel"/>
    <w:tmpl w:val="7D70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A92B8B"/>
    <w:multiLevelType w:val="hybridMultilevel"/>
    <w:tmpl w:val="3C76DB76"/>
    <w:lvl w:ilvl="0" w:tplc="BF442832">
      <w:start w:val="1"/>
      <w:numFmt w:val="bullet"/>
      <w:lvlText w:val="•"/>
      <w:lvlJc w:val="left"/>
      <w:pPr>
        <w:tabs>
          <w:tab w:val="num" w:pos="720"/>
        </w:tabs>
        <w:ind w:left="720" w:hanging="360"/>
      </w:pPr>
      <w:rPr>
        <w:rFonts w:ascii="Arial" w:hAnsi="Arial" w:hint="default"/>
      </w:rPr>
    </w:lvl>
    <w:lvl w:ilvl="1" w:tplc="86D88C32">
      <w:start w:val="1"/>
      <w:numFmt w:val="bullet"/>
      <w:lvlText w:val="•"/>
      <w:lvlJc w:val="left"/>
      <w:pPr>
        <w:tabs>
          <w:tab w:val="num" w:pos="1440"/>
        </w:tabs>
        <w:ind w:left="1440" w:hanging="360"/>
      </w:pPr>
      <w:rPr>
        <w:rFonts w:ascii="Arial" w:hAnsi="Arial" w:hint="default"/>
      </w:rPr>
    </w:lvl>
    <w:lvl w:ilvl="2" w:tplc="C84A3418" w:tentative="1">
      <w:start w:val="1"/>
      <w:numFmt w:val="bullet"/>
      <w:lvlText w:val="•"/>
      <w:lvlJc w:val="left"/>
      <w:pPr>
        <w:tabs>
          <w:tab w:val="num" w:pos="2160"/>
        </w:tabs>
        <w:ind w:left="2160" w:hanging="360"/>
      </w:pPr>
      <w:rPr>
        <w:rFonts w:ascii="Arial" w:hAnsi="Arial" w:hint="default"/>
      </w:rPr>
    </w:lvl>
    <w:lvl w:ilvl="3" w:tplc="FC2243D0" w:tentative="1">
      <w:start w:val="1"/>
      <w:numFmt w:val="bullet"/>
      <w:lvlText w:val="•"/>
      <w:lvlJc w:val="left"/>
      <w:pPr>
        <w:tabs>
          <w:tab w:val="num" w:pos="2880"/>
        </w:tabs>
        <w:ind w:left="2880" w:hanging="360"/>
      </w:pPr>
      <w:rPr>
        <w:rFonts w:ascii="Arial" w:hAnsi="Arial" w:hint="default"/>
      </w:rPr>
    </w:lvl>
    <w:lvl w:ilvl="4" w:tplc="0F2C7282" w:tentative="1">
      <w:start w:val="1"/>
      <w:numFmt w:val="bullet"/>
      <w:lvlText w:val="•"/>
      <w:lvlJc w:val="left"/>
      <w:pPr>
        <w:tabs>
          <w:tab w:val="num" w:pos="3600"/>
        </w:tabs>
        <w:ind w:left="3600" w:hanging="360"/>
      </w:pPr>
      <w:rPr>
        <w:rFonts w:ascii="Arial" w:hAnsi="Arial" w:hint="default"/>
      </w:rPr>
    </w:lvl>
    <w:lvl w:ilvl="5" w:tplc="5914AD10" w:tentative="1">
      <w:start w:val="1"/>
      <w:numFmt w:val="bullet"/>
      <w:lvlText w:val="•"/>
      <w:lvlJc w:val="left"/>
      <w:pPr>
        <w:tabs>
          <w:tab w:val="num" w:pos="4320"/>
        </w:tabs>
        <w:ind w:left="4320" w:hanging="360"/>
      </w:pPr>
      <w:rPr>
        <w:rFonts w:ascii="Arial" w:hAnsi="Arial" w:hint="default"/>
      </w:rPr>
    </w:lvl>
    <w:lvl w:ilvl="6" w:tplc="ECFE6D1C" w:tentative="1">
      <w:start w:val="1"/>
      <w:numFmt w:val="bullet"/>
      <w:lvlText w:val="•"/>
      <w:lvlJc w:val="left"/>
      <w:pPr>
        <w:tabs>
          <w:tab w:val="num" w:pos="5040"/>
        </w:tabs>
        <w:ind w:left="5040" w:hanging="360"/>
      </w:pPr>
      <w:rPr>
        <w:rFonts w:ascii="Arial" w:hAnsi="Arial" w:hint="default"/>
      </w:rPr>
    </w:lvl>
    <w:lvl w:ilvl="7" w:tplc="6DBAFB64" w:tentative="1">
      <w:start w:val="1"/>
      <w:numFmt w:val="bullet"/>
      <w:lvlText w:val="•"/>
      <w:lvlJc w:val="left"/>
      <w:pPr>
        <w:tabs>
          <w:tab w:val="num" w:pos="5760"/>
        </w:tabs>
        <w:ind w:left="5760" w:hanging="360"/>
      </w:pPr>
      <w:rPr>
        <w:rFonts w:ascii="Arial" w:hAnsi="Arial" w:hint="default"/>
      </w:rPr>
    </w:lvl>
    <w:lvl w:ilvl="8" w:tplc="B7585688" w:tentative="1">
      <w:start w:val="1"/>
      <w:numFmt w:val="bullet"/>
      <w:lvlText w:val="•"/>
      <w:lvlJc w:val="left"/>
      <w:pPr>
        <w:tabs>
          <w:tab w:val="num" w:pos="6480"/>
        </w:tabs>
        <w:ind w:left="6480" w:hanging="360"/>
      </w:pPr>
      <w:rPr>
        <w:rFonts w:ascii="Arial" w:hAnsi="Arial"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1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26625"/>
  </w:hdrShapeDefaults>
  <w:footnotePr>
    <w:footnote w:id="-1"/>
    <w:footnote w:id="0"/>
  </w:footnotePr>
  <w:endnotePr>
    <w:endnote w:id="-1"/>
    <w:endnote w:id="0"/>
  </w:endnotePr>
  <w:compat/>
  <w:rsids>
    <w:rsidRoot w:val="00D6383F"/>
    <w:rsid w:val="00007870"/>
    <w:rsid w:val="0001027E"/>
    <w:rsid w:val="00023A57"/>
    <w:rsid w:val="000377D7"/>
    <w:rsid w:val="00047A64"/>
    <w:rsid w:val="000631E6"/>
    <w:rsid w:val="00067329"/>
    <w:rsid w:val="00090D47"/>
    <w:rsid w:val="000954DE"/>
    <w:rsid w:val="000A3EF5"/>
    <w:rsid w:val="000B2838"/>
    <w:rsid w:val="000B60FB"/>
    <w:rsid w:val="000D44CA"/>
    <w:rsid w:val="000E200B"/>
    <w:rsid w:val="000E6428"/>
    <w:rsid w:val="000F68BE"/>
    <w:rsid w:val="0015395A"/>
    <w:rsid w:val="001838A4"/>
    <w:rsid w:val="001841DB"/>
    <w:rsid w:val="001927A4"/>
    <w:rsid w:val="00194AC6"/>
    <w:rsid w:val="001A23B0"/>
    <w:rsid w:val="001A25CC"/>
    <w:rsid w:val="001A3056"/>
    <w:rsid w:val="001B0AAA"/>
    <w:rsid w:val="001B7E69"/>
    <w:rsid w:val="001C39F7"/>
    <w:rsid w:val="001D5331"/>
    <w:rsid w:val="001F415A"/>
    <w:rsid w:val="00213ABC"/>
    <w:rsid w:val="00214D51"/>
    <w:rsid w:val="002275DC"/>
    <w:rsid w:val="00234F0F"/>
    <w:rsid w:val="00236EBB"/>
    <w:rsid w:val="00237A6C"/>
    <w:rsid w:val="00237B48"/>
    <w:rsid w:val="0024521E"/>
    <w:rsid w:val="00263C3D"/>
    <w:rsid w:val="00274D0B"/>
    <w:rsid w:val="00292266"/>
    <w:rsid w:val="002A062E"/>
    <w:rsid w:val="002B052D"/>
    <w:rsid w:val="002B34CD"/>
    <w:rsid w:val="002B3C95"/>
    <w:rsid w:val="002C0C31"/>
    <w:rsid w:val="002D0B92"/>
    <w:rsid w:val="00312932"/>
    <w:rsid w:val="003149A3"/>
    <w:rsid w:val="00316ED5"/>
    <w:rsid w:val="00324267"/>
    <w:rsid w:val="00345E6B"/>
    <w:rsid w:val="00395D7A"/>
    <w:rsid w:val="003D5BBE"/>
    <w:rsid w:val="003E3C61"/>
    <w:rsid w:val="003F1C5B"/>
    <w:rsid w:val="00421F0E"/>
    <w:rsid w:val="00434E33"/>
    <w:rsid w:val="00441434"/>
    <w:rsid w:val="0045264C"/>
    <w:rsid w:val="0046545B"/>
    <w:rsid w:val="004700B7"/>
    <w:rsid w:val="004718D2"/>
    <w:rsid w:val="00472CC2"/>
    <w:rsid w:val="00480C24"/>
    <w:rsid w:val="004876EC"/>
    <w:rsid w:val="0049486B"/>
    <w:rsid w:val="004C0ADA"/>
    <w:rsid w:val="004D6E14"/>
    <w:rsid w:val="004F746B"/>
    <w:rsid w:val="005009B0"/>
    <w:rsid w:val="00512C6F"/>
    <w:rsid w:val="005320B8"/>
    <w:rsid w:val="005A1006"/>
    <w:rsid w:val="005C285C"/>
    <w:rsid w:val="005E0EC8"/>
    <w:rsid w:val="005E714A"/>
    <w:rsid w:val="005F0B03"/>
    <w:rsid w:val="005F693D"/>
    <w:rsid w:val="006140A0"/>
    <w:rsid w:val="006156A8"/>
    <w:rsid w:val="00617488"/>
    <w:rsid w:val="00617E4C"/>
    <w:rsid w:val="00636621"/>
    <w:rsid w:val="00642B49"/>
    <w:rsid w:val="0065514D"/>
    <w:rsid w:val="0065642B"/>
    <w:rsid w:val="00657E11"/>
    <w:rsid w:val="00666203"/>
    <w:rsid w:val="00672E11"/>
    <w:rsid w:val="006832D9"/>
    <w:rsid w:val="0069403B"/>
    <w:rsid w:val="006B70F1"/>
    <w:rsid w:val="006E5ABB"/>
    <w:rsid w:val="006F3DDE"/>
    <w:rsid w:val="0070112B"/>
    <w:rsid w:val="00704678"/>
    <w:rsid w:val="0073329B"/>
    <w:rsid w:val="00735BD2"/>
    <w:rsid w:val="007425E7"/>
    <w:rsid w:val="00770CCF"/>
    <w:rsid w:val="007B285D"/>
    <w:rsid w:val="007C7748"/>
    <w:rsid w:val="007E0B2F"/>
    <w:rsid w:val="007E0DA5"/>
    <w:rsid w:val="007F7080"/>
    <w:rsid w:val="00802607"/>
    <w:rsid w:val="008101A5"/>
    <w:rsid w:val="00822664"/>
    <w:rsid w:val="00843796"/>
    <w:rsid w:val="00893F25"/>
    <w:rsid w:val="00895229"/>
    <w:rsid w:val="008B2EB3"/>
    <w:rsid w:val="008C0BA8"/>
    <w:rsid w:val="008C0EC1"/>
    <w:rsid w:val="008E6AFB"/>
    <w:rsid w:val="008F0203"/>
    <w:rsid w:val="008F10C8"/>
    <w:rsid w:val="008F50D4"/>
    <w:rsid w:val="008F5296"/>
    <w:rsid w:val="009239AA"/>
    <w:rsid w:val="00935ADA"/>
    <w:rsid w:val="009368A4"/>
    <w:rsid w:val="00946B6C"/>
    <w:rsid w:val="0095353F"/>
    <w:rsid w:val="00955A71"/>
    <w:rsid w:val="0096108F"/>
    <w:rsid w:val="009641C4"/>
    <w:rsid w:val="00970889"/>
    <w:rsid w:val="009A0A84"/>
    <w:rsid w:val="009C13B9"/>
    <w:rsid w:val="009C7FD2"/>
    <w:rsid w:val="009D01A2"/>
    <w:rsid w:val="009E4876"/>
    <w:rsid w:val="009F5923"/>
    <w:rsid w:val="00A20E5E"/>
    <w:rsid w:val="00A24A53"/>
    <w:rsid w:val="00A33D71"/>
    <w:rsid w:val="00A403BB"/>
    <w:rsid w:val="00A41E2C"/>
    <w:rsid w:val="00A674DF"/>
    <w:rsid w:val="00A83AA6"/>
    <w:rsid w:val="00A934D6"/>
    <w:rsid w:val="00AD1DE3"/>
    <w:rsid w:val="00AE1809"/>
    <w:rsid w:val="00B01DA0"/>
    <w:rsid w:val="00B03BE6"/>
    <w:rsid w:val="00B13455"/>
    <w:rsid w:val="00B36233"/>
    <w:rsid w:val="00B80D76"/>
    <w:rsid w:val="00BA2105"/>
    <w:rsid w:val="00BA7E06"/>
    <w:rsid w:val="00BB43B5"/>
    <w:rsid w:val="00BB6219"/>
    <w:rsid w:val="00BD290F"/>
    <w:rsid w:val="00BE6898"/>
    <w:rsid w:val="00BF1651"/>
    <w:rsid w:val="00C12391"/>
    <w:rsid w:val="00C14CC4"/>
    <w:rsid w:val="00C1664E"/>
    <w:rsid w:val="00C33C52"/>
    <w:rsid w:val="00C36665"/>
    <w:rsid w:val="00C40D8B"/>
    <w:rsid w:val="00C60143"/>
    <w:rsid w:val="00C72BA1"/>
    <w:rsid w:val="00C8407A"/>
    <w:rsid w:val="00C8488C"/>
    <w:rsid w:val="00C86E91"/>
    <w:rsid w:val="00C920E2"/>
    <w:rsid w:val="00CA2650"/>
    <w:rsid w:val="00CB1078"/>
    <w:rsid w:val="00CC6AF0"/>
    <w:rsid w:val="00CC6FAF"/>
    <w:rsid w:val="00CF1E77"/>
    <w:rsid w:val="00CF6542"/>
    <w:rsid w:val="00D24698"/>
    <w:rsid w:val="00D466C1"/>
    <w:rsid w:val="00D50027"/>
    <w:rsid w:val="00D518A6"/>
    <w:rsid w:val="00D56FB2"/>
    <w:rsid w:val="00D6383F"/>
    <w:rsid w:val="00D70681"/>
    <w:rsid w:val="00D70B3B"/>
    <w:rsid w:val="00D97381"/>
    <w:rsid w:val="00DB4BB8"/>
    <w:rsid w:val="00DB59D0"/>
    <w:rsid w:val="00DC2A86"/>
    <w:rsid w:val="00DC33D3"/>
    <w:rsid w:val="00DC7BBC"/>
    <w:rsid w:val="00DE29C9"/>
    <w:rsid w:val="00DF6E75"/>
    <w:rsid w:val="00E21A5D"/>
    <w:rsid w:val="00E26329"/>
    <w:rsid w:val="00E273CC"/>
    <w:rsid w:val="00E40B50"/>
    <w:rsid w:val="00E50293"/>
    <w:rsid w:val="00E60202"/>
    <w:rsid w:val="00E62B71"/>
    <w:rsid w:val="00E65FFC"/>
    <w:rsid w:val="00E744EA"/>
    <w:rsid w:val="00E80951"/>
    <w:rsid w:val="00E86CC6"/>
    <w:rsid w:val="00EA002E"/>
    <w:rsid w:val="00EB558E"/>
    <w:rsid w:val="00EB56B3"/>
    <w:rsid w:val="00ED6492"/>
    <w:rsid w:val="00EF2095"/>
    <w:rsid w:val="00EF407F"/>
    <w:rsid w:val="00F01508"/>
    <w:rsid w:val="00F02D06"/>
    <w:rsid w:val="00F0413F"/>
    <w:rsid w:val="00F06866"/>
    <w:rsid w:val="00F15956"/>
    <w:rsid w:val="00F24CFC"/>
    <w:rsid w:val="00F26DF9"/>
    <w:rsid w:val="00F3170F"/>
    <w:rsid w:val="00F44078"/>
    <w:rsid w:val="00F76222"/>
    <w:rsid w:val="00F976B0"/>
    <w:rsid w:val="00FA0B48"/>
    <w:rsid w:val="00FA6DE7"/>
    <w:rsid w:val="00FB1867"/>
    <w:rsid w:val="00FB599A"/>
    <w:rsid w:val="00FC0A8E"/>
    <w:rsid w:val="00FC1FE8"/>
    <w:rsid w:val="00FC55A8"/>
    <w:rsid w:val="00FD1006"/>
    <w:rsid w:val="00FE2FA6"/>
    <w:rsid w:val="00FE3DF2"/>
    <w:rsid w:val="00FF206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BF1651"/>
    <w:rPr>
      <w:color w:val="0000FF"/>
      <w:u w:val="single"/>
    </w:rPr>
  </w:style>
  <w:style w:type="character" w:styleId="FollowedHyperlink">
    <w:name w:val="FollowedHyperlink"/>
    <w:basedOn w:val="DefaultParagraphFont"/>
    <w:rsid w:val="00D50027"/>
    <w:rPr>
      <w:color w:val="800080" w:themeColor="followedHyperlink"/>
      <w:u w:val="single"/>
    </w:rPr>
  </w:style>
  <w:style w:type="paragraph" w:styleId="Revision">
    <w:name w:val="Revision"/>
    <w:hidden/>
    <w:uiPriority w:val="99"/>
    <w:semiHidden/>
    <w:rsid w:val="00214D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BF1651"/>
    <w:rPr>
      <w:color w:val="0000FF"/>
      <w:u w:val="single"/>
    </w:rPr>
  </w:style>
  <w:style w:type="character" w:styleId="FollowedHyperlink">
    <w:name w:val="FollowedHyperlink"/>
    <w:basedOn w:val="DefaultParagraphFont"/>
    <w:rsid w:val="00D5002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8171294">
      <w:bodyDiv w:val="1"/>
      <w:marLeft w:val="0"/>
      <w:marRight w:val="0"/>
      <w:marTop w:val="0"/>
      <w:marBottom w:val="0"/>
      <w:divBdr>
        <w:top w:val="none" w:sz="0" w:space="0" w:color="auto"/>
        <w:left w:val="none" w:sz="0" w:space="0" w:color="auto"/>
        <w:bottom w:val="none" w:sz="0" w:space="0" w:color="auto"/>
        <w:right w:val="none" w:sz="0" w:space="0" w:color="auto"/>
      </w:divBdr>
      <w:divsChild>
        <w:div w:id="2080783625">
          <w:marLeft w:val="720"/>
          <w:marRight w:val="0"/>
          <w:marTop w:val="0"/>
          <w:marBottom w:val="0"/>
          <w:divBdr>
            <w:top w:val="none" w:sz="0" w:space="0" w:color="auto"/>
            <w:left w:val="none" w:sz="0" w:space="0" w:color="auto"/>
            <w:bottom w:val="none" w:sz="0" w:space="0" w:color="auto"/>
            <w:right w:val="none" w:sz="0" w:space="0" w:color="auto"/>
          </w:divBdr>
        </w:div>
      </w:divsChild>
    </w:div>
    <w:div w:id="699746145">
      <w:bodyDiv w:val="1"/>
      <w:marLeft w:val="0"/>
      <w:marRight w:val="0"/>
      <w:marTop w:val="0"/>
      <w:marBottom w:val="0"/>
      <w:divBdr>
        <w:top w:val="none" w:sz="0" w:space="0" w:color="auto"/>
        <w:left w:val="none" w:sz="0" w:space="0" w:color="auto"/>
        <w:bottom w:val="none" w:sz="0" w:space="0" w:color="auto"/>
        <w:right w:val="none" w:sz="0" w:space="0" w:color="auto"/>
      </w:divBdr>
    </w:div>
    <w:div w:id="850530219">
      <w:bodyDiv w:val="1"/>
      <w:marLeft w:val="0"/>
      <w:marRight w:val="0"/>
      <w:marTop w:val="0"/>
      <w:marBottom w:val="0"/>
      <w:divBdr>
        <w:top w:val="none" w:sz="0" w:space="0" w:color="auto"/>
        <w:left w:val="none" w:sz="0" w:space="0" w:color="auto"/>
        <w:bottom w:val="none" w:sz="0" w:space="0" w:color="auto"/>
        <w:right w:val="none" w:sz="0" w:space="0" w:color="auto"/>
      </w:divBdr>
      <w:divsChild>
        <w:div w:id="305401327">
          <w:marLeft w:val="0"/>
          <w:marRight w:val="0"/>
          <w:marTop w:val="0"/>
          <w:marBottom w:val="0"/>
          <w:divBdr>
            <w:top w:val="none" w:sz="0" w:space="0" w:color="auto"/>
            <w:left w:val="none" w:sz="0" w:space="0" w:color="auto"/>
            <w:bottom w:val="none" w:sz="0" w:space="0" w:color="auto"/>
            <w:right w:val="none" w:sz="0" w:space="0" w:color="auto"/>
          </w:divBdr>
        </w:div>
        <w:div w:id="451751339">
          <w:marLeft w:val="0"/>
          <w:marRight w:val="0"/>
          <w:marTop w:val="0"/>
          <w:marBottom w:val="0"/>
          <w:divBdr>
            <w:top w:val="none" w:sz="0" w:space="0" w:color="auto"/>
            <w:left w:val="none" w:sz="0" w:space="0" w:color="auto"/>
            <w:bottom w:val="none" w:sz="0" w:space="0" w:color="auto"/>
            <w:right w:val="none" w:sz="0" w:space="0" w:color="auto"/>
          </w:divBdr>
        </w:div>
        <w:div w:id="2125346296">
          <w:marLeft w:val="0"/>
          <w:marRight w:val="0"/>
          <w:marTop w:val="0"/>
          <w:marBottom w:val="0"/>
          <w:divBdr>
            <w:top w:val="none" w:sz="0" w:space="0" w:color="auto"/>
            <w:left w:val="none" w:sz="0" w:space="0" w:color="auto"/>
            <w:bottom w:val="none" w:sz="0" w:space="0" w:color="auto"/>
            <w:right w:val="none" w:sz="0" w:space="0" w:color="auto"/>
          </w:divBdr>
        </w:div>
        <w:div w:id="2142991924">
          <w:marLeft w:val="0"/>
          <w:marRight w:val="0"/>
          <w:marTop w:val="0"/>
          <w:marBottom w:val="0"/>
          <w:divBdr>
            <w:top w:val="none" w:sz="0" w:space="0" w:color="auto"/>
            <w:left w:val="none" w:sz="0" w:space="0" w:color="auto"/>
            <w:bottom w:val="none" w:sz="0" w:space="0" w:color="auto"/>
            <w:right w:val="none" w:sz="0" w:space="0" w:color="auto"/>
          </w:divBdr>
        </w:div>
        <w:div w:id="1099763943">
          <w:marLeft w:val="0"/>
          <w:marRight w:val="0"/>
          <w:marTop w:val="0"/>
          <w:marBottom w:val="0"/>
          <w:divBdr>
            <w:top w:val="none" w:sz="0" w:space="0" w:color="auto"/>
            <w:left w:val="none" w:sz="0" w:space="0" w:color="auto"/>
            <w:bottom w:val="none" w:sz="0" w:space="0" w:color="auto"/>
            <w:right w:val="none" w:sz="0" w:space="0" w:color="auto"/>
          </w:divBdr>
        </w:div>
        <w:div w:id="1924335284">
          <w:marLeft w:val="0"/>
          <w:marRight w:val="0"/>
          <w:marTop w:val="0"/>
          <w:marBottom w:val="0"/>
          <w:divBdr>
            <w:top w:val="none" w:sz="0" w:space="0" w:color="auto"/>
            <w:left w:val="none" w:sz="0" w:space="0" w:color="auto"/>
            <w:bottom w:val="none" w:sz="0" w:space="0" w:color="auto"/>
            <w:right w:val="none" w:sz="0" w:space="0" w:color="auto"/>
          </w:divBdr>
        </w:div>
        <w:div w:id="818308138">
          <w:marLeft w:val="0"/>
          <w:marRight w:val="0"/>
          <w:marTop w:val="0"/>
          <w:marBottom w:val="0"/>
          <w:divBdr>
            <w:top w:val="none" w:sz="0" w:space="0" w:color="auto"/>
            <w:left w:val="none" w:sz="0" w:space="0" w:color="auto"/>
            <w:bottom w:val="none" w:sz="0" w:space="0" w:color="auto"/>
            <w:right w:val="none" w:sz="0" w:space="0" w:color="auto"/>
          </w:divBdr>
        </w:div>
        <w:div w:id="982588668">
          <w:marLeft w:val="0"/>
          <w:marRight w:val="0"/>
          <w:marTop w:val="0"/>
          <w:marBottom w:val="0"/>
          <w:divBdr>
            <w:top w:val="none" w:sz="0" w:space="0" w:color="auto"/>
            <w:left w:val="none" w:sz="0" w:space="0" w:color="auto"/>
            <w:bottom w:val="none" w:sz="0" w:space="0" w:color="auto"/>
            <w:right w:val="none" w:sz="0" w:space="0" w:color="auto"/>
          </w:divBdr>
        </w:div>
        <w:div w:id="49773008">
          <w:marLeft w:val="0"/>
          <w:marRight w:val="0"/>
          <w:marTop w:val="0"/>
          <w:marBottom w:val="0"/>
          <w:divBdr>
            <w:top w:val="none" w:sz="0" w:space="0" w:color="auto"/>
            <w:left w:val="none" w:sz="0" w:space="0" w:color="auto"/>
            <w:bottom w:val="none" w:sz="0" w:space="0" w:color="auto"/>
            <w:right w:val="none" w:sz="0" w:space="0" w:color="auto"/>
          </w:divBdr>
        </w:div>
        <w:div w:id="981882290">
          <w:marLeft w:val="0"/>
          <w:marRight w:val="0"/>
          <w:marTop w:val="0"/>
          <w:marBottom w:val="0"/>
          <w:divBdr>
            <w:top w:val="none" w:sz="0" w:space="0" w:color="auto"/>
            <w:left w:val="none" w:sz="0" w:space="0" w:color="auto"/>
            <w:bottom w:val="none" w:sz="0" w:space="0" w:color="auto"/>
            <w:right w:val="none" w:sz="0" w:space="0" w:color="auto"/>
          </w:divBdr>
        </w:div>
        <w:div w:id="912930256">
          <w:marLeft w:val="0"/>
          <w:marRight w:val="0"/>
          <w:marTop w:val="0"/>
          <w:marBottom w:val="0"/>
          <w:divBdr>
            <w:top w:val="none" w:sz="0" w:space="0" w:color="auto"/>
            <w:left w:val="none" w:sz="0" w:space="0" w:color="auto"/>
            <w:bottom w:val="none" w:sz="0" w:space="0" w:color="auto"/>
            <w:right w:val="none" w:sz="0" w:space="0" w:color="auto"/>
          </w:divBdr>
        </w:div>
        <w:div w:id="282853628">
          <w:marLeft w:val="0"/>
          <w:marRight w:val="0"/>
          <w:marTop w:val="0"/>
          <w:marBottom w:val="0"/>
          <w:divBdr>
            <w:top w:val="none" w:sz="0" w:space="0" w:color="auto"/>
            <w:left w:val="none" w:sz="0" w:space="0" w:color="auto"/>
            <w:bottom w:val="none" w:sz="0" w:space="0" w:color="auto"/>
            <w:right w:val="none" w:sz="0" w:space="0" w:color="auto"/>
          </w:divBdr>
        </w:div>
        <w:div w:id="1237402849">
          <w:marLeft w:val="0"/>
          <w:marRight w:val="0"/>
          <w:marTop w:val="0"/>
          <w:marBottom w:val="0"/>
          <w:divBdr>
            <w:top w:val="none" w:sz="0" w:space="0" w:color="auto"/>
            <w:left w:val="none" w:sz="0" w:space="0" w:color="auto"/>
            <w:bottom w:val="none" w:sz="0" w:space="0" w:color="auto"/>
            <w:right w:val="none" w:sz="0" w:space="0" w:color="auto"/>
          </w:divBdr>
        </w:div>
        <w:div w:id="337316556">
          <w:marLeft w:val="0"/>
          <w:marRight w:val="0"/>
          <w:marTop w:val="0"/>
          <w:marBottom w:val="0"/>
          <w:divBdr>
            <w:top w:val="none" w:sz="0" w:space="0" w:color="auto"/>
            <w:left w:val="none" w:sz="0" w:space="0" w:color="auto"/>
            <w:bottom w:val="none" w:sz="0" w:space="0" w:color="auto"/>
            <w:right w:val="none" w:sz="0" w:space="0" w:color="auto"/>
          </w:divBdr>
        </w:div>
      </w:divsChild>
    </w:div>
    <w:div w:id="162630767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5C3157567F14EB65FA726766FE35B" ma:contentTypeVersion="0" ma:contentTypeDescription="Create a new document." ma:contentTypeScope="" ma:versionID="d9fd814027147fb962867ccfbe980db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C3B1-27A6-4D0D-9DCF-FC9EE8356CF4}">
  <ds:schemaRefs>
    <ds:schemaRef ds:uri="http://schemas.microsoft.com/office/2006/metadata/properties"/>
  </ds:schemaRefs>
</ds:datastoreItem>
</file>

<file path=customXml/itemProps2.xml><?xml version="1.0" encoding="utf-8"?>
<ds:datastoreItem xmlns:ds="http://schemas.openxmlformats.org/officeDocument/2006/customXml" ds:itemID="{82CF9B6C-B928-441E-ADF5-77E9899CADF8}">
  <ds:schemaRefs>
    <ds:schemaRef ds:uri="http://schemas.microsoft.com/sharepoint/v3/contenttype/forms"/>
  </ds:schemaRefs>
</ds:datastoreItem>
</file>

<file path=customXml/itemProps3.xml><?xml version="1.0" encoding="utf-8"?>
<ds:datastoreItem xmlns:ds="http://schemas.openxmlformats.org/officeDocument/2006/customXml" ds:itemID="{195C8FF1-DA8C-4E7B-896E-A88D865C1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A02D6F-2E41-4B13-87C5-CFA7E29D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722</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NCI User</cp:lastModifiedBy>
  <cp:revision>7</cp:revision>
  <cp:lastPrinted>2010-10-04T16:59:00Z</cp:lastPrinted>
  <dcterms:created xsi:type="dcterms:W3CDTF">2014-02-10T15:23:00Z</dcterms:created>
  <dcterms:modified xsi:type="dcterms:W3CDTF">2014-02-19T16:52:00Z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0x0101009855C3157567F14EB65FA726766FE35B</vt:lpwstr>
  </property>
</Properties>
</file>