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06" w:rsidRDefault="00C01F06" w:rsidP="00F64F76">
      <w:pPr>
        <w:jc w:val="center"/>
        <w:rPr>
          <w:b/>
          <w:sz w:val="32"/>
          <w:szCs w:val="32"/>
          <w:u w:val="single"/>
        </w:rPr>
      </w:pPr>
      <w:r w:rsidRPr="005C4D4F">
        <w:rPr>
          <w:b/>
          <w:sz w:val="32"/>
          <w:szCs w:val="32"/>
          <w:u w:val="single"/>
        </w:rPr>
        <w:t>Changes to Collection OMB No. 1660</w:t>
      </w:r>
      <w:r>
        <w:rPr>
          <w:b/>
          <w:sz w:val="32"/>
          <w:szCs w:val="32"/>
          <w:u w:val="single"/>
        </w:rPr>
        <w:t>-0106</w:t>
      </w:r>
    </w:p>
    <w:p w:rsidR="00C01F06" w:rsidRPr="00D27E33" w:rsidRDefault="00C01F06" w:rsidP="00F64F76">
      <w:r w:rsidRPr="00D27E33">
        <w:t>The following questions have been updated since the last OMB Approval:</w:t>
      </w:r>
    </w:p>
    <w:p w:rsidR="00C01F06" w:rsidRPr="00D27E33" w:rsidRDefault="00C01F06" w:rsidP="00F64F76">
      <w:pPr>
        <w:spacing w:line="240" w:lineRule="auto"/>
      </w:pPr>
      <w:r w:rsidRPr="00D27E33">
        <w:t>Supporting Statement:</w:t>
      </w:r>
    </w:p>
    <w:p w:rsidR="00C01F06" w:rsidRDefault="00C01F06" w:rsidP="00F64F76">
      <w:pPr>
        <w:spacing w:line="240" w:lineRule="auto"/>
      </w:pPr>
      <w:r>
        <w:t>The total annual burden hours decreased from 9,660 hours to 5,796 hours.</w:t>
      </w:r>
    </w:p>
    <w:p w:rsidR="00C01F06" w:rsidRDefault="00C01F06" w:rsidP="00F64F76">
      <w:pPr>
        <w:spacing w:line="240" w:lineRule="auto"/>
      </w:pPr>
      <w:r>
        <w:t>Question 3 – Updated to reflect current information.</w:t>
      </w:r>
    </w:p>
    <w:p w:rsidR="00C01F06" w:rsidRDefault="00C01F06" w:rsidP="00F64F76">
      <w:pPr>
        <w:spacing w:line="240" w:lineRule="auto"/>
      </w:pPr>
      <w:r>
        <w:t xml:space="preserve">Question 8a– Changed to reflect current status of Federal Register Notice. </w:t>
      </w:r>
    </w:p>
    <w:p w:rsidR="00C01F06" w:rsidRDefault="00C01F06" w:rsidP="00F64F76">
      <w:pPr>
        <w:spacing w:line="240" w:lineRule="auto"/>
      </w:pPr>
      <w:r>
        <w:t xml:space="preserve">Question 8b- Note changes in 8b and 8c. </w:t>
      </w:r>
    </w:p>
    <w:p w:rsidR="00C01F06" w:rsidRDefault="00C01F06" w:rsidP="00F64F76">
      <w:pPr>
        <w:spacing w:line="240" w:lineRule="auto"/>
      </w:pPr>
      <w:r>
        <w:t>Question 10 – Updated to reflect current privacy information.</w:t>
      </w:r>
    </w:p>
    <w:p w:rsidR="00C01F06" w:rsidRDefault="00C01F06" w:rsidP="00F64F76">
      <w:pPr>
        <w:spacing w:line="240" w:lineRule="auto"/>
        <w:rPr>
          <w:color w:val="000000"/>
        </w:rPr>
      </w:pPr>
      <w:r>
        <w:t>Question 12 – All changes are detailed in question 15.  See question 15 for explanation.</w:t>
      </w:r>
    </w:p>
    <w:p w:rsidR="00C01F06" w:rsidRDefault="00C01F06" w:rsidP="00F64F76">
      <w:pPr>
        <w:spacing w:line="240" w:lineRule="auto"/>
        <w:rPr>
          <w:color w:val="000000"/>
        </w:rPr>
      </w:pPr>
      <w:r>
        <w:rPr>
          <w:color w:val="000000"/>
        </w:rPr>
        <w:t>Question 14 – Costs to the Federal Government updated.</w:t>
      </w:r>
    </w:p>
    <w:p w:rsidR="00C01F06" w:rsidRDefault="00C01F06" w:rsidP="00F64F76">
      <w:pPr>
        <w:spacing w:line="240" w:lineRule="auto"/>
        <w:rPr>
          <w:bCs/>
        </w:rPr>
      </w:pPr>
      <w:r>
        <w:rPr>
          <w:color w:val="000000"/>
        </w:rPr>
        <w:t>Question 15 – See question 15 descriptions for chart changes.</w:t>
      </w:r>
    </w:p>
    <w:p w:rsidR="00C87A44" w:rsidRDefault="00C87A44" w:rsidP="00C87A44">
      <w:pPr>
        <w:pStyle w:val="NormalWeb"/>
        <w:rPr>
          <w:i/>
          <w:sz w:val="20"/>
          <w:szCs w:val="20"/>
        </w:rPr>
      </w:pPr>
    </w:p>
    <w:tbl>
      <w:tblPr>
        <w:tblW w:w="10360" w:type="dxa"/>
        <w:jc w:val="center"/>
        <w:tblInd w:w="93" w:type="dxa"/>
        <w:tblLook w:val="0000"/>
      </w:tblPr>
      <w:tblGrid>
        <w:gridCol w:w="2340"/>
        <w:gridCol w:w="1240"/>
        <w:gridCol w:w="960"/>
        <w:gridCol w:w="1260"/>
        <w:gridCol w:w="1400"/>
        <w:gridCol w:w="1420"/>
        <w:gridCol w:w="1740"/>
      </w:tblGrid>
      <w:tr w:rsidR="00C87A44" w:rsidTr="00DD0EB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87A44" w:rsidRDefault="00C87A44" w:rsidP="00DD0EB5">
            <w:pPr>
              <w:jc w:val="center"/>
              <w:rPr>
                <w:b/>
                <w:bCs/>
                <w:sz w:val="18"/>
                <w:szCs w:val="18"/>
              </w:rPr>
            </w:pPr>
            <w:r>
              <w:rPr>
                <w:b/>
                <w:bCs/>
                <w:sz w:val="18"/>
                <w:szCs w:val="18"/>
              </w:rPr>
              <w:t>Itemized Changes in Annual Burden Hours</w:t>
            </w:r>
          </w:p>
        </w:tc>
      </w:tr>
      <w:tr w:rsidR="00C87A44" w:rsidTr="00DD0EB5">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Difference</w:t>
            </w:r>
          </w:p>
        </w:tc>
      </w:tr>
      <w:tr w:rsidR="00C87A44" w:rsidTr="00DD0EB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87A44" w:rsidRDefault="00C87A44" w:rsidP="00DD0EB5">
            <w:pPr>
              <w:jc w:val="center"/>
              <w:rPr>
                <w:rFonts w:ascii="Arial" w:hAnsi="Arial" w:cs="Arial"/>
                <w:sz w:val="18"/>
                <w:szCs w:val="18"/>
              </w:rPr>
            </w:pPr>
            <w:r>
              <w:rPr>
                <w:rFonts w:ascii="Arial" w:hAnsi="Arial" w:cs="Arial"/>
                <w:sz w:val="18"/>
                <w:szCs w:val="18"/>
              </w:rPr>
              <w:t> FEMA Form 142-1-1/</w:t>
            </w:r>
            <w:r>
              <w:rPr>
                <w:rFonts w:ascii="Arial" w:hAnsi="Arial" w:cs="Arial"/>
                <w:color w:val="000000"/>
                <w:sz w:val="18"/>
                <w:szCs w:val="18"/>
              </w:rPr>
              <w:t xml:space="preserve"> IPAWS Inventory </w:t>
            </w:r>
          </w:p>
        </w:tc>
        <w:tc>
          <w:tcPr>
            <w:tcW w:w="124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sz w:val="18"/>
                <w:szCs w:val="18"/>
              </w:rPr>
            </w:pPr>
            <w:r>
              <w:rPr>
                <w:sz w:val="18"/>
                <w:szCs w:val="18"/>
              </w:rPr>
              <w:t> 9,660</w:t>
            </w:r>
          </w:p>
        </w:tc>
        <w:tc>
          <w:tcPr>
            <w:tcW w:w="142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sz w:val="18"/>
                <w:szCs w:val="18"/>
              </w:rPr>
            </w:pPr>
            <w:r>
              <w:rPr>
                <w:sz w:val="18"/>
                <w:szCs w:val="18"/>
              </w:rPr>
              <w:t>5,796 </w:t>
            </w:r>
          </w:p>
        </w:tc>
        <w:tc>
          <w:tcPr>
            <w:tcW w:w="174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sz w:val="18"/>
                <w:szCs w:val="18"/>
              </w:rPr>
            </w:pPr>
            <w:r>
              <w:rPr>
                <w:sz w:val="18"/>
                <w:szCs w:val="18"/>
              </w:rPr>
              <w:t>-3,864 </w:t>
            </w:r>
          </w:p>
        </w:tc>
      </w:tr>
      <w:tr w:rsidR="00C87A44" w:rsidTr="00DD0EB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87A44" w:rsidRDefault="00C87A44" w:rsidP="00DD0EB5">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b/>
                <w:bCs/>
                <w:sz w:val="18"/>
                <w:szCs w:val="18"/>
              </w:rPr>
            </w:pPr>
            <w:r>
              <w:rPr>
                <w:b/>
                <w:bCs/>
                <w:sz w:val="18"/>
                <w:szCs w:val="18"/>
              </w:rPr>
              <w:t>9,660 </w:t>
            </w:r>
          </w:p>
        </w:tc>
        <w:tc>
          <w:tcPr>
            <w:tcW w:w="142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b/>
                <w:bCs/>
                <w:sz w:val="18"/>
                <w:szCs w:val="18"/>
              </w:rPr>
            </w:pPr>
            <w:r>
              <w:rPr>
                <w:b/>
                <w:bCs/>
                <w:sz w:val="18"/>
                <w:szCs w:val="18"/>
              </w:rPr>
              <w:t> 5,796</w:t>
            </w:r>
          </w:p>
        </w:tc>
        <w:tc>
          <w:tcPr>
            <w:tcW w:w="1740" w:type="dxa"/>
            <w:tcBorders>
              <w:top w:val="nil"/>
              <w:left w:val="nil"/>
              <w:bottom w:val="single" w:sz="8" w:space="0" w:color="auto"/>
              <w:right w:val="single" w:sz="8" w:space="0" w:color="auto"/>
            </w:tcBorders>
            <w:shd w:val="clear" w:color="auto" w:fill="auto"/>
            <w:vAlign w:val="bottom"/>
          </w:tcPr>
          <w:p w:rsidR="00C87A44" w:rsidRDefault="00C87A44" w:rsidP="00DD0EB5">
            <w:pPr>
              <w:jc w:val="center"/>
              <w:rPr>
                <w:b/>
                <w:bCs/>
                <w:sz w:val="18"/>
                <w:szCs w:val="18"/>
              </w:rPr>
            </w:pPr>
            <w:r>
              <w:rPr>
                <w:b/>
                <w:bCs/>
                <w:sz w:val="18"/>
                <w:szCs w:val="18"/>
              </w:rPr>
              <w:t> -3,864</w:t>
            </w:r>
          </w:p>
        </w:tc>
      </w:tr>
    </w:tbl>
    <w:p w:rsidR="00C87A44" w:rsidRDefault="00C87A44" w:rsidP="00C87A44">
      <w:pPr>
        <w:rPr>
          <w:bCs/>
        </w:rPr>
      </w:pPr>
      <w:r>
        <w:rPr>
          <w:bCs/>
        </w:rPr>
        <w:t>For FEMA Form 142-1-1, the previously approved burden hours were 9,660; the current estimated annual hour burden is 5,796, resulting in a decrease (adjustment due to agency discretion) of 3,864 hours.  T</w:t>
      </w:r>
      <w:r w:rsidRPr="00D22CDB">
        <w:rPr>
          <w:bCs/>
        </w:rPr>
        <w:t>he burden time has decreased from 5 hours to 3 hours per respondent</w:t>
      </w:r>
      <w:r>
        <w:rPr>
          <w:bCs/>
        </w:rPr>
        <w:t xml:space="preserve"> due to the removal of redundant questions and extraneous questioning outside of the scope of IPAWS.  </w:t>
      </w:r>
    </w:p>
    <w:p w:rsidR="00B20AE4" w:rsidRDefault="00B20AE4" w:rsidP="00C87A44">
      <w:pPr>
        <w:rPr>
          <w:bCs/>
        </w:rPr>
      </w:pPr>
    </w:p>
    <w:p w:rsidR="00B20AE4" w:rsidRDefault="00B20AE4" w:rsidP="00C87A44">
      <w:pPr>
        <w:rPr>
          <w:bCs/>
        </w:rPr>
      </w:pPr>
      <w:r>
        <w:rPr>
          <w:bCs/>
        </w:rPr>
        <w:t>Those questions are listed at the end of this document.</w:t>
      </w:r>
    </w:p>
    <w:p w:rsidR="00C87A44" w:rsidRPr="00733A31" w:rsidRDefault="00C87A44" w:rsidP="00C87A44">
      <w:pPr>
        <w:rPr>
          <w:bCs/>
        </w:rPr>
      </w:pPr>
    </w:p>
    <w:p w:rsidR="00C87A44" w:rsidRDefault="00C87A44" w:rsidP="00C87A44">
      <w:pPr>
        <w:rPr>
          <w:b/>
          <w:bCs/>
          <w:i/>
        </w:rPr>
      </w:pPr>
    </w:p>
    <w:tbl>
      <w:tblPr>
        <w:tblW w:w="10360" w:type="dxa"/>
        <w:jc w:val="center"/>
        <w:tblInd w:w="93" w:type="dxa"/>
        <w:tblLook w:val="0000"/>
      </w:tblPr>
      <w:tblGrid>
        <w:gridCol w:w="2006"/>
        <w:gridCol w:w="1267"/>
        <w:gridCol w:w="1267"/>
        <w:gridCol w:w="1260"/>
        <w:gridCol w:w="1400"/>
        <w:gridCol w:w="1420"/>
        <w:gridCol w:w="1740"/>
      </w:tblGrid>
      <w:tr w:rsidR="00C87A44" w:rsidTr="00DD0EB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87A44" w:rsidRDefault="00C87A44" w:rsidP="00DD0EB5">
            <w:pPr>
              <w:jc w:val="center"/>
              <w:rPr>
                <w:b/>
                <w:bCs/>
                <w:sz w:val="18"/>
                <w:szCs w:val="18"/>
              </w:rPr>
            </w:pPr>
            <w:r>
              <w:rPr>
                <w:b/>
                <w:bCs/>
                <w:sz w:val="18"/>
                <w:szCs w:val="18"/>
              </w:rPr>
              <w:lastRenderedPageBreak/>
              <w:t>Itemized Changes in Annual Cost Burden</w:t>
            </w:r>
          </w:p>
        </w:tc>
      </w:tr>
      <w:tr w:rsidR="00C87A44" w:rsidTr="00DD0EB5">
        <w:trPr>
          <w:trHeight w:val="1215"/>
          <w:jc w:val="center"/>
        </w:trPr>
        <w:tc>
          <w:tcPr>
            <w:tcW w:w="2006" w:type="dxa"/>
            <w:tcBorders>
              <w:top w:val="nil"/>
              <w:left w:val="single" w:sz="8" w:space="0" w:color="auto"/>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Data collection Activity/Instrument</w:t>
            </w:r>
          </w:p>
        </w:tc>
        <w:tc>
          <w:tcPr>
            <w:tcW w:w="1267"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 xml:space="preserve">Program Change (cost currently on OMB Inventory) </w:t>
            </w:r>
          </w:p>
        </w:tc>
        <w:tc>
          <w:tcPr>
            <w:tcW w:w="1267"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C87A44" w:rsidRDefault="00C87A44" w:rsidP="00DD0EB5">
            <w:pPr>
              <w:jc w:val="center"/>
              <w:rPr>
                <w:b/>
                <w:bCs/>
                <w:sz w:val="18"/>
                <w:szCs w:val="18"/>
              </w:rPr>
            </w:pPr>
            <w:r>
              <w:rPr>
                <w:b/>
                <w:bCs/>
                <w:sz w:val="18"/>
                <w:szCs w:val="18"/>
              </w:rPr>
              <w:t>Difference</w:t>
            </w:r>
          </w:p>
        </w:tc>
      </w:tr>
      <w:tr w:rsidR="00C87A44" w:rsidTr="00DD0EB5">
        <w:trPr>
          <w:trHeight w:val="270"/>
          <w:jc w:val="center"/>
        </w:trPr>
        <w:tc>
          <w:tcPr>
            <w:tcW w:w="2006" w:type="dxa"/>
            <w:tcBorders>
              <w:top w:val="nil"/>
              <w:left w:val="single" w:sz="8" w:space="0" w:color="auto"/>
              <w:bottom w:val="single" w:sz="8" w:space="0" w:color="auto"/>
              <w:right w:val="single" w:sz="8" w:space="0" w:color="auto"/>
            </w:tcBorders>
            <w:shd w:val="clear" w:color="auto" w:fill="auto"/>
            <w:vAlign w:val="bottom"/>
          </w:tcPr>
          <w:p w:rsidR="00C87A44" w:rsidRDefault="00C87A44" w:rsidP="00DD0EB5">
            <w:pPr>
              <w:jc w:val="center"/>
              <w:rPr>
                <w:rFonts w:ascii="Arial" w:hAnsi="Arial" w:cs="Arial"/>
                <w:sz w:val="18"/>
                <w:szCs w:val="18"/>
              </w:rPr>
            </w:pPr>
            <w:r>
              <w:rPr>
                <w:rFonts w:ascii="Arial" w:hAnsi="Arial" w:cs="Arial"/>
                <w:sz w:val="18"/>
                <w:szCs w:val="18"/>
              </w:rPr>
              <w:t>FEMA Form 142-1-1/  </w:t>
            </w:r>
            <w:r>
              <w:rPr>
                <w:rFonts w:ascii="Arial" w:hAnsi="Arial" w:cs="Arial"/>
                <w:color w:val="000000"/>
                <w:sz w:val="18"/>
                <w:szCs w:val="18"/>
              </w:rPr>
              <w:t xml:space="preserve">IPAWS Inventory </w:t>
            </w:r>
          </w:p>
        </w:tc>
        <w:tc>
          <w:tcPr>
            <w:tcW w:w="1267" w:type="dxa"/>
            <w:tcBorders>
              <w:top w:val="nil"/>
              <w:left w:val="nil"/>
              <w:bottom w:val="single" w:sz="8" w:space="0" w:color="auto"/>
              <w:right w:val="single" w:sz="8" w:space="0" w:color="auto"/>
            </w:tcBorders>
            <w:shd w:val="clear" w:color="auto" w:fill="auto"/>
            <w:noWrap/>
            <w:vAlign w:val="bottom"/>
          </w:tcPr>
          <w:p w:rsidR="00C87A44" w:rsidRDefault="00C87A44" w:rsidP="00DD0EB5">
            <w:pPr>
              <w:jc w:val="center"/>
              <w:rPr>
                <w:rFonts w:ascii="Arial" w:hAnsi="Arial" w:cs="Arial"/>
                <w:sz w:val="18"/>
                <w:szCs w:val="18"/>
              </w:rPr>
            </w:pPr>
          </w:p>
        </w:tc>
        <w:tc>
          <w:tcPr>
            <w:tcW w:w="1267" w:type="dxa"/>
            <w:tcBorders>
              <w:top w:val="nil"/>
              <w:left w:val="nil"/>
              <w:bottom w:val="single" w:sz="8" w:space="0" w:color="auto"/>
              <w:right w:val="single" w:sz="8" w:space="0" w:color="auto"/>
            </w:tcBorders>
            <w:shd w:val="clear" w:color="auto" w:fill="auto"/>
            <w:noWrap/>
            <w:vAlign w:val="bottom"/>
          </w:tcPr>
          <w:p w:rsidR="00C87A44" w:rsidRDefault="00C87A44" w:rsidP="00DD0EB5">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C87A44" w:rsidRDefault="00C87A44" w:rsidP="00DD0EB5">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C87A44" w:rsidRDefault="00C87A44" w:rsidP="00DD0EB5">
            <w:pPr>
              <w:jc w:val="center"/>
              <w:rPr>
                <w:rFonts w:ascii="Arial" w:hAnsi="Arial" w:cs="Arial"/>
                <w:sz w:val="18"/>
                <w:szCs w:val="18"/>
              </w:rPr>
            </w:pPr>
            <w:r>
              <w:rPr>
                <w:rFonts w:ascii="Arial" w:hAnsi="Arial" w:cs="Arial"/>
                <w:sz w:val="18"/>
                <w:szCs w:val="18"/>
              </w:rPr>
              <w:t> $234,352</w:t>
            </w:r>
          </w:p>
        </w:tc>
        <w:tc>
          <w:tcPr>
            <w:tcW w:w="1420" w:type="dxa"/>
            <w:tcBorders>
              <w:top w:val="nil"/>
              <w:left w:val="nil"/>
              <w:bottom w:val="single" w:sz="8" w:space="0" w:color="auto"/>
              <w:right w:val="single" w:sz="8" w:space="0" w:color="auto"/>
            </w:tcBorders>
            <w:shd w:val="clear" w:color="auto" w:fill="auto"/>
            <w:noWrap/>
            <w:vAlign w:val="bottom"/>
          </w:tcPr>
          <w:p w:rsidR="00C87A44" w:rsidRDefault="00C87A44" w:rsidP="00DD0EB5">
            <w:pPr>
              <w:jc w:val="center"/>
              <w:rPr>
                <w:rFonts w:ascii="Arial" w:hAnsi="Arial" w:cs="Arial"/>
                <w:sz w:val="18"/>
                <w:szCs w:val="18"/>
              </w:rPr>
            </w:pPr>
            <w:r>
              <w:rPr>
                <w:rFonts w:ascii="Arial" w:hAnsi="Arial" w:cs="Arial"/>
                <w:sz w:val="18"/>
                <w:szCs w:val="18"/>
              </w:rPr>
              <w:t>0 </w:t>
            </w:r>
          </w:p>
        </w:tc>
        <w:tc>
          <w:tcPr>
            <w:tcW w:w="1740" w:type="dxa"/>
            <w:tcBorders>
              <w:top w:val="nil"/>
              <w:left w:val="nil"/>
              <w:bottom w:val="single" w:sz="8" w:space="0" w:color="auto"/>
              <w:right w:val="single" w:sz="8" w:space="0" w:color="auto"/>
            </w:tcBorders>
            <w:shd w:val="clear" w:color="auto" w:fill="auto"/>
            <w:noWrap/>
            <w:vAlign w:val="bottom"/>
          </w:tcPr>
          <w:p w:rsidR="00C87A44" w:rsidRDefault="00C87A44" w:rsidP="00DD0EB5">
            <w:pPr>
              <w:jc w:val="center"/>
              <w:rPr>
                <w:rFonts w:ascii="Arial" w:hAnsi="Arial" w:cs="Arial"/>
                <w:sz w:val="18"/>
                <w:szCs w:val="18"/>
              </w:rPr>
            </w:pPr>
            <w:r>
              <w:rPr>
                <w:rFonts w:ascii="Arial" w:hAnsi="Arial" w:cs="Arial"/>
                <w:sz w:val="18"/>
                <w:szCs w:val="18"/>
              </w:rPr>
              <w:t> -$234,352</w:t>
            </w:r>
          </w:p>
        </w:tc>
      </w:tr>
      <w:tr w:rsidR="00C87A44" w:rsidTr="00DD0EB5">
        <w:trPr>
          <w:trHeight w:val="270"/>
          <w:jc w:val="center"/>
        </w:trPr>
        <w:tc>
          <w:tcPr>
            <w:tcW w:w="2006" w:type="dxa"/>
            <w:tcBorders>
              <w:top w:val="nil"/>
              <w:left w:val="single" w:sz="8" w:space="0" w:color="auto"/>
              <w:bottom w:val="single" w:sz="8" w:space="0" w:color="auto"/>
              <w:right w:val="single" w:sz="8" w:space="0" w:color="auto"/>
            </w:tcBorders>
            <w:shd w:val="clear" w:color="auto" w:fill="auto"/>
            <w:vAlign w:val="bottom"/>
          </w:tcPr>
          <w:p w:rsidR="00C87A44" w:rsidRPr="00295EC6" w:rsidRDefault="00C87A44" w:rsidP="00DD0EB5">
            <w:pPr>
              <w:jc w:val="center"/>
              <w:rPr>
                <w:b/>
                <w:bCs/>
                <w:sz w:val="18"/>
                <w:szCs w:val="18"/>
              </w:rPr>
            </w:pPr>
            <w:r w:rsidRPr="00295EC6">
              <w:rPr>
                <w:b/>
                <w:bCs/>
                <w:sz w:val="18"/>
                <w:szCs w:val="18"/>
              </w:rPr>
              <w:t>Total(s)</w:t>
            </w:r>
          </w:p>
        </w:tc>
        <w:tc>
          <w:tcPr>
            <w:tcW w:w="1267" w:type="dxa"/>
            <w:tcBorders>
              <w:top w:val="nil"/>
              <w:left w:val="nil"/>
              <w:bottom w:val="single" w:sz="8" w:space="0" w:color="auto"/>
              <w:right w:val="single" w:sz="8" w:space="0" w:color="auto"/>
            </w:tcBorders>
            <w:shd w:val="clear" w:color="auto" w:fill="auto"/>
            <w:noWrap/>
            <w:vAlign w:val="bottom"/>
          </w:tcPr>
          <w:p w:rsidR="00C87A44" w:rsidRPr="00295EC6" w:rsidRDefault="00C87A44" w:rsidP="00DD0EB5">
            <w:pPr>
              <w:jc w:val="center"/>
              <w:rPr>
                <w:rFonts w:ascii="Arial" w:hAnsi="Arial" w:cs="Arial"/>
                <w:b/>
                <w:sz w:val="18"/>
                <w:szCs w:val="18"/>
              </w:rPr>
            </w:pPr>
          </w:p>
        </w:tc>
        <w:tc>
          <w:tcPr>
            <w:tcW w:w="1267" w:type="dxa"/>
            <w:tcBorders>
              <w:top w:val="nil"/>
              <w:left w:val="nil"/>
              <w:bottom w:val="single" w:sz="8" w:space="0" w:color="auto"/>
              <w:right w:val="single" w:sz="8" w:space="0" w:color="auto"/>
            </w:tcBorders>
            <w:shd w:val="clear" w:color="auto" w:fill="auto"/>
            <w:noWrap/>
            <w:vAlign w:val="bottom"/>
          </w:tcPr>
          <w:p w:rsidR="00C87A44" w:rsidRPr="00295EC6" w:rsidRDefault="00C87A44" w:rsidP="00DD0EB5">
            <w:pPr>
              <w:jc w:val="center"/>
              <w:rPr>
                <w:rFonts w:ascii="Arial" w:hAnsi="Arial" w:cs="Arial"/>
                <w:b/>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C87A44" w:rsidRPr="00295EC6" w:rsidRDefault="00C87A44" w:rsidP="00DD0EB5">
            <w:pPr>
              <w:jc w:val="center"/>
              <w:rPr>
                <w:rFonts w:ascii="Arial" w:hAnsi="Arial" w:cs="Arial"/>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C87A44" w:rsidRPr="00295EC6" w:rsidRDefault="00C87A44" w:rsidP="00DD0EB5">
            <w:pPr>
              <w:jc w:val="center"/>
              <w:rPr>
                <w:rFonts w:ascii="Arial" w:hAnsi="Arial" w:cs="Arial"/>
                <w:b/>
                <w:sz w:val="18"/>
                <w:szCs w:val="18"/>
              </w:rPr>
            </w:pPr>
            <w:r w:rsidRPr="00295EC6">
              <w:rPr>
                <w:rFonts w:ascii="Arial" w:hAnsi="Arial" w:cs="Arial"/>
                <w:b/>
                <w:sz w:val="18"/>
                <w:szCs w:val="18"/>
              </w:rPr>
              <w:t> </w:t>
            </w:r>
            <w:r>
              <w:rPr>
                <w:rFonts w:ascii="Arial" w:hAnsi="Arial" w:cs="Arial"/>
                <w:b/>
                <w:sz w:val="18"/>
                <w:szCs w:val="18"/>
              </w:rPr>
              <w:t>$234,352</w:t>
            </w:r>
          </w:p>
        </w:tc>
        <w:tc>
          <w:tcPr>
            <w:tcW w:w="1420" w:type="dxa"/>
            <w:tcBorders>
              <w:top w:val="nil"/>
              <w:left w:val="nil"/>
              <w:bottom w:val="single" w:sz="8" w:space="0" w:color="auto"/>
              <w:right w:val="single" w:sz="8" w:space="0" w:color="auto"/>
            </w:tcBorders>
            <w:shd w:val="clear" w:color="auto" w:fill="auto"/>
            <w:noWrap/>
            <w:vAlign w:val="bottom"/>
          </w:tcPr>
          <w:p w:rsidR="00C87A44" w:rsidRPr="00295EC6" w:rsidRDefault="00C87A44" w:rsidP="00DD0EB5">
            <w:pPr>
              <w:jc w:val="center"/>
              <w:rPr>
                <w:rFonts w:ascii="Arial" w:hAnsi="Arial" w:cs="Arial"/>
                <w:b/>
                <w:sz w:val="18"/>
                <w:szCs w:val="18"/>
              </w:rPr>
            </w:pPr>
            <w:r>
              <w:rPr>
                <w:rFonts w:ascii="Arial" w:hAnsi="Arial" w:cs="Arial"/>
                <w:b/>
                <w:sz w:val="18"/>
                <w:szCs w:val="18"/>
              </w:rPr>
              <w:t>0</w:t>
            </w:r>
            <w:r w:rsidRPr="00295EC6">
              <w:rPr>
                <w:rFonts w:ascii="Arial" w:hAnsi="Arial" w:cs="Arial"/>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C87A44" w:rsidRPr="00295EC6" w:rsidRDefault="00C87A44" w:rsidP="00DD0EB5">
            <w:pPr>
              <w:jc w:val="center"/>
              <w:rPr>
                <w:rFonts w:ascii="Arial" w:hAnsi="Arial" w:cs="Arial"/>
                <w:b/>
                <w:sz w:val="18"/>
                <w:szCs w:val="18"/>
              </w:rPr>
            </w:pPr>
            <w:r w:rsidRPr="00295EC6">
              <w:rPr>
                <w:rFonts w:ascii="Arial" w:hAnsi="Arial" w:cs="Arial"/>
                <w:b/>
                <w:sz w:val="18"/>
                <w:szCs w:val="18"/>
              </w:rPr>
              <w:t> </w:t>
            </w:r>
            <w:r>
              <w:rPr>
                <w:rFonts w:ascii="Arial" w:hAnsi="Arial" w:cs="Arial"/>
                <w:b/>
                <w:sz w:val="18"/>
                <w:szCs w:val="18"/>
              </w:rPr>
              <w:t>-$234,352</w:t>
            </w:r>
          </w:p>
        </w:tc>
      </w:tr>
    </w:tbl>
    <w:p w:rsidR="00C87A44" w:rsidRPr="00B05348" w:rsidRDefault="00C87A44" w:rsidP="00C87A44">
      <w:pPr>
        <w:rPr>
          <w:bCs/>
        </w:rPr>
      </w:pPr>
    </w:p>
    <w:p w:rsidR="00C87A44" w:rsidRPr="00337588" w:rsidRDefault="00C87A44" w:rsidP="00C87A44">
      <w:pPr>
        <w:rPr>
          <w:b/>
          <w:bCs/>
        </w:rPr>
      </w:pPr>
      <w:r w:rsidRPr="00337588">
        <w:rPr>
          <w:bCs/>
        </w:rPr>
        <w:t>For FEMA Form 142-1-1, the previously approved cost burden was $234,352.00; the current estimated annual cost burden is $0, resulting in a decrease (</w:t>
      </w:r>
      <w:r>
        <w:rPr>
          <w:bCs/>
        </w:rPr>
        <w:t>adjustment due to agency discretion</w:t>
      </w:r>
      <w:r w:rsidRPr="00337588">
        <w:rPr>
          <w:bCs/>
        </w:rPr>
        <w:t xml:space="preserve">) of </w:t>
      </w:r>
      <w:r>
        <w:rPr>
          <w:bCs/>
        </w:rPr>
        <w:t>-</w:t>
      </w:r>
      <w:r w:rsidRPr="00337588">
        <w:t>$234,352</w:t>
      </w:r>
      <w:r w:rsidRPr="00337588">
        <w:rPr>
          <w:bCs/>
        </w:rPr>
        <w:t xml:space="preserve">.  </w:t>
      </w:r>
      <w:r w:rsidRPr="00337588">
        <w:t>The cost of $0 is correction from the previous approval.  This is a decrease in cost from the previous OMB Inventory.</w:t>
      </w:r>
    </w:p>
    <w:p w:rsidR="00C01F06" w:rsidRDefault="00C01F06" w:rsidP="00F64F76">
      <w:pPr>
        <w:rPr>
          <w:color w:val="000000"/>
        </w:rPr>
      </w:pPr>
    </w:p>
    <w:p w:rsidR="00B20AE4" w:rsidRDefault="00B20AE4" w:rsidP="00B20AE4">
      <w:r>
        <w:t>Questions Removed from Original Survey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rsidR="00B20AE4" w:rsidRPr="004D09C5" w:rsidTr="00DD0EB5">
        <w:tc>
          <w:tcPr>
            <w:tcW w:w="4428" w:type="dxa"/>
          </w:tcPr>
          <w:p w:rsidR="00B20AE4" w:rsidRPr="004D09C5" w:rsidRDefault="00B20AE4" w:rsidP="00DD0EB5">
            <w:pPr>
              <w:rPr>
                <w:b/>
              </w:rPr>
            </w:pPr>
            <w:r w:rsidRPr="004D09C5">
              <w:rPr>
                <w:b/>
              </w:rPr>
              <w:t xml:space="preserve">Question </w:t>
            </w:r>
            <w:r>
              <w:rPr>
                <w:b/>
              </w:rPr>
              <w:t xml:space="preserve">That Were </w:t>
            </w:r>
            <w:r w:rsidRPr="004D09C5">
              <w:rPr>
                <w:b/>
              </w:rPr>
              <w:t>Removed</w:t>
            </w:r>
          </w:p>
        </w:tc>
        <w:tc>
          <w:tcPr>
            <w:tcW w:w="4428" w:type="dxa"/>
          </w:tcPr>
          <w:p w:rsidR="00B20AE4" w:rsidRPr="004D09C5" w:rsidRDefault="00B20AE4" w:rsidP="00DD0EB5">
            <w:pPr>
              <w:rPr>
                <w:b/>
              </w:rPr>
            </w:pPr>
            <w:r w:rsidRPr="004D09C5">
              <w:rPr>
                <w:b/>
              </w:rPr>
              <w:t>Reason Removed</w:t>
            </w:r>
          </w:p>
        </w:tc>
      </w:tr>
      <w:tr w:rsidR="00B20AE4" w:rsidTr="00DD0EB5">
        <w:tc>
          <w:tcPr>
            <w:tcW w:w="4428" w:type="dxa"/>
          </w:tcPr>
          <w:p w:rsidR="00B20AE4" w:rsidRDefault="00B20AE4" w:rsidP="00DD0EB5">
            <w:r>
              <w:t>Was this system provided by FEMA?</w:t>
            </w:r>
          </w:p>
        </w:tc>
        <w:tc>
          <w:tcPr>
            <w:tcW w:w="4428" w:type="dxa"/>
          </w:tcPr>
          <w:p w:rsidR="00B20AE4" w:rsidRDefault="00B20AE4" w:rsidP="00DD0EB5">
            <w:r>
              <w:t>Changed to, “How was the system acquired?” to provide information on all funding paths.</w:t>
            </w:r>
          </w:p>
        </w:tc>
      </w:tr>
      <w:tr w:rsidR="00B20AE4" w:rsidTr="00DD0EB5">
        <w:tc>
          <w:tcPr>
            <w:tcW w:w="4428" w:type="dxa"/>
          </w:tcPr>
          <w:p w:rsidR="00B20AE4" w:rsidRDefault="00B20AE4" w:rsidP="00DD0EB5">
            <w:r>
              <w:t>List other systems that this system is similar too.</w:t>
            </w:r>
          </w:p>
        </w:tc>
        <w:tc>
          <w:tcPr>
            <w:tcW w:w="4428" w:type="dxa"/>
          </w:tcPr>
          <w:p w:rsidR="00B20AE4" w:rsidRDefault="00B20AE4" w:rsidP="00DD0EB5">
            <w:r>
              <w:t>All available systems are covered during the course of the survey so the question was redundant.</w:t>
            </w:r>
          </w:p>
        </w:tc>
      </w:tr>
      <w:tr w:rsidR="00B20AE4" w:rsidTr="00DD0EB5">
        <w:tc>
          <w:tcPr>
            <w:tcW w:w="4428" w:type="dxa"/>
          </w:tcPr>
          <w:p w:rsidR="00B20AE4" w:rsidRDefault="00B20AE4" w:rsidP="00DD0EB5">
            <w:r>
              <w:t xml:space="preserve">How long did the system take to deploy from purchase to activation? </w:t>
            </w:r>
          </w:p>
          <w:p w:rsidR="00B20AE4" w:rsidRDefault="00B20AE4" w:rsidP="00DD0EB5"/>
        </w:tc>
        <w:tc>
          <w:tcPr>
            <w:tcW w:w="4428" w:type="dxa"/>
          </w:tcPr>
          <w:p w:rsidR="00B20AE4" w:rsidRDefault="00B20AE4" w:rsidP="00DD0EB5">
            <w:r>
              <w:t>Deployment time is affected by too many factors to be beneficial as a single question. It could be better answered by system vendors.</w:t>
            </w:r>
          </w:p>
        </w:tc>
      </w:tr>
      <w:tr w:rsidR="00B20AE4" w:rsidTr="00DD0EB5">
        <w:tc>
          <w:tcPr>
            <w:tcW w:w="4428" w:type="dxa"/>
          </w:tcPr>
          <w:p w:rsidR="00B20AE4" w:rsidRDefault="00B20AE4" w:rsidP="00DD0EB5">
            <w:r>
              <w:t>What are the annual labor costs of the system?</w:t>
            </w:r>
            <w:r>
              <w:br/>
              <w:t xml:space="preserve">What are the annual utility costs of the system? </w:t>
            </w:r>
          </w:p>
          <w:p w:rsidR="00B20AE4" w:rsidRDefault="00B20AE4" w:rsidP="00DD0EB5">
            <w:r>
              <w:t>What are the annual training costs of the system?</w:t>
            </w:r>
          </w:p>
        </w:tc>
        <w:tc>
          <w:tcPr>
            <w:tcW w:w="4428" w:type="dxa"/>
          </w:tcPr>
          <w:p w:rsidR="00B20AE4" w:rsidRDefault="00B20AE4" w:rsidP="00DD0EB5">
            <w:r>
              <w:t>Most respondents do not break out labor, utility, and training costs to individual systems.</w:t>
            </w:r>
          </w:p>
        </w:tc>
      </w:tr>
      <w:tr w:rsidR="00B20AE4" w:rsidTr="00DD0EB5">
        <w:tc>
          <w:tcPr>
            <w:tcW w:w="4428" w:type="dxa"/>
          </w:tcPr>
          <w:p w:rsidR="00B20AE4" w:rsidRDefault="00B20AE4" w:rsidP="00DD0EB5">
            <w:r>
              <w:t>Is the system accredited/certified?</w:t>
            </w:r>
          </w:p>
        </w:tc>
        <w:tc>
          <w:tcPr>
            <w:tcW w:w="4428" w:type="dxa"/>
          </w:tcPr>
          <w:p w:rsidR="00B20AE4" w:rsidRDefault="00B20AE4" w:rsidP="00DD0EB5">
            <w:r>
              <w:t xml:space="preserve">Confusing question best answered by system </w:t>
            </w:r>
            <w:r>
              <w:lastRenderedPageBreak/>
              <w:t>vendors.</w:t>
            </w:r>
          </w:p>
        </w:tc>
      </w:tr>
      <w:tr w:rsidR="00B20AE4" w:rsidTr="00DD0EB5">
        <w:tc>
          <w:tcPr>
            <w:tcW w:w="4428" w:type="dxa"/>
          </w:tcPr>
          <w:p w:rsidR="00B20AE4" w:rsidRDefault="00B20AE4" w:rsidP="00DD0EB5">
            <w:r>
              <w:lastRenderedPageBreak/>
              <w:t xml:space="preserve">How many personnel hours are dedicated to operating and monitoring the system per week? Record full time (40 hours) as 1, part-time (0-20 hours) as </w:t>
            </w:r>
            <w:proofErr w:type="gramStart"/>
            <w:r>
              <w:t>½,</w:t>
            </w:r>
            <w:proofErr w:type="gramEnd"/>
            <w:r>
              <w:t xml:space="preserve"> and document vendors separately.</w:t>
            </w:r>
          </w:p>
        </w:tc>
        <w:tc>
          <w:tcPr>
            <w:tcW w:w="4428" w:type="dxa"/>
          </w:tcPr>
          <w:p w:rsidR="00B20AE4" w:rsidRDefault="00B20AE4" w:rsidP="00DD0EB5">
            <w:r>
              <w:t>Other than the dispatch equipment which is usually separate from emergency management, most systems are only operated during an event. The operating piece of the question was removed and the monitoring changed to record times it is monitored, not personnel hours. Options are: None, During Business Hours, 24/7 EMA, 24/7 Dispatch, or Unknown.</w:t>
            </w:r>
          </w:p>
        </w:tc>
      </w:tr>
      <w:tr w:rsidR="00B20AE4" w:rsidTr="00DD0EB5">
        <w:tc>
          <w:tcPr>
            <w:tcW w:w="4428" w:type="dxa"/>
          </w:tcPr>
          <w:p w:rsidR="00B20AE4" w:rsidRDefault="00B20AE4" w:rsidP="00DD0EB5">
            <w:r>
              <w:t xml:space="preserve">Eliminated the Mission Critical or Secondary Supporting designation. </w:t>
            </w:r>
          </w:p>
        </w:tc>
        <w:tc>
          <w:tcPr>
            <w:tcW w:w="4428" w:type="dxa"/>
          </w:tcPr>
          <w:p w:rsidR="00B20AE4" w:rsidRDefault="00B20AE4" w:rsidP="00DD0EB5">
            <w:r>
              <w:t>The IPAWS mission is public alerting, while most EMAs focus on planning and response. There is already a question regarding function of the system in the EMA.</w:t>
            </w:r>
          </w:p>
        </w:tc>
      </w:tr>
    </w:tbl>
    <w:p w:rsidR="00C01F06" w:rsidRDefault="00C01F06"/>
    <w:sectPr w:rsidR="00C01F06" w:rsidSect="00C07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F76"/>
    <w:rsid w:val="000D67FC"/>
    <w:rsid w:val="00177E15"/>
    <w:rsid w:val="0046517D"/>
    <w:rsid w:val="00560516"/>
    <w:rsid w:val="005C4D4F"/>
    <w:rsid w:val="00625E38"/>
    <w:rsid w:val="007A0129"/>
    <w:rsid w:val="00805A78"/>
    <w:rsid w:val="0081209C"/>
    <w:rsid w:val="00996ACD"/>
    <w:rsid w:val="009C4125"/>
    <w:rsid w:val="00B06C65"/>
    <w:rsid w:val="00B20AE4"/>
    <w:rsid w:val="00BB43F8"/>
    <w:rsid w:val="00C01F06"/>
    <w:rsid w:val="00C07A48"/>
    <w:rsid w:val="00C87A44"/>
    <w:rsid w:val="00C946BF"/>
    <w:rsid w:val="00CE2B0B"/>
    <w:rsid w:val="00D27E33"/>
    <w:rsid w:val="00D713E4"/>
    <w:rsid w:val="00E94A1C"/>
    <w:rsid w:val="00F64F76"/>
    <w:rsid w:val="00F770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7A4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560</Words>
  <Characters>3157</Characters>
  <Application>Microsoft Office Word</Application>
  <DocSecurity>0</DocSecurity>
  <Lines>26</Lines>
  <Paragraphs>7</Paragraphs>
  <ScaleCrop>false</ScaleCrop>
  <Company>FEMA</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Collection OMB No</dc:title>
  <dc:subject/>
  <dc:creator>sgreene3</dc:creator>
  <cp:keywords/>
  <dc:description/>
  <cp:lastModifiedBy>nbouchet</cp:lastModifiedBy>
  <cp:revision>5</cp:revision>
  <dcterms:created xsi:type="dcterms:W3CDTF">2011-09-16T12:10:00Z</dcterms:created>
  <dcterms:modified xsi:type="dcterms:W3CDTF">2011-09-20T13:52:00Z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-1485184943</vt:i4>
  </property>
  <property fmtid="{D5CDD505-2E9C-101B-9397-08002B2CF9AE}" pid="3" name="_NewReviewCycle">
    <vt:lpwstr/>
  </property>
  <property fmtid="{D5CDD505-2E9C-101B-9397-08002B2CF9AE}" pid="4" name="_EmailSubject">
    <vt:lpwstr>ICR 1660 0106</vt:lpwstr>
  </property>
  <property fmtid="{D5CDD505-2E9C-101B-9397-08002B2CF9AE}" pid="5" name="_AuthorEmail">
    <vt:lpwstr>Nicole.Bouchet@fema.dhs.gov</vt:lpwstr>
  </property>
  <property fmtid="{D5CDD505-2E9C-101B-9397-08002B2CF9AE}" pid="6" name="_AuthorEmailDisplayName">
    <vt:lpwstr>Bouchet, Nicole</vt:lpwstr>
  </property>
  <property fmtid="{D5CDD505-2E9C-101B-9397-08002B2CF9AE}" pid="7" name="_ReviewingToolsShownOnce">
    <vt:lpwstr/>
  </property>
</Properties>
</file>