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9F2" w:rsidRPr="00AF76F6" w:rsidRDefault="001419F2" w:rsidP="00C26948">
      <w:pPr>
        <w:jc w:val="center"/>
        <w:rPr>
          <w:sz w:val="28"/>
          <w:szCs w:val="28"/>
        </w:rPr>
      </w:pPr>
      <w:r>
        <w:rPr>
          <w:sz w:val="28"/>
          <w:szCs w:val="28"/>
        </w:rPr>
        <w:t>High School</w:t>
      </w:r>
      <w:r w:rsidRPr="00AF76F6">
        <w:rPr>
          <w:sz w:val="28"/>
          <w:szCs w:val="28"/>
        </w:rPr>
        <w:t xml:space="preserve"> Longitudinal Study of 200</w:t>
      </w:r>
      <w:r>
        <w:rPr>
          <w:sz w:val="28"/>
          <w:szCs w:val="28"/>
        </w:rPr>
        <w:t>9</w:t>
      </w:r>
      <w:r w:rsidRPr="00AF76F6">
        <w:rPr>
          <w:sz w:val="28"/>
          <w:szCs w:val="28"/>
        </w:rPr>
        <w:t xml:space="preserve"> </w:t>
      </w:r>
      <w:r>
        <w:rPr>
          <w:sz w:val="28"/>
          <w:szCs w:val="28"/>
        </w:rPr>
        <w:t>First</w:t>
      </w:r>
      <w:r w:rsidRPr="00AF76F6">
        <w:rPr>
          <w:sz w:val="28"/>
          <w:szCs w:val="28"/>
        </w:rPr>
        <w:t xml:space="preserve"> Follow-up (</w:t>
      </w:r>
      <w:r>
        <w:rPr>
          <w:sz w:val="28"/>
          <w:szCs w:val="28"/>
        </w:rPr>
        <w:t>HSLS:09</w:t>
      </w:r>
      <w:r w:rsidRPr="00AF76F6">
        <w:rPr>
          <w:sz w:val="28"/>
          <w:szCs w:val="28"/>
        </w:rPr>
        <w:t>)</w:t>
      </w:r>
    </w:p>
    <w:p w:rsidR="001419F2" w:rsidRPr="00AF76F6" w:rsidRDefault="001419F2" w:rsidP="00F74E0D">
      <w:pPr>
        <w:jc w:val="center"/>
        <w:rPr>
          <w:rFonts w:cs="Arial"/>
          <w:b/>
          <w:bCs/>
          <w:sz w:val="28"/>
          <w:szCs w:val="28"/>
        </w:rPr>
      </w:pPr>
      <w:r w:rsidRPr="00AF76F6">
        <w:rPr>
          <w:sz w:val="28"/>
          <w:szCs w:val="28"/>
        </w:rPr>
        <w:t>2010 Cognitive Interviews</w:t>
      </w:r>
    </w:p>
    <w:p w:rsidR="001419F2" w:rsidRDefault="001419F2" w:rsidP="00F74E0D">
      <w:pPr>
        <w:jc w:val="center"/>
        <w:rPr>
          <w:rFonts w:cs="Arial"/>
          <w:b/>
          <w:bCs/>
          <w:sz w:val="28"/>
          <w:szCs w:val="28"/>
        </w:rPr>
      </w:pPr>
    </w:p>
    <w:p w:rsidR="001419F2" w:rsidRDefault="001419F2" w:rsidP="00F74E0D">
      <w:pPr>
        <w:jc w:val="center"/>
        <w:rPr>
          <w:rFonts w:cs="Arial"/>
          <w:b/>
          <w:bCs/>
          <w:sz w:val="28"/>
          <w:szCs w:val="28"/>
        </w:rPr>
      </w:pPr>
    </w:p>
    <w:p w:rsidR="001419F2" w:rsidRDefault="001419F2" w:rsidP="00F74E0D">
      <w:pPr>
        <w:jc w:val="center"/>
        <w:rPr>
          <w:rFonts w:cs="Arial"/>
          <w:b/>
          <w:bCs/>
          <w:sz w:val="28"/>
          <w:szCs w:val="28"/>
        </w:rPr>
      </w:pPr>
    </w:p>
    <w:p w:rsidR="001419F2" w:rsidRPr="007D7A66" w:rsidRDefault="001419F2" w:rsidP="00F74E0D">
      <w:pPr>
        <w:jc w:val="center"/>
        <w:rPr>
          <w:rFonts w:cs="Arial"/>
          <w:b/>
          <w:bCs/>
          <w:sz w:val="28"/>
          <w:szCs w:val="28"/>
        </w:rPr>
      </w:pPr>
      <w:r w:rsidRPr="007D7A66">
        <w:rPr>
          <w:rFonts w:cs="Arial"/>
          <w:b/>
          <w:bCs/>
          <w:sz w:val="28"/>
          <w:szCs w:val="28"/>
        </w:rPr>
        <w:t>Attachment I</w:t>
      </w:r>
    </w:p>
    <w:p w:rsidR="001419F2" w:rsidRDefault="001419F2" w:rsidP="00F74E0D">
      <w:pPr>
        <w:jc w:val="center"/>
        <w:rPr>
          <w:rFonts w:cs="Arial"/>
          <w:b/>
          <w:bCs/>
          <w:sz w:val="28"/>
          <w:szCs w:val="28"/>
        </w:rPr>
      </w:pPr>
    </w:p>
    <w:p w:rsidR="001419F2" w:rsidRPr="007D7A66" w:rsidRDefault="001419F2" w:rsidP="00F74E0D">
      <w:pPr>
        <w:jc w:val="center"/>
        <w:rPr>
          <w:rFonts w:cs="Arial"/>
          <w:b/>
          <w:bCs/>
          <w:sz w:val="28"/>
          <w:szCs w:val="28"/>
        </w:rPr>
      </w:pPr>
      <w:r w:rsidRPr="007D7A66">
        <w:rPr>
          <w:rFonts w:cs="Arial"/>
          <w:b/>
          <w:bCs/>
          <w:sz w:val="28"/>
          <w:szCs w:val="28"/>
        </w:rPr>
        <w:t>Recruitment Procedures</w:t>
      </w:r>
    </w:p>
    <w:p w:rsidR="001419F2" w:rsidRDefault="001419F2" w:rsidP="00015A19">
      <w:pPr>
        <w:rPr>
          <w:rFonts w:cs="Arial"/>
          <w:b/>
          <w:bCs/>
        </w:rPr>
      </w:pPr>
    </w:p>
    <w:p w:rsidR="001419F2" w:rsidRPr="007D7A66" w:rsidRDefault="001419F2" w:rsidP="00015A19">
      <w:pPr>
        <w:rPr>
          <w:rFonts w:cs="Arial"/>
          <w:b/>
          <w:bCs/>
        </w:rPr>
      </w:pPr>
      <w:r w:rsidRPr="007D7A66">
        <w:rPr>
          <w:rFonts w:cs="Arial"/>
          <w:b/>
          <w:bCs/>
        </w:rPr>
        <w:t xml:space="preserve">Description of </w:t>
      </w:r>
      <w:r>
        <w:rPr>
          <w:rFonts w:cs="Arial"/>
          <w:b/>
          <w:bCs/>
        </w:rPr>
        <w:t>Cognitive Interviewee</w:t>
      </w:r>
      <w:r w:rsidRPr="007D7A66">
        <w:rPr>
          <w:rFonts w:cs="Arial"/>
          <w:b/>
          <w:bCs/>
        </w:rPr>
        <w:t xml:space="preserve"> Recruitment Process</w:t>
      </w:r>
    </w:p>
    <w:p w:rsidR="001419F2" w:rsidRPr="007D7A66" w:rsidRDefault="001419F2" w:rsidP="000509D3">
      <w:pPr>
        <w:rPr>
          <w:rFonts w:cs="Arial"/>
          <w:b/>
          <w:bCs/>
        </w:rPr>
      </w:pPr>
    </w:p>
    <w:p w:rsidR="001419F2" w:rsidRPr="007D7A66" w:rsidRDefault="001419F2" w:rsidP="000509D3">
      <w:pPr>
        <w:rPr>
          <w:rFonts w:cs="Arial"/>
          <w:b/>
          <w:bCs/>
        </w:rPr>
      </w:pPr>
      <w:r w:rsidRPr="007D7A66">
        <w:rPr>
          <w:rFonts w:cs="Arial"/>
          <w:b/>
          <w:bCs/>
        </w:rPr>
        <w:t>Advertisement:</w:t>
      </w:r>
    </w:p>
    <w:p w:rsidR="001419F2" w:rsidRPr="007D7A66" w:rsidRDefault="001419F2" w:rsidP="001E33C0">
      <w:pPr>
        <w:rPr>
          <w:rFonts w:cs="Arial"/>
        </w:rPr>
      </w:pPr>
      <w:r w:rsidRPr="007D7A66">
        <w:rPr>
          <w:rFonts w:cs="Arial"/>
        </w:rPr>
        <w:t xml:space="preserve">The </w:t>
      </w:r>
      <w:r>
        <w:rPr>
          <w:rFonts w:cs="Arial"/>
        </w:rPr>
        <w:t>cognitive labs</w:t>
      </w:r>
      <w:r w:rsidRPr="007D7A66">
        <w:rPr>
          <w:rFonts w:cs="Arial"/>
        </w:rPr>
        <w:t xml:space="preserve"> will be advertised at a variety of locations and through a variety of media </w:t>
      </w:r>
      <w:r>
        <w:rPr>
          <w:rFonts w:cs="Arial"/>
        </w:rPr>
        <w:t xml:space="preserve">in the </w:t>
      </w:r>
      <w:smartTag w:uri="urn:schemas-microsoft-com:office:smarttags" w:element="place">
        <w:smartTag w:uri="urn:schemas-microsoft-com:office:smarttags" w:element="City">
          <w:r>
            <w:rPr>
              <w:rFonts w:cs="Arial"/>
            </w:rPr>
            <w:t>Chicago</w:t>
          </w:r>
        </w:smartTag>
      </w:smartTag>
      <w:r>
        <w:rPr>
          <w:rFonts w:cs="Arial"/>
        </w:rPr>
        <w:t xml:space="preserve"> metropolitan area</w:t>
      </w:r>
      <w:r w:rsidRPr="007D7A66">
        <w:rPr>
          <w:rFonts w:cs="Arial"/>
        </w:rPr>
        <w:t xml:space="preserve"> to maximize exposure </w:t>
      </w:r>
      <w:r>
        <w:rPr>
          <w:rFonts w:cs="Arial"/>
        </w:rPr>
        <w:t>to diverse high school and parent</w:t>
      </w:r>
      <w:r w:rsidRPr="007D7A66">
        <w:rPr>
          <w:rFonts w:cs="Arial"/>
        </w:rPr>
        <w:t xml:space="preserve"> populations, such as:</w:t>
      </w:r>
    </w:p>
    <w:p w:rsidR="001419F2" w:rsidRPr="007D7A66" w:rsidRDefault="001419F2" w:rsidP="000509D3">
      <w:pPr>
        <w:pStyle w:val="ListParagraph"/>
        <w:numPr>
          <w:ilvl w:val="0"/>
          <w:numId w:val="6"/>
        </w:numPr>
      </w:pPr>
      <w:r w:rsidRPr="007D7A66">
        <w:t xml:space="preserve">Community locations </w:t>
      </w:r>
      <w:r>
        <w:t xml:space="preserve">(e.g. </w:t>
      </w:r>
      <w:r w:rsidRPr="007D7A66">
        <w:t>coffee shops</w:t>
      </w:r>
      <w:r>
        <w:t>)</w:t>
      </w:r>
    </w:p>
    <w:p w:rsidR="001419F2" w:rsidRDefault="001419F2" w:rsidP="001E33C0">
      <w:pPr>
        <w:pStyle w:val="ListParagraph"/>
        <w:numPr>
          <w:ilvl w:val="0"/>
          <w:numId w:val="6"/>
        </w:numPr>
      </w:pPr>
      <w:r>
        <w:t>Neighborhood and</w:t>
      </w:r>
      <w:r w:rsidRPr="007D7A66">
        <w:t xml:space="preserve"> </w:t>
      </w:r>
      <w:r>
        <w:t>c</w:t>
      </w:r>
      <w:r w:rsidRPr="007D7A66">
        <w:t>ity n</w:t>
      </w:r>
      <w:r>
        <w:t>ewspapers</w:t>
      </w:r>
    </w:p>
    <w:p w:rsidR="001419F2" w:rsidRPr="007D7A66" w:rsidRDefault="001419F2" w:rsidP="001E33C0">
      <w:pPr>
        <w:pStyle w:val="ListParagraph"/>
        <w:numPr>
          <w:ilvl w:val="0"/>
          <w:numId w:val="6"/>
        </w:numPr>
      </w:pPr>
      <w:r>
        <w:t>Internet listing services</w:t>
      </w:r>
    </w:p>
    <w:p w:rsidR="001419F2" w:rsidRPr="007D7A66" w:rsidRDefault="001419F2" w:rsidP="00F30A5F">
      <w:pPr>
        <w:rPr>
          <w:rFonts w:cs="Arial"/>
        </w:rPr>
      </w:pPr>
      <w:r w:rsidRPr="007D7A66">
        <w:rPr>
          <w:rFonts w:cs="Arial"/>
        </w:rPr>
        <w:t xml:space="preserve">The advertisements will describe the purpose of the </w:t>
      </w:r>
      <w:r>
        <w:rPr>
          <w:rFonts w:cs="Arial"/>
        </w:rPr>
        <w:t>cognitive research</w:t>
      </w:r>
      <w:r w:rsidRPr="007D7A66">
        <w:rPr>
          <w:rFonts w:cs="Arial"/>
        </w:rPr>
        <w:t xml:space="preserve"> and details of participation, including the time commitment, incentive for particip</w:t>
      </w:r>
      <w:r>
        <w:rPr>
          <w:rFonts w:cs="Arial"/>
        </w:rPr>
        <w:t>ation, and contact information. The flyer will also describe the high school grade level requirements.</w:t>
      </w:r>
    </w:p>
    <w:p w:rsidR="001419F2" w:rsidRPr="007D7A66" w:rsidRDefault="001419F2" w:rsidP="000509D3">
      <w:pPr>
        <w:rPr>
          <w:rFonts w:cs="Arial"/>
        </w:rPr>
      </w:pPr>
    </w:p>
    <w:p w:rsidR="001419F2" w:rsidRPr="007D7A66" w:rsidRDefault="001419F2" w:rsidP="000509D3">
      <w:pPr>
        <w:rPr>
          <w:rFonts w:cs="Arial"/>
          <w:b/>
          <w:bCs/>
        </w:rPr>
      </w:pPr>
      <w:r w:rsidRPr="007D7A66">
        <w:rPr>
          <w:rFonts w:cs="Arial"/>
          <w:b/>
          <w:bCs/>
        </w:rPr>
        <w:t>Recruitment:</w:t>
      </w:r>
    </w:p>
    <w:p w:rsidR="001419F2" w:rsidRPr="007D7A66" w:rsidRDefault="001419F2" w:rsidP="00EB3912">
      <w:pPr>
        <w:rPr>
          <w:rFonts w:cs="Arial"/>
        </w:rPr>
      </w:pPr>
      <w:r>
        <w:rPr>
          <w:rFonts w:cs="Arial"/>
        </w:rPr>
        <w:t>Individuals</w:t>
      </w:r>
      <w:r w:rsidRPr="007D7A66">
        <w:rPr>
          <w:rFonts w:cs="Arial"/>
        </w:rPr>
        <w:t xml:space="preserve"> who are interested in participating in a </w:t>
      </w:r>
      <w:r>
        <w:rPr>
          <w:rFonts w:cs="Arial"/>
        </w:rPr>
        <w:t>cognitive lab</w:t>
      </w:r>
      <w:r w:rsidRPr="007D7A66">
        <w:rPr>
          <w:rFonts w:cs="Arial"/>
        </w:rPr>
        <w:t xml:space="preserve"> will be asked to call the </w:t>
      </w:r>
      <w:r>
        <w:rPr>
          <w:rFonts w:cs="Arial"/>
        </w:rPr>
        <w:t>RSS</w:t>
      </w:r>
      <w:r w:rsidRPr="007D7A66">
        <w:rPr>
          <w:rFonts w:cs="Arial"/>
        </w:rPr>
        <w:t xml:space="preserve"> office to complete a brief screening inter</w:t>
      </w:r>
      <w:r>
        <w:rPr>
          <w:rFonts w:cs="Arial"/>
        </w:rPr>
        <w:t xml:space="preserve">view to determine eligibility. </w:t>
      </w:r>
      <w:r w:rsidRPr="007D7A66">
        <w:rPr>
          <w:rFonts w:cs="Arial"/>
        </w:rPr>
        <w:t xml:space="preserve">Eligible participants will be those determined to be </w:t>
      </w:r>
      <w:r>
        <w:rPr>
          <w:rFonts w:cs="Arial"/>
        </w:rPr>
        <w:t>within the eleventh grade, or parents of 11</w:t>
      </w:r>
      <w:r w:rsidRPr="00EB3912">
        <w:rPr>
          <w:rFonts w:cs="Arial"/>
          <w:vertAlign w:val="superscript"/>
        </w:rPr>
        <w:t>th</w:t>
      </w:r>
      <w:r>
        <w:rPr>
          <w:rFonts w:cs="Arial"/>
        </w:rPr>
        <w:t xml:space="preserve"> grade students; some students and parents can be recruited as pairs. In general, respondents should reflect </w:t>
      </w:r>
      <w:r w:rsidRPr="007D7A66">
        <w:rPr>
          <w:rFonts w:cs="Arial"/>
        </w:rPr>
        <w:t xml:space="preserve">a range of </w:t>
      </w:r>
      <w:r>
        <w:rPr>
          <w:rFonts w:cs="Arial"/>
        </w:rPr>
        <w:t xml:space="preserve">demographic characteristics.  </w:t>
      </w:r>
    </w:p>
    <w:p w:rsidR="001419F2" w:rsidRPr="00F56524" w:rsidRDefault="001419F2" w:rsidP="001758DD">
      <w:pPr>
        <w:pBdr>
          <w:bottom w:val="single" w:sz="4" w:space="1" w:color="auto"/>
        </w:pBdr>
        <w:jc w:val="center"/>
        <w:rPr>
          <w:rFonts w:cs="Arial"/>
          <w:sz w:val="32"/>
          <w:szCs w:val="32"/>
        </w:rPr>
      </w:pPr>
      <w:r>
        <w:rPr>
          <w:rFonts w:cs="Arial"/>
        </w:rPr>
        <w:br w:type="page"/>
      </w:r>
      <w:r w:rsidRPr="00F56524">
        <w:rPr>
          <w:rFonts w:cs="Arial"/>
          <w:sz w:val="32"/>
          <w:szCs w:val="32"/>
        </w:rPr>
        <w:lastRenderedPageBreak/>
        <w:t>Sample Recruitment Flyer</w:t>
      </w:r>
    </w:p>
    <w:p w:rsidR="001419F2" w:rsidRDefault="001419F2" w:rsidP="00B96525">
      <w:pPr>
        <w:jc w:val="center"/>
        <w:rPr>
          <w:b/>
          <w:sz w:val="40"/>
          <w:szCs w:val="40"/>
        </w:rPr>
      </w:pPr>
    </w:p>
    <w:p w:rsidR="001419F2" w:rsidRPr="00B90057" w:rsidRDefault="001419F2" w:rsidP="00D200FE">
      <w:pPr>
        <w:jc w:val="center"/>
        <w:rPr>
          <w:b/>
          <w:sz w:val="40"/>
          <w:szCs w:val="40"/>
        </w:rPr>
      </w:pPr>
      <w:r w:rsidRPr="00B90057">
        <w:rPr>
          <w:b/>
          <w:sz w:val="40"/>
          <w:szCs w:val="40"/>
        </w:rPr>
        <w:t xml:space="preserve">Are you </w:t>
      </w:r>
      <w:r>
        <w:rPr>
          <w:b/>
          <w:sz w:val="40"/>
          <w:szCs w:val="40"/>
        </w:rPr>
        <w:t xml:space="preserve">the parent of a high school junior? </w:t>
      </w:r>
    </w:p>
    <w:p w:rsidR="001419F2" w:rsidRDefault="001419F2" w:rsidP="00A439EB"/>
    <w:p w:rsidR="001419F2" w:rsidRDefault="001419F2" w:rsidP="00A439EB"/>
    <w:p w:rsidR="001419F2" w:rsidRPr="00B90057" w:rsidRDefault="001419F2" w:rsidP="00EB3912">
      <w:pPr>
        <w:spacing w:after="240" w:line="320" w:lineRule="exact"/>
        <w:rPr>
          <w:i/>
          <w:sz w:val="28"/>
          <w:szCs w:val="28"/>
        </w:rPr>
      </w:pPr>
      <w:r w:rsidRPr="00B90057">
        <w:rPr>
          <w:i/>
          <w:sz w:val="28"/>
          <w:szCs w:val="28"/>
        </w:rPr>
        <w:t xml:space="preserve">You may be eligible to earn </w:t>
      </w:r>
      <w:r w:rsidRPr="00B90057">
        <w:rPr>
          <w:b/>
          <w:i/>
          <w:sz w:val="28"/>
          <w:szCs w:val="28"/>
        </w:rPr>
        <w:t>$</w:t>
      </w:r>
      <w:r>
        <w:rPr>
          <w:b/>
          <w:i/>
          <w:sz w:val="28"/>
          <w:szCs w:val="28"/>
        </w:rPr>
        <w:t>4</w:t>
      </w:r>
      <w:r w:rsidRPr="00B90057">
        <w:rPr>
          <w:b/>
          <w:i/>
          <w:sz w:val="28"/>
          <w:szCs w:val="28"/>
        </w:rPr>
        <w:t>0</w:t>
      </w:r>
      <w:r w:rsidRPr="00B90057">
        <w:rPr>
          <w:i/>
          <w:sz w:val="28"/>
          <w:szCs w:val="28"/>
        </w:rPr>
        <w:t xml:space="preserve"> by participating in a </w:t>
      </w:r>
      <w:r>
        <w:rPr>
          <w:i/>
          <w:sz w:val="28"/>
          <w:szCs w:val="28"/>
        </w:rPr>
        <w:t>cognitive interview</w:t>
      </w:r>
      <w:r w:rsidRPr="00B90057">
        <w:rPr>
          <w:i/>
          <w:sz w:val="28"/>
          <w:szCs w:val="28"/>
        </w:rPr>
        <w:t xml:space="preserve"> </w:t>
      </w:r>
      <w:r>
        <w:rPr>
          <w:i/>
          <w:sz w:val="28"/>
          <w:szCs w:val="28"/>
        </w:rPr>
        <w:t>(</w:t>
      </w:r>
      <w:r w:rsidRPr="009636BA">
        <w:rPr>
          <w:i/>
          <w:sz w:val="28"/>
          <w:szCs w:val="28"/>
        </w:rPr>
        <w:t>a discussion</w:t>
      </w:r>
      <w:r>
        <w:rPr>
          <w:i/>
          <w:sz w:val="28"/>
          <w:szCs w:val="28"/>
        </w:rPr>
        <w:t xml:space="preserve"> between you and an interviewer about how you understand certain questions concerning your 11</w:t>
      </w:r>
      <w:r w:rsidRPr="00EB3912">
        <w:rPr>
          <w:i/>
          <w:sz w:val="28"/>
          <w:szCs w:val="28"/>
          <w:vertAlign w:val="superscript"/>
        </w:rPr>
        <w:t>th</w:t>
      </w:r>
      <w:r>
        <w:rPr>
          <w:i/>
          <w:sz w:val="28"/>
          <w:szCs w:val="28"/>
        </w:rPr>
        <w:t xml:space="preserve"> grader’s education experience and plans.) </w:t>
      </w:r>
    </w:p>
    <w:p w:rsidR="001419F2" w:rsidRPr="00B90057" w:rsidRDefault="001419F2" w:rsidP="00B96525">
      <w:pPr>
        <w:spacing w:after="240" w:line="320" w:lineRule="exact"/>
        <w:rPr>
          <w:b/>
        </w:rPr>
      </w:pPr>
      <w:r>
        <w:rPr>
          <w:b/>
        </w:rPr>
        <w:t>About the interview</w:t>
      </w:r>
      <w:r w:rsidRPr="00B90057">
        <w:rPr>
          <w:b/>
        </w:rPr>
        <w:t xml:space="preserve">s: </w:t>
      </w:r>
    </w:p>
    <w:p w:rsidR="001419F2" w:rsidRDefault="001419F2" w:rsidP="0065579E">
      <w:pPr>
        <w:spacing w:after="240" w:line="320" w:lineRule="exact"/>
      </w:pPr>
      <w:r>
        <w:t xml:space="preserve">Research Support Services (RSS) and RTI International (RTI) are conducting this study for the </w:t>
      </w:r>
      <w:smartTag w:uri="urn:schemas-microsoft-com:office:smarttags" w:element="PlaceType">
        <w:smartTag w:uri="urn:schemas-microsoft-com:office:smarttags" w:element="place">
          <w:smartTag w:uri="urn:schemas-microsoft-com:office:smarttags" w:element="PlaceName">
            <w:r>
              <w:t>National</w:t>
            </w:r>
          </w:smartTag>
        </w:smartTag>
        <w:r>
          <w:t xml:space="preserve"> </w:t>
        </w:r>
        <w:smartTag w:uri="urn:schemas-microsoft-com:office:smarttags" w:element="PlaceType">
          <w:r>
            <w:t>Center</w:t>
          </w:r>
        </w:smartTag>
      </w:smartTag>
      <w:r>
        <w:t xml:space="preserve"> for Education Statistics (NCES) of the U.S. Department of Education. The cognitive interviews will be conducted in November 2010 and will be held at a central location convenient to public transportation in </w:t>
      </w:r>
      <w:smartTag w:uri="urn:schemas-microsoft-com:office:smarttags" w:element="place">
        <w:smartTag w:uri="urn:schemas-microsoft-com:office:smarttags" w:element="City">
          <w:r>
            <w:t>Evanston</w:t>
          </w:r>
        </w:smartTag>
        <w:r>
          <w:t xml:space="preserve">, </w:t>
        </w:r>
        <w:smartTag w:uri="urn:schemas-microsoft-com:office:smarttags" w:element="State">
          <w:r>
            <w:t>Illinois</w:t>
          </w:r>
        </w:smartTag>
      </w:smartTag>
      <w:r>
        <w:t xml:space="preserve">. The interview will last approximately 60 minutes.  A researcher will ask you to respond to questions, including your interpretation of the meaning of the questions asked of you.  Questions will be about </w:t>
      </w:r>
      <w:r w:rsidR="00D200FE">
        <w:t>your child’s</w:t>
      </w:r>
      <w:r>
        <w:t xml:space="preserve"> high school experience and plans for after high school.</w:t>
      </w:r>
    </w:p>
    <w:p w:rsidR="001419F2" w:rsidRDefault="001419F2" w:rsidP="00B96525">
      <w:pPr>
        <w:spacing w:after="240" w:line="320" w:lineRule="exact"/>
        <w:rPr>
          <w:b/>
        </w:rPr>
      </w:pPr>
      <w:r>
        <w:rPr>
          <w:b/>
        </w:rPr>
        <w:t>Eligibility to Participate:</w:t>
      </w:r>
    </w:p>
    <w:p w:rsidR="001419F2" w:rsidRDefault="001419F2" w:rsidP="001E33C0">
      <w:pPr>
        <w:spacing w:after="240" w:line="320" w:lineRule="exact"/>
      </w:pPr>
      <w:r>
        <w:t>You must be a parent of a high school junior.  Please call RSS between 9 a.m. and 5 p.m. weekdays to complete a brief telephone screening in order to determine if you are eligible.  The telephone screening will take approximately 3-5 minutes to complete.  You will not be compensated for completing the telephone screening.</w:t>
      </w:r>
    </w:p>
    <w:p w:rsidR="001419F2" w:rsidRPr="00C90876" w:rsidRDefault="001419F2" w:rsidP="00B96525">
      <w:pPr>
        <w:spacing w:after="240" w:line="320" w:lineRule="exact"/>
        <w:rPr>
          <w:b/>
        </w:rPr>
      </w:pPr>
      <w:r w:rsidRPr="00C90876">
        <w:rPr>
          <w:b/>
        </w:rPr>
        <w:t>Contact:</w:t>
      </w:r>
    </w:p>
    <w:p w:rsidR="001419F2" w:rsidRDefault="001419F2" w:rsidP="00B96525">
      <w:pPr>
        <w:spacing w:line="320" w:lineRule="exact"/>
      </w:pPr>
      <w:r>
        <w:t>Martin Glusberg</w:t>
      </w:r>
    </w:p>
    <w:p w:rsidR="001419F2" w:rsidRDefault="001419F2" w:rsidP="0016040E">
      <w:pPr>
        <w:spacing w:line="320" w:lineRule="exact"/>
      </w:pPr>
      <w:r>
        <w:t xml:space="preserve">Research Support Services </w:t>
      </w:r>
    </w:p>
    <w:p w:rsidR="001419F2" w:rsidRDefault="001419F2" w:rsidP="00B96525">
      <w:pPr>
        <w:spacing w:line="320" w:lineRule="exact"/>
      </w:pPr>
      <w:r>
        <w:t>312-731-9980</w:t>
      </w:r>
    </w:p>
    <w:p w:rsidR="001419F2" w:rsidRPr="00B90057" w:rsidRDefault="001419F2" w:rsidP="00B96525">
      <w:pPr>
        <w:spacing w:line="320" w:lineRule="exact"/>
      </w:pPr>
      <w:r>
        <w:t>Martin@researchsupportservices.com</w:t>
      </w:r>
    </w:p>
    <w:p w:rsidR="00D200FE" w:rsidRPr="00F56524" w:rsidRDefault="00D200FE" w:rsidP="00D200FE">
      <w:pPr>
        <w:pBdr>
          <w:bottom w:val="single" w:sz="4" w:space="1" w:color="auto"/>
        </w:pBdr>
        <w:jc w:val="center"/>
        <w:rPr>
          <w:rFonts w:cs="Arial"/>
          <w:sz w:val="32"/>
          <w:szCs w:val="32"/>
        </w:rPr>
      </w:pPr>
      <w:r>
        <w:br w:type="page"/>
      </w:r>
      <w:r w:rsidRPr="00F56524">
        <w:rPr>
          <w:rFonts w:cs="Arial"/>
          <w:sz w:val="32"/>
          <w:szCs w:val="32"/>
        </w:rPr>
        <w:lastRenderedPageBreak/>
        <w:t>Sample Recruitment Flyer</w:t>
      </w:r>
    </w:p>
    <w:p w:rsidR="00D200FE" w:rsidRDefault="00D200FE" w:rsidP="00D200FE">
      <w:pPr>
        <w:jc w:val="center"/>
        <w:rPr>
          <w:b/>
          <w:sz w:val="40"/>
          <w:szCs w:val="40"/>
        </w:rPr>
      </w:pPr>
    </w:p>
    <w:p w:rsidR="00D200FE" w:rsidRPr="00B90057" w:rsidRDefault="00D200FE" w:rsidP="00D200FE">
      <w:pPr>
        <w:jc w:val="center"/>
        <w:rPr>
          <w:b/>
          <w:sz w:val="40"/>
          <w:szCs w:val="40"/>
        </w:rPr>
      </w:pPr>
      <w:r w:rsidRPr="00B90057">
        <w:rPr>
          <w:b/>
          <w:sz w:val="40"/>
          <w:szCs w:val="40"/>
        </w:rPr>
        <w:t xml:space="preserve">Are you </w:t>
      </w:r>
      <w:r>
        <w:rPr>
          <w:b/>
          <w:sz w:val="40"/>
          <w:szCs w:val="40"/>
        </w:rPr>
        <w:t xml:space="preserve">a high school junior? </w:t>
      </w:r>
    </w:p>
    <w:p w:rsidR="00D200FE" w:rsidRDefault="00D200FE" w:rsidP="00D200FE"/>
    <w:p w:rsidR="00D200FE" w:rsidRDefault="00D200FE" w:rsidP="00D200FE"/>
    <w:p w:rsidR="00D200FE" w:rsidRPr="00B90057" w:rsidRDefault="00D200FE" w:rsidP="00D200FE">
      <w:pPr>
        <w:spacing w:after="240" w:line="320" w:lineRule="exact"/>
        <w:rPr>
          <w:i/>
          <w:sz w:val="28"/>
          <w:szCs w:val="28"/>
        </w:rPr>
      </w:pPr>
      <w:r w:rsidRPr="00B90057">
        <w:rPr>
          <w:i/>
          <w:sz w:val="28"/>
          <w:szCs w:val="28"/>
        </w:rPr>
        <w:t xml:space="preserve">You may be eligible to earn </w:t>
      </w:r>
      <w:r w:rsidRPr="00D200FE">
        <w:rPr>
          <w:b/>
          <w:i/>
          <w:sz w:val="28"/>
          <w:szCs w:val="28"/>
        </w:rPr>
        <w:t xml:space="preserve">$30 </w:t>
      </w:r>
      <w:r w:rsidRPr="00B90057">
        <w:rPr>
          <w:i/>
          <w:sz w:val="28"/>
          <w:szCs w:val="28"/>
        </w:rPr>
        <w:t xml:space="preserve">by participating in a </w:t>
      </w:r>
      <w:r>
        <w:rPr>
          <w:i/>
          <w:sz w:val="28"/>
          <w:szCs w:val="28"/>
        </w:rPr>
        <w:t>cognitive interview</w:t>
      </w:r>
      <w:r w:rsidRPr="00B90057">
        <w:rPr>
          <w:i/>
          <w:sz w:val="28"/>
          <w:szCs w:val="28"/>
        </w:rPr>
        <w:t xml:space="preserve"> </w:t>
      </w:r>
      <w:r>
        <w:rPr>
          <w:i/>
          <w:sz w:val="28"/>
          <w:szCs w:val="28"/>
        </w:rPr>
        <w:t>(</w:t>
      </w:r>
      <w:r w:rsidRPr="009636BA">
        <w:rPr>
          <w:i/>
          <w:sz w:val="28"/>
          <w:szCs w:val="28"/>
        </w:rPr>
        <w:t>a discussion</w:t>
      </w:r>
      <w:r>
        <w:rPr>
          <w:i/>
          <w:sz w:val="28"/>
          <w:szCs w:val="28"/>
        </w:rPr>
        <w:t xml:space="preserve"> between you and an interviewer about how you understand certain questions concerning your education experience and plans.) </w:t>
      </w:r>
    </w:p>
    <w:p w:rsidR="00D200FE" w:rsidRPr="00B90057" w:rsidRDefault="00D200FE" w:rsidP="00D200FE">
      <w:pPr>
        <w:spacing w:after="240" w:line="320" w:lineRule="exact"/>
        <w:rPr>
          <w:b/>
        </w:rPr>
      </w:pPr>
      <w:r>
        <w:rPr>
          <w:b/>
        </w:rPr>
        <w:t>About the interview</w:t>
      </w:r>
      <w:r w:rsidRPr="00B90057">
        <w:rPr>
          <w:b/>
        </w:rPr>
        <w:t xml:space="preserve">s: </w:t>
      </w:r>
    </w:p>
    <w:p w:rsidR="00D200FE" w:rsidRDefault="00D200FE" w:rsidP="00D200FE">
      <w:pPr>
        <w:spacing w:after="240" w:line="320" w:lineRule="exact"/>
      </w:pPr>
      <w:r>
        <w:t xml:space="preserve">Research Support Services (RSS) and RTI International (RTI) are conducting this study for the </w:t>
      </w:r>
      <w:smartTag w:uri="urn:schemas-microsoft-com:office:smarttags" w:element="PlaceType">
        <w:smartTag w:uri="urn:schemas-microsoft-com:office:smarttags" w:element="place">
          <w:smartTag w:uri="urn:schemas-microsoft-com:office:smarttags" w:element="PlaceName">
            <w:r>
              <w:t>National</w:t>
            </w:r>
          </w:smartTag>
        </w:smartTag>
        <w:r>
          <w:t xml:space="preserve"> </w:t>
        </w:r>
        <w:smartTag w:uri="urn:schemas-microsoft-com:office:smarttags" w:element="PlaceType">
          <w:r>
            <w:t>Center</w:t>
          </w:r>
        </w:smartTag>
      </w:smartTag>
      <w:r>
        <w:t xml:space="preserve"> for Education Statistics (NCES) of the U.S. Department of Education. The cognitive interviews will be conducted in November 2010 and will be held at a central location convenient to public transportation in </w:t>
      </w:r>
      <w:smartTag w:uri="urn:schemas-microsoft-com:office:smarttags" w:element="place">
        <w:smartTag w:uri="urn:schemas-microsoft-com:office:smarttags" w:element="City">
          <w:r>
            <w:t>Evanston</w:t>
          </w:r>
        </w:smartTag>
        <w:r>
          <w:t xml:space="preserve">, </w:t>
        </w:r>
        <w:smartTag w:uri="urn:schemas-microsoft-com:office:smarttags" w:element="State">
          <w:r>
            <w:t>Illinois</w:t>
          </w:r>
        </w:smartTag>
      </w:smartTag>
      <w:r>
        <w:t>. The interview will last approximately 60 minutes.  A researcher will ask you to respond to questions, including your interpretation of the meaning of the questions asked of you.  Questions will be about your high school experience and plans for after high school.</w:t>
      </w:r>
    </w:p>
    <w:p w:rsidR="00D200FE" w:rsidRDefault="00D200FE" w:rsidP="00D200FE">
      <w:pPr>
        <w:spacing w:after="240" w:line="320" w:lineRule="exact"/>
        <w:rPr>
          <w:b/>
        </w:rPr>
      </w:pPr>
      <w:r>
        <w:rPr>
          <w:b/>
        </w:rPr>
        <w:t>Eligibility to Participate:</w:t>
      </w:r>
    </w:p>
    <w:p w:rsidR="00D200FE" w:rsidRDefault="00D200FE" w:rsidP="00D200FE">
      <w:pPr>
        <w:spacing w:after="240" w:line="320" w:lineRule="exact"/>
      </w:pPr>
      <w:r>
        <w:t>You must be a high school junior.  Please call RSS between 9 a.m. and 5 p.m. weekdays to complete a brief telephone screening in order to determine if you are eligible.  The telephone screening will take approximately 3-5 minutes to complete.  You will not be compensated for completing the telephone screening.</w:t>
      </w:r>
      <w:r w:rsidR="004B330A">
        <w:t xml:space="preserve"> </w:t>
      </w:r>
    </w:p>
    <w:p w:rsidR="00D200FE" w:rsidRPr="00C90876" w:rsidRDefault="00D200FE" w:rsidP="00D200FE">
      <w:pPr>
        <w:spacing w:after="240" w:line="320" w:lineRule="exact"/>
        <w:rPr>
          <w:b/>
        </w:rPr>
      </w:pPr>
      <w:r w:rsidRPr="00C90876">
        <w:rPr>
          <w:b/>
        </w:rPr>
        <w:t>Contact:</w:t>
      </w:r>
    </w:p>
    <w:p w:rsidR="00D200FE" w:rsidRDefault="00D200FE" w:rsidP="00D200FE">
      <w:pPr>
        <w:spacing w:line="320" w:lineRule="exact"/>
      </w:pPr>
      <w:r>
        <w:t>Martin Glusberg</w:t>
      </w:r>
    </w:p>
    <w:p w:rsidR="00D200FE" w:rsidRDefault="00D200FE" w:rsidP="00D200FE">
      <w:pPr>
        <w:spacing w:line="320" w:lineRule="exact"/>
      </w:pPr>
      <w:r>
        <w:t xml:space="preserve">Research Support Services </w:t>
      </w:r>
    </w:p>
    <w:p w:rsidR="00D200FE" w:rsidRDefault="00D200FE" w:rsidP="00D200FE">
      <w:pPr>
        <w:spacing w:line="320" w:lineRule="exact"/>
      </w:pPr>
      <w:r>
        <w:t>312-731-9980</w:t>
      </w:r>
    </w:p>
    <w:p w:rsidR="00D200FE" w:rsidRPr="00B90057" w:rsidRDefault="00D200FE" w:rsidP="00D200FE">
      <w:pPr>
        <w:spacing w:line="320" w:lineRule="exact"/>
      </w:pPr>
      <w:r>
        <w:t>Martin@researchsupportservices.com</w:t>
      </w:r>
    </w:p>
    <w:p w:rsidR="00D200FE" w:rsidRPr="00AC4E8C" w:rsidRDefault="00D200FE" w:rsidP="00D200FE"/>
    <w:p w:rsidR="001419F2" w:rsidRPr="00AC4E8C" w:rsidRDefault="001419F2" w:rsidP="00AC4E8C"/>
    <w:sectPr w:rsidR="001419F2" w:rsidRPr="00AC4E8C" w:rsidSect="009B0DA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128" w:rsidRDefault="00495128">
      <w:r>
        <w:separator/>
      </w:r>
    </w:p>
  </w:endnote>
  <w:endnote w:type="continuationSeparator" w:id="0">
    <w:p w:rsidR="00495128" w:rsidRDefault="00495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128" w:rsidRDefault="00495128">
      <w:r>
        <w:separator/>
      </w:r>
    </w:p>
  </w:footnote>
  <w:footnote w:type="continuationSeparator" w:id="0">
    <w:p w:rsidR="00495128" w:rsidRDefault="004951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9F2" w:rsidRDefault="001419F2" w:rsidP="00F5652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8903A24"/>
    <w:multiLevelType w:val="hybridMultilevel"/>
    <w:tmpl w:val="8CB2EC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4">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0AD0"/>
    <w:multiLevelType w:val="hybridMultilevel"/>
    <w:tmpl w:val="535434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AD2331"/>
    <w:multiLevelType w:val="hybridMultilevel"/>
    <w:tmpl w:val="B0F2E14E"/>
    <w:lvl w:ilvl="0" w:tplc="90883904">
      <w:start w:val="3"/>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7375501"/>
    <w:multiLevelType w:val="hybridMultilevel"/>
    <w:tmpl w:val="B1F6CC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39F4FFB"/>
    <w:multiLevelType w:val="hybridMultilevel"/>
    <w:tmpl w:val="AAE821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527E4"/>
    <w:multiLevelType w:val="hybridMultilevel"/>
    <w:tmpl w:val="1FEC1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9A967A8"/>
    <w:multiLevelType w:val="hybridMultilevel"/>
    <w:tmpl w:val="CF883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3EA5B60"/>
    <w:multiLevelType w:val="hybridMultilevel"/>
    <w:tmpl w:val="515455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4B11660"/>
    <w:multiLevelType w:val="hybridMultilevel"/>
    <w:tmpl w:val="16669340"/>
    <w:lvl w:ilvl="0" w:tplc="E0803DBE">
      <w:start w:val="1"/>
      <w:numFmt w:val="bullet"/>
      <w:lvlText w:val="_"/>
      <w:lvlJc w:val="left"/>
      <w:pPr>
        <w:tabs>
          <w:tab w:val="num" w:pos="1080"/>
        </w:tabs>
        <w:ind w:left="108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2F5A20"/>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AD704E0"/>
    <w:multiLevelType w:val="hybridMultilevel"/>
    <w:tmpl w:val="C4C68490"/>
    <w:lvl w:ilvl="0" w:tplc="64326EFA">
      <w:start w:val="2"/>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42CC552A"/>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4F1182"/>
    <w:multiLevelType w:val="hybridMultilevel"/>
    <w:tmpl w:val="9EFEED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5C51BD0"/>
    <w:multiLevelType w:val="hybridMultilevel"/>
    <w:tmpl w:val="4B5C6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C044F5E"/>
    <w:multiLevelType w:val="hybridMultilevel"/>
    <w:tmpl w:val="52CE2514"/>
    <w:lvl w:ilvl="0" w:tplc="13BA4916">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25610B"/>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4F4031"/>
    <w:multiLevelType w:val="hybridMultilevel"/>
    <w:tmpl w:val="53100FA0"/>
    <w:lvl w:ilvl="0" w:tplc="E40408E4">
      <w:start w:val="4"/>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DB5915"/>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42"/>
  </w:num>
  <w:num w:numId="4">
    <w:abstractNumId w:val="20"/>
  </w:num>
  <w:num w:numId="5">
    <w:abstractNumId w:val="4"/>
  </w:num>
  <w:num w:numId="6">
    <w:abstractNumId w:val="11"/>
  </w:num>
  <w:num w:numId="7">
    <w:abstractNumId w:val="1"/>
  </w:num>
  <w:num w:numId="8">
    <w:abstractNumId w:val="8"/>
  </w:num>
  <w:num w:numId="9">
    <w:abstractNumId w:val="33"/>
  </w:num>
  <w:num w:numId="10">
    <w:abstractNumId w:val="35"/>
  </w:num>
  <w:num w:numId="11">
    <w:abstractNumId w:val="26"/>
  </w:num>
  <w:num w:numId="12">
    <w:abstractNumId w:val="31"/>
  </w:num>
  <w:num w:numId="13">
    <w:abstractNumId w:val="19"/>
  </w:num>
  <w:num w:numId="14">
    <w:abstractNumId w:val="13"/>
  </w:num>
  <w:num w:numId="15">
    <w:abstractNumId w:val="2"/>
  </w:num>
  <w:num w:numId="16">
    <w:abstractNumId w:val="38"/>
  </w:num>
  <w:num w:numId="17">
    <w:abstractNumId w:val="14"/>
  </w:num>
  <w:num w:numId="18">
    <w:abstractNumId w:val="40"/>
  </w:num>
  <w:num w:numId="19">
    <w:abstractNumId w:val="23"/>
  </w:num>
  <w:num w:numId="20">
    <w:abstractNumId w:val="39"/>
  </w:num>
  <w:num w:numId="21">
    <w:abstractNumId w:val="10"/>
  </w:num>
  <w:num w:numId="22">
    <w:abstractNumId w:val="4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2"/>
  </w:num>
  <w:num w:numId="26">
    <w:abstractNumId w:val="28"/>
  </w:num>
  <w:num w:numId="27">
    <w:abstractNumId w:val="27"/>
  </w:num>
  <w:num w:numId="28">
    <w:abstractNumId w:val="22"/>
  </w:num>
  <w:num w:numId="29">
    <w:abstractNumId w:val="6"/>
  </w:num>
  <w:num w:numId="30">
    <w:abstractNumId w:val="7"/>
  </w:num>
  <w:num w:numId="31">
    <w:abstractNumId w:val="36"/>
  </w:num>
  <w:num w:numId="32">
    <w:abstractNumId w:val="32"/>
  </w:num>
  <w:num w:numId="33">
    <w:abstractNumId w:val="16"/>
  </w:num>
  <w:num w:numId="34">
    <w:abstractNumId w:val="3"/>
  </w:num>
  <w:num w:numId="35">
    <w:abstractNumId w:val="18"/>
  </w:num>
  <w:num w:numId="36">
    <w:abstractNumId w:val="21"/>
  </w:num>
  <w:num w:numId="37">
    <w:abstractNumId w:val="15"/>
  </w:num>
  <w:num w:numId="38">
    <w:abstractNumId w:val="34"/>
  </w:num>
  <w:num w:numId="39">
    <w:abstractNumId w:val="30"/>
  </w:num>
  <w:num w:numId="40">
    <w:abstractNumId w:val="29"/>
  </w:num>
  <w:num w:numId="41">
    <w:abstractNumId w:val="9"/>
  </w:num>
  <w:num w:numId="42">
    <w:abstractNumId w:val="5"/>
  </w:num>
  <w:num w:numId="43">
    <w:abstractNumId w:val="43"/>
  </w:num>
  <w:num w:numId="44">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AF7DD0"/>
    <w:rsid w:val="000032D8"/>
    <w:rsid w:val="00011235"/>
    <w:rsid w:val="0001263D"/>
    <w:rsid w:val="00013C24"/>
    <w:rsid w:val="00014EB0"/>
    <w:rsid w:val="00015635"/>
    <w:rsid w:val="00015A19"/>
    <w:rsid w:val="00022CCE"/>
    <w:rsid w:val="00023616"/>
    <w:rsid w:val="00023730"/>
    <w:rsid w:val="0002638F"/>
    <w:rsid w:val="00036179"/>
    <w:rsid w:val="00040559"/>
    <w:rsid w:val="00040EB7"/>
    <w:rsid w:val="00042025"/>
    <w:rsid w:val="000475E8"/>
    <w:rsid w:val="000509D3"/>
    <w:rsid w:val="000517ED"/>
    <w:rsid w:val="0005267C"/>
    <w:rsid w:val="000530B5"/>
    <w:rsid w:val="0005651D"/>
    <w:rsid w:val="00057F68"/>
    <w:rsid w:val="00063876"/>
    <w:rsid w:val="00063FF2"/>
    <w:rsid w:val="00066DB3"/>
    <w:rsid w:val="0007431E"/>
    <w:rsid w:val="000865F4"/>
    <w:rsid w:val="00091FE5"/>
    <w:rsid w:val="0009326A"/>
    <w:rsid w:val="000945BD"/>
    <w:rsid w:val="000A1B9D"/>
    <w:rsid w:val="000A53CF"/>
    <w:rsid w:val="000B06F1"/>
    <w:rsid w:val="000B0A88"/>
    <w:rsid w:val="000B2F1F"/>
    <w:rsid w:val="000C1C3F"/>
    <w:rsid w:val="000C7D78"/>
    <w:rsid w:val="000E35F6"/>
    <w:rsid w:val="000E6788"/>
    <w:rsid w:val="00101109"/>
    <w:rsid w:val="00104EC2"/>
    <w:rsid w:val="0010569E"/>
    <w:rsid w:val="00105A16"/>
    <w:rsid w:val="00112D82"/>
    <w:rsid w:val="0011391F"/>
    <w:rsid w:val="00122CC8"/>
    <w:rsid w:val="00123A74"/>
    <w:rsid w:val="001251FB"/>
    <w:rsid w:val="00126BFA"/>
    <w:rsid w:val="00127A97"/>
    <w:rsid w:val="001315A0"/>
    <w:rsid w:val="00133667"/>
    <w:rsid w:val="001359FE"/>
    <w:rsid w:val="001411D5"/>
    <w:rsid w:val="001419F2"/>
    <w:rsid w:val="001457C3"/>
    <w:rsid w:val="0015037C"/>
    <w:rsid w:val="00154C62"/>
    <w:rsid w:val="001572A6"/>
    <w:rsid w:val="0016040E"/>
    <w:rsid w:val="001758DD"/>
    <w:rsid w:val="00182AF1"/>
    <w:rsid w:val="00185841"/>
    <w:rsid w:val="00190356"/>
    <w:rsid w:val="00192043"/>
    <w:rsid w:val="00192348"/>
    <w:rsid w:val="00192B92"/>
    <w:rsid w:val="001942EE"/>
    <w:rsid w:val="00195956"/>
    <w:rsid w:val="001A061D"/>
    <w:rsid w:val="001A7299"/>
    <w:rsid w:val="001B146F"/>
    <w:rsid w:val="001B54E4"/>
    <w:rsid w:val="001B5DAA"/>
    <w:rsid w:val="001C6D6D"/>
    <w:rsid w:val="001D482A"/>
    <w:rsid w:val="001D7F1E"/>
    <w:rsid w:val="001E175E"/>
    <w:rsid w:val="001E33C0"/>
    <w:rsid w:val="001E347E"/>
    <w:rsid w:val="001E5521"/>
    <w:rsid w:val="001E5B4B"/>
    <w:rsid w:val="001F236F"/>
    <w:rsid w:val="001F34F7"/>
    <w:rsid w:val="001F5383"/>
    <w:rsid w:val="0021055A"/>
    <w:rsid w:val="00210C32"/>
    <w:rsid w:val="00214A52"/>
    <w:rsid w:val="0021604F"/>
    <w:rsid w:val="002229E7"/>
    <w:rsid w:val="00226A6E"/>
    <w:rsid w:val="002310FB"/>
    <w:rsid w:val="00236301"/>
    <w:rsid w:val="00243FA6"/>
    <w:rsid w:val="0024506F"/>
    <w:rsid w:val="00246A53"/>
    <w:rsid w:val="0025097B"/>
    <w:rsid w:val="00250E08"/>
    <w:rsid w:val="00252A87"/>
    <w:rsid w:val="00253F7A"/>
    <w:rsid w:val="002559EB"/>
    <w:rsid w:val="00256493"/>
    <w:rsid w:val="00256CC9"/>
    <w:rsid w:val="0026071E"/>
    <w:rsid w:val="00263E0B"/>
    <w:rsid w:val="00274733"/>
    <w:rsid w:val="0029001A"/>
    <w:rsid w:val="00291080"/>
    <w:rsid w:val="00292524"/>
    <w:rsid w:val="00293359"/>
    <w:rsid w:val="0029725C"/>
    <w:rsid w:val="002A2140"/>
    <w:rsid w:val="002A4BA6"/>
    <w:rsid w:val="002A5ADE"/>
    <w:rsid w:val="002B183B"/>
    <w:rsid w:val="002B1AD1"/>
    <w:rsid w:val="002B270E"/>
    <w:rsid w:val="002C1EBA"/>
    <w:rsid w:val="002D00C7"/>
    <w:rsid w:val="002E1557"/>
    <w:rsid w:val="002E1BD9"/>
    <w:rsid w:val="002F0296"/>
    <w:rsid w:val="002F2BFF"/>
    <w:rsid w:val="002F3C26"/>
    <w:rsid w:val="00303711"/>
    <w:rsid w:val="003044C7"/>
    <w:rsid w:val="00304F37"/>
    <w:rsid w:val="00313836"/>
    <w:rsid w:val="003222AB"/>
    <w:rsid w:val="00323092"/>
    <w:rsid w:val="00324080"/>
    <w:rsid w:val="00326BE7"/>
    <w:rsid w:val="00330A67"/>
    <w:rsid w:val="00331DE2"/>
    <w:rsid w:val="00332D50"/>
    <w:rsid w:val="0033507B"/>
    <w:rsid w:val="00336516"/>
    <w:rsid w:val="00336A56"/>
    <w:rsid w:val="003405F3"/>
    <w:rsid w:val="00351152"/>
    <w:rsid w:val="00365902"/>
    <w:rsid w:val="0036668E"/>
    <w:rsid w:val="00366CEC"/>
    <w:rsid w:val="00367D34"/>
    <w:rsid w:val="003775BC"/>
    <w:rsid w:val="00381D2B"/>
    <w:rsid w:val="00382C06"/>
    <w:rsid w:val="003838C4"/>
    <w:rsid w:val="00391003"/>
    <w:rsid w:val="003979C7"/>
    <w:rsid w:val="00397D66"/>
    <w:rsid w:val="003A1F88"/>
    <w:rsid w:val="003A6329"/>
    <w:rsid w:val="003A7F11"/>
    <w:rsid w:val="003B02EE"/>
    <w:rsid w:val="003B1C31"/>
    <w:rsid w:val="003B4358"/>
    <w:rsid w:val="003C21B0"/>
    <w:rsid w:val="003C7297"/>
    <w:rsid w:val="003C7339"/>
    <w:rsid w:val="003C7638"/>
    <w:rsid w:val="003D0EBF"/>
    <w:rsid w:val="003D220F"/>
    <w:rsid w:val="003D56B2"/>
    <w:rsid w:val="003D5AB5"/>
    <w:rsid w:val="003D6877"/>
    <w:rsid w:val="003E0A40"/>
    <w:rsid w:val="003E7854"/>
    <w:rsid w:val="004051A9"/>
    <w:rsid w:val="0041095C"/>
    <w:rsid w:val="00411363"/>
    <w:rsid w:val="00412B3C"/>
    <w:rsid w:val="00413234"/>
    <w:rsid w:val="00415639"/>
    <w:rsid w:val="004169B8"/>
    <w:rsid w:val="00420B29"/>
    <w:rsid w:val="0042420E"/>
    <w:rsid w:val="0042519F"/>
    <w:rsid w:val="0042772E"/>
    <w:rsid w:val="004344B7"/>
    <w:rsid w:val="00455EAE"/>
    <w:rsid w:val="00457252"/>
    <w:rsid w:val="00472D72"/>
    <w:rsid w:val="004757DF"/>
    <w:rsid w:val="00477A90"/>
    <w:rsid w:val="00480350"/>
    <w:rsid w:val="00483149"/>
    <w:rsid w:val="00483C7C"/>
    <w:rsid w:val="004878BF"/>
    <w:rsid w:val="004947F8"/>
    <w:rsid w:val="00495128"/>
    <w:rsid w:val="00495B8D"/>
    <w:rsid w:val="00496D99"/>
    <w:rsid w:val="004977BF"/>
    <w:rsid w:val="004A0730"/>
    <w:rsid w:val="004A11BD"/>
    <w:rsid w:val="004A2714"/>
    <w:rsid w:val="004A40F6"/>
    <w:rsid w:val="004A711C"/>
    <w:rsid w:val="004B254F"/>
    <w:rsid w:val="004B2896"/>
    <w:rsid w:val="004B330A"/>
    <w:rsid w:val="004B6C54"/>
    <w:rsid w:val="004B7CF0"/>
    <w:rsid w:val="004C0D96"/>
    <w:rsid w:val="004C37B9"/>
    <w:rsid w:val="004C391D"/>
    <w:rsid w:val="004C603B"/>
    <w:rsid w:val="004D1254"/>
    <w:rsid w:val="004E787B"/>
    <w:rsid w:val="004F0130"/>
    <w:rsid w:val="004F41E8"/>
    <w:rsid w:val="004F5388"/>
    <w:rsid w:val="00500089"/>
    <w:rsid w:val="0050145F"/>
    <w:rsid w:val="00507EF9"/>
    <w:rsid w:val="00512998"/>
    <w:rsid w:val="0051624A"/>
    <w:rsid w:val="00517FA9"/>
    <w:rsid w:val="00521C37"/>
    <w:rsid w:val="0052285F"/>
    <w:rsid w:val="00523A64"/>
    <w:rsid w:val="00524DB7"/>
    <w:rsid w:val="005270C7"/>
    <w:rsid w:val="00530C14"/>
    <w:rsid w:val="00532851"/>
    <w:rsid w:val="005376A1"/>
    <w:rsid w:val="0054169D"/>
    <w:rsid w:val="0054658B"/>
    <w:rsid w:val="00551D3C"/>
    <w:rsid w:val="00553309"/>
    <w:rsid w:val="00564DA2"/>
    <w:rsid w:val="0056712F"/>
    <w:rsid w:val="0057007C"/>
    <w:rsid w:val="00570117"/>
    <w:rsid w:val="00573802"/>
    <w:rsid w:val="00581493"/>
    <w:rsid w:val="00581E89"/>
    <w:rsid w:val="00591CD5"/>
    <w:rsid w:val="00593C8E"/>
    <w:rsid w:val="0059582A"/>
    <w:rsid w:val="0059736D"/>
    <w:rsid w:val="005A0D26"/>
    <w:rsid w:val="005A0F04"/>
    <w:rsid w:val="005A1D74"/>
    <w:rsid w:val="005B0B5D"/>
    <w:rsid w:val="005C0092"/>
    <w:rsid w:val="005C3164"/>
    <w:rsid w:val="005D21D7"/>
    <w:rsid w:val="005D31E6"/>
    <w:rsid w:val="005D6847"/>
    <w:rsid w:val="005D6BB5"/>
    <w:rsid w:val="005D70BE"/>
    <w:rsid w:val="005E10E9"/>
    <w:rsid w:val="005E18A4"/>
    <w:rsid w:val="005E6284"/>
    <w:rsid w:val="005E6D8D"/>
    <w:rsid w:val="005F02B8"/>
    <w:rsid w:val="005F15BD"/>
    <w:rsid w:val="005F1C74"/>
    <w:rsid w:val="005F73C9"/>
    <w:rsid w:val="00600BAE"/>
    <w:rsid w:val="006027A5"/>
    <w:rsid w:val="00607F6E"/>
    <w:rsid w:val="0061070F"/>
    <w:rsid w:val="00612E9B"/>
    <w:rsid w:val="006142BD"/>
    <w:rsid w:val="00624A55"/>
    <w:rsid w:val="006279D1"/>
    <w:rsid w:val="006305B6"/>
    <w:rsid w:val="0063677E"/>
    <w:rsid w:val="00637592"/>
    <w:rsid w:val="006415AA"/>
    <w:rsid w:val="006423DD"/>
    <w:rsid w:val="0064404E"/>
    <w:rsid w:val="00644211"/>
    <w:rsid w:val="00644DB8"/>
    <w:rsid w:val="00645123"/>
    <w:rsid w:val="006461BE"/>
    <w:rsid w:val="00646FBE"/>
    <w:rsid w:val="00647FF9"/>
    <w:rsid w:val="00654A15"/>
    <w:rsid w:val="0065579E"/>
    <w:rsid w:val="00655A23"/>
    <w:rsid w:val="00661EF7"/>
    <w:rsid w:val="00664329"/>
    <w:rsid w:val="006650E8"/>
    <w:rsid w:val="00667B03"/>
    <w:rsid w:val="00672A08"/>
    <w:rsid w:val="0067340F"/>
    <w:rsid w:val="0068168D"/>
    <w:rsid w:val="00685728"/>
    <w:rsid w:val="00686378"/>
    <w:rsid w:val="00691C53"/>
    <w:rsid w:val="006958C6"/>
    <w:rsid w:val="006B1B34"/>
    <w:rsid w:val="006B3D63"/>
    <w:rsid w:val="006B62B4"/>
    <w:rsid w:val="006B6BD4"/>
    <w:rsid w:val="006C4518"/>
    <w:rsid w:val="006D252E"/>
    <w:rsid w:val="006D6723"/>
    <w:rsid w:val="006E2D0B"/>
    <w:rsid w:val="006E6855"/>
    <w:rsid w:val="006F2C44"/>
    <w:rsid w:val="006F4B18"/>
    <w:rsid w:val="006F5169"/>
    <w:rsid w:val="006F55B8"/>
    <w:rsid w:val="006F7BA6"/>
    <w:rsid w:val="00700849"/>
    <w:rsid w:val="0070163C"/>
    <w:rsid w:val="00703C43"/>
    <w:rsid w:val="0071004E"/>
    <w:rsid w:val="00717073"/>
    <w:rsid w:val="007203E3"/>
    <w:rsid w:val="00722E6B"/>
    <w:rsid w:val="00724671"/>
    <w:rsid w:val="0073568F"/>
    <w:rsid w:val="0073633D"/>
    <w:rsid w:val="00737D4B"/>
    <w:rsid w:val="00741A4B"/>
    <w:rsid w:val="00741FF0"/>
    <w:rsid w:val="0074206A"/>
    <w:rsid w:val="007423F6"/>
    <w:rsid w:val="0074400B"/>
    <w:rsid w:val="007447FA"/>
    <w:rsid w:val="0075145C"/>
    <w:rsid w:val="0075536F"/>
    <w:rsid w:val="00757E5F"/>
    <w:rsid w:val="00760B66"/>
    <w:rsid w:val="007618C8"/>
    <w:rsid w:val="00771EED"/>
    <w:rsid w:val="00772082"/>
    <w:rsid w:val="00773AA6"/>
    <w:rsid w:val="00774089"/>
    <w:rsid w:val="00774737"/>
    <w:rsid w:val="007749A9"/>
    <w:rsid w:val="0078204B"/>
    <w:rsid w:val="0078612A"/>
    <w:rsid w:val="00786700"/>
    <w:rsid w:val="00786FC8"/>
    <w:rsid w:val="007929AD"/>
    <w:rsid w:val="00794D35"/>
    <w:rsid w:val="0079727F"/>
    <w:rsid w:val="00797E71"/>
    <w:rsid w:val="007A48D3"/>
    <w:rsid w:val="007A52EF"/>
    <w:rsid w:val="007B2F1A"/>
    <w:rsid w:val="007B4550"/>
    <w:rsid w:val="007B45C7"/>
    <w:rsid w:val="007C5D7B"/>
    <w:rsid w:val="007D5F34"/>
    <w:rsid w:val="007D7A66"/>
    <w:rsid w:val="007D7E55"/>
    <w:rsid w:val="007E01D6"/>
    <w:rsid w:val="007E4EFD"/>
    <w:rsid w:val="007E5877"/>
    <w:rsid w:val="007E6DE6"/>
    <w:rsid w:val="007F505E"/>
    <w:rsid w:val="00800EAC"/>
    <w:rsid w:val="0080345E"/>
    <w:rsid w:val="00811143"/>
    <w:rsid w:val="00815FE4"/>
    <w:rsid w:val="00816213"/>
    <w:rsid w:val="00820670"/>
    <w:rsid w:val="00820B72"/>
    <w:rsid w:val="00824F90"/>
    <w:rsid w:val="0083166E"/>
    <w:rsid w:val="008322D9"/>
    <w:rsid w:val="00836BF8"/>
    <w:rsid w:val="00845CDA"/>
    <w:rsid w:val="00850155"/>
    <w:rsid w:val="00855F47"/>
    <w:rsid w:val="00861088"/>
    <w:rsid w:val="00861598"/>
    <w:rsid w:val="008617E9"/>
    <w:rsid w:val="00862206"/>
    <w:rsid w:val="0086308F"/>
    <w:rsid w:val="00867D99"/>
    <w:rsid w:val="0087119F"/>
    <w:rsid w:val="008713CA"/>
    <w:rsid w:val="008721C0"/>
    <w:rsid w:val="0087357B"/>
    <w:rsid w:val="00887E4D"/>
    <w:rsid w:val="00891A74"/>
    <w:rsid w:val="00895B2B"/>
    <w:rsid w:val="008A0243"/>
    <w:rsid w:val="008A7C86"/>
    <w:rsid w:val="008B21B0"/>
    <w:rsid w:val="008B7722"/>
    <w:rsid w:val="008B7846"/>
    <w:rsid w:val="008C20CD"/>
    <w:rsid w:val="008C2358"/>
    <w:rsid w:val="008D3DAC"/>
    <w:rsid w:val="008D52EA"/>
    <w:rsid w:val="008E0449"/>
    <w:rsid w:val="008E5C4C"/>
    <w:rsid w:val="008E66B1"/>
    <w:rsid w:val="008F3517"/>
    <w:rsid w:val="008F4052"/>
    <w:rsid w:val="008F4EA1"/>
    <w:rsid w:val="008F5AA6"/>
    <w:rsid w:val="008F72D1"/>
    <w:rsid w:val="008F758A"/>
    <w:rsid w:val="009021B6"/>
    <w:rsid w:val="00902415"/>
    <w:rsid w:val="00904006"/>
    <w:rsid w:val="009050FE"/>
    <w:rsid w:val="0091228F"/>
    <w:rsid w:val="00915113"/>
    <w:rsid w:val="00917337"/>
    <w:rsid w:val="00922F62"/>
    <w:rsid w:val="00923CA3"/>
    <w:rsid w:val="009254C0"/>
    <w:rsid w:val="00933480"/>
    <w:rsid w:val="00933D76"/>
    <w:rsid w:val="0094054D"/>
    <w:rsid w:val="00941626"/>
    <w:rsid w:val="00944AEE"/>
    <w:rsid w:val="009457AD"/>
    <w:rsid w:val="009522C9"/>
    <w:rsid w:val="00952ED8"/>
    <w:rsid w:val="00957871"/>
    <w:rsid w:val="00957EB6"/>
    <w:rsid w:val="00961A55"/>
    <w:rsid w:val="009629F0"/>
    <w:rsid w:val="009636BA"/>
    <w:rsid w:val="009668D8"/>
    <w:rsid w:val="009721C1"/>
    <w:rsid w:val="00972AF1"/>
    <w:rsid w:val="009779AC"/>
    <w:rsid w:val="0099112F"/>
    <w:rsid w:val="00994F81"/>
    <w:rsid w:val="009953E9"/>
    <w:rsid w:val="009A66A6"/>
    <w:rsid w:val="009A7081"/>
    <w:rsid w:val="009B0DAE"/>
    <w:rsid w:val="009B0ECB"/>
    <w:rsid w:val="009C47AB"/>
    <w:rsid w:val="009D0446"/>
    <w:rsid w:val="009D6C10"/>
    <w:rsid w:val="009D7BEE"/>
    <w:rsid w:val="009E0599"/>
    <w:rsid w:val="009E4653"/>
    <w:rsid w:val="009E6FB2"/>
    <w:rsid w:val="009E7DC0"/>
    <w:rsid w:val="009F2220"/>
    <w:rsid w:val="009F77A7"/>
    <w:rsid w:val="00A018F5"/>
    <w:rsid w:val="00A03856"/>
    <w:rsid w:val="00A04B7B"/>
    <w:rsid w:val="00A05615"/>
    <w:rsid w:val="00A155A4"/>
    <w:rsid w:val="00A17B9F"/>
    <w:rsid w:val="00A20DA8"/>
    <w:rsid w:val="00A26204"/>
    <w:rsid w:val="00A349C4"/>
    <w:rsid w:val="00A35FC1"/>
    <w:rsid w:val="00A37C7E"/>
    <w:rsid w:val="00A439EB"/>
    <w:rsid w:val="00A43D38"/>
    <w:rsid w:val="00A455F0"/>
    <w:rsid w:val="00A46BD6"/>
    <w:rsid w:val="00A54586"/>
    <w:rsid w:val="00A65D19"/>
    <w:rsid w:val="00A673EF"/>
    <w:rsid w:val="00A717AB"/>
    <w:rsid w:val="00A75679"/>
    <w:rsid w:val="00A7643B"/>
    <w:rsid w:val="00A7753C"/>
    <w:rsid w:val="00A85B61"/>
    <w:rsid w:val="00A877A0"/>
    <w:rsid w:val="00AA04A4"/>
    <w:rsid w:val="00AA395D"/>
    <w:rsid w:val="00AA40A3"/>
    <w:rsid w:val="00AA76B9"/>
    <w:rsid w:val="00AB1616"/>
    <w:rsid w:val="00AC4E8C"/>
    <w:rsid w:val="00AC4ECE"/>
    <w:rsid w:val="00AC5020"/>
    <w:rsid w:val="00AC50C7"/>
    <w:rsid w:val="00AD597B"/>
    <w:rsid w:val="00AD612E"/>
    <w:rsid w:val="00AE1D9D"/>
    <w:rsid w:val="00AE4745"/>
    <w:rsid w:val="00AE4965"/>
    <w:rsid w:val="00AE5E84"/>
    <w:rsid w:val="00AF06AF"/>
    <w:rsid w:val="00AF319C"/>
    <w:rsid w:val="00AF661B"/>
    <w:rsid w:val="00AF709D"/>
    <w:rsid w:val="00AF76F6"/>
    <w:rsid w:val="00AF77AA"/>
    <w:rsid w:val="00AF7CCB"/>
    <w:rsid w:val="00AF7DD0"/>
    <w:rsid w:val="00B00006"/>
    <w:rsid w:val="00B00332"/>
    <w:rsid w:val="00B14B2D"/>
    <w:rsid w:val="00B178B8"/>
    <w:rsid w:val="00B249D1"/>
    <w:rsid w:val="00B2601B"/>
    <w:rsid w:val="00B41626"/>
    <w:rsid w:val="00B418CC"/>
    <w:rsid w:val="00B41A76"/>
    <w:rsid w:val="00B41D57"/>
    <w:rsid w:val="00B433FC"/>
    <w:rsid w:val="00B46A6D"/>
    <w:rsid w:val="00B472F8"/>
    <w:rsid w:val="00B47E73"/>
    <w:rsid w:val="00B85AB5"/>
    <w:rsid w:val="00B90057"/>
    <w:rsid w:val="00B92866"/>
    <w:rsid w:val="00B94BE6"/>
    <w:rsid w:val="00B96525"/>
    <w:rsid w:val="00BA0A9A"/>
    <w:rsid w:val="00BA2C66"/>
    <w:rsid w:val="00BA41F7"/>
    <w:rsid w:val="00BA6241"/>
    <w:rsid w:val="00BA7CFD"/>
    <w:rsid w:val="00BB06E5"/>
    <w:rsid w:val="00BB0DE5"/>
    <w:rsid w:val="00BB207F"/>
    <w:rsid w:val="00BB287C"/>
    <w:rsid w:val="00BB3ACF"/>
    <w:rsid w:val="00BB581C"/>
    <w:rsid w:val="00BC0BAF"/>
    <w:rsid w:val="00BC6B93"/>
    <w:rsid w:val="00BC6E1C"/>
    <w:rsid w:val="00BD2CB0"/>
    <w:rsid w:val="00BD3945"/>
    <w:rsid w:val="00BD673A"/>
    <w:rsid w:val="00BF7070"/>
    <w:rsid w:val="00BF7CD2"/>
    <w:rsid w:val="00BF7E3E"/>
    <w:rsid w:val="00C00E1F"/>
    <w:rsid w:val="00C02DF6"/>
    <w:rsid w:val="00C1036C"/>
    <w:rsid w:val="00C15B65"/>
    <w:rsid w:val="00C21237"/>
    <w:rsid w:val="00C2325F"/>
    <w:rsid w:val="00C26948"/>
    <w:rsid w:val="00C26E2D"/>
    <w:rsid w:val="00C32104"/>
    <w:rsid w:val="00C328E2"/>
    <w:rsid w:val="00C35614"/>
    <w:rsid w:val="00C46C41"/>
    <w:rsid w:val="00C521C6"/>
    <w:rsid w:val="00C5340B"/>
    <w:rsid w:val="00C54900"/>
    <w:rsid w:val="00C54943"/>
    <w:rsid w:val="00C55277"/>
    <w:rsid w:val="00C62B9D"/>
    <w:rsid w:val="00C66013"/>
    <w:rsid w:val="00C71325"/>
    <w:rsid w:val="00C753B6"/>
    <w:rsid w:val="00C758E2"/>
    <w:rsid w:val="00C766E0"/>
    <w:rsid w:val="00C80775"/>
    <w:rsid w:val="00C80868"/>
    <w:rsid w:val="00C8394E"/>
    <w:rsid w:val="00C86B3A"/>
    <w:rsid w:val="00C87C1A"/>
    <w:rsid w:val="00C90876"/>
    <w:rsid w:val="00CA1BFE"/>
    <w:rsid w:val="00CA4C2C"/>
    <w:rsid w:val="00CB4380"/>
    <w:rsid w:val="00CB452E"/>
    <w:rsid w:val="00CB65E2"/>
    <w:rsid w:val="00CD13D1"/>
    <w:rsid w:val="00CE0502"/>
    <w:rsid w:val="00CE3505"/>
    <w:rsid w:val="00CF0C5B"/>
    <w:rsid w:val="00CF29B3"/>
    <w:rsid w:val="00CF41D9"/>
    <w:rsid w:val="00D03958"/>
    <w:rsid w:val="00D06348"/>
    <w:rsid w:val="00D06D59"/>
    <w:rsid w:val="00D13E80"/>
    <w:rsid w:val="00D16680"/>
    <w:rsid w:val="00D16B6D"/>
    <w:rsid w:val="00D200FE"/>
    <w:rsid w:val="00D22011"/>
    <w:rsid w:val="00D32132"/>
    <w:rsid w:val="00D42C4E"/>
    <w:rsid w:val="00D474D2"/>
    <w:rsid w:val="00D5247D"/>
    <w:rsid w:val="00D61DB8"/>
    <w:rsid w:val="00D70D8D"/>
    <w:rsid w:val="00D714D7"/>
    <w:rsid w:val="00D82AA7"/>
    <w:rsid w:val="00D8436E"/>
    <w:rsid w:val="00DA3469"/>
    <w:rsid w:val="00DA5DAB"/>
    <w:rsid w:val="00DA718C"/>
    <w:rsid w:val="00DB19D2"/>
    <w:rsid w:val="00DB5D90"/>
    <w:rsid w:val="00DC10F3"/>
    <w:rsid w:val="00DC65E4"/>
    <w:rsid w:val="00DC71B9"/>
    <w:rsid w:val="00DD639C"/>
    <w:rsid w:val="00DE0274"/>
    <w:rsid w:val="00DE128B"/>
    <w:rsid w:val="00DE19B0"/>
    <w:rsid w:val="00DE51DF"/>
    <w:rsid w:val="00DE72FF"/>
    <w:rsid w:val="00DF6B09"/>
    <w:rsid w:val="00E00C4C"/>
    <w:rsid w:val="00E01200"/>
    <w:rsid w:val="00E02B79"/>
    <w:rsid w:val="00E03EC2"/>
    <w:rsid w:val="00E053DA"/>
    <w:rsid w:val="00E05CBF"/>
    <w:rsid w:val="00E06122"/>
    <w:rsid w:val="00E062F6"/>
    <w:rsid w:val="00E07F88"/>
    <w:rsid w:val="00E10917"/>
    <w:rsid w:val="00E11A65"/>
    <w:rsid w:val="00E11E25"/>
    <w:rsid w:val="00E151E6"/>
    <w:rsid w:val="00E15732"/>
    <w:rsid w:val="00E1584B"/>
    <w:rsid w:val="00E16145"/>
    <w:rsid w:val="00E17689"/>
    <w:rsid w:val="00E21914"/>
    <w:rsid w:val="00E24C27"/>
    <w:rsid w:val="00E25AC5"/>
    <w:rsid w:val="00E36B38"/>
    <w:rsid w:val="00E40C06"/>
    <w:rsid w:val="00E420C4"/>
    <w:rsid w:val="00E43768"/>
    <w:rsid w:val="00E43A86"/>
    <w:rsid w:val="00E44742"/>
    <w:rsid w:val="00E50E20"/>
    <w:rsid w:val="00E543C9"/>
    <w:rsid w:val="00E618B3"/>
    <w:rsid w:val="00E65E36"/>
    <w:rsid w:val="00E7411B"/>
    <w:rsid w:val="00E741C0"/>
    <w:rsid w:val="00E74358"/>
    <w:rsid w:val="00E76CE8"/>
    <w:rsid w:val="00E83615"/>
    <w:rsid w:val="00E8670F"/>
    <w:rsid w:val="00E91774"/>
    <w:rsid w:val="00E949CD"/>
    <w:rsid w:val="00EA4731"/>
    <w:rsid w:val="00EA6B0E"/>
    <w:rsid w:val="00EB0823"/>
    <w:rsid w:val="00EB0C5C"/>
    <w:rsid w:val="00EB3912"/>
    <w:rsid w:val="00EC5959"/>
    <w:rsid w:val="00ED1F21"/>
    <w:rsid w:val="00EE07DD"/>
    <w:rsid w:val="00EE7FD1"/>
    <w:rsid w:val="00EF0A92"/>
    <w:rsid w:val="00EF3217"/>
    <w:rsid w:val="00EF3A93"/>
    <w:rsid w:val="00EF6836"/>
    <w:rsid w:val="00F01B4C"/>
    <w:rsid w:val="00F03C83"/>
    <w:rsid w:val="00F04BA0"/>
    <w:rsid w:val="00F076D0"/>
    <w:rsid w:val="00F11DB8"/>
    <w:rsid w:val="00F131BE"/>
    <w:rsid w:val="00F16A81"/>
    <w:rsid w:val="00F20390"/>
    <w:rsid w:val="00F227A0"/>
    <w:rsid w:val="00F25142"/>
    <w:rsid w:val="00F30A5F"/>
    <w:rsid w:val="00F30F4B"/>
    <w:rsid w:val="00F3288C"/>
    <w:rsid w:val="00F348B0"/>
    <w:rsid w:val="00F351B1"/>
    <w:rsid w:val="00F42E0E"/>
    <w:rsid w:val="00F440AC"/>
    <w:rsid w:val="00F45B38"/>
    <w:rsid w:val="00F51EBA"/>
    <w:rsid w:val="00F52124"/>
    <w:rsid w:val="00F539E6"/>
    <w:rsid w:val="00F56524"/>
    <w:rsid w:val="00F571D2"/>
    <w:rsid w:val="00F603F3"/>
    <w:rsid w:val="00F610B2"/>
    <w:rsid w:val="00F62570"/>
    <w:rsid w:val="00F70CF0"/>
    <w:rsid w:val="00F71D75"/>
    <w:rsid w:val="00F72EA1"/>
    <w:rsid w:val="00F74E0D"/>
    <w:rsid w:val="00F81647"/>
    <w:rsid w:val="00F819F5"/>
    <w:rsid w:val="00F83A37"/>
    <w:rsid w:val="00F847E4"/>
    <w:rsid w:val="00F85729"/>
    <w:rsid w:val="00F9143E"/>
    <w:rsid w:val="00F945B1"/>
    <w:rsid w:val="00F9494C"/>
    <w:rsid w:val="00FA12FB"/>
    <w:rsid w:val="00FA523E"/>
    <w:rsid w:val="00FB2E9E"/>
    <w:rsid w:val="00FC1990"/>
    <w:rsid w:val="00FC4F95"/>
    <w:rsid w:val="00FC4FD0"/>
    <w:rsid w:val="00FC52BB"/>
    <w:rsid w:val="00FC5D49"/>
    <w:rsid w:val="00FD0D69"/>
    <w:rsid w:val="00FD26FA"/>
    <w:rsid w:val="00FD29EC"/>
    <w:rsid w:val="00FD3335"/>
    <w:rsid w:val="00FE72B5"/>
    <w:rsid w:val="00FF6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Cs w:val="20"/>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sz w:val="20"/>
      <w:szCs w:val="20"/>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r="http://schemas.openxmlformats.org/officeDocument/2006/relationships" xmlns:w="http://schemas.openxmlformats.org/wordprocessingml/2006/main">
  <w:divs>
    <w:div w:id="1368095630">
      <w:marLeft w:val="0"/>
      <w:marRight w:val="0"/>
      <w:marTop w:val="0"/>
      <w:marBottom w:val="0"/>
      <w:divBdr>
        <w:top w:val="none" w:sz="0" w:space="0" w:color="auto"/>
        <w:left w:val="none" w:sz="0" w:space="0" w:color="auto"/>
        <w:bottom w:val="none" w:sz="0" w:space="0" w:color="auto"/>
        <w:right w:val="none" w:sz="0" w:space="0" w:color="auto"/>
      </w:divBdr>
    </w:div>
    <w:div w:id="1368095632">
      <w:marLeft w:val="0"/>
      <w:marRight w:val="0"/>
      <w:marTop w:val="0"/>
      <w:marBottom w:val="0"/>
      <w:divBdr>
        <w:top w:val="none" w:sz="0" w:space="0" w:color="auto"/>
        <w:left w:val="none" w:sz="0" w:space="0" w:color="auto"/>
        <w:bottom w:val="none" w:sz="0" w:space="0" w:color="auto"/>
        <w:right w:val="none" w:sz="0" w:space="0" w:color="auto"/>
      </w:divBdr>
      <w:divsChild>
        <w:div w:id="1368095625">
          <w:marLeft w:val="0"/>
          <w:marRight w:val="0"/>
          <w:marTop w:val="0"/>
          <w:marBottom w:val="0"/>
          <w:divBdr>
            <w:top w:val="none" w:sz="0" w:space="0" w:color="auto"/>
            <w:left w:val="none" w:sz="0" w:space="0" w:color="auto"/>
            <w:bottom w:val="none" w:sz="0" w:space="0" w:color="auto"/>
            <w:right w:val="none" w:sz="0" w:space="0" w:color="auto"/>
          </w:divBdr>
        </w:div>
        <w:div w:id="1368095626">
          <w:marLeft w:val="0"/>
          <w:marRight w:val="0"/>
          <w:marTop w:val="0"/>
          <w:marBottom w:val="0"/>
          <w:divBdr>
            <w:top w:val="none" w:sz="0" w:space="0" w:color="auto"/>
            <w:left w:val="none" w:sz="0" w:space="0" w:color="auto"/>
            <w:bottom w:val="none" w:sz="0" w:space="0" w:color="auto"/>
            <w:right w:val="none" w:sz="0" w:space="0" w:color="auto"/>
          </w:divBdr>
        </w:div>
        <w:div w:id="1368095627">
          <w:marLeft w:val="0"/>
          <w:marRight w:val="0"/>
          <w:marTop w:val="0"/>
          <w:marBottom w:val="0"/>
          <w:divBdr>
            <w:top w:val="none" w:sz="0" w:space="0" w:color="auto"/>
            <w:left w:val="none" w:sz="0" w:space="0" w:color="auto"/>
            <w:bottom w:val="none" w:sz="0" w:space="0" w:color="auto"/>
            <w:right w:val="none" w:sz="0" w:space="0" w:color="auto"/>
          </w:divBdr>
        </w:div>
        <w:div w:id="1368095628">
          <w:marLeft w:val="0"/>
          <w:marRight w:val="0"/>
          <w:marTop w:val="0"/>
          <w:marBottom w:val="0"/>
          <w:divBdr>
            <w:top w:val="none" w:sz="0" w:space="0" w:color="auto"/>
            <w:left w:val="none" w:sz="0" w:space="0" w:color="auto"/>
            <w:bottom w:val="none" w:sz="0" w:space="0" w:color="auto"/>
            <w:right w:val="none" w:sz="0" w:space="0" w:color="auto"/>
          </w:divBdr>
        </w:div>
        <w:div w:id="1368095629">
          <w:marLeft w:val="0"/>
          <w:marRight w:val="0"/>
          <w:marTop w:val="0"/>
          <w:marBottom w:val="0"/>
          <w:divBdr>
            <w:top w:val="none" w:sz="0" w:space="0" w:color="auto"/>
            <w:left w:val="none" w:sz="0" w:space="0" w:color="auto"/>
            <w:bottom w:val="none" w:sz="0" w:space="0" w:color="auto"/>
            <w:right w:val="none" w:sz="0" w:space="0" w:color="auto"/>
          </w:divBdr>
        </w:div>
        <w:div w:id="1368095631">
          <w:marLeft w:val="0"/>
          <w:marRight w:val="0"/>
          <w:marTop w:val="0"/>
          <w:marBottom w:val="0"/>
          <w:divBdr>
            <w:top w:val="none" w:sz="0" w:space="0" w:color="auto"/>
            <w:left w:val="none" w:sz="0" w:space="0" w:color="auto"/>
            <w:bottom w:val="none" w:sz="0" w:space="0" w:color="auto"/>
            <w:right w:val="none" w:sz="0" w:space="0" w:color="auto"/>
          </w:divBdr>
        </w:div>
        <w:div w:id="1368095633">
          <w:marLeft w:val="0"/>
          <w:marRight w:val="0"/>
          <w:marTop w:val="0"/>
          <w:marBottom w:val="0"/>
          <w:divBdr>
            <w:top w:val="none" w:sz="0" w:space="0" w:color="auto"/>
            <w:left w:val="none" w:sz="0" w:space="0" w:color="auto"/>
            <w:bottom w:val="none" w:sz="0" w:space="0" w:color="auto"/>
            <w:right w:val="none" w:sz="0" w:space="0" w:color="auto"/>
          </w:divBdr>
        </w:div>
        <w:div w:id="1368095634">
          <w:marLeft w:val="0"/>
          <w:marRight w:val="0"/>
          <w:marTop w:val="0"/>
          <w:marBottom w:val="0"/>
          <w:divBdr>
            <w:top w:val="none" w:sz="0" w:space="0" w:color="auto"/>
            <w:left w:val="none" w:sz="0" w:space="0" w:color="auto"/>
            <w:bottom w:val="none" w:sz="0" w:space="0" w:color="auto"/>
            <w:right w:val="none" w:sz="0" w:space="0" w:color="auto"/>
          </w:divBdr>
        </w:div>
        <w:div w:id="1368095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Ricardo Martinez</cp:lastModifiedBy>
  <cp:revision>2</cp:revision>
  <cp:lastPrinted>2010-06-14T19:29:00Z</cp:lastPrinted>
  <dcterms:created xsi:type="dcterms:W3CDTF">2010-11-23T12:14:00Z</dcterms:created>
  <dcterms:modified xsi:type="dcterms:W3CDTF">2010-11-23T12:14:00Z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