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B0" w:rsidRDefault="00FB74B0" w:rsidP="00FB74B0">
      <w:pPr>
        <w:spacing w:after="0" w:line="240" w:lineRule="auto"/>
        <w:rPr>
          <w:bCs/>
        </w:rPr>
      </w:pPr>
    </w:p>
    <w:p w:rsidR="00DE557A" w:rsidRPr="003B05C1" w:rsidRDefault="00DE557A" w:rsidP="00DE557A">
      <w:pPr>
        <w:jc w:val="center"/>
        <w:rPr>
          <w:rFonts w:ascii="Arial Black" w:hAnsi="Arial Black"/>
          <w:sz w:val="28"/>
          <w:szCs w:val="28"/>
        </w:rPr>
      </w:pPr>
      <w:r w:rsidRPr="003B05C1">
        <w:rPr>
          <w:rFonts w:ascii="Arial Black" w:hAnsi="Arial Black"/>
          <w:sz w:val="28"/>
          <w:szCs w:val="28"/>
        </w:rPr>
        <w:t xml:space="preserve">ATTACHMENT </w:t>
      </w:r>
      <w:r>
        <w:rPr>
          <w:rFonts w:ascii="Arial Black" w:hAnsi="Arial Black"/>
          <w:sz w:val="28"/>
          <w:szCs w:val="28"/>
        </w:rPr>
        <w:t>A</w:t>
      </w:r>
    </w:p>
    <w:p w:rsidR="00DE557A" w:rsidRDefault="00DE557A" w:rsidP="00DE557A">
      <w:pPr>
        <w:jc w:val="center"/>
        <w:rPr>
          <w:rFonts w:ascii="Arial" w:hAnsi="Arial"/>
          <w:b/>
          <w:bCs/>
          <w:sz w:val="28"/>
          <w:szCs w:val="28"/>
        </w:rPr>
      </w:pPr>
      <w:r>
        <w:rPr>
          <w:rFonts w:ascii="Arial" w:hAnsi="Arial"/>
          <w:b/>
          <w:bCs/>
          <w:sz w:val="28"/>
          <w:szCs w:val="28"/>
        </w:rPr>
        <w:t>Section 301 of the Public Health Service Act</w:t>
      </w:r>
    </w:p>
    <w:p w:rsidR="00DE557A" w:rsidRDefault="00DE557A" w:rsidP="00DE557A">
      <w:pPr>
        <w:spacing w:after="0" w:line="240" w:lineRule="auto"/>
        <w:rPr>
          <w:b/>
          <w:sz w:val="24"/>
          <w:szCs w:val="24"/>
        </w:rPr>
      </w:pPr>
      <w:r>
        <w:rPr>
          <w:b/>
          <w:sz w:val="24"/>
          <w:szCs w:val="24"/>
        </w:rPr>
        <w:br w:type="page"/>
      </w:r>
    </w:p>
    <w:p w:rsidR="00DE557A" w:rsidRDefault="00DE557A" w:rsidP="00DE557A">
      <w:pPr>
        <w:spacing w:after="0" w:line="240" w:lineRule="auto"/>
        <w:rPr>
          <w:b/>
          <w:sz w:val="24"/>
          <w:szCs w:val="24"/>
        </w:rPr>
      </w:pPr>
    </w:p>
    <w:p w:rsidR="00DE557A" w:rsidRPr="00AD339E" w:rsidRDefault="00DE557A" w:rsidP="00DE557A">
      <w:pPr>
        <w:pStyle w:val="CM80"/>
        <w:spacing w:after="240" w:line="240" w:lineRule="auto"/>
        <w:jc w:val="center"/>
        <w:rPr>
          <w:rFonts w:ascii="Calibri" w:hAnsi="Calibri"/>
          <w:b/>
          <w:bCs/>
          <w:sz w:val="22"/>
          <w:szCs w:val="22"/>
        </w:rPr>
      </w:pPr>
      <w:r w:rsidRPr="00AD339E">
        <w:rPr>
          <w:rFonts w:ascii="Calibri" w:hAnsi="Calibri"/>
          <w:b/>
          <w:bCs/>
          <w:sz w:val="22"/>
          <w:szCs w:val="22"/>
        </w:rPr>
        <w:t>PART A. RESEARCH AND INVESTIGATION</w:t>
      </w:r>
    </w:p>
    <w:p w:rsidR="00DE557A" w:rsidRPr="00AD339E" w:rsidRDefault="00DE557A" w:rsidP="00DE557A">
      <w:pPr>
        <w:pStyle w:val="CM80"/>
        <w:spacing w:after="240" w:line="240" w:lineRule="auto"/>
        <w:jc w:val="center"/>
        <w:rPr>
          <w:rFonts w:ascii="Calibri" w:hAnsi="Calibri"/>
          <w:b/>
          <w:bCs/>
          <w:sz w:val="22"/>
          <w:szCs w:val="22"/>
        </w:rPr>
      </w:pPr>
      <w:r w:rsidRPr="00AD339E">
        <w:rPr>
          <w:rFonts w:ascii="Calibri" w:hAnsi="Calibri"/>
          <w:b/>
          <w:bCs/>
          <w:sz w:val="22"/>
          <w:szCs w:val="22"/>
        </w:rPr>
        <w:t>IN GENERAL</w:t>
      </w:r>
    </w:p>
    <w:p w:rsidR="00DE557A" w:rsidRPr="00AD339E" w:rsidRDefault="00DE557A" w:rsidP="00DE557A">
      <w:pPr>
        <w:pStyle w:val="CM8"/>
        <w:spacing w:after="120" w:line="240" w:lineRule="auto"/>
        <w:ind w:right="90"/>
        <w:rPr>
          <w:rFonts w:ascii="Calibri" w:hAnsi="Calibri"/>
          <w:sz w:val="22"/>
          <w:szCs w:val="22"/>
        </w:rPr>
      </w:pPr>
      <w:r w:rsidRPr="00AD339E">
        <w:rPr>
          <w:rFonts w:ascii="Calibri" w:hAnsi="Calibri"/>
          <w:sz w:val="22"/>
          <w:szCs w:val="22"/>
        </w:rPr>
        <w:t>SEC. 301 [241] (a)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(1) collect and make available through publications and other appropriate means, information as to, and the practical application of, such research and other activities;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(2) make available research facilities of the Service to appropriate public authorities, and to health officials and scientists engaged in special study;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(4) secure from time to time and for such periods as he deems advisable, the assistance and advice of experts, scholars, and consultants from the United States or abroad;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(5) for purposes of study, admit and treat at institutions, hospitals, and stations of the Service, persons not otherwise eligible for such treatment;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(6) make available, to health officials, scientists, and appropriate public and other nonprofit institutions and organizations, technical advice and assistance on the application of statistical methods to experiments, studies, and surveys in health and medical fields;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00DE557A" w:rsidRPr="00AD339E" w:rsidRDefault="00DE557A" w:rsidP="00DE557A">
      <w:pPr>
        <w:pStyle w:val="CM5"/>
        <w:spacing w:after="120"/>
        <w:rPr>
          <w:rFonts w:ascii="Calibri" w:hAnsi="Calibri"/>
          <w:sz w:val="22"/>
          <w:szCs w:val="22"/>
        </w:rPr>
      </w:pPr>
      <w:r w:rsidRPr="00AD339E">
        <w:rPr>
          <w:rFonts w:ascii="Calibri" w:hAnsi="Calibri"/>
          <w:sz w:val="22"/>
          <w:szCs w:val="22"/>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DE557A" w:rsidRPr="00AD339E" w:rsidRDefault="00DE557A" w:rsidP="00DE557A">
      <w:pPr>
        <w:pStyle w:val="CM4"/>
        <w:spacing w:after="120" w:line="240" w:lineRule="auto"/>
        <w:ind w:right="180"/>
        <w:rPr>
          <w:rFonts w:ascii="Calibri" w:hAnsi="Calibri"/>
          <w:sz w:val="22"/>
          <w:szCs w:val="22"/>
        </w:rPr>
      </w:pPr>
      <w:r w:rsidRPr="00AD339E">
        <w:rPr>
          <w:rFonts w:ascii="Calibri" w:hAnsi="Calibri"/>
          <w:sz w:val="22"/>
          <w:szCs w:val="22"/>
        </w:rPr>
        <w:t xml:space="preserve">(b)(1)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Education, and Welfare, engaged in comparable activities.  The Secretary, upon request of such an entity and under appropriate arrangements for the payment of </w:t>
      </w:r>
      <w:r w:rsidRPr="00AD339E">
        <w:rPr>
          <w:rFonts w:ascii="Calibri" w:hAnsi="Calibri"/>
          <w:sz w:val="22"/>
          <w:szCs w:val="22"/>
        </w:rPr>
        <w:lastRenderedPageBreak/>
        <w:t xml:space="preserve">expenses, may conduct for such entity studies and testing of substances for carcinogenicity, teratogenicity, mutagenicity, and other harmful biological effects.  </w:t>
      </w:r>
    </w:p>
    <w:p w:rsidR="00DE557A" w:rsidRPr="00AD339E" w:rsidRDefault="00DE557A" w:rsidP="00DE557A">
      <w:pPr>
        <w:pStyle w:val="CM4"/>
        <w:spacing w:after="120" w:line="240" w:lineRule="auto"/>
        <w:ind w:right="180"/>
        <w:rPr>
          <w:rFonts w:ascii="Calibri" w:hAnsi="Calibri"/>
          <w:sz w:val="22"/>
          <w:szCs w:val="22"/>
        </w:rPr>
      </w:pPr>
      <w:r w:rsidRPr="00AD339E">
        <w:rPr>
          <w:rFonts w:ascii="Calibri" w:hAnsi="Calibri"/>
          <w:sz w:val="22"/>
          <w:szCs w:val="22"/>
        </w:rPr>
        <w:t xml:space="preserve">(2)(a) The Secretary shall establish a comprehensive program of research into the biological effects of low-level ionizing radiation under which program the Secretary shall conduct such research and may support such research by others through grants and contracts.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(B) The Secretary shall conduct a comprehensive review of Federal programs of research on the biological effects of ionizing radiation.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(4) The Secretary shall publish a biennial report which contains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(A) a list of all substances (i) which either are known to be carcinogens or may reasonably be anticipated to be carcinogens and (ii) to which a significant number of persons residing in the United States are exposed;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(B) information concerning the nature of such exposure and the estimated number of persons exposed to such substances;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(C) a statement identifying (i)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(D) a description of (i) each request received during the year involved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(I) from a Federal agency outside the Department of Health and Human Services for the Secretary, or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(II) from an entity within the Department of Health and Human Services to any other entity within the Department, to conduct research into, or testing for,  the carcinogenicity of substances or to provide information described in clause (ii) of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subparagraph (C), and (ii) how the Secretary and each such other entity, respectively, have responded to each such request.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t xml:space="preserve">(c) The Secretary may conduct biomedical research, directly or through grants or contracts, for the identification, control, treatment, and prevention of diseases (including tropical diseases) which do not occur to a significant extent in the United States. </w:t>
      </w:r>
    </w:p>
    <w:p w:rsidR="00DE557A" w:rsidRPr="00AD339E" w:rsidRDefault="00DE557A" w:rsidP="00DE557A">
      <w:pPr>
        <w:pStyle w:val="Default"/>
        <w:spacing w:after="120"/>
        <w:rPr>
          <w:rFonts w:ascii="Calibri" w:hAnsi="Calibri"/>
          <w:color w:val="auto"/>
          <w:sz w:val="22"/>
          <w:szCs w:val="22"/>
        </w:rPr>
      </w:pPr>
      <w:r w:rsidRPr="00AD339E">
        <w:rPr>
          <w:rFonts w:ascii="Calibri" w:hAnsi="Calibri"/>
          <w:color w:val="auto"/>
          <w:sz w:val="22"/>
          <w:szCs w:val="22"/>
        </w:rPr>
        <w:lastRenderedPageBreak/>
        <w:t xml:space="preserve">(d) 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 </w:t>
      </w:r>
    </w:p>
    <w:sectPr w:rsidR="00DE557A" w:rsidRPr="00AD339E" w:rsidSect="004C70F4">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0F" w:rsidRDefault="00FA460F" w:rsidP="003B05C1">
      <w:pPr>
        <w:spacing w:after="0" w:line="240" w:lineRule="auto"/>
      </w:pPr>
      <w:r>
        <w:separator/>
      </w:r>
    </w:p>
  </w:endnote>
  <w:endnote w:type="continuationSeparator" w:id="0">
    <w:p w:rsidR="00FA460F" w:rsidRDefault="00FA460F"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CB" w:rsidRPr="00BE6E11" w:rsidRDefault="00515CA9" w:rsidP="00054A55">
    <w:pPr>
      <w:pStyle w:val="ListParagraph"/>
      <w:tabs>
        <w:tab w:val="right" w:pos="9360"/>
      </w:tabs>
      <w:spacing w:after="0" w:line="240" w:lineRule="auto"/>
      <w:ind w:left="0"/>
      <w:rPr>
        <w:i/>
        <w:iCs/>
      </w:rPr>
    </w:pPr>
    <w:r w:rsidRPr="00515CA9">
      <w:rPr>
        <w:i/>
        <w:noProof/>
      </w:rPr>
      <w:pict>
        <v:shapetype id="_x0000_t32" coordsize="21600,21600" o:spt="32" o:oned="t" path="m,l21600,21600e" filled="f">
          <v:path arrowok="t" fillok="f" o:connecttype="none"/>
          <o:lock v:ext="edit" shapetype="t"/>
        </v:shapetype>
        <v:shape id="_x0000_s2167" type="#_x0000_t32" style="position:absolute;margin-left:.75pt;margin-top:-2.3pt;width:472.5pt;height:0;z-index:251793920" o:connectortype="straight"/>
      </w:pict>
    </w:r>
    <w:r w:rsidR="00356CCB" w:rsidRPr="00356CCB">
      <w:rPr>
        <w:i/>
        <w:noProof/>
      </w:rPr>
      <w:t>RTI</w:t>
    </w:r>
    <w:r w:rsidR="00356CCB">
      <w:rPr>
        <w:i/>
        <w:iCs/>
      </w:rPr>
      <w:t xml:space="preserve"> IRB Approval of Amendment Addressing CDC IRB Changes</w:t>
    </w:r>
    <w:r w:rsidR="00356CCB">
      <w:rPr>
        <w:i/>
        <w:iCs/>
      </w:rPr>
      <w:tab/>
      <w:t>E5</w:t>
    </w:r>
    <w:r w:rsidR="00356CCB" w:rsidRPr="00BE6E11">
      <w:rPr>
        <w:i/>
        <w:iCs/>
      </w:rPr>
      <w:t>-</w:t>
    </w:r>
    <w:r w:rsidRPr="00BE6E11">
      <w:rPr>
        <w:i/>
        <w:iCs/>
      </w:rPr>
      <w:fldChar w:fldCharType="begin"/>
    </w:r>
    <w:r w:rsidR="00356CCB" w:rsidRPr="00BE6E11">
      <w:rPr>
        <w:i/>
        <w:iCs/>
      </w:rPr>
      <w:instrText xml:space="preserve"> PAGE   \* MERGEFORMAT </w:instrText>
    </w:r>
    <w:r w:rsidRPr="00BE6E11">
      <w:rPr>
        <w:i/>
        <w:iCs/>
      </w:rPr>
      <w:fldChar w:fldCharType="separate"/>
    </w:r>
    <w:r w:rsidR="004C70F4">
      <w:rPr>
        <w:i/>
        <w:iCs/>
        <w:noProof/>
      </w:rPr>
      <w:t>4</w:t>
    </w:r>
    <w:r w:rsidRPr="00BE6E11">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0F" w:rsidRDefault="00FA460F" w:rsidP="003B05C1">
      <w:pPr>
        <w:spacing w:after="0" w:line="240" w:lineRule="auto"/>
      </w:pPr>
      <w:r>
        <w:separator/>
      </w:r>
    </w:p>
  </w:footnote>
  <w:footnote w:type="continuationSeparator" w:id="0">
    <w:p w:rsidR="00FA460F" w:rsidRDefault="00FA460F"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37CC9"/>
    <w:multiLevelType w:val="hybridMultilevel"/>
    <w:tmpl w:val="082A8E3E"/>
    <w:lvl w:ilvl="0" w:tplc="180E3FD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B1A2242A">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802020B"/>
    <w:multiLevelType w:val="hybridMultilevel"/>
    <w:tmpl w:val="3C9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590C33"/>
    <w:multiLevelType w:val="hybridMultilevel"/>
    <w:tmpl w:val="9170DA18"/>
    <w:lvl w:ilvl="0" w:tplc="9CCE25D2">
      <w:start w:val="1"/>
      <w:numFmt w:val="bullet"/>
      <w:lvlText w:val=""/>
      <w:lvlJc w:val="left"/>
      <w:pPr>
        <w:ind w:left="1080" w:hanging="360"/>
      </w:pPr>
      <w:rPr>
        <w:rFonts w:ascii="Symbol" w:hAnsi="Symbol" w:hint="default"/>
        <w:b/>
        <w:i w:val="0"/>
        <w:sz w:val="32"/>
      </w:rPr>
    </w:lvl>
    <w:lvl w:ilvl="1" w:tplc="9CCE25D2">
      <w:start w:val="1"/>
      <w:numFmt w:val="bullet"/>
      <w:lvlText w:val=""/>
      <w:lvlJc w:val="left"/>
      <w:pPr>
        <w:ind w:left="1080" w:hanging="360"/>
      </w:pPr>
      <w:rPr>
        <w:rFonts w:ascii="Symbol" w:hAnsi="Symbol" w:hint="default"/>
        <w:b/>
        <w:i w:val="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8">
    <w:nsid w:val="638F2387"/>
    <w:multiLevelType w:val="hybridMultilevel"/>
    <w:tmpl w:val="391A17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D67512"/>
    <w:multiLevelType w:val="hybridMultilevel"/>
    <w:tmpl w:val="BFBAD1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B1A2242A">
      <w:start w:val="1"/>
      <w:numFmt w:val="bullet"/>
      <w:lvlText w:val="­"/>
      <w:lvlJc w:val="left"/>
      <w:pPr>
        <w:tabs>
          <w:tab w:val="num" w:pos="1080"/>
        </w:tabs>
        <w:ind w:left="1080" w:hanging="360"/>
      </w:pPr>
      <w:rPr>
        <w:rFonts w:ascii="Arial" w:hAnsi="Arial"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66E3633C"/>
    <w:multiLevelType w:val="hybridMultilevel"/>
    <w:tmpl w:val="F780AB90"/>
    <w:lvl w:ilvl="0" w:tplc="52B2CF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0A0538"/>
    <w:multiLevelType w:val="hybridMultilevel"/>
    <w:tmpl w:val="2C949AA8"/>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1"/>
  </w:num>
  <w:num w:numId="6">
    <w:abstractNumId w:val="10"/>
  </w:num>
  <w:num w:numId="7">
    <w:abstractNumId w:val="2"/>
  </w:num>
  <w:num w:numId="8">
    <w:abstractNumId w:val="9"/>
  </w:num>
  <w:num w:numId="9">
    <w:abstractNumId w:val="5"/>
  </w:num>
  <w:num w:numId="10">
    <w:abstractNumId w:val="3"/>
  </w:num>
  <w:num w:numId="11">
    <w:abstractNumId w:val="0"/>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168"/>
    <o:shapelayout v:ext="edit">
      <o:idmap v:ext="edit" data="2"/>
      <o:rules v:ext="edit">
        <o:r id="V:Rule13" type="connector" idref="#_x0000_s2165"/>
        <o:r id="V:Rule14" type="connector" idref="#_x0000_s2149"/>
        <o:r id="V:Rule15" type="connector" idref="#_x0000_s2148"/>
        <o:r id="V:Rule16" type="connector" idref="#_x0000_s2157"/>
        <o:r id="V:Rule17" type="connector" idref="#_x0000_s2158"/>
        <o:r id="V:Rule18" type="connector" idref="#_x0000_s2154"/>
        <o:r id="V:Rule19" type="connector" idref="#_x0000_s2163"/>
        <o:r id="V:Rule20" type="connector" idref="#_x0000_s2150"/>
        <o:r id="V:Rule21" type="connector" idref="#_x0000_s2159"/>
        <o:r id="V:Rule22" type="connector" idref="#_x0000_s2156"/>
        <o:r id="V:Rule23" type="connector" idref="#_x0000_s2167"/>
        <o:r id="V:Rule24" type="connector" idref="#_x0000_s2166"/>
      </o:rules>
    </o:shapelayout>
  </w:hdrShapeDefaults>
  <w:footnotePr>
    <w:footnote w:id="-1"/>
    <w:footnote w:id="0"/>
  </w:footnotePr>
  <w:endnotePr>
    <w:endnote w:id="-1"/>
    <w:endnote w:id="0"/>
  </w:endnotePr>
  <w:compat/>
  <w:rsids>
    <w:rsidRoot w:val="003B05C1"/>
    <w:rsid w:val="00000114"/>
    <w:rsid w:val="0000076C"/>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908"/>
    <w:rsid w:val="00015F61"/>
    <w:rsid w:val="00017C37"/>
    <w:rsid w:val="000200BA"/>
    <w:rsid w:val="00020CB5"/>
    <w:rsid w:val="000219F6"/>
    <w:rsid w:val="00023066"/>
    <w:rsid w:val="00023E2F"/>
    <w:rsid w:val="0002401C"/>
    <w:rsid w:val="00024D27"/>
    <w:rsid w:val="000262A9"/>
    <w:rsid w:val="0002679E"/>
    <w:rsid w:val="00026FA7"/>
    <w:rsid w:val="00027D89"/>
    <w:rsid w:val="00030268"/>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4A55"/>
    <w:rsid w:val="000553B2"/>
    <w:rsid w:val="0005558F"/>
    <w:rsid w:val="00055A3A"/>
    <w:rsid w:val="000566BA"/>
    <w:rsid w:val="00056DC6"/>
    <w:rsid w:val="000603C3"/>
    <w:rsid w:val="00060BE0"/>
    <w:rsid w:val="00060C00"/>
    <w:rsid w:val="000613DC"/>
    <w:rsid w:val="00063A9E"/>
    <w:rsid w:val="00063C93"/>
    <w:rsid w:val="0006433D"/>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185A"/>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6525"/>
    <w:rsid w:val="000975F5"/>
    <w:rsid w:val="000A1134"/>
    <w:rsid w:val="000A1293"/>
    <w:rsid w:val="000A2A8B"/>
    <w:rsid w:val="000A31E0"/>
    <w:rsid w:val="000A3A89"/>
    <w:rsid w:val="000A4132"/>
    <w:rsid w:val="000A4462"/>
    <w:rsid w:val="000A497C"/>
    <w:rsid w:val="000A4B23"/>
    <w:rsid w:val="000A57B9"/>
    <w:rsid w:val="000A5C9D"/>
    <w:rsid w:val="000A5FFC"/>
    <w:rsid w:val="000B0564"/>
    <w:rsid w:val="000B0EF2"/>
    <w:rsid w:val="000B1061"/>
    <w:rsid w:val="000B1926"/>
    <w:rsid w:val="000B1FC1"/>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D4"/>
    <w:rsid w:val="000F61E2"/>
    <w:rsid w:val="000F67D3"/>
    <w:rsid w:val="000F69A0"/>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2438"/>
    <w:rsid w:val="001335D3"/>
    <w:rsid w:val="001344C4"/>
    <w:rsid w:val="001348D1"/>
    <w:rsid w:val="00136872"/>
    <w:rsid w:val="00136916"/>
    <w:rsid w:val="0013726C"/>
    <w:rsid w:val="00137338"/>
    <w:rsid w:val="00137C16"/>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47F05"/>
    <w:rsid w:val="00152469"/>
    <w:rsid w:val="001527D9"/>
    <w:rsid w:val="00154933"/>
    <w:rsid w:val="00154CB7"/>
    <w:rsid w:val="00154DB8"/>
    <w:rsid w:val="001561AE"/>
    <w:rsid w:val="00156798"/>
    <w:rsid w:val="00156E56"/>
    <w:rsid w:val="001576BD"/>
    <w:rsid w:val="001602A9"/>
    <w:rsid w:val="0016051D"/>
    <w:rsid w:val="00160872"/>
    <w:rsid w:val="00160B83"/>
    <w:rsid w:val="00161E16"/>
    <w:rsid w:val="001657DE"/>
    <w:rsid w:val="00165E61"/>
    <w:rsid w:val="00165EF8"/>
    <w:rsid w:val="0016720C"/>
    <w:rsid w:val="00167943"/>
    <w:rsid w:val="001717D9"/>
    <w:rsid w:val="00172F8C"/>
    <w:rsid w:val="001733D1"/>
    <w:rsid w:val="00173513"/>
    <w:rsid w:val="00173857"/>
    <w:rsid w:val="001741B0"/>
    <w:rsid w:val="00174996"/>
    <w:rsid w:val="00174C35"/>
    <w:rsid w:val="00182871"/>
    <w:rsid w:val="001837B1"/>
    <w:rsid w:val="00183B0F"/>
    <w:rsid w:val="001841FD"/>
    <w:rsid w:val="00184255"/>
    <w:rsid w:val="001907DB"/>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29E"/>
    <w:rsid w:val="001C7F74"/>
    <w:rsid w:val="001D083B"/>
    <w:rsid w:val="001D0BE6"/>
    <w:rsid w:val="001D1119"/>
    <w:rsid w:val="001D17F2"/>
    <w:rsid w:val="001D2286"/>
    <w:rsid w:val="001D22E6"/>
    <w:rsid w:val="001D242C"/>
    <w:rsid w:val="001D3001"/>
    <w:rsid w:val="001D30B6"/>
    <w:rsid w:val="001D4879"/>
    <w:rsid w:val="001D4B0B"/>
    <w:rsid w:val="001D5812"/>
    <w:rsid w:val="001D6A81"/>
    <w:rsid w:val="001D6EA1"/>
    <w:rsid w:val="001D7351"/>
    <w:rsid w:val="001E0931"/>
    <w:rsid w:val="001E18D1"/>
    <w:rsid w:val="001E2EAD"/>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4A03"/>
    <w:rsid w:val="002078D3"/>
    <w:rsid w:val="00207947"/>
    <w:rsid w:val="00210683"/>
    <w:rsid w:val="002138FA"/>
    <w:rsid w:val="0021394F"/>
    <w:rsid w:val="0021564F"/>
    <w:rsid w:val="0021687C"/>
    <w:rsid w:val="002179D9"/>
    <w:rsid w:val="00217EB9"/>
    <w:rsid w:val="00224550"/>
    <w:rsid w:val="002250AA"/>
    <w:rsid w:val="002255ED"/>
    <w:rsid w:val="0022628F"/>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13AC"/>
    <w:rsid w:val="00253613"/>
    <w:rsid w:val="00255285"/>
    <w:rsid w:val="00256124"/>
    <w:rsid w:val="002570E2"/>
    <w:rsid w:val="00257575"/>
    <w:rsid w:val="002609A0"/>
    <w:rsid w:val="00263729"/>
    <w:rsid w:val="002650D0"/>
    <w:rsid w:val="002657FC"/>
    <w:rsid w:val="00266BD5"/>
    <w:rsid w:val="0026730F"/>
    <w:rsid w:val="002674BF"/>
    <w:rsid w:val="00267615"/>
    <w:rsid w:val="00267D73"/>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2DA9"/>
    <w:rsid w:val="002830EC"/>
    <w:rsid w:val="00283F9E"/>
    <w:rsid w:val="00284E32"/>
    <w:rsid w:val="00285042"/>
    <w:rsid w:val="002855DF"/>
    <w:rsid w:val="002855FD"/>
    <w:rsid w:val="002871A8"/>
    <w:rsid w:val="0028749F"/>
    <w:rsid w:val="00287B82"/>
    <w:rsid w:val="00291B25"/>
    <w:rsid w:val="00291E20"/>
    <w:rsid w:val="00292310"/>
    <w:rsid w:val="00293EAC"/>
    <w:rsid w:val="002967D9"/>
    <w:rsid w:val="0029686F"/>
    <w:rsid w:val="002968C2"/>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4C43"/>
    <w:rsid w:val="002E717C"/>
    <w:rsid w:val="002E7E85"/>
    <w:rsid w:val="002F0308"/>
    <w:rsid w:val="002F2CE9"/>
    <w:rsid w:val="002F3E0C"/>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42BF"/>
    <w:rsid w:val="0035588A"/>
    <w:rsid w:val="003566DD"/>
    <w:rsid w:val="00356CCB"/>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3F5C"/>
    <w:rsid w:val="00394506"/>
    <w:rsid w:val="00394ACA"/>
    <w:rsid w:val="00395D48"/>
    <w:rsid w:val="00396E4B"/>
    <w:rsid w:val="0039731A"/>
    <w:rsid w:val="003A0DFA"/>
    <w:rsid w:val="003A1131"/>
    <w:rsid w:val="003A3F78"/>
    <w:rsid w:val="003A5430"/>
    <w:rsid w:val="003B05C1"/>
    <w:rsid w:val="003B08C9"/>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FA5"/>
    <w:rsid w:val="003D2A3F"/>
    <w:rsid w:val="003D3237"/>
    <w:rsid w:val="003D3E78"/>
    <w:rsid w:val="003D463A"/>
    <w:rsid w:val="003D5722"/>
    <w:rsid w:val="003D5A1B"/>
    <w:rsid w:val="003D5AA4"/>
    <w:rsid w:val="003D7967"/>
    <w:rsid w:val="003D7CBF"/>
    <w:rsid w:val="003D7D05"/>
    <w:rsid w:val="003E0182"/>
    <w:rsid w:val="003E0230"/>
    <w:rsid w:val="003E231E"/>
    <w:rsid w:val="003E2615"/>
    <w:rsid w:val="003E36E0"/>
    <w:rsid w:val="003E4E41"/>
    <w:rsid w:val="003F0073"/>
    <w:rsid w:val="003F0C06"/>
    <w:rsid w:val="003F1914"/>
    <w:rsid w:val="003F1DA1"/>
    <w:rsid w:val="003F2673"/>
    <w:rsid w:val="003F27E0"/>
    <w:rsid w:val="003F5242"/>
    <w:rsid w:val="003F5C2E"/>
    <w:rsid w:val="003F6F20"/>
    <w:rsid w:val="00402FBA"/>
    <w:rsid w:val="004044A4"/>
    <w:rsid w:val="0040548B"/>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4071D"/>
    <w:rsid w:val="00440908"/>
    <w:rsid w:val="00440CE5"/>
    <w:rsid w:val="004430C8"/>
    <w:rsid w:val="00444BB9"/>
    <w:rsid w:val="00444FE3"/>
    <w:rsid w:val="00445605"/>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0A17"/>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C1A"/>
    <w:rsid w:val="00472E69"/>
    <w:rsid w:val="004738BB"/>
    <w:rsid w:val="00473958"/>
    <w:rsid w:val="00473E59"/>
    <w:rsid w:val="004762F9"/>
    <w:rsid w:val="00476C13"/>
    <w:rsid w:val="0047788F"/>
    <w:rsid w:val="00480CCB"/>
    <w:rsid w:val="0048350C"/>
    <w:rsid w:val="00483C78"/>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55"/>
    <w:rsid w:val="004A2E40"/>
    <w:rsid w:val="004A4540"/>
    <w:rsid w:val="004A5C7A"/>
    <w:rsid w:val="004A6E3C"/>
    <w:rsid w:val="004A78DA"/>
    <w:rsid w:val="004B03DD"/>
    <w:rsid w:val="004B1186"/>
    <w:rsid w:val="004B2006"/>
    <w:rsid w:val="004B237F"/>
    <w:rsid w:val="004B4F0C"/>
    <w:rsid w:val="004C005A"/>
    <w:rsid w:val="004C0DFF"/>
    <w:rsid w:val="004C0E4A"/>
    <w:rsid w:val="004C123F"/>
    <w:rsid w:val="004C2C2A"/>
    <w:rsid w:val="004C568D"/>
    <w:rsid w:val="004C5B77"/>
    <w:rsid w:val="004C657C"/>
    <w:rsid w:val="004C70F4"/>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31"/>
    <w:rsid w:val="004F3372"/>
    <w:rsid w:val="004F34FF"/>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5CA9"/>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310A"/>
    <w:rsid w:val="00544129"/>
    <w:rsid w:val="00544354"/>
    <w:rsid w:val="00544983"/>
    <w:rsid w:val="00544CD7"/>
    <w:rsid w:val="00545144"/>
    <w:rsid w:val="0054606D"/>
    <w:rsid w:val="0054648B"/>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BF5"/>
    <w:rsid w:val="00565D13"/>
    <w:rsid w:val="00566E0B"/>
    <w:rsid w:val="00566E7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D52"/>
    <w:rsid w:val="00581666"/>
    <w:rsid w:val="00583EE2"/>
    <w:rsid w:val="00584015"/>
    <w:rsid w:val="0058607A"/>
    <w:rsid w:val="0058635F"/>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DDC"/>
    <w:rsid w:val="005D62A4"/>
    <w:rsid w:val="005D7139"/>
    <w:rsid w:val="005D748F"/>
    <w:rsid w:val="005D7A3A"/>
    <w:rsid w:val="005D7A3C"/>
    <w:rsid w:val="005D7F80"/>
    <w:rsid w:val="005E00C2"/>
    <w:rsid w:val="005E1011"/>
    <w:rsid w:val="005E1812"/>
    <w:rsid w:val="005E24E7"/>
    <w:rsid w:val="005E28FF"/>
    <w:rsid w:val="005E32A7"/>
    <w:rsid w:val="005E351A"/>
    <w:rsid w:val="005E58BA"/>
    <w:rsid w:val="005F15CD"/>
    <w:rsid w:val="005F1608"/>
    <w:rsid w:val="005F18C3"/>
    <w:rsid w:val="005F1E2E"/>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431"/>
    <w:rsid w:val="00610556"/>
    <w:rsid w:val="006112F2"/>
    <w:rsid w:val="006113FF"/>
    <w:rsid w:val="0061210E"/>
    <w:rsid w:val="006132ED"/>
    <w:rsid w:val="00613738"/>
    <w:rsid w:val="00614B0F"/>
    <w:rsid w:val="006173DB"/>
    <w:rsid w:val="006209BA"/>
    <w:rsid w:val="00620C2A"/>
    <w:rsid w:val="006219E7"/>
    <w:rsid w:val="006223B6"/>
    <w:rsid w:val="00622EF6"/>
    <w:rsid w:val="0062569A"/>
    <w:rsid w:val="00626482"/>
    <w:rsid w:val="00627C08"/>
    <w:rsid w:val="00627D3B"/>
    <w:rsid w:val="0063045F"/>
    <w:rsid w:val="00630E1A"/>
    <w:rsid w:val="006332AA"/>
    <w:rsid w:val="006335BA"/>
    <w:rsid w:val="00636EE2"/>
    <w:rsid w:val="00637361"/>
    <w:rsid w:val="00637C26"/>
    <w:rsid w:val="006418AB"/>
    <w:rsid w:val="00641FAF"/>
    <w:rsid w:val="00643BE6"/>
    <w:rsid w:val="006446FC"/>
    <w:rsid w:val="006450D0"/>
    <w:rsid w:val="00645CA1"/>
    <w:rsid w:val="006462C0"/>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9B4"/>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4FE2"/>
    <w:rsid w:val="00676A56"/>
    <w:rsid w:val="00680CD7"/>
    <w:rsid w:val="0068327E"/>
    <w:rsid w:val="00683766"/>
    <w:rsid w:val="00685580"/>
    <w:rsid w:val="00686C89"/>
    <w:rsid w:val="0069066E"/>
    <w:rsid w:val="00690BC1"/>
    <w:rsid w:val="0069109C"/>
    <w:rsid w:val="00691327"/>
    <w:rsid w:val="006914EA"/>
    <w:rsid w:val="00691834"/>
    <w:rsid w:val="00691C88"/>
    <w:rsid w:val="00692E9B"/>
    <w:rsid w:val="006940DC"/>
    <w:rsid w:val="00695334"/>
    <w:rsid w:val="006968F4"/>
    <w:rsid w:val="00697516"/>
    <w:rsid w:val="00697D85"/>
    <w:rsid w:val="00697F32"/>
    <w:rsid w:val="006A0DE2"/>
    <w:rsid w:val="006A1ADA"/>
    <w:rsid w:val="006A45F9"/>
    <w:rsid w:val="006A4C21"/>
    <w:rsid w:val="006A5510"/>
    <w:rsid w:val="006A6278"/>
    <w:rsid w:val="006A630F"/>
    <w:rsid w:val="006A63E7"/>
    <w:rsid w:val="006A74A8"/>
    <w:rsid w:val="006B1AB3"/>
    <w:rsid w:val="006B1C24"/>
    <w:rsid w:val="006B1F30"/>
    <w:rsid w:val="006B2284"/>
    <w:rsid w:val="006B22F9"/>
    <w:rsid w:val="006B24F6"/>
    <w:rsid w:val="006B3D34"/>
    <w:rsid w:val="006B4117"/>
    <w:rsid w:val="006B4C0F"/>
    <w:rsid w:val="006B5E1F"/>
    <w:rsid w:val="006B668D"/>
    <w:rsid w:val="006B7603"/>
    <w:rsid w:val="006B7DAD"/>
    <w:rsid w:val="006C155A"/>
    <w:rsid w:val="006C3AC0"/>
    <w:rsid w:val="006C3FF4"/>
    <w:rsid w:val="006C490D"/>
    <w:rsid w:val="006C5423"/>
    <w:rsid w:val="006C564C"/>
    <w:rsid w:val="006C7B19"/>
    <w:rsid w:val="006C7BBF"/>
    <w:rsid w:val="006D3515"/>
    <w:rsid w:val="006D48D8"/>
    <w:rsid w:val="006D5A36"/>
    <w:rsid w:val="006D697C"/>
    <w:rsid w:val="006D6FC7"/>
    <w:rsid w:val="006E2C14"/>
    <w:rsid w:val="006E4A19"/>
    <w:rsid w:val="006E4B43"/>
    <w:rsid w:val="006E531B"/>
    <w:rsid w:val="006E5938"/>
    <w:rsid w:val="006E5AE3"/>
    <w:rsid w:val="006E5B9F"/>
    <w:rsid w:val="006E6520"/>
    <w:rsid w:val="006E6AD9"/>
    <w:rsid w:val="006E6B59"/>
    <w:rsid w:val="006F0FCB"/>
    <w:rsid w:val="006F1751"/>
    <w:rsid w:val="006F1E43"/>
    <w:rsid w:val="006F2A84"/>
    <w:rsid w:val="006F2E32"/>
    <w:rsid w:val="006F2F4D"/>
    <w:rsid w:val="006F32E3"/>
    <w:rsid w:val="006F3A82"/>
    <w:rsid w:val="006F4CED"/>
    <w:rsid w:val="006F6E54"/>
    <w:rsid w:val="006F6F79"/>
    <w:rsid w:val="006F7311"/>
    <w:rsid w:val="00700E02"/>
    <w:rsid w:val="00701143"/>
    <w:rsid w:val="007018BB"/>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76F"/>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CAA"/>
    <w:rsid w:val="007B0F85"/>
    <w:rsid w:val="007B116D"/>
    <w:rsid w:val="007B1A7B"/>
    <w:rsid w:val="007B1C3F"/>
    <w:rsid w:val="007B2B23"/>
    <w:rsid w:val="007B2B5D"/>
    <w:rsid w:val="007B313C"/>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387B"/>
    <w:rsid w:val="007C429C"/>
    <w:rsid w:val="007C5D91"/>
    <w:rsid w:val="007C79F4"/>
    <w:rsid w:val="007C7FCC"/>
    <w:rsid w:val="007C7FD0"/>
    <w:rsid w:val="007D0F5C"/>
    <w:rsid w:val="007D14E6"/>
    <w:rsid w:val="007D15FC"/>
    <w:rsid w:val="007D17E8"/>
    <w:rsid w:val="007D2177"/>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7B9"/>
    <w:rsid w:val="00803BA2"/>
    <w:rsid w:val="00803E70"/>
    <w:rsid w:val="00803FCC"/>
    <w:rsid w:val="008044C6"/>
    <w:rsid w:val="00805563"/>
    <w:rsid w:val="008061A7"/>
    <w:rsid w:val="0080655D"/>
    <w:rsid w:val="0081258F"/>
    <w:rsid w:val="00813BFE"/>
    <w:rsid w:val="00815203"/>
    <w:rsid w:val="00815C1D"/>
    <w:rsid w:val="008169C9"/>
    <w:rsid w:val="0081755F"/>
    <w:rsid w:val="00817690"/>
    <w:rsid w:val="0081797E"/>
    <w:rsid w:val="00820429"/>
    <w:rsid w:val="00821561"/>
    <w:rsid w:val="0082399C"/>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560"/>
    <w:rsid w:val="00865810"/>
    <w:rsid w:val="0086709C"/>
    <w:rsid w:val="008705E0"/>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F00"/>
    <w:rsid w:val="0088638C"/>
    <w:rsid w:val="008866EB"/>
    <w:rsid w:val="00887B45"/>
    <w:rsid w:val="00890399"/>
    <w:rsid w:val="008905B6"/>
    <w:rsid w:val="008916BA"/>
    <w:rsid w:val="00891FE7"/>
    <w:rsid w:val="00893283"/>
    <w:rsid w:val="008957AE"/>
    <w:rsid w:val="00895FCF"/>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D7463"/>
    <w:rsid w:val="008E1477"/>
    <w:rsid w:val="008E1E8F"/>
    <w:rsid w:val="008E26D6"/>
    <w:rsid w:val="008E2CB1"/>
    <w:rsid w:val="008E42A6"/>
    <w:rsid w:val="008E5716"/>
    <w:rsid w:val="008E57F6"/>
    <w:rsid w:val="008E5B94"/>
    <w:rsid w:val="008E689C"/>
    <w:rsid w:val="008E74C8"/>
    <w:rsid w:val="008E78D9"/>
    <w:rsid w:val="008F12B8"/>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2A4B"/>
    <w:rsid w:val="00923254"/>
    <w:rsid w:val="009239E4"/>
    <w:rsid w:val="00924A7B"/>
    <w:rsid w:val="0092593E"/>
    <w:rsid w:val="009276A4"/>
    <w:rsid w:val="00930F93"/>
    <w:rsid w:val="00931284"/>
    <w:rsid w:val="00931E3C"/>
    <w:rsid w:val="00932C35"/>
    <w:rsid w:val="00932D52"/>
    <w:rsid w:val="00933E15"/>
    <w:rsid w:val="00934026"/>
    <w:rsid w:val="00934C43"/>
    <w:rsid w:val="009352ED"/>
    <w:rsid w:val="009353C5"/>
    <w:rsid w:val="00935F29"/>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8E2"/>
    <w:rsid w:val="00984249"/>
    <w:rsid w:val="00985200"/>
    <w:rsid w:val="009856F0"/>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407E"/>
    <w:rsid w:val="009B5CF8"/>
    <w:rsid w:val="009C04C9"/>
    <w:rsid w:val="009C1CA5"/>
    <w:rsid w:val="009C23B8"/>
    <w:rsid w:val="009C4717"/>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70BF"/>
    <w:rsid w:val="00A00048"/>
    <w:rsid w:val="00A00811"/>
    <w:rsid w:val="00A02A2D"/>
    <w:rsid w:val="00A02F6D"/>
    <w:rsid w:val="00A03076"/>
    <w:rsid w:val="00A03CE1"/>
    <w:rsid w:val="00A043F5"/>
    <w:rsid w:val="00A051CB"/>
    <w:rsid w:val="00A051ED"/>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634"/>
    <w:rsid w:val="00A205C5"/>
    <w:rsid w:val="00A22322"/>
    <w:rsid w:val="00A22819"/>
    <w:rsid w:val="00A22EF6"/>
    <w:rsid w:val="00A23740"/>
    <w:rsid w:val="00A239FF"/>
    <w:rsid w:val="00A2411C"/>
    <w:rsid w:val="00A243D0"/>
    <w:rsid w:val="00A24589"/>
    <w:rsid w:val="00A24AAD"/>
    <w:rsid w:val="00A260C2"/>
    <w:rsid w:val="00A301E4"/>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07B"/>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772A"/>
    <w:rsid w:val="00AA02BA"/>
    <w:rsid w:val="00AA05B8"/>
    <w:rsid w:val="00AA0F1C"/>
    <w:rsid w:val="00AA1694"/>
    <w:rsid w:val="00AA16C0"/>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7FBE"/>
    <w:rsid w:val="00AC1987"/>
    <w:rsid w:val="00AC2870"/>
    <w:rsid w:val="00AC3168"/>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80"/>
    <w:rsid w:val="00B57547"/>
    <w:rsid w:val="00B603AF"/>
    <w:rsid w:val="00B60CB5"/>
    <w:rsid w:val="00B61F63"/>
    <w:rsid w:val="00B625AA"/>
    <w:rsid w:val="00B6313F"/>
    <w:rsid w:val="00B6319A"/>
    <w:rsid w:val="00B63B14"/>
    <w:rsid w:val="00B654BB"/>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8DA"/>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130"/>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E11"/>
    <w:rsid w:val="00BF084A"/>
    <w:rsid w:val="00BF28C0"/>
    <w:rsid w:val="00BF29BC"/>
    <w:rsid w:val="00BF2C28"/>
    <w:rsid w:val="00BF36C4"/>
    <w:rsid w:val="00BF72EE"/>
    <w:rsid w:val="00C0071B"/>
    <w:rsid w:val="00C00E39"/>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0BE"/>
    <w:rsid w:val="00C14B41"/>
    <w:rsid w:val="00C14E66"/>
    <w:rsid w:val="00C15566"/>
    <w:rsid w:val="00C161A5"/>
    <w:rsid w:val="00C1646B"/>
    <w:rsid w:val="00C16C2D"/>
    <w:rsid w:val="00C17E1E"/>
    <w:rsid w:val="00C206AB"/>
    <w:rsid w:val="00C20862"/>
    <w:rsid w:val="00C20C82"/>
    <w:rsid w:val="00C20DE9"/>
    <w:rsid w:val="00C21923"/>
    <w:rsid w:val="00C221FB"/>
    <w:rsid w:val="00C22E82"/>
    <w:rsid w:val="00C233E0"/>
    <w:rsid w:val="00C239B3"/>
    <w:rsid w:val="00C242DF"/>
    <w:rsid w:val="00C247BE"/>
    <w:rsid w:val="00C24E39"/>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460E"/>
    <w:rsid w:val="00C47381"/>
    <w:rsid w:val="00C511EE"/>
    <w:rsid w:val="00C522CA"/>
    <w:rsid w:val="00C524B6"/>
    <w:rsid w:val="00C534F3"/>
    <w:rsid w:val="00C53579"/>
    <w:rsid w:val="00C5420A"/>
    <w:rsid w:val="00C54B0C"/>
    <w:rsid w:val="00C55B45"/>
    <w:rsid w:val="00C5649F"/>
    <w:rsid w:val="00C56E60"/>
    <w:rsid w:val="00C56ECC"/>
    <w:rsid w:val="00C57806"/>
    <w:rsid w:val="00C603A4"/>
    <w:rsid w:val="00C6217E"/>
    <w:rsid w:val="00C62202"/>
    <w:rsid w:val="00C64C2E"/>
    <w:rsid w:val="00C64F27"/>
    <w:rsid w:val="00C654C9"/>
    <w:rsid w:val="00C66931"/>
    <w:rsid w:val="00C66DEA"/>
    <w:rsid w:val="00C67698"/>
    <w:rsid w:val="00C67F03"/>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A30"/>
    <w:rsid w:val="00CE2301"/>
    <w:rsid w:val="00CE26F8"/>
    <w:rsid w:val="00CE34B9"/>
    <w:rsid w:val="00CE3D30"/>
    <w:rsid w:val="00CE3E9E"/>
    <w:rsid w:val="00CE62CD"/>
    <w:rsid w:val="00CE75F8"/>
    <w:rsid w:val="00CE7A0E"/>
    <w:rsid w:val="00CE7D35"/>
    <w:rsid w:val="00CF01DD"/>
    <w:rsid w:val="00CF04D2"/>
    <w:rsid w:val="00CF092A"/>
    <w:rsid w:val="00CF13FB"/>
    <w:rsid w:val="00CF2595"/>
    <w:rsid w:val="00CF262D"/>
    <w:rsid w:val="00CF2FD3"/>
    <w:rsid w:val="00CF4D02"/>
    <w:rsid w:val="00CF5436"/>
    <w:rsid w:val="00CF59BC"/>
    <w:rsid w:val="00CF5C4C"/>
    <w:rsid w:val="00CF6524"/>
    <w:rsid w:val="00CF6789"/>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031"/>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4464"/>
    <w:rsid w:val="00D45BF9"/>
    <w:rsid w:val="00D468FC"/>
    <w:rsid w:val="00D4744B"/>
    <w:rsid w:val="00D50885"/>
    <w:rsid w:val="00D50988"/>
    <w:rsid w:val="00D51059"/>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76A5"/>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5F24"/>
    <w:rsid w:val="00DB6B79"/>
    <w:rsid w:val="00DC076A"/>
    <w:rsid w:val="00DC0AEE"/>
    <w:rsid w:val="00DC0DAB"/>
    <w:rsid w:val="00DC2614"/>
    <w:rsid w:val="00DC450B"/>
    <w:rsid w:val="00DC4CBB"/>
    <w:rsid w:val="00DD106C"/>
    <w:rsid w:val="00DD1515"/>
    <w:rsid w:val="00DD18D6"/>
    <w:rsid w:val="00DD1B8A"/>
    <w:rsid w:val="00DD1E27"/>
    <w:rsid w:val="00DD32D0"/>
    <w:rsid w:val="00DD3BBE"/>
    <w:rsid w:val="00DD480B"/>
    <w:rsid w:val="00DD4B66"/>
    <w:rsid w:val="00DD537E"/>
    <w:rsid w:val="00DD7F75"/>
    <w:rsid w:val="00DE0DAE"/>
    <w:rsid w:val="00DE2FBC"/>
    <w:rsid w:val="00DE3909"/>
    <w:rsid w:val="00DE3C44"/>
    <w:rsid w:val="00DE4778"/>
    <w:rsid w:val="00DE531B"/>
    <w:rsid w:val="00DE557A"/>
    <w:rsid w:val="00DE5E5D"/>
    <w:rsid w:val="00DE60D5"/>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3CF"/>
    <w:rsid w:val="00DF47F0"/>
    <w:rsid w:val="00DF569C"/>
    <w:rsid w:val="00DF58A7"/>
    <w:rsid w:val="00DF5BA9"/>
    <w:rsid w:val="00E0028D"/>
    <w:rsid w:val="00E00A9A"/>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3B76"/>
    <w:rsid w:val="00E43C8B"/>
    <w:rsid w:val="00E452B4"/>
    <w:rsid w:val="00E454FD"/>
    <w:rsid w:val="00E460ED"/>
    <w:rsid w:val="00E464CF"/>
    <w:rsid w:val="00E46806"/>
    <w:rsid w:val="00E50019"/>
    <w:rsid w:val="00E5167E"/>
    <w:rsid w:val="00E52BFB"/>
    <w:rsid w:val="00E53964"/>
    <w:rsid w:val="00E54111"/>
    <w:rsid w:val="00E552F5"/>
    <w:rsid w:val="00E55668"/>
    <w:rsid w:val="00E56030"/>
    <w:rsid w:val="00E57351"/>
    <w:rsid w:val="00E62B7E"/>
    <w:rsid w:val="00E62D90"/>
    <w:rsid w:val="00E631F3"/>
    <w:rsid w:val="00E632CB"/>
    <w:rsid w:val="00E64EBB"/>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0C40"/>
    <w:rsid w:val="00E91605"/>
    <w:rsid w:val="00E93CB3"/>
    <w:rsid w:val="00E956FB"/>
    <w:rsid w:val="00E96C19"/>
    <w:rsid w:val="00EA070A"/>
    <w:rsid w:val="00EA0E3A"/>
    <w:rsid w:val="00EA1A6E"/>
    <w:rsid w:val="00EA24DE"/>
    <w:rsid w:val="00EA2DEF"/>
    <w:rsid w:val="00EA3272"/>
    <w:rsid w:val="00EA3362"/>
    <w:rsid w:val="00EA452F"/>
    <w:rsid w:val="00EA4C3F"/>
    <w:rsid w:val="00EA4F79"/>
    <w:rsid w:val="00EA70AA"/>
    <w:rsid w:val="00EA7D9C"/>
    <w:rsid w:val="00EB01D3"/>
    <w:rsid w:val="00EB2E6A"/>
    <w:rsid w:val="00EB4C33"/>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65C0"/>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F1"/>
    <w:rsid w:val="00F73513"/>
    <w:rsid w:val="00F739FA"/>
    <w:rsid w:val="00F742FD"/>
    <w:rsid w:val="00F74DC2"/>
    <w:rsid w:val="00F750DD"/>
    <w:rsid w:val="00F7546C"/>
    <w:rsid w:val="00F756D8"/>
    <w:rsid w:val="00F774AD"/>
    <w:rsid w:val="00F82202"/>
    <w:rsid w:val="00F83F16"/>
    <w:rsid w:val="00F84D63"/>
    <w:rsid w:val="00F85BAB"/>
    <w:rsid w:val="00F86570"/>
    <w:rsid w:val="00F900E9"/>
    <w:rsid w:val="00F90C94"/>
    <w:rsid w:val="00F91825"/>
    <w:rsid w:val="00F93125"/>
    <w:rsid w:val="00F938FF"/>
    <w:rsid w:val="00F93C1C"/>
    <w:rsid w:val="00F94922"/>
    <w:rsid w:val="00F94CB3"/>
    <w:rsid w:val="00F96757"/>
    <w:rsid w:val="00F968C0"/>
    <w:rsid w:val="00F97AB8"/>
    <w:rsid w:val="00F97D10"/>
    <w:rsid w:val="00FA1261"/>
    <w:rsid w:val="00FA20AE"/>
    <w:rsid w:val="00FA2306"/>
    <w:rsid w:val="00FA3025"/>
    <w:rsid w:val="00FA3250"/>
    <w:rsid w:val="00FA355D"/>
    <w:rsid w:val="00FA3CE9"/>
    <w:rsid w:val="00FA460F"/>
    <w:rsid w:val="00FA484C"/>
    <w:rsid w:val="00FA64E2"/>
    <w:rsid w:val="00FA65B4"/>
    <w:rsid w:val="00FA6A06"/>
    <w:rsid w:val="00FA6C58"/>
    <w:rsid w:val="00FA7C1F"/>
    <w:rsid w:val="00FB00A9"/>
    <w:rsid w:val="00FB5B31"/>
    <w:rsid w:val="00FB5BA0"/>
    <w:rsid w:val="00FB71FF"/>
    <w:rsid w:val="00FB744B"/>
    <w:rsid w:val="00FB74B0"/>
    <w:rsid w:val="00FC16D7"/>
    <w:rsid w:val="00FC1B03"/>
    <w:rsid w:val="00FC1CDF"/>
    <w:rsid w:val="00FC342C"/>
    <w:rsid w:val="00FC38FF"/>
    <w:rsid w:val="00FC4C90"/>
    <w:rsid w:val="00FC57AB"/>
    <w:rsid w:val="00FC60BA"/>
    <w:rsid w:val="00FC6176"/>
    <w:rsid w:val="00FC7351"/>
    <w:rsid w:val="00FD1E83"/>
    <w:rsid w:val="00FD2653"/>
    <w:rsid w:val="00FD2E3B"/>
    <w:rsid w:val="00FD3811"/>
    <w:rsid w:val="00FD3BC4"/>
    <w:rsid w:val="00FD531D"/>
    <w:rsid w:val="00FE1469"/>
    <w:rsid w:val="00FE2183"/>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333"/>
    <w:rsid w:val="00FF3757"/>
    <w:rsid w:val="00FF3798"/>
    <w:rsid w:val="00FF3EEC"/>
    <w:rsid w:val="00FF4C5C"/>
    <w:rsid w:val="00FF5552"/>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3"/>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1"/>
    <w:aliases w:val="EmailStyle1921"/>
    <w:basedOn w:val="DefaultParagraphFont"/>
    <w:uiPriority w:val="99"/>
    <w:semiHidden/>
    <w:personal/>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1"/>
    <w:aliases w:val="EmailStyle1951"/>
    <w:basedOn w:val="DefaultParagraphFont"/>
    <w:uiPriority w:val="99"/>
    <w:semiHidden/>
    <w:personal/>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2"/>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11"/>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1"/>
    <w:aliases w:val="EmailStyle2261"/>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7">
    <w:name w:val="EmailStyle2271"/>
    <w:aliases w:val="EmailStyle2271"/>
    <w:basedOn w:val="DefaultParagraphFont"/>
    <w:uiPriority w:val="99"/>
    <w:semiHidden/>
    <w:personal/>
    <w:rsid w:val="009218C2"/>
    <w:rPr>
      <w:rFonts w:ascii="Calibri" w:eastAsia="Times New Roman" w:hAnsi="Calibri" w:cs="Times New Roman"/>
      <w:color w:val="1F497D"/>
      <w:sz w:val="22"/>
      <w:szCs w:val="22"/>
    </w:rPr>
  </w:style>
  <w:style w:type="character" w:customStyle="1" w:styleId="EmailStyle2281">
    <w:name w:val="EmailStyle228"/>
    <w:aliases w:val="EmailStyle228"/>
    <w:basedOn w:val="DefaultParagraphFont"/>
    <w:uiPriority w:val="99"/>
    <w:semiHidden/>
    <w:personal/>
    <w:rsid w:val="000F61D4"/>
    <w:rPr>
      <w:rFonts w:ascii="Calibri" w:hAnsi="Calibri" w:cs="Times New Roman"/>
      <w:color w:val="1F497D"/>
      <w:sz w:val="22"/>
      <w:szCs w:val="22"/>
    </w:rPr>
  </w:style>
  <w:style w:type="character" w:customStyle="1" w:styleId="EmailStyle2291">
    <w:name w:val="EmailStyle229"/>
    <w:aliases w:val="EmailStyle229"/>
    <w:basedOn w:val="DefaultParagraphFont"/>
    <w:uiPriority w:val="99"/>
    <w:semiHidden/>
    <w:personal/>
    <w:rsid w:val="000F61D4"/>
    <w:rPr>
      <w:rFonts w:ascii="Calibri" w:hAnsi="Calibri" w:cs="Times New Roman"/>
      <w:color w:val="1F497D"/>
      <w:sz w:val="22"/>
      <w:szCs w:val="22"/>
    </w:rPr>
  </w:style>
  <w:style w:type="character" w:customStyle="1" w:styleId="EmailStyle2301">
    <w:name w:val="EmailStyle230"/>
    <w:aliases w:val="EmailStyle230"/>
    <w:basedOn w:val="DefaultParagraphFont"/>
    <w:uiPriority w:val="99"/>
    <w:semiHidden/>
    <w:personal/>
    <w:rsid w:val="000F61D4"/>
    <w:rPr>
      <w:rFonts w:ascii="Calibri" w:eastAsia="Times New Roman" w:hAnsi="Calibri" w:cs="Times New Roman"/>
      <w:color w:val="1F497D"/>
      <w:sz w:val="22"/>
      <w:szCs w:val="22"/>
    </w:rPr>
  </w:style>
  <w:style w:type="character" w:customStyle="1" w:styleId="EmailStyle2311">
    <w:name w:val="EmailStyle231"/>
    <w:aliases w:val="EmailStyle231"/>
    <w:basedOn w:val="DefaultParagraphFont"/>
    <w:uiPriority w:val="99"/>
    <w:semiHidden/>
    <w:personal/>
    <w:rsid w:val="000F61D4"/>
    <w:rPr>
      <w:rFonts w:ascii="Calibri" w:eastAsia="Times New Roman" w:hAnsi="Calibri" w:cs="Times New Roman"/>
      <w:color w:val="1F497D"/>
      <w:sz w:val="22"/>
      <w:szCs w:val="22"/>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868759667">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926F-F836-4E11-9F19-81E716B7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1161</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Adcock</dc:creator>
  <cp:keywords/>
  <dc:description/>
  <cp:lastModifiedBy>cww6</cp:lastModifiedBy>
  <cp:revision>3</cp:revision>
  <cp:lastPrinted>2011-08-29T22:31:00Z</cp:lastPrinted>
  <dcterms:created xsi:type="dcterms:W3CDTF">2011-08-29T22:34:00Z</dcterms:created>
  <dcterms:modified xsi:type="dcterms:W3CDTF">2011-08-29T22:45:00Z</dcterms:modified>
</cp:coreProperties>
</file>