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1B" w:rsidRDefault="005D701B" w:rsidP="005D701B">
      <w:pPr>
        <w:pStyle w:val="Heading3"/>
        <w:rPr>
          <w:rFonts w:ascii="Arial" w:eastAsia="Times New Roman" w:hAnsi="Arial" w:cs="Arial"/>
        </w:rPr>
      </w:pPr>
      <w:r>
        <w:rPr>
          <w:rFonts w:ascii="Arial" w:eastAsia="Times New Roman" w:hAnsi="Arial" w:cs="Arial"/>
        </w:rPr>
        <w:t>Lay Summary</w:t>
      </w:r>
    </w:p>
    <w:p w:rsidR="005D701B" w:rsidRDefault="005D701B" w:rsidP="005D701B">
      <w:pPr>
        <w:rPr>
          <w:rFonts w:ascii="Arial" w:eastAsia="Times New Roman" w:hAnsi="Arial" w:cs="Arial"/>
          <w:sz w:val="20"/>
          <w:szCs w:val="20"/>
        </w:rPr>
      </w:pPr>
      <w:r>
        <w:rPr>
          <w:rFonts w:ascii="Arial" w:eastAsia="Times New Roman" w:hAnsi="Arial" w:cs="Arial"/>
          <w:b/>
          <w:bCs/>
          <w:sz w:val="20"/>
          <w:szCs w:val="20"/>
        </w:rPr>
        <w:br/>
      </w:r>
      <w:r>
        <w:rPr>
          <w:rFonts w:ascii="Arial" w:eastAsia="Times New Roman" w:hAnsi="Arial" w:cs="Arial"/>
          <w:b/>
          <w:bCs/>
          <w:i/>
          <w:iCs/>
          <w:sz w:val="20"/>
          <w:szCs w:val="20"/>
        </w:rPr>
        <w:t xml:space="preserve">The following group of questions must be answered in lay language or language that can be understood by those whose primary concerns and training are non-scientific. Technical terms should be avoided or explicitly explained. Do not respond with "see protocol" or "protocol attached". Symbols must be spelled out, for example, "greater than" or "less than".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3. Describe the purpose of the study/question(s) you are trying to answer (hypothesis). </w:t>
      </w:r>
      <w:r>
        <w:rPr>
          <w:rFonts w:ascii="Arial" w:eastAsia="Times New Roman" w:hAnsi="Arial" w:cs="Arial"/>
          <w:sz w:val="20"/>
          <w:szCs w:val="20"/>
        </w:rPr>
        <w:br/>
      </w:r>
      <w:r>
        <w:rPr>
          <w:rFonts w:ascii="Arial" w:eastAsia="Times New Roman" w:hAnsi="Arial" w:cs="Arial"/>
          <w:color w:val="0037A5"/>
          <w:sz w:val="20"/>
          <w:szCs w:val="20"/>
        </w:rPr>
        <w:t xml:space="preserve">This study will utilize the infrastructure and collective experience of the National Children's Study (NCS) to develop a visit assessment tool that can identify both major and minor birth defects that will clearly have implications for the evaluation and description of the human phenotype. A standardized assessment that has applicability in multiple settings is currently lacking, but would have a significant impact in the study of human genetics and clinical teratology. Despite the rapid expansion of knowledge in molecular genetics since the completion of the Human Genome Project, the ability to link molecular variation to phenotypic changes is hampered by the absence of systematic methods for assessing these differences.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4. How will you answer the research question(s)/what methods will you use (methodology)? </w:t>
      </w:r>
      <w:r>
        <w:rPr>
          <w:rFonts w:ascii="Arial" w:eastAsia="Times New Roman" w:hAnsi="Arial" w:cs="Arial"/>
          <w:sz w:val="20"/>
          <w:szCs w:val="20"/>
        </w:rPr>
        <w:br/>
      </w:r>
      <w:proofErr w:type="spellStart"/>
      <w:r>
        <w:rPr>
          <w:rFonts w:ascii="Arial" w:eastAsia="Times New Roman" w:hAnsi="Arial" w:cs="Arial"/>
          <w:color w:val="0037A5"/>
          <w:sz w:val="20"/>
          <w:szCs w:val="20"/>
        </w:rPr>
        <w:t>Dysmorphologists</w:t>
      </w:r>
      <w:proofErr w:type="spellEnd"/>
      <w:r>
        <w:rPr>
          <w:rFonts w:ascii="Arial" w:eastAsia="Times New Roman" w:hAnsi="Arial" w:cs="Arial"/>
          <w:color w:val="0037A5"/>
          <w:sz w:val="20"/>
          <w:szCs w:val="20"/>
        </w:rPr>
        <w:t xml:space="preserve"> from each of the study centers will form a working group to develop the assessment tool. This work began in September of 2010 at all collaborating study centers after approval from the NCS Program Office. Using the series of publications on the Elements of Morphology from the American Journal of Medical Genetics as a foundation, the group is currently determining an appropriate scoring system for each feature to identify the following characteristics: 1) relevance as an indicator of genetic mutation and/or prenatal environmental effects; 2) ease of identification by field staff based on either objective measures or binary categorization of the feature (present versus absent); and, 3) ability for a feature to be photographically captured using two dimensional images. In an effort to maintain brevity of the assessment, the use of two-dimensional photographic capture of each relevant feature will be established as the gold standard. If a feature cannot be adequately assessed using photographs, both quantitative measures (objective measurements or binary categorization) and qualitative measures will be employed, with the former having priority. </w:t>
      </w:r>
      <w:r>
        <w:rPr>
          <w:rFonts w:ascii="Arial" w:eastAsia="Times New Roman" w:hAnsi="Arial" w:cs="Arial"/>
          <w:color w:val="0037A5"/>
          <w:sz w:val="20"/>
          <w:szCs w:val="20"/>
        </w:rPr>
        <w:br/>
        <w:t xml:space="preserve">The traits are being grouped into those requiring photography and those requiring direct visual assessment. Based on the photographs needed for the first group, a photographic protocol will be developed to ensure ease of administration, yet maintaining reliability across field staff. Issues such as camera specifications, lighting, camera angle, distance to the feature, and the state of the study participant (crying versus neutral face) will be addressed during this phase. The protocol for direct visual assessment will then be developed with considerations for necessary training, required tools such as rulers and tape measures, and availability of established normative values. The completion of this phase will result in the </w:t>
      </w:r>
      <w:proofErr w:type="spellStart"/>
      <w:r>
        <w:rPr>
          <w:rFonts w:ascii="Arial" w:eastAsia="Times New Roman" w:hAnsi="Arial" w:cs="Arial"/>
          <w:color w:val="0037A5"/>
          <w:sz w:val="20"/>
          <w:szCs w:val="20"/>
        </w:rPr>
        <w:t>Dysmorphology</w:t>
      </w:r>
      <w:proofErr w:type="spellEnd"/>
      <w:r>
        <w:rPr>
          <w:rFonts w:ascii="Arial" w:eastAsia="Times New Roman" w:hAnsi="Arial" w:cs="Arial"/>
          <w:color w:val="0037A5"/>
          <w:sz w:val="20"/>
          <w:szCs w:val="20"/>
        </w:rPr>
        <w:t xml:space="preserve"> Assessment Instrument (DAI). Field staff at each center will then be trained by the collaborating </w:t>
      </w:r>
      <w:proofErr w:type="spellStart"/>
      <w:r>
        <w:rPr>
          <w:rFonts w:ascii="Arial" w:eastAsia="Times New Roman" w:hAnsi="Arial" w:cs="Arial"/>
          <w:color w:val="0037A5"/>
          <w:sz w:val="20"/>
          <w:szCs w:val="20"/>
        </w:rPr>
        <w:t>dysmorphologist</w:t>
      </w:r>
      <w:proofErr w:type="spellEnd"/>
      <w:r>
        <w:rPr>
          <w:rFonts w:ascii="Arial" w:eastAsia="Times New Roman" w:hAnsi="Arial" w:cs="Arial"/>
          <w:color w:val="0037A5"/>
          <w:sz w:val="20"/>
          <w:szCs w:val="20"/>
        </w:rPr>
        <w:t xml:space="preserve"> on conducting the DAI. An evaluation of both trainer and trainee will be obtained after the training is completed. </w:t>
      </w:r>
      <w:r>
        <w:rPr>
          <w:rFonts w:ascii="Arial" w:eastAsia="Times New Roman" w:hAnsi="Arial" w:cs="Arial"/>
          <w:color w:val="0037A5"/>
          <w:sz w:val="20"/>
          <w:szCs w:val="20"/>
        </w:rPr>
        <w:br/>
        <w:t xml:space="preserve">In order to validate the photographic components of the DAI, a panel of </w:t>
      </w:r>
      <w:proofErr w:type="spellStart"/>
      <w:r>
        <w:rPr>
          <w:rFonts w:ascii="Arial" w:eastAsia="Times New Roman" w:hAnsi="Arial" w:cs="Arial"/>
          <w:color w:val="0037A5"/>
          <w:sz w:val="20"/>
          <w:szCs w:val="20"/>
        </w:rPr>
        <w:t>dysmorphologists</w:t>
      </w:r>
      <w:proofErr w:type="spellEnd"/>
      <w:r>
        <w:rPr>
          <w:rFonts w:ascii="Arial" w:eastAsia="Times New Roman" w:hAnsi="Arial" w:cs="Arial"/>
          <w:color w:val="0037A5"/>
          <w:sz w:val="20"/>
          <w:szCs w:val="20"/>
        </w:rPr>
        <w:t xml:space="preserve"> from all collaborating study centers will be asked to review a series of photos obtained from all sites. This activity is expected to begin in January of 2011 pending IRB approval, and will last up to 6 months. 10-15 non-NCS participants will be recruited from the newborn nursery. Approximately equal numbers of males and females infants will be recruited. The nursery staff including nurses, residents, and attending physician </w:t>
      </w:r>
      <w:proofErr w:type="gramStart"/>
      <w:r>
        <w:rPr>
          <w:rFonts w:ascii="Arial" w:eastAsia="Times New Roman" w:hAnsi="Arial" w:cs="Arial"/>
          <w:color w:val="0037A5"/>
          <w:sz w:val="20"/>
          <w:szCs w:val="20"/>
        </w:rPr>
        <w:t>will</w:t>
      </w:r>
      <w:proofErr w:type="gramEnd"/>
      <w:r>
        <w:rPr>
          <w:rFonts w:ascii="Arial" w:eastAsia="Times New Roman" w:hAnsi="Arial" w:cs="Arial"/>
          <w:color w:val="0037A5"/>
          <w:sz w:val="20"/>
          <w:szCs w:val="20"/>
        </w:rPr>
        <w:t xml:space="preserve"> be trained on introducing the study to parents of newborns admitted to the nursery. If the parents express interest, they will be given a permission to contact form to sign. The signed form will be provided to the unit secretary of the newborn nursery, who will contact the study staff. Study staff will then meet with the family to obtain informed consent and will proceed by taking at least 9 facial photos of the infant with an internal standard (an adhesive ruler placed on the forehead or temple). At least three photos will be obtained in each of 3 views (frontal, right profile, and left profile) in accordance with the current NCS infant photograph protocol. </w:t>
      </w:r>
      <w:r w:rsidR="002A34DA">
        <w:rPr>
          <w:rFonts w:ascii="Arial" w:eastAsia="Times New Roman" w:hAnsi="Arial" w:cs="Arial"/>
          <w:color w:val="0037A5"/>
          <w:sz w:val="20"/>
          <w:szCs w:val="20"/>
        </w:rPr>
        <w:t xml:space="preserve">A ten-second video will be taken of infants’ faces and diapered bodies. A brief physical assessment will then be conducted by trained researchers. A five-minute participant satisfaction survey will then be given. </w:t>
      </w:r>
      <w:r>
        <w:rPr>
          <w:rFonts w:ascii="Arial" w:eastAsia="Times New Roman" w:hAnsi="Arial" w:cs="Arial"/>
          <w:color w:val="0037A5"/>
          <w:sz w:val="20"/>
          <w:szCs w:val="20"/>
        </w:rPr>
        <w:t xml:space="preserve">A blinded evaluation of the photographs will be performed by the panel of </w:t>
      </w:r>
      <w:proofErr w:type="spellStart"/>
      <w:r>
        <w:rPr>
          <w:rFonts w:ascii="Arial" w:eastAsia="Times New Roman" w:hAnsi="Arial" w:cs="Arial"/>
          <w:color w:val="0037A5"/>
          <w:sz w:val="20"/>
          <w:szCs w:val="20"/>
        </w:rPr>
        <w:t>dysmorphologists</w:t>
      </w:r>
      <w:proofErr w:type="spellEnd"/>
      <w:r>
        <w:rPr>
          <w:rFonts w:ascii="Arial" w:eastAsia="Times New Roman" w:hAnsi="Arial" w:cs="Arial"/>
          <w:color w:val="0037A5"/>
          <w:sz w:val="20"/>
          <w:szCs w:val="20"/>
        </w:rPr>
        <w:t xml:space="preserve"> to determine if they are adequate to evaluate each of the target features. The target </w:t>
      </w:r>
      <w:r>
        <w:rPr>
          <w:rFonts w:ascii="Arial" w:eastAsia="Times New Roman" w:hAnsi="Arial" w:cs="Arial"/>
          <w:color w:val="0037A5"/>
          <w:sz w:val="20"/>
          <w:szCs w:val="20"/>
        </w:rPr>
        <w:lastRenderedPageBreak/>
        <w:t>features will then be evaluated for its presence or absence, or quantification of the trait. The two testable hypotheses from these evaluations would be the validity of the photographic technique and the reliability of the assessment by photograph</w:t>
      </w:r>
      <w:r w:rsidR="002A34DA">
        <w:rPr>
          <w:rFonts w:ascii="Arial" w:eastAsia="Times New Roman" w:hAnsi="Arial" w:cs="Arial"/>
          <w:color w:val="0037A5"/>
          <w:sz w:val="20"/>
          <w:szCs w:val="20"/>
        </w:rPr>
        <w:t xml:space="preserve"> and video</w:t>
      </w:r>
      <w:r>
        <w:rPr>
          <w:rFonts w:ascii="Arial" w:eastAsia="Times New Roman" w:hAnsi="Arial" w:cs="Arial"/>
          <w:color w:val="0037A5"/>
          <w:sz w:val="20"/>
          <w:szCs w:val="20"/>
        </w:rPr>
        <w:t xml:space="preserve">.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5. What, if anything, will participants be asked to do (procedures)? </w:t>
      </w:r>
      <w:r>
        <w:rPr>
          <w:rFonts w:ascii="Arial" w:eastAsia="Times New Roman" w:hAnsi="Arial" w:cs="Arial"/>
          <w:sz w:val="20"/>
          <w:szCs w:val="20"/>
        </w:rPr>
        <w:br/>
      </w:r>
      <w:r>
        <w:rPr>
          <w:rFonts w:ascii="Arial" w:eastAsia="Times New Roman" w:hAnsi="Arial" w:cs="Arial"/>
          <w:color w:val="0037A5"/>
          <w:sz w:val="20"/>
          <w:szCs w:val="20"/>
        </w:rPr>
        <w:t xml:space="preserve">Photographs will be taken of the infant's face, hands, and feet. We will also conduct direct visual assessment with measurement of facial features, hands, and feet. </w:t>
      </w:r>
      <w:r w:rsidR="002A34DA">
        <w:rPr>
          <w:rFonts w:ascii="Arial" w:eastAsia="Times New Roman" w:hAnsi="Arial" w:cs="Arial"/>
          <w:color w:val="0037A5"/>
          <w:sz w:val="20"/>
          <w:szCs w:val="20"/>
        </w:rPr>
        <w:t>A ten-second video of infants’ faces and diapered bodies will be captured.</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6. How many months do you anticipate conducting this research after IRB approval is granted? </w:t>
      </w:r>
      <w:r>
        <w:rPr>
          <w:rFonts w:ascii="Arial" w:eastAsia="Times New Roman" w:hAnsi="Arial" w:cs="Arial"/>
          <w:sz w:val="20"/>
          <w:szCs w:val="20"/>
        </w:rPr>
        <w:br/>
      </w:r>
      <w:r>
        <w:rPr>
          <w:rFonts w:ascii="Arial" w:eastAsia="Times New Roman" w:hAnsi="Arial" w:cs="Arial"/>
          <w:color w:val="0037A5"/>
          <w:sz w:val="20"/>
          <w:szCs w:val="20"/>
        </w:rPr>
        <w:t xml:space="preserve">24 </w:t>
      </w:r>
    </w:p>
    <w:p w:rsidR="005D701B" w:rsidRDefault="005D701B" w:rsidP="005D701B">
      <w:pPr>
        <w:rPr>
          <w:rFonts w:ascii="Arial" w:eastAsia="Times New Roman" w:hAnsi="Arial" w:cs="Arial"/>
          <w:b/>
          <w:bCs/>
          <w:sz w:val="20"/>
          <w:szCs w:val="20"/>
        </w:rPr>
      </w:pPr>
      <w:r>
        <w:rPr>
          <w:rFonts w:ascii="Arial" w:eastAsia="Times New Roman" w:hAnsi="Arial" w:cs="Arial"/>
          <w:sz w:val="20"/>
          <w:szCs w:val="20"/>
        </w:rPr>
        <w:br/>
      </w:r>
      <w:r>
        <w:rPr>
          <w:rFonts w:ascii="Arial" w:eastAsia="Times New Roman" w:hAnsi="Arial" w:cs="Arial"/>
          <w:sz w:val="20"/>
          <w:szCs w:val="20"/>
        </w:rPr>
        <w:br w:type="page"/>
      </w:r>
    </w:p>
    <w:p w:rsidR="005D701B" w:rsidRDefault="005D701B" w:rsidP="005D701B">
      <w:pPr>
        <w:pStyle w:val="Heading1"/>
        <w:rPr>
          <w:rFonts w:ascii="Arial" w:eastAsia="Times New Roman" w:hAnsi="Arial" w:cs="Arial"/>
        </w:rPr>
      </w:pPr>
      <w:r>
        <w:rPr>
          <w:rFonts w:ascii="Arial" w:eastAsia="Times New Roman" w:hAnsi="Arial" w:cs="Arial"/>
        </w:rPr>
        <w:lastRenderedPageBreak/>
        <w:t>Participants - General Information</w:t>
      </w:r>
    </w:p>
    <w:p w:rsidR="005D701B" w:rsidRDefault="005D701B" w:rsidP="005D701B">
      <w:pPr>
        <w:rPr>
          <w:rFonts w:ascii="Arial" w:eastAsia="Times New Roman" w:hAnsi="Arial" w:cs="Arial"/>
          <w:sz w:val="20"/>
          <w:szCs w:val="20"/>
        </w:rPr>
      </w:pP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1. How many participants do </w:t>
      </w:r>
      <w:r>
        <w:rPr>
          <w:rFonts w:ascii="Arial" w:eastAsia="Times New Roman" w:hAnsi="Arial" w:cs="Arial"/>
          <w:b/>
          <w:bCs/>
          <w:sz w:val="20"/>
          <w:szCs w:val="20"/>
          <w:u w:val="single"/>
        </w:rPr>
        <w:t>you</w:t>
      </w:r>
      <w:r>
        <w:rPr>
          <w:rFonts w:ascii="Arial" w:eastAsia="Times New Roman" w:hAnsi="Arial" w:cs="Arial"/>
          <w:b/>
          <w:bCs/>
          <w:sz w:val="20"/>
          <w:szCs w:val="20"/>
        </w:rPr>
        <w:t xml:space="preserve"> plan to enroll/charts do you plan to review? </w:t>
      </w:r>
      <w:r>
        <w:rPr>
          <w:rFonts w:ascii="Arial" w:eastAsia="Times New Roman" w:hAnsi="Arial" w:cs="Arial"/>
          <w:sz w:val="20"/>
          <w:szCs w:val="20"/>
        </w:rPr>
        <w:br/>
      </w:r>
      <w:r>
        <w:rPr>
          <w:rFonts w:ascii="Arial" w:eastAsia="Times New Roman" w:hAnsi="Arial" w:cs="Arial"/>
          <w:color w:val="0037A5"/>
          <w:sz w:val="20"/>
          <w:szCs w:val="20"/>
        </w:rPr>
        <w:t xml:space="preserve">50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2. How many do you anticipate enrolling/reviewing during the first year? </w:t>
      </w:r>
      <w:r>
        <w:rPr>
          <w:rFonts w:ascii="Arial" w:eastAsia="Times New Roman" w:hAnsi="Arial" w:cs="Arial"/>
          <w:sz w:val="20"/>
          <w:szCs w:val="20"/>
        </w:rPr>
        <w:br/>
      </w:r>
      <w:r>
        <w:rPr>
          <w:rFonts w:ascii="Arial" w:eastAsia="Times New Roman" w:hAnsi="Arial" w:cs="Arial"/>
          <w:color w:val="0037A5"/>
          <w:sz w:val="20"/>
          <w:szCs w:val="20"/>
        </w:rPr>
        <w:t xml:space="preserve">50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3. For multi-center studies, what is the total number of participants to be enrolled overall/charts to be reviewed? </w:t>
      </w:r>
      <w:r>
        <w:rPr>
          <w:rFonts w:ascii="Arial" w:eastAsia="Times New Roman" w:hAnsi="Arial" w:cs="Arial"/>
          <w:sz w:val="20"/>
          <w:szCs w:val="20"/>
        </w:rPr>
        <w:br/>
      </w:r>
      <w:r>
        <w:rPr>
          <w:rFonts w:ascii="Arial" w:eastAsia="Times New Roman" w:hAnsi="Arial" w:cs="Arial"/>
          <w:color w:val="0037A5"/>
          <w:sz w:val="20"/>
          <w:szCs w:val="20"/>
        </w:rPr>
        <w:t xml:space="preserve">300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4. Age-Range of participants (check all that apply) </w:t>
      </w:r>
      <w:r>
        <w:rPr>
          <w:rFonts w:ascii="Arial" w:eastAsia="Times New Roman" w:hAnsi="Arial" w:cs="Arial"/>
          <w:sz w:val="20"/>
          <w:szCs w:val="20"/>
        </w:rPr>
        <w:br/>
      </w:r>
      <w:r>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0.25pt;height:18pt" o:ole="">
            <v:imagedata r:id="rId7" o:title=""/>
          </v:shape>
          <w:control r:id="rId8" w:name="DefaultOcxName46" w:shapeid="_x0000_i1078"/>
        </w:object>
      </w:r>
      <w:r>
        <w:rPr>
          <w:rFonts w:ascii="Arial" w:eastAsia="Times New Roman" w:hAnsi="Arial" w:cs="Arial"/>
          <w:sz w:val="20"/>
          <w:szCs w:val="20"/>
        </w:rPr>
        <w:t>Newborn - 6 years</w:t>
      </w:r>
      <w:r>
        <w:rPr>
          <w:rFonts w:ascii="Arial" w:eastAsia="Times New Roman" w:hAnsi="Arial" w:cs="Arial"/>
          <w:sz w:val="20"/>
          <w:szCs w:val="20"/>
        </w:rPr>
        <w:br/>
      </w:r>
      <w:r>
        <w:rPr>
          <w:rFonts w:ascii="Arial" w:eastAsia="Times New Roman" w:hAnsi="Arial" w:cs="Arial"/>
          <w:sz w:val="20"/>
          <w:szCs w:val="20"/>
        </w:rPr>
        <w:object w:dxaOrig="225" w:dyaOrig="225">
          <v:shape id="_x0000_i1081" type="#_x0000_t75" style="width:20.25pt;height:18pt" o:ole="">
            <v:imagedata r:id="rId9" o:title=""/>
          </v:shape>
          <w:control r:id="rId10" w:name="DefaultOcxName47" w:shapeid="_x0000_i1081"/>
        </w:object>
      </w:r>
      <w:r>
        <w:rPr>
          <w:rFonts w:ascii="Arial" w:eastAsia="Times New Roman" w:hAnsi="Arial" w:cs="Arial"/>
          <w:sz w:val="20"/>
          <w:szCs w:val="20"/>
        </w:rPr>
        <w:t>7 - 17 years</w:t>
      </w:r>
      <w:r>
        <w:rPr>
          <w:rFonts w:ascii="Arial" w:eastAsia="Times New Roman" w:hAnsi="Arial" w:cs="Arial"/>
          <w:sz w:val="20"/>
          <w:szCs w:val="20"/>
        </w:rPr>
        <w:br/>
      </w:r>
      <w:r>
        <w:rPr>
          <w:rFonts w:ascii="Arial" w:eastAsia="Times New Roman" w:hAnsi="Arial" w:cs="Arial"/>
          <w:sz w:val="20"/>
          <w:szCs w:val="20"/>
        </w:rPr>
        <w:object w:dxaOrig="225" w:dyaOrig="225">
          <v:shape id="_x0000_i1084" type="#_x0000_t75" style="width:20.25pt;height:18pt" o:ole="">
            <v:imagedata r:id="rId9" o:title=""/>
          </v:shape>
          <w:control r:id="rId11" w:name="DefaultOcxName48" w:shapeid="_x0000_i1084"/>
        </w:object>
      </w:r>
      <w:r>
        <w:rPr>
          <w:rFonts w:ascii="Arial" w:eastAsia="Times New Roman" w:hAnsi="Arial" w:cs="Arial"/>
          <w:sz w:val="20"/>
          <w:szCs w:val="20"/>
        </w:rPr>
        <w:t>18 - 64 years</w:t>
      </w:r>
      <w:r>
        <w:rPr>
          <w:rFonts w:ascii="Arial" w:eastAsia="Times New Roman" w:hAnsi="Arial" w:cs="Arial"/>
          <w:sz w:val="20"/>
          <w:szCs w:val="20"/>
        </w:rPr>
        <w:br/>
      </w:r>
      <w:r>
        <w:rPr>
          <w:rFonts w:ascii="Arial" w:eastAsia="Times New Roman" w:hAnsi="Arial" w:cs="Arial"/>
          <w:sz w:val="20"/>
          <w:szCs w:val="20"/>
        </w:rPr>
        <w:object w:dxaOrig="225" w:dyaOrig="225">
          <v:shape id="_x0000_i1087" type="#_x0000_t75" style="width:20.25pt;height:18pt" o:ole="">
            <v:imagedata r:id="rId9" o:title=""/>
          </v:shape>
          <w:control r:id="rId12" w:name="DefaultOcxName49" w:shapeid="_x0000_i1087"/>
        </w:object>
      </w:r>
      <w:r>
        <w:rPr>
          <w:rFonts w:ascii="Arial" w:eastAsia="Times New Roman" w:hAnsi="Arial" w:cs="Arial"/>
          <w:sz w:val="20"/>
          <w:szCs w:val="20"/>
        </w:rPr>
        <w:t>65+ years</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5. Specific age range expected: </w:t>
      </w:r>
      <w:r>
        <w:rPr>
          <w:rFonts w:ascii="Arial" w:eastAsia="Times New Roman" w:hAnsi="Arial" w:cs="Arial"/>
          <w:b/>
          <w:bCs/>
          <w:sz w:val="20"/>
          <w:szCs w:val="20"/>
        </w:rPr>
        <w:br/>
        <w:t xml:space="preserve">For example, "1-18 months" or "5-15 years". </w:t>
      </w:r>
      <w:r>
        <w:rPr>
          <w:rFonts w:ascii="Arial" w:eastAsia="Times New Roman" w:hAnsi="Arial" w:cs="Arial"/>
          <w:sz w:val="20"/>
          <w:szCs w:val="20"/>
        </w:rPr>
        <w:br/>
      </w:r>
      <w:r>
        <w:rPr>
          <w:rFonts w:ascii="Arial" w:eastAsia="Times New Roman" w:hAnsi="Arial" w:cs="Arial"/>
          <w:color w:val="0037A5"/>
          <w:sz w:val="20"/>
          <w:szCs w:val="20"/>
        </w:rPr>
        <w:t xml:space="preserve">0-12 months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6. </w:t>
      </w:r>
      <w:r>
        <w:rPr>
          <w:rFonts w:ascii="Arial" w:eastAsia="Times New Roman" w:hAnsi="Arial" w:cs="Arial"/>
          <w:b/>
          <w:bCs/>
          <w:sz w:val="20"/>
          <w:szCs w:val="20"/>
          <w:u w:val="single"/>
        </w:rPr>
        <w:t>Targeted</w:t>
      </w:r>
      <w:r>
        <w:rPr>
          <w:rFonts w:ascii="Arial" w:eastAsia="Times New Roman" w:hAnsi="Arial" w:cs="Arial"/>
          <w:b/>
          <w:bCs/>
          <w:sz w:val="20"/>
          <w:szCs w:val="20"/>
        </w:rPr>
        <w:t xml:space="preserve"> Study Population: (check all that apply) </w:t>
      </w:r>
      <w:r>
        <w:rPr>
          <w:rFonts w:ascii="Arial" w:eastAsia="Times New Roman" w:hAnsi="Arial" w:cs="Arial"/>
          <w:sz w:val="20"/>
          <w:szCs w:val="20"/>
        </w:rPr>
        <w:br/>
      </w:r>
      <w:r>
        <w:rPr>
          <w:rFonts w:ascii="Arial" w:eastAsia="Times New Roman" w:hAnsi="Arial" w:cs="Arial"/>
          <w:sz w:val="20"/>
          <w:szCs w:val="20"/>
        </w:rPr>
        <w:object w:dxaOrig="225" w:dyaOrig="225">
          <v:shape id="_x0000_i1090" type="#_x0000_t75" style="width:20.25pt;height:18pt" o:ole="">
            <v:imagedata r:id="rId9" o:title=""/>
          </v:shape>
          <w:control r:id="rId13" w:name="DefaultOcxName50" w:shapeid="_x0000_i1090"/>
        </w:object>
      </w:r>
      <w:r>
        <w:rPr>
          <w:rFonts w:ascii="Arial" w:eastAsia="Times New Roman" w:hAnsi="Arial" w:cs="Arial"/>
          <w:sz w:val="20"/>
          <w:szCs w:val="20"/>
        </w:rPr>
        <w:t>Adults - healthy controls</w:t>
      </w:r>
      <w:r>
        <w:rPr>
          <w:rFonts w:ascii="Arial" w:eastAsia="Times New Roman" w:hAnsi="Arial" w:cs="Arial"/>
          <w:sz w:val="20"/>
          <w:szCs w:val="20"/>
        </w:rPr>
        <w:br/>
      </w:r>
      <w:r>
        <w:rPr>
          <w:rFonts w:ascii="Arial" w:eastAsia="Times New Roman" w:hAnsi="Arial" w:cs="Arial"/>
          <w:sz w:val="20"/>
          <w:szCs w:val="20"/>
        </w:rPr>
        <w:object w:dxaOrig="225" w:dyaOrig="225">
          <v:shape id="_x0000_i1093" type="#_x0000_t75" style="width:20.25pt;height:18pt" o:ole="">
            <v:imagedata r:id="rId9" o:title=""/>
          </v:shape>
          <w:control r:id="rId14" w:name="DefaultOcxName51" w:shapeid="_x0000_i1093"/>
        </w:object>
      </w:r>
      <w:r>
        <w:rPr>
          <w:rFonts w:ascii="Arial" w:eastAsia="Times New Roman" w:hAnsi="Arial" w:cs="Arial"/>
          <w:sz w:val="20"/>
          <w:szCs w:val="20"/>
        </w:rPr>
        <w:t>Adults - patients</w:t>
      </w:r>
      <w:r>
        <w:rPr>
          <w:rFonts w:ascii="Arial" w:eastAsia="Times New Roman" w:hAnsi="Arial" w:cs="Arial"/>
          <w:sz w:val="20"/>
          <w:szCs w:val="20"/>
        </w:rPr>
        <w:br/>
      </w:r>
      <w:r>
        <w:rPr>
          <w:rFonts w:ascii="Arial" w:eastAsia="Times New Roman" w:hAnsi="Arial" w:cs="Arial"/>
          <w:sz w:val="20"/>
          <w:szCs w:val="20"/>
        </w:rPr>
        <w:object w:dxaOrig="225" w:dyaOrig="225">
          <v:shape id="_x0000_i1096" type="#_x0000_t75" style="width:20.25pt;height:18pt" o:ole="">
            <v:imagedata r:id="rId9" o:title=""/>
          </v:shape>
          <w:control r:id="rId15" w:name="DefaultOcxName52" w:shapeid="_x0000_i1096"/>
        </w:object>
      </w:r>
      <w:proofErr w:type="spellStart"/>
      <w:r>
        <w:rPr>
          <w:rFonts w:ascii="Arial" w:eastAsia="Times New Roman" w:hAnsi="Arial" w:cs="Arial"/>
          <w:sz w:val="20"/>
          <w:szCs w:val="20"/>
        </w:rPr>
        <w:t>Imparied</w:t>
      </w:r>
      <w:proofErr w:type="spellEnd"/>
      <w:r>
        <w:rPr>
          <w:rFonts w:ascii="Arial" w:eastAsia="Times New Roman" w:hAnsi="Arial" w:cs="Arial"/>
          <w:sz w:val="20"/>
          <w:szCs w:val="20"/>
        </w:rPr>
        <w:t xml:space="preserve"> mental capacity</w:t>
      </w:r>
      <w:r>
        <w:rPr>
          <w:rFonts w:ascii="Arial" w:eastAsia="Times New Roman" w:hAnsi="Arial" w:cs="Arial"/>
          <w:sz w:val="20"/>
          <w:szCs w:val="20"/>
        </w:rPr>
        <w:br/>
      </w:r>
      <w:r>
        <w:rPr>
          <w:rFonts w:ascii="Arial" w:eastAsia="Times New Roman" w:hAnsi="Arial" w:cs="Arial"/>
          <w:sz w:val="20"/>
          <w:szCs w:val="20"/>
        </w:rPr>
        <w:object w:dxaOrig="225" w:dyaOrig="225">
          <v:shape id="_x0000_i1099" type="#_x0000_t75" style="width:20.25pt;height:18pt" o:ole="">
            <v:imagedata r:id="rId9" o:title=""/>
          </v:shape>
          <w:control r:id="rId16" w:name="DefaultOcxName53" w:shapeid="_x0000_i1099"/>
        </w:object>
      </w:r>
      <w:proofErr w:type="spellStart"/>
      <w:r>
        <w:rPr>
          <w:rFonts w:ascii="Arial" w:eastAsia="Times New Roman" w:hAnsi="Arial" w:cs="Arial"/>
          <w:sz w:val="20"/>
          <w:szCs w:val="20"/>
        </w:rPr>
        <w:t>Decisionally</w:t>
      </w:r>
      <w:proofErr w:type="spellEnd"/>
      <w:r>
        <w:rPr>
          <w:rFonts w:ascii="Arial" w:eastAsia="Times New Roman" w:hAnsi="Arial" w:cs="Arial"/>
          <w:sz w:val="20"/>
          <w:szCs w:val="20"/>
        </w:rPr>
        <w:t xml:space="preserve"> impaired</w:t>
      </w:r>
      <w:r>
        <w:rPr>
          <w:rFonts w:ascii="Arial" w:eastAsia="Times New Roman" w:hAnsi="Arial" w:cs="Arial"/>
          <w:sz w:val="20"/>
          <w:szCs w:val="20"/>
        </w:rPr>
        <w:br/>
      </w:r>
      <w:r>
        <w:rPr>
          <w:rFonts w:ascii="Arial" w:eastAsia="Times New Roman" w:hAnsi="Arial" w:cs="Arial"/>
          <w:sz w:val="20"/>
          <w:szCs w:val="20"/>
        </w:rPr>
        <w:object w:dxaOrig="225" w:dyaOrig="225">
          <v:shape id="_x0000_i1102" type="#_x0000_t75" style="width:20.25pt;height:18pt" o:ole="">
            <v:imagedata r:id="rId9" o:title=""/>
          </v:shape>
          <w:control r:id="rId17" w:name="DefaultOcxName54" w:shapeid="_x0000_i1102"/>
        </w:object>
      </w:r>
      <w:r>
        <w:rPr>
          <w:rFonts w:ascii="Arial" w:eastAsia="Times New Roman" w:hAnsi="Arial" w:cs="Arial"/>
          <w:sz w:val="20"/>
          <w:szCs w:val="20"/>
        </w:rPr>
        <w:t>Students K-12</w:t>
      </w:r>
      <w:r>
        <w:rPr>
          <w:rFonts w:ascii="Arial" w:eastAsia="Times New Roman" w:hAnsi="Arial" w:cs="Arial"/>
          <w:sz w:val="20"/>
          <w:szCs w:val="20"/>
        </w:rPr>
        <w:br/>
      </w:r>
      <w:r>
        <w:rPr>
          <w:rFonts w:ascii="Arial" w:eastAsia="Times New Roman" w:hAnsi="Arial" w:cs="Arial"/>
          <w:sz w:val="20"/>
          <w:szCs w:val="20"/>
        </w:rPr>
        <w:object w:dxaOrig="225" w:dyaOrig="225">
          <v:shape id="_x0000_i1105" type="#_x0000_t75" style="width:20.25pt;height:18pt" o:ole="">
            <v:imagedata r:id="rId9" o:title=""/>
          </v:shape>
          <w:control r:id="rId18" w:name="DefaultOcxName55" w:shapeid="_x0000_i1105"/>
        </w:object>
      </w:r>
      <w:r>
        <w:rPr>
          <w:rFonts w:ascii="Arial" w:eastAsia="Times New Roman" w:hAnsi="Arial" w:cs="Arial"/>
          <w:sz w:val="20"/>
          <w:szCs w:val="20"/>
        </w:rPr>
        <w:t>UMC students</w:t>
      </w:r>
      <w:r>
        <w:rPr>
          <w:rFonts w:ascii="Arial" w:eastAsia="Times New Roman" w:hAnsi="Arial" w:cs="Arial"/>
          <w:sz w:val="20"/>
          <w:szCs w:val="20"/>
        </w:rPr>
        <w:br/>
      </w:r>
      <w:r>
        <w:rPr>
          <w:rFonts w:ascii="Arial" w:eastAsia="Times New Roman" w:hAnsi="Arial" w:cs="Arial"/>
          <w:sz w:val="20"/>
          <w:szCs w:val="20"/>
        </w:rPr>
        <w:object w:dxaOrig="225" w:dyaOrig="225">
          <v:shape id="_x0000_i1108" type="#_x0000_t75" style="width:20.25pt;height:18pt" o:ole="">
            <v:imagedata r:id="rId9" o:title=""/>
          </v:shape>
          <w:control r:id="rId19" w:name="DefaultOcxName56" w:shapeid="_x0000_i1108"/>
        </w:object>
      </w:r>
      <w:r>
        <w:rPr>
          <w:rFonts w:ascii="Arial" w:eastAsia="Times New Roman" w:hAnsi="Arial" w:cs="Arial"/>
          <w:sz w:val="20"/>
          <w:szCs w:val="20"/>
        </w:rPr>
        <w:t>UMC employees</w:t>
      </w:r>
      <w:r>
        <w:rPr>
          <w:rFonts w:ascii="Arial" w:eastAsia="Times New Roman" w:hAnsi="Arial" w:cs="Arial"/>
          <w:sz w:val="20"/>
          <w:szCs w:val="20"/>
        </w:rPr>
        <w:br/>
      </w:r>
      <w:r>
        <w:rPr>
          <w:rFonts w:ascii="Arial" w:eastAsia="Times New Roman" w:hAnsi="Arial" w:cs="Arial"/>
          <w:sz w:val="20"/>
          <w:szCs w:val="20"/>
        </w:rPr>
        <w:object w:dxaOrig="225" w:dyaOrig="225">
          <v:shape id="_x0000_i1111" type="#_x0000_t75" style="width:20.25pt;height:18pt" o:ole="">
            <v:imagedata r:id="rId7" o:title=""/>
          </v:shape>
          <w:control r:id="rId20" w:name="DefaultOcxName57" w:shapeid="_x0000_i1111"/>
        </w:object>
      </w:r>
      <w:r>
        <w:rPr>
          <w:rFonts w:ascii="Arial" w:eastAsia="Times New Roman" w:hAnsi="Arial" w:cs="Arial"/>
          <w:sz w:val="20"/>
          <w:szCs w:val="20"/>
        </w:rPr>
        <w:t>Minors (under 18)</w:t>
      </w:r>
      <w:r>
        <w:rPr>
          <w:rFonts w:ascii="Arial" w:eastAsia="Times New Roman" w:hAnsi="Arial" w:cs="Arial"/>
          <w:sz w:val="20"/>
          <w:szCs w:val="20"/>
        </w:rPr>
        <w:br/>
      </w:r>
      <w:r>
        <w:rPr>
          <w:rFonts w:ascii="Arial" w:eastAsia="Times New Roman" w:hAnsi="Arial" w:cs="Arial"/>
          <w:sz w:val="20"/>
          <w:szCs w:val="20"/>
        </w:rPr>
        <w:object w:dxaOrig="225" w:dyaOrig="225">
          <v:shape id="_x0000_i1114" type="#_x0000_t75" style="width:20.25pt;height:18pt" o:ole="">
            <v:imagedata r:id="rId9" o:title=""/>
          </v:shape>
          <w:control r:id="rId21" w:name="DefaultOcxName58" w:shapeid="_x0000_i1114"/>
        </w:object>
      </w:r>
      <w:r>
        <w:rPr>
          <w:rFonts w:ascii="Arial" w:eastAsia="Times New Roman" w:hAnsi="Arial" w:cs="Arial"/>
          <w:sz w:val="20"/>
          <w:szCs w:val="20"/>
        </w:rPr>
        <w:t>Fetuses</w:t>
      </w:r>
      <w:r>
        <w:rPr>
          <w:rFonts w:ascii="Arial" w:eastAsia="Times New Roman" w:hAnsi="Arial" w:cs="Arial"/>
          <w:sz w:val="20"/>
          <w:szCs w:val="20"/>
        </w:rPr>
        <w:br/>
      </w:r>
      <w:r>
        <w:rPr>
          <w:rFonts w:ascii="Arial" w:eastAsia="Times New Roman" w:hAnsi="Arial" w:cs="Arial"/>
          <w:sz w:val="20"/>
          <w:szCs w:val="20"/>
        </w:rPr>
        <w:object w:dxaOrig="225" w:dyaOrig="225">
          <v:shape id="_x0000_i1117" type="#_x0000_t75" style="width:20.25pt;height:18pt" o:ole="">
            <v:imagedata r:id="rId9" o:title=""/>
          </v:shape>
          <w:control r:id="rId22" w:name="DefaultOcxName59" w:shapeid="_x0000_i1117"/>
        </w:object>
      </w:r>
      <w:r>
        <w:rPr>
          <w:rFonts w:ascii="Arial" w:eastAsia="Times New Roman" w:hAnsi="Arial" w:cs="Arial"/>
          <w:sz w:val="20"/>
          <w:szCs w:val="20"/>
        </w:rPr>
        <w:t>Pregnant women</w:t>
      </w:r>
      <w:r>
        <w:rPr>
          <w:rFonts w:ascii="Arial" w:eastAsia="Times New Roman" w:hAnsi="Arial" w:cs="Arial"/>
          <w:sz w:val="20"/>
          <w:szCs w:val="20"/>
        </w:rPr>
        <w:br/>
      </w:r>
      <w:r>
        <w:rPr>
          <w:rFonts w:ascii="Arial" w:eastAsia="Times New Roman" w:hAnsi="Arial" w:cs="Arial"/>
          <w:sz w:val="20"/>
          <w:szCs w:val="20"/>
        </w:rPr>
        <w:object w:dxaOrig="225" w:dyaOrig="225">
          <v:shape id="_x0000_i1120" type="#_x0000_t75" style="width:20.25pt;height:18pt" o:ole="">
            <v:imagedata r:id="rId9" o:title=""/>
          </v:shape>
          <w:control r:id="rId23" w:name="DefaultOcxName60" w:shapeid="_x0000_i1120"/>
        </w:object>
      </w:r>
      <w:r>
        <w:rPr>
          <w:rFonts w:ascii="Arial" w:eastAsia="Times New Roman" w:hAnsi="Arial" w:cs="Arial"/>
          <w:sz w:val="20"/>
          <w:szCs w:val="20"/>
        </w:rPr>
        <w:t>Parent/teacher/caregiver</w:t>
      </w:r>
      <w:r>
        <w:rPr>
          <w:rFonts w:ascii="Arial" w:eastAsia="Times New Roman" w:hAnsi="Arial" w:cs="Arial"/>
          <w:sz w:val="20"/>
          <w:szCs w:val="20"/>
        </w:rPr>
        <w:br/>
      </w:r>
      <w:r>
        <w:rPr>
          <w:rFonts w:ascii="Arial" w:eastAsia="Times New Roman" w:hAnsi="Arial" w:cs="Arial"/>
          <w:sz w:val="20"/>
          <w:szCs w:val="20"/>
        </w:rPr>
        <w:object w:dxaOrig="225" w:dyaOrig="225">
          <v:shape id="_x0000_i1123" type="#_x0000_t75" style="width:20.25pt;height:18pt" o:ole="">
            <v:imagedata r:id="rId9" o:title=""/>
          </v:shape>
          <w:control r:id="rId24" w:name="DefaultOcxName61" w:shapeid="_x0000_i1123"/>
        </w:object>
      </w:r>
      <w:r>
        <w:rPr>
          <w:rFonts w:ascii="Arial" w:eastAsia="Times New Roman" w:hAnsi="Arial" w:cs="Arial"/>
          <w:sz w:val="20"/>
          <w:szCs w:val="20"/>
        </w:rPr>
        <w:t>Critically ill (ER/ICU/CCU)</w:t>
      </w:r>
      <w:r>
        <w:rPr>
          <w:rFonts w:ascii="Arial" w:eastAsia="Times New Roman" w:hAnsi="Arial" w:cs="Arial"/>
          <w:sz w:val="20"/>
          <w:szCs w:val="20"/>
        </w:rPr>
        <w:br/>
      </w:r>
      <w:r>
        <w:rPr>
          <w:rFonts w:ascii="Arial" w:eastAsia="Times New Roman" w:hAnsi="Arial" w:cs="Arial"/>
          <w:sz w:val="20"/>
          <w:szCs w:val="20"/>
        </w:rPr>
        <w:object w:dxaOrig="225" w:dyaOrig="225">
          <v:shape id="_x0000_i1126" type="#_x0000_t75" style="width:20.25pt;height:18pt" o:ole="">
            <v:imagedata r:id="rId9" o:title=""/>
          </v:shape>
          <w:control r:id="rId25" w:name="DefaultOcxName62" w:shapeid="_x0000_i1126"/>
        </w:object>
      </w:r>
      <w:r>
        <w:rPr>
          <w:rFonts w:ascii="Arial" w:eastAsia="Times New Roman" w:hAnsi="Arial" w:cs="Arial"/>
          <w:sz w:val="20"/>
          <w:szCs w:val="20"/>
        </w:rPr>
        <w:t>Other</w:t>
      </w:r>
    </w:p>
    <w:p w:rsidR="005D701B" w:rsidRDefault="005D701B" w:rsidP="005D701B">
      <w:pPr>
        <w:rPr>
          <w:rFonts w:ascii="Arial" w:eastAsia="Times New Roman" w:hAnsi="Arial" w:cs="Arial"/>
          <w:sz w:val="20"/>
          <w:szCs w:val="20"/>
        </w:rPr>
      </w:pPr>
    </w:p>
    <w:p w:rsidR="005D701B" w:rsidRDefault="005D701B" w:rsidP="005D701B">
      <w:pPr>
        <w:rPr>
          <w:rFonts w:ascii="Arial" w:eastAsia="Times New Roman" w:hAnsi="Arial" w:cs="Arial"/>
          <w:sz w:val="20"/>
          <w:szCs w:val="20"/>
        </w:rPr>
      </w:pPr>
      <w:r>
        <w:rPr>
          <w:rFonts w:ascii="Arial" w:eastAsia="Times New Roman" w:hAnsi="Arial" w:cs="Arial"/>
          <w:b/>
          <w:bCs/>
          <w:sz w:val="20"/>
          <w:szCs w:val="20"/>
        </w:rPr>
        <w:t xml:space="preserve">If other is checked please describe the population: </w:t>
      </w:r>
    </w:p>
    <w:p w:rsidR="005D701B" w:rsidRDefault="005D701B" w:rsidP="005D701B">
      <w:pPr>
        <w:rPr>
          <w:rFonts w:ascii="Arial" w:eastAsia="Times New Roman" w:hAnsi="Arial" w:cs="Arial"/>
          <w:sz w:val="20"/>
          <w:szCs w:val="20"/>
        </w:rPr>
      </w:pPr>
      <w:r>
        <w:rPr>
          <w:rFonts w:ascii="Arial" w:eastAsia="Times New Roman" w:hAnsi="Arial" w:cs="Arial"/>
          <w:sz w:val="20"/>
          <w:szCs w:val="20"/>
        </w:rPr>
        <w:lastRenderedPageBreak/>
        <w:br/>
      </w:r>
      <w:r>
        <w:rPr>
          <w:rFonts w:ascii="Arial" w:eastAsia="Times New Roman" w:hAnsi="Arial" w:cs="Arial"/>
          <w:b/>
          <w:bCs/>
          <w:sz w:val="20"/>
          <w:szCs w:val="20"/>
        </w:rPr>
        <w:t xml:space="preserve">7. Protected Populations </w:t>
      </w:r>
      <w:r>
        <w:rPr>
          <w:rFonts w:ascii="Arial" w:eastAsia="Times New Roman" w:hAnsi="Arial" w:cs="Arial"/>
          <w:b/>
          <w:bCs/>
          <w:sz w:val="20"/>
          <w:szCs w:val="20"/>
        </w:rPr>
        <w:br/>
        <w:t xml:space="preserve">Federal Regulations provide additional protections for "protected populations" and Federal Guidelines require special considerations for the inclusion of potentially vulnerable populations in research. Do you propose to include children, pregnant women and fetuses, prisoners, mentally, emotionally and/or developmentally challenged persons, minority groups and/or non-English speakers, participants 65 and older or a gender imbalance in this study? </w:t>
      </w:r>
      <w:r>
        <w:rPr>
          <w:rFonts w:ascii="Arial" w:eastAsia="Times New Roman" w:hAnsi="Arial" w:cs="Arial"/>
          <w:sz w:val="20"/>
          <w:szCs w:val="20"/>
        </w:rPr>
        <w:br/>
      </w:r>
      <w:r>
        <w:rPr>
          <w:rFonts w:ascii="Arial" w:eastAsia="Times New Roman" w:hAnsi="Arial" w:cs="Arial"/>
          <w:sz w:val="20"/>
          <w:szCs w:val="20"/>
        </w:rPr>
        <w:object w:dxaOrig="225" w:dyaOrig="225">
          <v:shape id="_x0000_i1129" type="#_x0000_t75" style="width:20.25pt;height:18pt" o:ole="">
            <v:imagedata r:id="rId7" o:title=""/>
          </v:shape>
          <w:control r:id="rId26" w:name="DefaultOcxName63" w:shapeid="_x0000_i1129"/>
        </w:object>
      </w:r>
      <w:r>
        <w:rPr>
          <w:rFonts w:ascii="Arial" w:eastAsia="Times New Roman" w:hAnsi="Arial" w:cs="Arial"/>
          <w:sz w:val="20"/>
          <w:szCs w:val="20"/>
        </w:rPr>
        <w:t>Yes</w:t>
      </w:r>
      <w:proofErr w:type="gramStart"/>
      <w:r>
        <w:rPr>
          <w:rFonts w:ascii="Arial" w:eastAsia="Times New Roman" w:hAnsi="Arial" w:cs="Arial"/>
          <w:sz w:val="20"/>
          <w:szCs w:val="20"/>
        </w:rPr>
        <w:t>  </w:t>
      </w:r>
      <w:proofErr w:type="gramEnd"/>
      <w:r>
        <w:rPr>
          <w:rFonts w:ascii="Arial" w:eastAsia="Times New Roman" w:hAnsi="Arial" w:cs="Arial"/>
          <w:sz w:val="20"/>
          <w:szCs w:val="20"/>
        </w:rPr>
        <w:object w:dxaOrig="225" w:dyaOrig="225">
          <v:shape id="_x0000_i1132" type="#_x0000_t75" style="width:20.25pt;height:18pt" o:ole="">
            <v:imagedata r:id="rId9" o:title=""/>
          </v:shape>
          <w:control r:id="rId27" w:name="DefaultOcxName64" w:shapeid="_x0000_i1132"/>
        </w:object>
      </w:r>
      <w:r>
        <w:rPr>
          <w:rFonts w:ascii="Arial" w:eastAsia="Times New Roman" w:hAnsi="Arial" w:cs="Arial"/>
          <w:sz w:val="20"/>
          <w:szCs w:val="20"/>
        </w:rPr>
        <w:t>No</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8. Inclusion and Exclusion Criteria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8a. </w:t>
      </w:r>
      <w:proofErr w:type="gramStart"/>
      <w:r>
        <w:rPr>
          <w:rFonts w:ascii="Arial" w:eastAsia="Times New Roman" w:hAnsi="Arial" w:cs="Arial"/>
          <w:b/>
          <w:bCs/>
          <w:sz w:val="20"/>
          <w:szCs w:val="20"/>
        </w:rPr>
        <w:t>Briefly</w:t>
      </w:r>
      <w:proofErr w:type="gramEnd"/>
      <w:r>
        <w:rPr>
          <w:rFonts w:ascii="Arial" w:eastAsia="Times New Roman" w:hAnsi="Arial" w:cs="Arial"/>
          <w:b/>
          <w:bCs/>
          <w:sz w:val="20"/>
          <w:szCs w:val="20"/>
        </w:rPr>
        <w:t xml:space="preserve"> summarize the inclusion criteria: </w:t>
      </w:r>
      <w:r>
        <w:rPr>
          <w:rFonts w:ascii="Arial" w:eastAsia="Times New Roman" w:hAnsi="Arial" w:cs="Arial"/>
          <w:sz w:val="20"/>
          <w:szCs w:val="20"/>
        </w:rPr>
        <w:br/>
      </w:r>
      <w:r>
        <w:rPr>
          <w:rFonts w:ascii="Arial" w:eastAsia="Times New Roman" w:hAnsi="Arial" w:cs="Arial"/>
          <w:color w:val="0037A5"/>
          <w:sz w:val="20"/>
          <w:szCs w:val="20"/>
        </w:rPr>
        <w:t xml:space="preserve">Newborns and infants in the newborn nursery, at the 6 month well-child check, or at the 12 month well-child check will be included.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8b. </w:t>
      </w:r>
      <w:proofErr w:type="gramStart"/>
      <w:r>
        <w:rPr>
          <w:rFonts w:ascii="Arial" w:eastAsia="Times New Roman" w:hAnsi="Arial" w:cs="Arial"/>
          <w:b/>
          <w:bCs/>
          <w:sz w:val="20"/>
          <w:szCs w:val="20"/>
        </w:rPr>
        <w:t>Briefly</w:t>
      </w:r>
      <w:proofErr w:type="gramEnd"/>
      <w:r>
        <w:rPr>
          <w:rFonts w:ascii="Arial" w:eastAsia="Times New Roman" w:hAnsi="Arial" w:cs="Arial"/>
          <w:b/>
          <w:bCs/>
          <w:sz w:val="20"/>
          <w:szCs w:val="20"/>
        </w:rPr>
        <w:t xml:space="preserve"> summarize the exclusion criteria: </w:t>
      </w:r>
      <w:r>
        <w:rPr>
          <w:rFonts w:ascii="Arial" w:eastAsia="Times New Roman" w:hAnsi="Arial" w:cs="Arial"/>
          <w:sz w:val="20"/>
          <w:szCs w:val="20"/>
        </w:rPr>
        <w:br/>
      </w:r>
      <w:r>
        <w:rPr>
          <w:rFonts w:ascii="Arial" w:eastAsia="Times New Roman" w:hAnsi="Arial" w:cs="Arial"/>
          <w:color w:val="0037A5"/>
          <w:sz w:val="20"/>
          <w:szCs w:val="20"/>
        </w:rPr>
        <w:t xml:space="preserve">Children older than 12 months will not be included.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9. Participant demographics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9a. Gender of participants: </w:t>
      </w:r>
      <w:r>
        <w:rPr>
          <w:rFonts w:ascii="Arial" w:eastAsia="Times New Roman" w:hAnsi="Arial" w:cs="Arial"/>
          <w:sz w:val="20"/>
          <w:szCs w:val="20"/>
        </w:rPr>
        <w:br/>
      </w:r>
      <w:r>
        <w:rPr>
          <w:rFonts w:ascii="Arial" w:eastAsia="Times New Roman" w:hAnsi="Arial" w:cs="Arial"/>
          <w:sz w:val="20"/>
          <w:szCs w:val="20"/>
        </w:rPr>
        <w:object w:dxaOrig="225" w:dyaOrig="225">
          <v:shape id="_x0000_i1135" type="#_x0000_t75" style="width:20.25pt;height:18pt" o:ole="">
            <v:imagedata r:id="rId9" o:title=""/>
          </v:shape>
          <w:control r:id="rId28" w:name="DefaultOcxName65" w:shapeid="_x0000_i1135"/>
        </w:object>
      </w:r>
      <w:r>
        <w:rPr>
          <w:rFonts w:ascii="Arial" w:eastAsia="Times New Roman" w:hAnsi="Arial" w:cs="Arial"/>
          <w:sz w:val="20"/>
          <w:szCs w:val="20"/>
        </w:rPr>
        <w:t>Male</w:t>
      </w:r>
      <w:r>
        <w:rPr>
          <w:rFonts w:ascii="Arial" w:eastAsia="Times New Roman" w:hAnsi="Arial" w:cs="Arial"/>
          <w:sz w:val="20"/>
          <w:szCs w:val="20"/>
        </w:rPr>
        <w:br/>
      </w:r>
      <w:r>
        <w:rPr>
          <w:rFonts w:ascii="Arial" w:eastAsia="Times New Roman" w:hAnsi="Arial" w:cs="Arial"/>
          <w:sz w:val="20"/>
          <w:szCs w:val="20"/>
        </w:rPr>
        <w:object w:dxaOrig="225" w:dyaOrig="225">
          <v:shape id="_x0000_i1138" type="#_x0000_t75" style="width:20.25pt;height:18pt" o:ole="">
            <v:imagedata r:id="rId9" o:title=""/>
          </v:shape>
          <w:control r:id="rId29" w:name="DefaultOcxName66" w:shapeid="_x0000_i1138"/>
        </w:object>
      </w:r>
      <w:r>
        <w:rPr>
          <w:rFonts w:ascii="Arial" w:eastAsia="Times New Roman" w:hAnsi="Arial" w:cs="Arial"/>
          <w:sz w:val="20"/>
          <w:szCs w:val="20"/>
        </w:rPr>
        <w:t>Female</w:t>
      </w:r>
      <w:r>
        <w:rPr>
          <w:rFonts w:ascii="Arial" w:eastAsia="Times New Roman" w:hAnsi="Arial" w:cs="Arial"/>
          <w:sz w:val="20"/>
          <w:szCs w:val="20"/>
        </w:rPr>
        <w:br/>
      </w:r>
      <w:r>
        <w:rPr>
          <w:rFonts w:ascii="Arial" w:eastAsia="Times New Roman" w:hAnsi="Arial" w:cs="Arial"/>
          <w:sz w:val="20"/>
          <w:szCs w:val="20"/>
        </w:rPr>
        <w:object w:dxaOrig="225" w:dyaOrig="225">
          <v:shape id="_x0000_i1141" type="#_x0000_t75" style="width:20.25pt;height:18pt" o:ole="">
            <v:imagedata r:id="rId7" o:title=""/>
          </v:shape>
          <w:control r:id="rId30" w:name="DefaultOcxName67" w:shapeid="_x0000_i1141"/>
        </w:object>
      </w:r>
      <w:r>
        <w:rPr>
          <w:rFonts w:ascii="Arial" w:eastAsia="Times New Roman" w:hAnsi="Arial" w:cs="Arial"/>
          <w:sz w:val="20"/>
          <w:szCs w:val="20"/>
        </w:rPr>
        <w:t>Both</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9b. Are there any enrollment restrictions based on gender, pregnancy, or childbearing potential? </w:t>
      </w:r>
      <w:r>
        <w:rPr>
          <w:rFonts w:ascii="Arial" w:eastAsia="Times New Roman" w:hAnsi="Arial" w:cs="Arial"/>
          <w:sz w:val="20"/>
          <w:szCs w:val="20"/>
        </w:rPr>
        <w:br/>
      </w:r>
      <w:r>
        <w:rPr>
          <w:rFonts w:ascii="Arial" w:eastAsia="Times New Roman" w:hAnsi="Arial" w:cs="Arial"/>
          <w:sz w:val="20"/>
          <w:szCs w:val="20"/>
        </w:rPr>
        <w:object w:dxaOrig="225" w:dyaOrig="225">
          <v:shape id="_x0000_i1144" type="#_x0000_t75" style="width:20.25pt;height:18pt" o:ole="">
            <v:imagedata r:id="rId9" o:title=""/>
          </v:shape>
          <w:control r:id="rId31" w:name="DefaultOcxName68" w:shapeid="_x0000_i1144"/>
        </w:object>
      </w:r>
      <w:r>
        <w:rPr>
          <w:rFonts w:ascii="Arial" w:eastAsia="Times New Roman" w:hAnsi="Arial" w:cs="Arial"/>
          <w:sz w:val="20"/>
          <w:szCs w:val="20"/>
        </w:rPr>
        <w:t>Yes</w:t>
      </w:r>
      <w:proofErr w:type="gramStart"/>
      <w:r>
        <w:rPr>
          <w:rFonts w:ascii="Arial" w:eastAsia="Times New Roman" w:hAnsi="Arial" w:cs="Arial"/>
          <w:sz w:val="20"/>
          <w:szCs w:val="20"/>
        </w:rPr>
        <w:t>  </w:t>
      </w:r>
      <w:proofErr w:type="gramEnd"/>
      <w:r>
        <w:rPr>
          <w:rFonts w:ascii="Arial" w:eastAsia="Times New Roman" w:hAnsi="Arial" w:cs="Arial"/>
          <w:sz w:val="20"/>
          <w:szCs w:val="20"/>
        </w:rPr>
        <w:object w:dxaOrig="225" w:dyaOrig="225">
          <v:shape id="_x0000_i1147" type="#_x0000_t75" style="width:20.25pt;height:18pt" o:ole="">
            <v:imagedata r:id="rId7" o:title=""/>
          </v:shape>
          <w:control r:id="rId32" w:name="DefaultOcxName69" w:shapeid="_x0000_i1147"/>
        </w:object>
      </w:r>
      <w:r>
        <w:rPr>
          <w:rFonts w:ascii="Arial" w:eastAsia="Times New Roman" w:hAnsi="Arial" w:cs="Arial"/>
          <w:sz w:val="20"/>
          <w:szCs w:val="20"/>
        </w:rPr>
        <w:t>No</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9c. </w:t>
      </w:r>
      <w:proofErr w:type="gramStart"/>
      <w:r>
        <w:rPr>
          <w:rFonts w:ascii="Arial" w:eastAsia="Times New Roman" w:hAnsi="Arial" w:cs="Arial"/>
          <w:b/>
          <w:bCs/>
          <w:sz w:val="20"/>
          <w:szCs w:val="20"/>
        </w:rPr>
        <w:t>If</w:t>
      </w:r>
      <w:proofErr w:type="gramEnd"/>
      <w:r>
        <w:rPr>
          <w:rFonts w:ascii="Arial" w:eastAsia="Times New Roman" w:hAnsi="Arial" w:cs="Arial"/>
          <w:b/>
          <w:bCs/>
          <w:sz w:val="20"/>
          <w:szCs w:val="20"/>
        </w:rPr>
        <w:t xml:space="preserve"> yes, please explain the nature of the restriction(s) and provide justification.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9d. Are there any enrollment restrictions based on race or ethnic origin? </w:t>
      </w:r>
      <w:r>
        <w:rPr>
          <w:rFonts w:ascii="Arial" w:eastAsia="Times New Roman" w:hAnsi="Arial" w:cs="Arial"/>
          <w:sz w:val="20"/>
          <w:szCs w:val="20"/>
        </w:rPr>
        <w:br/>
      </w:r>
      <w:r>
        <w:rPr>
          <w:rFonts w:ascii="Arial" w:eastAsia="Times New Roman" w:hAnsi="Arial" w:cs="Arial"/>
          <w:sz w:val="20"/>
          <w:szCs w:val="20"/>
        </w:rPr>
        <w:object w:dxaOrig="225" w:dyaOrig="225">
          <v:shape id="_x0000_i1150" type="#_x0000_t75" style="width:20.25pt;height:18pt" o:ole="">
            <v:imagedata r:id="rId9" o:title=""/>
          </v:shape>
          <w:control r:id="rId33" w:name="DefaultOcxName70" w:shapeid="_x0000_i1150"/>
        </w:object>
      </w:r>
      <w:r>
        <w:rPr>
          <w:rFonts w:ascii="Arial" w:eastAsia="Times New Roman" w:hAnsi="Arial" w:cs="Arial"/>
          <w:sz w:val="20"/>
          <w:szCs w:val="20"/>
        </w:rPr>
        <w:t>Yes</w:t>
      </w:r>
      <w:proofErr w:type="gramStart"/>
      <w:r>
        <w:rPr>
          <w:rFonts w:ascii="Arial" w:eastAsia="Times New Roman" w:hAnsi="Arial" w:cs="Arial"/>
          <w:sz w:val="20"/>
          <w:szCs w:val="20"/>
        </w:rPr>
        <w:t>  </w:t>
      </w:r>
      <w:proofErr w:type="gramEnd"/>
      <w:r>
        <w:rPr>
          <w:rFonts w:ascii="Arial" w:eastAsia="Times New Roman" w:hAnsi="Arial" w:cs="Arial"/>
          <w:sz w:val="20"/>
          <w:szCs w:val="20"/>
        </w:rPr>
        <w:object w:dxaOrig="225" w:dyaOrig="225">
          <v:shape id="_x0000_i1153" type="#_x0000_t75" style="width:20.25pt;height:18pt" o:ole="">
            <v:imagedata r:id="rId7" o:title=""/>
          </v:shape>
          <w:control r:id="rId34" w:name="DefaultOcxName71" w:shapeid="_x0000_i1153"/>
        </w:object>
      </w:r>
      <w:r>
        <w:rPr>
          <w:rFonts w:ascii="Arial" w:eastAsia="Times New Roman" w:hAnsi="Arial" w:cs="Arial"/>
          <w:sz w:val="20"/>
          <w:szCs w:val="20"/>
        </w:rPr>
        <w:t>No</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9e. </w:t>
      </w:r>
      <w:proofErr w:type="gramStart"/>
      <w:r>
        <w:rPr>
          <w:rFonts w:ascii="Arial" w:eastAsia="Times New Roman" w:hAnsi="Arial" w:cs="Arial"/>
          <w:b/>
          <w:bCs/>
          <w:sz w:val="20"/>
          <w:szCs w:val="20"/>
        </w:rPr>
        <w:t>If</w:t>
      </w:r>
      <w:proofErr w:type="gramEnd"/>
      <w:r>
        <w:rPr>
          <w:rFonts w:ascii="Arial" w:eastAsia="Times New Roman" w:hAnsi="Arial" w:cs="Arial"/>
          <w:b/>
          <w:bCs/>
          <w:sz w:val="20"/>
          <w:szCs w:val="20"/>
        </w:rPr>
        <w:t xml:space="preserve"> yes, please explain the nature of the restrictions and provide justification.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9f. </w:t>
      </w:r>
      <w:r>
        <w:rPr>
          <w:rFonts w:ascii="Arial" w:eastAsia="Times New Roman" w:hAnsi="Arial" w:cs="Arial"/>
          <w:b/>
          <w:bCs/>
          <w:sz w:val="20"/>
          <w:szCs w:val="20"/>
          <w:u w:val="single"/>
        </w:rPr>
        <w:t>Anticipated</w:t>
      </w:r>
      <w:r>
        <w:rPr>
          <w:rFonts w:ascii="Arial" w:eastAsia="Times New Roman" w:hAnsi="Arial" w:cs="Arial"/>
          <w:b/>
          <w:bCs/>
          <w:sz w:val="20"/>
          <w:szCs w:val="20"/>
        </w:rPr>
        <w:t xml:space="preserve"> on-site enrollment by ethnicity and race (check only those that you reasonably anticipate enrolling): </w:t>
      </w:r>
      <w:r>
        <w:rPr>
          <w:rFonts w:ascii="Arial" w:eastAsia="Times New Roman" w:hAnsi="Arial" w:cs="Arial"/>
          <w:sz w:val="20"/>
          <w:szCs w:val="20"/>
        </w:rPr>
        <w:br/>
      </w:r>
      <w:r>
        <w:rPr>
          <w:rFonts w:ascii="Arial" w:eastAsia="Times New Roman" w:hAnsi="Arial" w:cs="Arial"/>
          <w:sz w:val="20"/>
          <w:szCs w:val="20"/>
        </w:rPr>
        <w:object w:dxaOrig="225" w:dyaOrig="225">
          <v:shape id="_x0000_i1156" type="#_x0000_t75" style="width:20.25pt;height:18pt" o:ole="">
            <v:imagedata r:id="rId7" o:title=""/>
          </v:shape>
          <w:control r:id="rId35" w:name="DefaultOcxName72" w:shapeid="_x0000_i1156"/>
        </w:object>
      </w:r>
      <w:r>
        <w:rPr>
          <w:rFonts w:ascii="Arial" w:eastAsia="Times New Roman" w:hAnsi="Arial" w:cs="Arial"/>
          <w:sz w:val="20"/>
          <w:szCs w:val="20"/>
        </w:rPr>
        <w:t>Black or African American</w:t>
      </w:r>
      <w:r>
        <w:rPr>
          <w:rFonts w:ascii="Arial" w:eastAsia="Times New Roman" w:hAnsi="Arial" w:cs="Arial"/>
          <w:sz w:val="20"/>
          <w:szCs w:val="20"/>
        </w:rPr>
        <w:br/>
      </w:r>
      <w:r>
        <w:rPr>
          <w:rFonts w:ascii="Arial" w:eastAsia="Times New Roman" w:hAnsi="Arial" w:cs="Arial"/>
          <w:sz w:val="20"/>
          <w:szCs w:val="20"/>
        </w:rPr>
        <w:object w:dxaOrig="225" w:dyaOrig="225">
          <v:shape id="_x0000_i1159" type="#_x0000_t75" style="width:20.25pt;height:18pt" o:ole="">
            <v:imagedata r:id="rId7" o:title=""/>
          </v:shape>
          <w:control r:id="rId36" w:name="DefaultOcxName73" w:shapeid="_x0000_i1159"/>
        </w:object>
      </w:r>
      <w:r>
        <w:rPr>
          <w:rFonts w:ascii="Arial" w:eastAsia="Times New Roman" w:hAnsi="Arial" w:cs="Arial"/>
          <w:sz w:val="20"/>
          <w:szCs w:val="20"/>
        </w:rPr>
        <w:t>Hispanic or Latino</w:t>
      </w:r>
      <w:r>
        <w:rPr>
          <w:rFonts w:ascii="Arial" w:eastAsia="Times New Roman" w:hAnsi="Arial" w:cs="Arial"/>
          <w:sz w:val="20"/>
          <w:szCs w:val="20"/>
        </w:rPr>
        <w:br/>
      </w:r>
      <w:r>
        <w:rPr>
          <w:rFonts w:ascii="Arial" w:eastAsia="Times New Roman" w:hAnsi="Arial" w:cs="Arial"/>
          <w:sz w:val="20"/>
          <w:szCs w:val="20"/>
        </w:rPr>
        <w:object w:dxaOrig="225" w:dyaOrig="225">
          <v:shape id="_x0000_i1162" type="#_x0000_t75" style="width:20.25pt;height:18pt" o:ole="">
            <v:imagedata r:id="rId7" o:title=""/>
          </v:shape>
          <w:control r:id="rId37" w:name="DefaultOcxName74" w:shapeid="_x0000_i1162"/>
        </w:object>
      </w:r>
      <w:r>
        <w:rPr>
          <w:rFonts w:ascii="Arial" w:eastAsia="Times New Roman" w:hAnsi="Arial" w:cs="Arial"/>
          <w:sz w:val="20"/>
          <w:szCs w:val="20"/>
        </w:rPr>
        <w:t>Native Hawaiian or other Pacific Islander</w:t>
      </w:r>
      <w:r>
        <w:rPr>
          <w:rFonts w:ascii="Arial" w:eastAsia="Times New Roman" w:hAnsi="Arial" w:cs="Arial"/>
          <w:sz w:val="20"/>
          <w:szCs w:val="20"/>
        </w:rPr>
        <w:br/>
      </w:r>
      <w:r>
        <w:rPr>
          <w:rFonts w:ascii="Arial" w:eastAsia="Times New Roman" w:hAnsi="Arial" w:cs="Arial"/>
          <w:sz w:val="20"/>
          <w:szCs w:val="20"/>
        </w:rPr>
        <w:object w:dxaOrig="225" w:dyaOrig="225">
          <v:shape id="_x0000_i1165" type="#_x0000_t75" style="width:20.25pt;height:18pt" o:ole="">
            <v:imagedata r:id="rId7" o:title=""/>
          </v:shape>
          <w:control r:id="rId38" w:name="DefaultOcxName75" w:shapeid="_x0000_i1165"/>
        </w:object>
      </w:r>
      <w:r>
        <w:rPr>
          <w:rFonts w:ascii="Arial" w:eastAsia="Times New Roman" w:hAnsi="Arial" w:cs="Arial"/>
          <w:sz w:val="20"/>
          <w:szCs w:val="20"/>
        </w:rPr>
        <w:t>American Indian or Alaskan Native</w:t>
      </w:r>
      <w:r>
        <w:rPr>
          <w:rFonts w:ascii="Arial" w:eastAsia="Times New Roman" w:hAnsi="Arial" w:cs="Arial"/>
          <w:sz w:val="20"/>
          <w:szCs w:val="20"/>
        </w:rPr>
        <w:br/>
      </w:r>
      <w:r>
        <w:rPr>
          <w:rFonts w:ascii="Arial" w:eastAsia="Times New Roman" w:hAnsi="Arial" w:cs="Arial"/>
          <w:sz w:val="20"/>
          <w:szCs w:val="20"/>
        </w:rPr>
        <w:object w:dxaOrig="225" w:dyaOrig="225">
          <v:shape id="_x0000_i1168" type="#_x0000_t75" style="width:20.25pt;height:18pt" o:ole="">
            <v:imagedata r:id="rId7" o:title=""/>
          </v:shape>
          <w:control r:id="rId39" w:name="DefaultOcxName76" w:shapeid="_x0000_i1168"/>
        </w:object>
      </w:r>
      <w:r>
        <w:rPr>
          <w:rFonts w:ascii="Arial" w:eastAsia="Times New Roman" w:hAnsi="Arial" w:cs="Arial"/>
          <w:sz w:val="20"/>
          <w:szCs w:val="20"/>
        </w:rPr>
        <w:t>Asian</w:t>
      </w:r>
      <w:r>
        <w:rPr>
          <w:rFonts w:ascii="Arial" w:eastAsia="Times New Roman" w:hAnsi="Arial" w:cs="Arial"/>
          <w:sz w:val="20"/>
          <w:szCs w:val="20"/>
        </w:rPr>
        <w:br/>
      </w:r>
      <w:r>
        <w:rPr>
          <w:rFonts w:ascii="Arial" w:eastAsia="Times New Roman" w:hAnsi="Arial" w:cs="Arial"/>
          <w:sz w:val="20"/>
          <w:szCs w:val="20"/>
        </w:rPr>
        <w:object w:dxaOrig="225" w:dyaOrig="225">
          <v:shape id="_x0000_i1171" type="#_x0000_t75" style="width:20.25pt;height:18pt" o:ole="">
            <v:imagedata r:id="rId7" o:title=""/>
          </v:shape>
          <w:control r:id="rId40" w:name="DefaultOcxName77" w:shapeid="_x0000_i1171"/>
        </w:object>
      </w:r>
      <w:r>
        <w:rPr>
          <w:rFonts w:ascii="Arial" w:eastAsia="Times New Roman" w:hAnsi="Arial" w:cs="Arial"/>
          <w:sz w:val="20"/>
          <w:szCs w:val="20"/>
        </w:rPr>
        <w:t>White</w:t>
      </w:r>
    </w:p>
    <w:p w:rsidR="005D701B" w:rsidRDefault="005D701B" w:rsidP="005D701B">
      <w:pPr>
        <w:rPr>
          <w:rFonts w:ascii="Arial" w:eastAsia="Times New Roman" w:hAnsi="Arial" w:cs="Arial"/>
          <w:sz w:val="20"/>
          <w:szCs w:val="20"/>
        </w:rPr>
      </w:pPr>
    </w:p>
    <w:p w:rsidR="005D701B" w:rsidRDefault="005D701B" w:rsidP="005D701B">
      <w:pPr>
        <w:rPr>
          <w:rFonts w:ascii="Arial" w:eastAsia="Times New Roman" w:hAnsi="Arial" w:cs="Arial"/>
          <w:sz w:val="20"/>
          <w:szCs w:val="20"/>
        </w:rPr>
      </w:pPr>
      <w:r>
        <w:rPr>
          <w:rFonts w:ascii="Arial" w:eastAsia="Times New Roman" w:hAnsi="Arial" w:cs="Arial"/>
          <w:b/>
          <w:bCs/>
          <w:sz w:val="20"/>
          <w:szCs w:val="20"/>
        </w:rPr>
        <w:t xml:space="preserve">If you plan to enroll </w:t>
      </w:r>
      <w:proofErr w:type="spellStart"/>
      <w:r>
        <w:rPr>
          <w:rFonts w:ascii="Arial" w:eastAsia="Times New Roman" w:hAnsi="Arial" w:cs="Arial"/>
          <w:b/>
          <w:bCs/>
          <w:sz w:val="20"/>
          <w:szCs w:val="20"/>
        </w:rPr>
        <w:t>non-english</w:t>
      </w:r>
      <w:proofErr w:type="spellEnd"/>
      <w:r>
        <w:rPr>
          <w:rFonts w:ascii="Arial" w:eastAsia="Times New Roman" w:hAnsi="Arial" w:cs="Arial"/>
          <w:b/>
          <w:bCs/>
          <w:sz w:val="20"/>
          <w:szCs w:val="20"/>
        </w:rPr>
        <w:t xml:space="preserve"> speaking participants the informed consent and assent document(s) must be translated into the appropriate language and back-translated into English by individuals with the appropriate level of expertise, and included with this submission, or </w:t>
      </w:r>
      <w:r>
        <w:rPr>
          <w:rFonts w:ascii="Arial" w:eastAsia="Times New Roman" w:hAnsi="Arial" w:cs="Arial"/>
          <w:b/>
          <w:bCs/>
          <w:sz w:val="20"/>
          <w:szCs w:val="20"/>
        </w:rPr>
        <w:lastRenderedPageBreak/>
        <w:t xml:space="preserve">submitted with a request for change. </w:t>
      </w:r>
      <w:r>
        <w:rPr>
          <w:rFonts w:ascii="Arial" w:eastAsia="Times New Roman" w:hAnsi="Arial" w:cs="Arial"/>
          <w:b/>
          <w:bCs/>
          <w:sz w:val="20"/>
          <w:szCs w:val="20"/>
        </w:rPr>
        <w:br/>
      </w:r>
      <w:r>
        <w:rPr>
          <w:rFonts w:ascii="Arial" w:eastAsia="Times New Roman" w:hAnsi="Arial" w:cs="Arial"/>
          <w:b/>
          <w:bCs/>
          <w:sz w:val="20"/>
          <w:szCs w:val="20"/>
        </w:rPr>
        <w:br/>
        <w:t xml:space="preserve">The documents should be attached to the submission under the Documents tab. </w:t>
      </w:r>
    </w:p>
    <w:p w:rsidR="005D701B" w:rsidRDefault="005D701B" w:rsidP="005D701B">
      <w:pPr>
        <w:pStyle w:val="Heading1"/>
        <w:rPr>
          <w:rFonts w:ascii="Arial" w:eastAsia="Times New Roman" w:hAnsi="Arial" w:cs="Arial"/>
        </w:rPr>
      </w:pPr>
      <w:r>
        <w:rPr>
          <w:rFonts w:ascii="Arial" w:eastAsia="Times New Roman" w:hAnsi="Arial" w:cs="Arial"/>
          <w:sz w:val="20"/>
          <w:szCs w:val="20"/>
        </w:rPr>
        <w:br/>
      </w:r>
      <w:r>
        <w:rPr>
          <w:rFonts w:ascii="Arial" w:eastAsia="Times New Roman" w:hAnsi="Arial" w:cs="Arial"/>
        </w:rPr>
        <w:t>Recruitment</w:t>
      </w:r>
    </w:p>
    <w:p w:rsidR="005D701B" w:rsidRDefault="005D701B" w:rsidP="005D701B">
      <w:pPr>
        <w:pStyle w:val="Heading3"/>
        <w:rPr>
          <w:rFonts w:ascii="Arial" w:eastAsia="Times New Roman" w:hAnsi="Arial" w:cs="Arial"/>
        </w:rPr>
      </w:pPr>
      <w:r>
        <w:rPr>
          <w:rFonts w:ascii="Arial" w:eastAsia="Times New Roman" w:hAnsi="Arial" w:cs="Arial"/>
        </w:rPr>
        <w:t>1. Recruitment Strategies</w:t>
      </w:r>
    </w:p>
    <w:p w:rsidR="005D701B" w:rsidRDefault="005D701B" w:rsidP="005D701B">
      <w:pPr>
        <w:rPr>
          <w:rFonts w:ascii="Arial" w:eastAsia="Times New Roman" w:hAnsi="Arial" w:cs="Arial"/>
          <w:sz w:val="20"/>
          <w:szCs w:val="20"/>
        </w:rPr>
      </w:pPr>
      <w:r>
        <w:rPr>
          <w:rFonts w:ascii="Arial" w:eastAsia="Times New Roman" w:hAnsi="Arial" w:cs="Arial"/>
          <w:b/>
          <w:bCs/>
          <w:sz w:val="20"/>
          <w:szCs w:val="20"/>
        </w:rPr>
        <w:br/>
        <w:t xml:space="preserve">Describe the recruitment strategies you will use for each group of participants, including </w:t>
      </w:r>
      <w:r>
        <w:rPr>
          <w:rFonts w:ascii="Arial" w:eastAsia="Times New Roman" w:hAnsi="Arial" w:cs="Arial"/>
          <w:b/>
          <w:bCs/>
          <w:sz w:val="20"/>
          <w:szCs w:val="20"/>
          <w:u w:val="single"/>
        </w:rPr>
        <w:t>where</w:t>
      </w:r>
      <w:r>
        <w:rPr>
          <w:rFonts w:ascii="Arial" w:eastAsia="Times New Roman" w:hAnsi="Arial" w:cs="Arial"/>
          <w:b/>
          <w:bCs/>
          <w:sz w:val="20"/>
          <w:szCs w:val="20"/>
        </w:rPr>
        <w:t xml:space="preserve"> and when materials will be </w:t>
      </w:r>
      <w:proofErr w:type="gramStart"/>
      <w:r>
        <w:rPr>
          <w:rFonts w:ascii="Arial" w:eastAsia="Times New Roman" w:hAnsi="Arial" w:cs="Arial"/>
          <w:b/>
          <w:bCs/>
          <w:sz w:val="20"/>
          <w:szCs w:val="20"/>
        </w:rPr>
        <w:t>posted/published</w:t>
      </w:r>
      <w:proofErr w:type="gramEnd"/>
      <w:r>
        <w:rPr>
          <w:rFonts w:ascii="Arial" w:eastAsia="Times New Roman" w:hAnsi="Arial" w:cs="Arial"/>
          <w:b/>
          <w:bCs/>
          <w:sz w:val="20"/>
          <w:szCs w:val="20"/>
        </w:rPr>
        <w:t xml:space="preserve">, and specifically list each type of recruitment material that will be used: </w:t>
      </w:r>
      <w:r>
        <w:rPr>
          <w:rFonts w:ascii="Arial" w:eastAsia="Times New Roman" w:hAnsi="Arial" w:cs="Arial"/>
          <w:sz w:val="20"/>
          <w:szCs w:val="20"/>
        </w:rPr>
        <w:br/>
      </w:r>
      <w:r>
        <w:rPr>
          <w:rFonts w:ascii="Arial" w:eastAsia="Times New Roman" w:hAnsi="Arial" w:cs="Arial"/>
          <w:color w:val="0037A5"/>
          <w:sz w:val="20"/>
          <w:szCs w:val="20"/>
        </w:rPr>
        <w:t>10-15 non-NCS participants will be recruited from the newborn nursery. Approximately equal numbers of males and females infants will be recruited. The nursery staff including nurses, residents, and attending physician will be trained on introducing the study to parents of newborns admitted to the nursery. If the parents express interest, they will be given a permission to contact form to sign. The signed form will be provided to the unit secretary of the newborn nursery, who will contact the study staff. Study staff will then meet with the family to obtain informed consent and will proceed by taking at least 9 facial photos of the infant with an internal standard (an adhesive ruler placed on the forehead or temple). At least three photos will be obtained in each of 3 views (frontal, right profile, and left profile)</w:t>
      </w:r>
      <w:r w:rsidR="002A34DA">
        <w:rPr>
          <w:rFonts w:ascii="Arial" w:eastAsia="Times New Roman" w:hAnsi="Arial" w:cs="Arial"/>
          <w:color w:val="0037A5"/>
          <w:sz w:val="20"/>
          <w:szCs w:val="20"/>
        </w:rPr>
        <w:t xml:space="preserve">. A ten-second video will be taken of the infant’s face and diapered body. A brief physical assessment will also occur. </w:t>
      </w:r>
      <w:r>
        <w:rPr>
          <w:rFonts w:ascii="Arial" w:eastAsia="Times New Roman" w:hAnsi="Arial" w:cs="Arial"/>
          <w:color w:val="0037A5"/>
          <w:sz w:val="20"/>
          <w:szCs w:val="20"/>
        </w:rPr>
        <w:t xml:space="preserve">Families will be given the option of a $25 cash incentive or a similarly-valued baby item (fleece blanket, bib, </w:t>
      </w:r>
      <w:proofErr w:type="spellStart"/>
      <w:r>
        <w:rPr>
          <w:rFonts w:ascii="Arial" w:eastAsia="Times New Roman" w:hAnsi="Arial" w:cs="Arial"/>
          <w:color w:val="0037A5"/>
          <w:sz w:val="20"/>
          <w:szCs w:val="20"/>
        </w:rPr>
        <w:t>etc</w:t>
      </w:r>
      <w:proofErr w:type="spellEnd"/>
      <w:r>
        <w:rPr>
          <w:rFonts w:ascii="Arial" w:eastAsia="Times New Roman" w:hAnsi="Arial" w:cs="Arial"/>
          <w:color w:val="0037A5"/>
          <w:sz w:val="20"/>
          <w:szCs w:val="20"/>
        </w:rPr>
        <w:t xml:space="preserve">). A blinded evaluation of the photographs </w:t>
      </w:r>
      <w:r w:rsidR="002A34DA">
        <w:rPr>
          <w:rFonts w:ascii="Arial" w:eastAsia="Times New Roman" w:hAnsi="Arial" w:cs="Arial"/>
          <w:color w:val="0037A5"/>
          <w:sz w:val="20"/>
          <w:szCs w:val="20"/>
        </w:rPr>
        <w:t xml:space="preserve">and video </w:t>
      </w:r>
      <w:bookmarkStart w:id="0" w:name="_GoBack"/>
      <w:bookmarkEnd w:id="0"/>
      <w:r>
        <w:rPr>
          <w:rFonts w:ascii="Arial" w:eastAsia="Times New Roman" w:hAnsi="Arial" w:cs="Arial"/>
          <w:color w:val="0037A5"/>
          <w:sz w:val="20"/>
          <w:szCs w:val="20"/>
        </w:rPr>
        <w:t xml:space="preserve">will be performed by the panel of </w:t>
      </w:r>
      <w:proofErr w:type="spellStart"/>
      <w:r>
        <w:rPr>
          <w:rFonts w:ascii="Arial" w:eastAsia="Times New Roman" w:hAnsi="Arial" w:cs="Arial"/>
          <w:color w:val="0037A5"/>
          <w:sz w:val="20"/>
          <w:szCs w:val="20"/>
        </w:rPr>
        <w:t>dysmorphologists</w:t>
      </w:r>
      <w:proofErr w:type="spellEnd"/>
      <w:r>
        <w:rPr>
          <w:rFonts w:ascii="Arial" w:eastAsia="Times New Roman" w:hAnsi="Arial" w:cs="Arial"/>
          <w:color w:val="0037A5"/>
          <w:sz w:val="20"/>
          <w:szCs w:val="20"/>
        </w:rPr>
        <w:t xml:space="preserve"> to determine if they are adequate to evaluate each of the target features.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Attach a copy of all recruitment materials to be used in the Documents tab, e.g. advertisements, bulletin board notices, flyers, radio or television ads, newspaper ads, GroupWise e-mails, intranet screen saver, letters, phone scripts, or URLs. </w:t>
      </w:r>
      <w:r>
        <w:rPr>
          <w:rFonts w:ascii="Arial" w:eastAsia="Times New Roman" w:hAnsi="Arial" w:cs="Arial"/>
          <w:b/>
          <w:bCs/>
          <w:sz w:val="20"/>
          <w:szCs w:val="20"/>
        </w:rPr>
        <w:br/>
      </w:r>
      <w:r>
        <w:rPr>
          <w:rFonts w:ascii="Arial" w:eastAsia="Times New Roman" w:hAnsi="Arial" w:cs="Arial"/>
          <w:b/>
          <w:bCs/>
          <w:sz w:val="20"/>
          <w:szCs w:val="20"/>
        </w:rPr>
        <w:br/>
        <w:t xml:space="preserve">Please note, the IRB and Public Affairs must review and approve </w:t>
      </w:r>
      <w:r>
        <w:rPr>
          <w:rFonts w:ascii="Arial" w:eastAsia="Times New Roman" w:hAnsi="Arial" w:cs="Arial"/>
          <w:b/>
          <w:bCs/>
          <w:sz w:val="20"/>
          <w:szCs w:val="20"/>
          <w:u w:val="single"/>
        </w:rPr>
        <w:t>all materials prior to use.</w:t>
      </w:r>
      <w:r>
        <w:rPr>
          <w:rFonts w:ascii="Arial" w:eastAsia="Times New Roman" w:hAnsi="Arial" w:cs="Arial"/>
          <w:b/>
          <w:bCs/>
          <w:sz w:val="20"/>
          <w:szCs w:val="20"/>
        </w:rPr>
        <w:t xml:space="preserve"> </w:t>
      </w:r>
    </w:p>
    <w:p w:rsidR="005D701B" w:rsidRDefault="005D701B" w:rsidP="005D701B">
      <w:pPr>
        <w:rPr>
          <w:rFonts w:ascii="Arial" w:eastAsia="Times New Roman" w:hAnsi="Arial" w:cs="Arial"/>
          <w:b/>
          <w:bCs/>
          <w:sz w:val="20"/>
          <w:szCs w:val="20"/>
        </w:rPr>
      </w:pPr>
    </w:p>
    <w:p w:rsidR="005D701B" w:rsidRDefault="005D701B" w:rsidP="005D701B">
      <w:pPr>
        <w:pStyle w:val="Heading3"/>
        <w:rPr>
          <w:rFonts w:ascii="Arial" w:eastAsia="Times New Roman" w:hAnsi="Arial" w:cs="Arial"/>
        </w:rPr>
      </w:pPr>
      <w:r>
        <w:rPr>
          <w:rFonts w:ascii="Arial" w:eastAsia="Times New Roman" w:hAnsi="Arial" w:cs="Arial"/>
        </w:rPr>
        <w:t>2. Approach to potential participants</w:t>
      </w:r>
    </w:p>
    <w:p w:rsidR="005D701B" w:rsidRDefault="005D701B" w:rsidP="005D701B">
      <w:pPr>
        <w:rPr>
          <w:rFonts w:ascii="Arial" w:eastAsia="Times New Roman" w:hAnsi="Arial" w:cs="Arial"/>
          <w:sz w:val="20"/>
          <w:szCs w:val="20"/>
        </w:rPr>
      </w:pPr>
      <w:r>
        <w:rPr>
          <w:rFonts w:ascii="Arial" w:eastAsia="Times New Roman" w:hAnsi="Arial" w:cs="Arial"/>
          <w:b/>
          <w:bCs/>
          <w:sz w:val="20"/>
          <w:szCs w:val="20"/>
        </w:rPr>
        <w:br/>
        <w:t xml:space="preserve">Specifically explain who will approach potential participants about the research, when, how and where, and what will be done to protect participants' privacy in this process: </w:t>
      </w:r>
      <w:r>
        <w:rPr>
          <w:rFonts w:ascii="Arial" w:eastAsia="Times New Roman" w:hAnsi="Arial" w:cs="Arial"/>
          <w:sz w:val="20"/>
          <w:szCs w:val="20"/>
        </w:rPr>
        <w:br/>
      </w:r>
      <w:r>
        <w:rPr>
          <w:rFonts w:ascii="Arial" w:eastAsia="Times New Roman" w:hAnsi="Arial" w:cs="Arial"/>
          <w:color w:val="0037A5"/>
          <w:sz w:val="20"/>
          <w:szCs w:val="20"/>
        </w:rPr>
        <w:t xml:space="preserve">The nursery staff including nurses, residents, and attending physician will be trained on introducing the study to parents of newborns admitted to the nursery. If the parents express interest, they will be given a permission to contact form to sign. The signed form will be provided to the unit secretary of the newborn nursery, who will contact the study staff. Study staff will then meet with the family to obtain informed consent. If the family is non-English speaking, the hospital translator will be paged to provide translation for the informed consent process.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Please note, initial contact of potential participants identified through a records search must be made by the official holder of the record, i.e. primary physician, therapist, public school official, or a member of the primary care team. </w:t>
      </w:r>
      <w:r>
        <w:rPr>
          <w:rFonts w:ascii="Arial" w:eastAsia="Times New Roman" w:hAnsi="Arial" w:cs="Arial"/>
          <w:b/>
          <w:bCs/>
          <w:sz w:val="20"/>
          <w:szCs w:val="20"/>
        </w:rPr>
        <w:br/>
      </w:r>
      <w:r>
        <w:rPr>
          <w:rFonts w:ascii="Arial" w:eastAsia="Times New Roman" w:hAnsi="Arial" w:cs="Arial"/>
          <w:b/>
          <w:bCs/>
          <w:sz w:val="20"/>
          <w:szCs w:val="20"/>
        </w:rPr>
        <w:br/>
      </w:r>
      <w:r>
        <w:rPr>
          <w:rFonts w:ascii="Arial" w:eastAsia="Times New Roman" w:hAnsi="Arial" w:cs="Arial"/>
          <w:b/>
          <w:bCs/>
          <w:i/>
          <w:iCs/>
          <w:sz w:val="20"/>
          <w:szCs w:val="20"/>
        </w:rPr>
        <w:t>Hospital policy requires that "[p]</w:t>
      </w:r>
      <w:proofErr w:type="spellStart"/>
      <w:r>
        <w:rPr>
          <w:rFonts w:ascii="Arial" w:eastAsia="Times New Roman" w:hAnsi="Arial" w:cs="Arial"/>
          <w:b/>
          <w:bCs/>
          <w:i/>
          <w:iCs/>
          <w:sz w:val="20"/>
          <w:szCs w:val="20"/>
        </w:rPr>
        <w:t>atients</w:t>
      </w:r>
      <w:proofErr w:type="spellEnd"/>
      <w:r>
        <w:rPr>
          <w:rFonts w:ascii="Arial" w:eastAsia="Times New Roman" w:hAnsi="Arial" w:cs="Arial"/>
          <w:b/>
          <w:bCs/>
          <w:i/>
          <w:iCs/>
          <w:sz w:val="20"/>
          <w:szCs w:val="20"/>
        </w:rPr>
        <w:t xml:space="preserve"> identified as possible candidates for research studies be approached by the attending physician or a member of the health care team of record to ask for authorization to disclose the patient's name to the principle investigator or research coordinator of the applicable study. If authorization is given, this information will be documented in the </w:t>
      </w:r>
      <w:r>
        <w:rPr>
          <w:rFonts w:ascii="Arial" w:eastAsia="Times New Roman" w:hAnsi="Arial" w:cs="Arial"/>
          <w:b/>
          <w:bCs/>
          <w:i/>
          <w:iCs/>
          <w:sz w:val="20"/>
          <w:szCs w:val="20"/>
        </w:rPr>
        <w:lastRenderedPageBreak/>
        <w:t>patient's medical record and the research personnel will be contacted. If the patient chooses not to be considered for the study, neither the patient's name nor any of the patient's information will be given to research personnel. The patient's refusal will also be documented in the patient's medical record."</w:t>
      </w:r>
      <w:r>
        <w:rPr>
          <w:rFonts w:ascii="Arial" w:eastAsia="Times New Roman" w:hAnsi="Arial" w:cs="Arial"/>
          <w:b/>
          <w:bCs/>
          <w:sz w:val="20"/>
          <w:szCs w:val="20"/>
        </w:rPr>
        <w:t xml:space="preserve"> </w:t>
      </w:r>
      <w:r>
        <w:rPr>
          <w:rFonts w:ascii="Arial" w:eastAsia="Times New Roman" w:hAnsi="Arial" w:cs="Arial"/>
          <w:b/>
          <w:bCs/>
          <w:sz w:val="20"/>
          <w:szCs w:val="20"/>
        </w:rPr>
        <w:br/>
      </w:r>
      <w:r>
        <w:rPr>
          <w:rFonts w:ascii="Arial" w:eastAsia="Times New Roman" w:hAnsi="Arial" w:cs="Arial"/>
          <w:b/>
          <w:bCs/>
          <w:sz w:val="20"/>
          <w:szCs w:val="20"/>
        </w:rPr>
        <w:br/>
      </w:r>
      <w:hyperlink r:id="rId41" w:tgtFrame="_blank" w:history="1">
        <w:r>
          <w:rPr>
            <w:rStyle w:val="Hyperlink"/>
            <w:rFonts w:ascii="Arial" w:eastAsia="Times New Roman" w:hAnsi="Arial" w:cs="Arial"/>
            <w:b/>
            <w:bCs/>
            <w:sz w:val="20"/>
            <w:szCs w:val="20"/>
          </w:rPr>
          <w:t>The University Hospitals and Clinics Administrative Policy and Procedure Manual ADM/R-7 II B</w:t>
        </w:r>
      </w:hyperlink>
      <w:r>
        <w:rPr>
          <w:rFonts w:ascii="Arial" w:eastAsia="Times New Roman" w:hAnsi="Arial" w:cs="Arial"/>
          <w:b/>
          <w:bCs/>
          <w:sz w:val="20"/>
          <w:szCs w:val="20"/>
        </w:rPr>
        <w:t xml:space="preserve"> </w:t>
      </w:r>
    </w:p>
    <w:p w:rsidR="005D701B" w:rsidRDefault="005D701B" w:rsidP="005D701B">
      <w:pPr>
        <w:rPr>
          <w:rFonts w:ascii="Arial" w:eastAsia="Times New Roman" w:hAnsi="Arial" w:cs="Arial"/>
          <w:b/>
          <w:bCs/>
          <w:sz w:val="20"/>
          <w:szCs w:val="20"/>
        </w:rPr>
      </w:pPr>
    </w:p>
    <w:p w:rsidR="005D701B" w:rsidRDefault="005D701B" w:rsidP="005D701B">
      <w:pPr>
        <w:pStyle w:val="Heading3"/>
        <w:rPr>
          <w:rFonts w:ascii="Arial" w:eastAsia="Times New Roman" w:hAnsi="Arial" w:cs="Arial"/>
        </w:rPr>
      </w:pPr>
      <w:r>
        <w:rPr>
          <w:rFonts w:ascii="Arial" w:eastAsia="Times New Roman" w:hAnsi="Arial" w:cs="Arial"/>
        </w:rPr>
        <w:t>3. Incentives for identifying participants</w:t>
      </w:r>
    </w:p>
    <w:p w:rsidR="005D701B" w:rsidRDefault="005D701B" w:rsidP="005D701B">
      <w:pPr>
        <w:rPr>
          <w:rFonts w:ascii="Arial" w:eastAsia="Times New Roman" w:hAnsi="Arial" w:cs="Arial"/>
          <w:sz w:val="20"/>
          <w:szCs w:val="20"/>
        </w:rPr>
      </w:pPr>
      <w:r>
        <w:rPr>
          <w:rFonts w:ascii="Arial" w:eastAsia="Times New Roman" w:hAnsi="Arial" w:cs="Arial"/>
          <w:b/>
          <w:bCs/>
          <w:sz w:val="20"/>
          <w:szCs w:val="20"/>
        </w:rPr>
        <w:br/>
        <w:t xml:space="preserve">Are there any incentives (monetary or non-monetary), </w:t>
      </w:r>
      <w:proofErr w:type="spellStart"/>
      <w:proofErr w:type="gramStart"/>
      <w:r>
        <w:rPr>
          <w:rFonts w:ascii="Arial" w:eastAsia="Times New Roman" w:hAnsi="Arial" w:cs="Arial"/>
          <w:b/>
          <w:bCs/>
          <w:sz w:val="20"/>
          <w:szCs w:val="20"/>
        </w:rPr>
        <w:t>finders</w:t>
      </w:r>
      <w:proofErr w:type="spellEnd"/>
      <w:proofErr w:type="gramEnd"/>
      <w:r>
        <w:rPr>
          <w:rFonts w:ascii="Arial" w:eastAsia="Times New Roman" w:hAnsi="Arial" w:cs="Arial"/>
          <w:b/>
          <w:bCs/>
          <w:sz w:val="20"/>
          <w:szCs w:val="20"/>
        </w:rPr>
        <w:t xml:space="preserve"> fees or recruitment bonuses being offered to anyone for identifying potential participants, or connected with participant enrollment or completion of the research study? </w:t>
      </w:r>
      <w:r>
        <w:rPr>
          <w:rFonts w:ascii="Arial" w:eastAsia="Times New Roman" w:hAnsi="Arial" w:cs="Arial"/>
          <w:sz w:val="20"/>
          <w:szCs w:val="20"/>
        </w:rPr>
        <w:br/>
      </w:r>
      <w:r>
        <w:rPr>
          <w:rFonts w:ascii="Arial" w:eastAsia="Times New Roman" w:hAnsi="Arial" w:cs="Arial"/>
          <w:sz w:val="20"/>
          <w:szCs w:val="20"/>
        </w:rPr>
        <w:object w:dxaOrig="225" w:dyaOrig="225">
          <v:shape id="_x0000_i1174" type="#_x0000_t75" style="width:20.25pt;height:18pt" o:ole="">
            <v:imagedata r:id="rId7" o:title=""/>
          </v:shape>
          <w:control r:id="rId42" w:name="DefaultOcxName103" w:shapeid="_x0000_i1174"/>
        </w:object>
      </w:r>
      <w:r>
        <w:rPr>
          <w:rFonts w:ascii="Arial" w:eastAsia="Times New Roman" w:hAnsi="Arial" w:cs="Arial"/>
          <w:sz w:val="20"/>
          <w:szCs w:val="20"/>
        </w:rPr>
        <w:t>Yes</w:t>
      </w:r>
      <w:proofErr w:type="gramStart"/>
      <w:r>
        <w:rPr>
          <w:rFonts w:ascii="Arial" w:eastAsia="Times New Roman" w:hAnsi="Arial" w:cs="Arial"/>
          <w:sz w:val="20"/>
          <w:szCs w:val="20"/>
        </w:rPr>
        <w:t>  </w:t>
      </w:r>
      <w:proofErr w:type="gramEnd"/>
      <w:r>
        <w:rPr>
          <w:rFonts w:ascii="Arial" w:eastAsia="Times New Roman" w:hAnsi="Arial" w:cs="Arial"/>
          <w:sz w:val="20"/>
          <w:szCs w:val="20"/>
        </w:rPr>
        <w:object w:dxaOrig="225" w:dyaOrig="225">
          <v:shape id="_x0000_i1177" type="#_x0000_t75" style="width:20.25pt;height:18pt" o:ole="">
            <v:imagedata r:id="rId9" o:title=""/>
          </v:shape>
          <w:control r:id="rId43" w:name="DefaultOcxName104" w:shapeid="_x0000_i1177"/>
        </w:object>
      </w:r>
      <w:r>
        <w:rPr>
          <w:rFonts w:ascii="Arial" w:eastAsia="Times New Roman" w:hAnsi="Arial" w:cs="Arial"/>
          <w:sz w:val="20"/>
          <w:szCs w:val="20"/>
        </w:rPr>
        <w:t>No</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If yes, please describe: </w:t>
      </w:r>
      <w:r>
        <w:rPr>
          <w:rFonts w:ascii="Arial" w:eastAsia="Times New Roman" w:hAnsi="Arial" w:cs="Arial"/>
          <w:sz w:val="20"/>
          <w:szCs w:val="20"/>
        </w:rPr>
        <w:br/>
      </w:r>
      <w:r>
        <w:rPr>
          <w:rFonts w:ascii="Arial" w:eastAsia="Times New Roman" w:hAnsi="Arial" w:cs="Arial"/>
          <w:color w:val="0037A5"/>
          <w:sz w:val="20"/>
          <w:szCs w:val="20"/>
        </w:rPr>
        <w:t xml:space="preserve">$25 monetary incentive (gift card) or similarly valued item. </w:t>
      </w:r>
    </w:p>
    <w:p w:rsidR="005D701B" w:rsidRDefault="005D701B" w:rsidP="005D701B">
      <w:pPr>
        <w:rPr>
          <w:rFonts w:ascii="Arial" w:eastAsia="Times New Roman" w:hAnsi="Arial" w:cs="Arial"/>
          <w:b/>
          <w:bCs/>
          <w:sz w:val="20"/>
          <w:szCs w:val="20"/>
        </w:rPr>
      </w:pPr>
    </w:p>
    <w:p w:rsidR="005D701B" w:rsidRDefault="005D701B" w:rsidP="005D701B">
      <w:pPr>
        <w:pStyle w:val="Heading3"/>
        <w:rPr>
          <w:rFonts w:ascii="Arial" w:eastAsia="Times New Roman" w:hAnsi="Arial" w:cs="Arial"/>
        </w:rPr>
      </w:pPr>
      <w:r>
        <w:rPr>
          <w:rFonts w:ascii="Arial" w:eastAsia="Times New Roman" w:hAnsi="Arial" w:cs="Arial"/>
        </w:rPr>
        <w:t>4. Institution funding based on # of participants</w:t>
      </w:r>
    </w:p>
    <w:p w:rsidR="005D701B" w:rsidRDefault="005D701B" w:rsidP="005D701B">
      <w:pPr>
        <w:rPr>
          <w:rFonts w:ascii="Arial" w:eastAsia="Times New Roman" w:hAnsi="Arial" w:cs="Arial"/>
          <w:sz w:val="20"/>
          <w:szCs w:val="20"/>
        </w:rPr>
      </w:pPr>
      <w:r>
        <w:rPr>
          <w:rFonts w:ascii="Arial" w:eastAsia="Times New Roman" w:hAnsi="Arial" w:cs="Arial"/>
          <w:b/>
          <w:bCs/>
          <w:sz w:val="20"/>
          <w:szCs w:val="20"/>
        </w:rPr>
        <w:br/>
        <w:t xml:space="preserve">For sponsored studies, will the institution receive funds based upon the number of participants enrolled? </w:t>
      </w:r>
      <w:r>
        <w:rPr>
          <w:rFonts w:ascii="Arial" w:eastAsia="Times New Roman" w:hAnsi="Arial" w:cs="Arial"/>
          <w:sz w:val="20"/>
          <w:szCs w:val="20"/>
        </w:rPr>
        <w:br/>
      </w:r>
      <w:r>
        <w:rPr>
          <w:rFonts w:ascii="Arial" w:eastAsia="Times New Roman" w:hAnsi="Arial" w:cs="Arial"/>
          <w:sz w:val="20"/>
          <w:szCs w:val="20"/>
        </w:rPr>
        <w:object w:dxaOrig="225" w:dyaOrig="225">
          <v:shape id="_x0000_i1180" type="#_x0000_t75" style="width:20.25pt;height:18pt" o:ole="">
            <v:imagedata r:id="rId9" o:title=""/>
          </v:shape>
          <w:control r:id="rId44" w:name="DefaultOcxName105" w:shapeid="_x0000_i1180"/>
        </w:object>
      </w:r>
      <w:r>
        <w:rPr>
          <w:rFonts w:ascii="Arial" w:eastAsia="Times New Roman" w:hAnsi="Arial" w:cs="Arial"/>
          <w:sz w:val="20"/>
          <w:szCs w:val="20"/>
        </w:rPr>
        <w:t>Yes</w:t>
      </w:r>
      <w:r>
        <w:rPr>
          <w:rFonts w:ascii="Arial" w:eastAsia="Times New Roman" w:hAnsi="Arial" w:cs="Arial"/>
          <w:sz w:val="20"/>
          <w:szCs w:val="20"/>
        </w:rPr>
        <w:br/>
      </w:r>
      <w:r>
        <w:rPr>
          <w:rFonts w:ascii="Arial" w:eastAsia="Times New Roman" w:hAnsi="Arial" w:cs="Arial"/>
          <w:sz w:val="20"/>
          <w:szCs w:val="20"/>
        </w:rPr>
        <w:object w:dxaOrig="225" w:dyaOrig="225">
          <v:shape id="_x0000_i1183" type="#_x0000_t75" style="width:20.25pt;height:18pt" o:ole="">
            <v:imagedata r:id="rId7" o:title=""/>
          </v:shape>
          <w:control r:id="rId45" w:name="DefaultOcxName106" w:shapeid="_x0000_i1183"/>
        </w:object>
      </w:r>
      <w:r>
        <w:rPr>
          <w:rFonts w:ascii="Arial" w:eastAsia="Times New Roman" w:hAnsi="Arial" w:cs="Arial"/>
          <w:sz w:val="20"/>
          <w:szCs w:val="20"/>
        </w:rPr>
        <w:t>No</w:t>
      </w:r>
      <w:r>
        <w:rPr>
          <w:rFonts w:ascii="Arial" w:eastAsia="Times New Roman" w:hAnsi="Arial" w:cs="Arial"/>
          <w:sz w:val="20"/>
          <w:szCs w:val="20"/>
        </w:rPr>
        <w:br/>
      </w:r>
      <w:r>
        <w:rPr>
          <w:rFonts w:ascii="Arial" w:eastAsia="Times New Roman" w:hAnsi="Arial" w:cs="Arial"/>
          <w:sz w:val="20"/>
          <w:szCs w:val="20"/>
        </w:rPr>
        <w:object w:dxaOrig="225" w:dyaOrig="225">
          <v:shape id="_x0000_i1186" type="#_x0000_t75" style="width:20.25pt;height:18pt" o:ole="">
            <v:imagedata r:id="rId9" o:title=""/>
          </v:shape>
          <w:control r:id="rId46" w:name="DefaultOcxName107" w:shapeid="_x0000_i1186"/>
        </w:object>
      </w:r>
      <w:r>
        <w:rPr>
          <w:rFonts w:ascii="Arial" w:eastAsia="Times New Roman" w:hAnsi="Arial" w:cs="Arial"/>
          <w:sz w:val="20"/>
          <w:szCs w:val="20"/>
        </w:rPr>
        <w:t>N/A</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If yes, please describe, including amount: </w:t>
      </w:r>
    </w:p>
    <w:p w:rsidR="005D701B" w:rsidRDefault="005D701B" w:rsidP="005D701B">
      <w:pPr>
        <w:rPr>
          <w:rFonts w:ascii="Arial" w:eastAsia="Times New Roman" w:hAnsi="Arial" w:cs="Arial"/>
          <w:b/>
          <w:bCs/>
          <w:sz w:val="20"/>
          <w:szCs w:val="20"/>
        </w:rPr>
      </w:pPr>
    </w:p>
    <w:p w:rsidR="005D701B" w:rsidRDefault="005D701B" w:rsidP="005D701B">
      <w:pPr>
        <w:pStyle w:val="Heading3"/>
        <w:rPr>
          <w:rFonts w:ascii="Arial" w:eastAsia="Times New Roman" w:hAnsi="Arial" w:cs="Arial"/>
        </w:rPr>
      </w:pPr>
      <w:r>
        <w:rPr>
          <w:rFonts w:ascii="Arial" w:eastAsia="Times New Roman" w:hAnsi="Arial" w:cs="Arial"/>
        </w:rPr>
        <w:t>5. Payments for participant enrollment/completion</w:t>
      </w:r>
    </w:p>
    <w:p w:rsidR="005D701B" w:rsidRDefault="005D701B" w:rsidP="005D701B">
      <w:pPr>
        <w:rPr>
          <w:rFonts w:ascii="Arial" w:eastAsia="Times New Roman" w:hAnsi="Arial" w:cs="Arial"/>
          <w:sz w:val="20"/>
          <w:szCs w:val="20"/>
        </w:rPr>
      </w:pPr>
      <w:r>
        <w:rPr>
          <w:rFonts w:ascii="Arial" w:eastAsia="Times New Roman" w:hAnsi="Arial" w:cs="Arial"/>
          <w:b/>
          <w:bCs/>
          <w:sz w:val="20"/>
          <w:szCs w:val="20"/>
        </w:rPr>
        <w:br/>
        <w:t xml:space="preserve">For sponsored studies, is the study sponsor offering any payments connected with participant enrollment (per capita payment) or completion of the research study that will be paid directly to the research staff, including the Principal Investigator? </w:t>
      </w:r>
      <w:r>
        <w:rPr>
          <w:rFonts w:ascii="Arial" w:eastAsia="Times New Roman" w:hAnsi="Arial" w:cs="Arial"/>
          <w:sz w:val="20"/>
          <w:szCs w:val="20"/>
        </w:rPr>
        <w:br/>
      </w:r>
      <w:r>
        <w:rPr>
          <w:rFonts w:ascii="Arial" w:eastAsia="Times New Roman" w:hAnsi="Arial" w:cs="Arial"/>
          <w:sz w:val="20"/>
          <w:szCs w:val="20"/>
        </w:rPr>
        <w:object w:dxaOrig="225" w:dyaOrig="225">
          <v:shape id="_x0000_i1189" type="#_x0000_t75" style="width:20.25pt;height:18pt" o:ole="">
            <v:imagedata r:id="rId9" o:title=""/>
          </v:shape>
          <w:control r:id="rId47" w:name="DefaultOcxName108" w:shapeid="_x0000_i1189"/>
        </w:object>
      </w:r>
      <w:r>
        <w:rPr>
          <w:rFonts w:ascii="Arial" w:eastAsia="Times New Roman" w:hAnsi="Arial" w:cs="Arial"/>
          <w:sz w:val="20"/>
          <w:szCs w:val="20"/>
        </w:rPr>
        <w:t>Yes</w:t>
      </w:r>
      <w:r>
        <w:rPr>
          <w:rFonts w:ascii="Arial" w:eastAsia="Times New Roman" w:hAnsi="Arial" w:cs="Arial"/>
          <w:sz w:val="20"/>
          <w:szCs w:val="20"/>
        </w:rPr>
        <w:br/>
      </w:r>
      <w:r>
        <w:rPr>
          <w:rFonts w:ascii="Arial" w:eastAsia="Times New Roman" w:hAnsi="Arial" w:cs="Arial"/>
          <w:sz w:val="20"/>
          <w:szCs w:val="20"/>
        </w:rPr>
        <w:object w:dxaOrig="225" w:dyaOrig="225">
          <v:shape id="_x0000_i1192" type="#_x0000_t75" style="width:20.25pt;height:18pt" o:ole="">
            <v:imagedata r:id="rId7" o:title=""/>
          </v:shape>
          <w:control r:id="rId48" w:name="DefaultOcxName109" w:shapeid="_x0000_i1192"/>
        </w:object>
      </w:r>
      <w:r>
        <w:rPr>
          <w:rFonts w:ascii="Arial" w:eastAsia="Times New Roman" w:hAnsi="Arial" w:cs="Arial"/>
          <w:sz w:val="20"/>
          <w:szCs w:val="20"/>
        </w:rPr>
        <w:t>No</w:t>
      </w:r>
      <w:r>
        <w:rPr>
          <w:rFonts w:ascii="Arial" w:eastAsia="Times New Roman" w:hAnsi="Arial" w:cs="Arial"/>
          <w:sz w:val="20"/>
          <w:szCs w:val="20"/>
        </w:rPr>
        <w:br/>
      </w:r>
      <w:r>
        <w:rPr>
          <w:rFonts w:ascii="Arial" w:eastAsia="Times New Roman" w:hAnsi="Arial" w:cs="Arial"/>
          <w:sz w:val="20"/>
          <w:szCs w:val="20"/>
        </w:rPr>
        <w:object w:dxaOrig="225" w:dyaOrig="225">
          <v:shape id="_x0000_i1195" type="#_x0000_t75" style="width:20.25pt;height:18pt" o:ole="">
            <v:imagedata r:id="rId9" o:title=""/>
          </v:shape>
          <w:control r:id="rId49" w:name="DefaultOcxName110" w:shapeid="_x0000_i1195"/>
        </w:object>
      </w:r>
      <w:r>
        <w:rPr>
          <w:rFonts w:ascii="Arial" w:eastAsia="Times New Roman" w:hAnsi="Arial" w:cs="Arial"/>
          <w:sz w:val="20"/>
          <w:szCs w:val="20"/>
        </w:rPr>
        <w:t>N/A</w:t>
      </w:r>
    </w:p>
    <w:p w:rsidR="005D701B" w:rsidRDefault="005D701B" w:rsidP="005D701B">
      <w:pPr>
        <w:rPr>
          <w:rFonts w:ascii="Arial" w:eastAsia="Times New Roman" w:hAnsi="Arial" w:cs="Arial"/>
          <w:sz w:val="20"/>
          <w:szCs w:val="20"/>
        </w:rPr>
      </w:pPr>
    </w:p>
    <w:p w:rsidR="005D701B" w:rsidRDefault="005D701B" w:rsidP="005D701B">
      <w:pPr>
        <w:rPr>
          <w:rFonts w:ascii="Arial" w:eastAsia="Times New Roman" w:hAnsi="Arial" w:cs="Arial"/>
          <w:sz w:val="20"/>
          <w:szCs w:val="20"/>
        </w:rPr>
      </w:pPr>
      <w:r>
        <w:rPr>
          <w:rFonts w:ascii="Arial" w:eastAsia="Times New Roman" w:hAnsi="Arial" w:cs="Arial"/>
          <w:b/>
          <w:bCs/>
          <w:sz w:val="20"/>
          <w:szCs w:val="20"/>
        </w:rPr>
        <w:t xml:space="preserve">If yes, please describe, including amount: </w:t>
      </w:r>
    </w:p>
    <w:p w:rsidR="005D701B" w:rsidRDefault="005D701B" w:rsidP="005D701B">
      <w:pPr>
        <w:rPr>
          <w:rFonts w:ascii="Arial" w:eastAsia="Times New Roman" w:hAnsi="Arial" w:cs="Arial"/>
          <w:b/>
          <w:bCs/>
          <w:sz w:val="20"/>
          <w:szCs w:val="20"/>
        </w:rPr>
      </w:pPr>
    </w:p>
    <w:p w:rsidR="005D701B" w:rsidRDefault="005D701B" w:rsidP="005D701B">
      <w:pPr>
        <w:pStyle w:val="Heading3"/>
        <w:rPr>
          <w:rFonts w:ascii="Arial" w:eastAsia="Times New Roman" w:hAnsi="Arial" w:cs="Arial"/>
        </w:rPr>
      </w:pPr>
      <w:r>
        <w:rPr>
          <w:rFonts w:ascii="Arial" w:eastAsia="Times New Roman" w:hAnsi="Arial" w:cs="Arial"/>
        </w:rPr>
        <w:t>6. Charges for research-related procedures</w:t>
      </w:r>
    </w:p>
    <w:p w:rsidR="005D701B" w:rsidRDefault="005D701B" w:rsidP="005D701B">
      <w:pPr>
        <w:rPr>
          <w:rFonts w:ascii="Arial" w:eastAsia="Times New Roman" w:hAnsi="Arial" w:cs="Arial"/>
          <w:sz w:val="20"/>
          <w:szCs w:val="20"/>
        </w:rPr>
      </w:pPr>
      <w:r>
        <w:rPr>
          <w:rFonts w:ascii="Arial" w:eastAsia="Times New Roman" w:hAnsi="Arial" w:cs="Arial"/>
          <w:b/>
          <w:bCs/>
          <w:sz w:val="20"/>
          <w:szCs w:val="20"/>
        </w:rPr>
        <w:lastRenderedPageBreak/>
        <w:br/>
        <w:t xml:space="preserve">Will participants be charged for research-related procedures? </w:t>
      </w:r>
      <w:r>
        <w:rPr>
          <w:rFonts w:ascii="Arial" w:eastAsia="Times New Roman" w:hAnsi="Arial" w:cs="Arial"/>
          <w:sz w:val="20"/>
          <w:szCs w:val="20"/>
        </w:rPr>
        <w:br/>
      </w:r>
      <w:r>
        <w:rPr>
          <w:rFonts w:ascii="Arial" w:eastAsia="Times New Roman" w:hAnsi="Arial" w:cs="Arial"/>
          <w:sz w:val="20"/>
          <w:szCs w:val="20"/>
        </w:rPr>
        <w:object w:dxaOrig="225" w:dyaOrig="225">
          <v:shape id="_x0000_i1198" type="#_x0000_t75" style="width:20.25pt;height:18pt" o:ole="">
            <v:imagedata r:id="rId9" o:title=""/>
          </v:shape>
          <w:control r:id="rId50" w:name="DefaultOcxName111" w:shapeid="_x0000_i1198"/>
        </w:object>
      </w:r>
      <w:r>
        <w:rPr>
          <w:rFonts w:ascii="Arial" w:eastAsia="Times New Roman" w:hAnsi="Arial" w:cs="Arial"/>
          <w:sz w:val="20"/>
          <w:szCs w:val="20"/>
        </w:rPr>
        <w:t>Yes</w:t>
      </w:r>
      <w:proofErr w:type="gramStart"/>
      <w:r>
        <w:rPr>
          <w:rFonts w:ascii="Arial" w:eastAsia="Times New Roman" w:hAnsi="Arial" w:cs="Arial"/>
          <w:sz w:val="20"/>
          <w:szCs w:val="20"/>
        </w:rPr>
        <w:t>  </w:t>
      </w:r>
      <w:proofErr w:type="gramEnd"/>
      <w:r>
        <w:rPr>
          <w:rFonts w:ascii="Arial" w:eastAsia="Times New Roman" w:hAnsi="Arial" w:cs="Arial"/>
          <w:sz w:val="20"/>
          <w:szCs w:val="20"/>
        </w:rPr>
        <w:object w:dxaOrig="225" w:dyaOrig="225">
          <v:shape id="_x0000_i1201" type="#_x0000_t75" style="width:20.25pt;height:18pt" o:ole="">
            <v:imagedata r:id="rId7" o:title=""/>
          </v:shape>
          <w:control r:id="rId51" w:name="DefaultOcxName112" w:shapeid="_x0000_i1201"/>
        </w:object>
      </w:r>
      <w:r>
        <w:rPr>
          <w:rFonts w:ascii="Arial" w:eastAsia="Times New Roman" w:hAnsi="Arial" w:cs="Arial"/>
          <w:sz w:val="20"/>
          <w:szCs w:val="20"/>
        </w:rPr>
        <w:t>No</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If yes, please explain. (This information must be included in the consent document.) </w:t>
      </w:r>
    </w:p>
    <w:p w:rsidR="005D701B" w:rsidRDefault="005D701B" w:rsidP="005D701B">
      <w:pPr>
        <w:rPr>
          <w:rFonts w:ascii="Arial" w:eastAsia="Times New Roman" w:hAnsi="Arial" w:cs="Arial"/>
          <w:b/>
          <w:bCs/>
          <w:sz w:val="20"/>
          <w:szCs w:val="20"/>
        </w:rPr>
      </w:pPr>
    </w:p>
    <w:p w:rsidR="005D701B" w:rsidRDefault="005D701B" w:rsidP="005D701B">
      <w:pPr>
        <w:pStyle w:val="Heading3"/>
        <w:rPr>
          <w:rFonts w:ascii="Arial" w:eastAsia="Times New Roman" w:hAnsi="Arial" w:cs="Arial"/>
        </w:rPr>
      </w:pPr>
      <w:r>
        <w:rPr>
          <w:rFonts w:ascii="Arial" w:eastAsia="Times New Roman" w:hAnsi="Arial" w:cs="Arial"/>
        </w:rPr>
        <w:t>7. Costs in addition to standard treatment</w:t>
      </w:r>
    </w:p>
    <w:p w:rsidR="005D701B" w:rsidRDefault="005D701B" w:rsidP="005D701B">
      <w:pPr>
        <w:rPr>
          <w:rFonts w:ascii="Arial" w:eastAsia="Times New Roman" w:hAnsi="Arial" w:cs="Arial"/>
          <w:sz w:val="20"/>
          <w:szCs w:val="20"/>
        </w:rPr>
      </w:pPr>
      <w:r>
        <w:rPr>
          <w:rFonts w:ascii="Arial" w:eastAsia="Times New Roman" w:hAnsi="Arial" w:cs="Arial"/>
          <w:b/>
          <w:bCs/>
          <w:sz w:val="20"/>
          <w:szCs w:val="20"/>
        </w:rPr>
        <w:br/>
        <w:t xml:space="preserve">Will it cost participants more to be in the study than to receive standard treatment? </w:t>
      </w:r>
      <w:r>
        <w:rPr>
          <w:rFonts w:ascii="Arial" w:eastAsia="Times New Roman" w:hAnsi="Arial" w:cs="Arial"/>
          <w:sz w:val="20"/>
          <w:szCs w:val="20"/>
        </w:rPr>
        <w:br/>
      </w:r>
      <w:r>
        <w:rPr>
          <w:rFonts w:ascii="Arial" w:eastAsia="Times New Roman" w:hAnsi="Arial" w:cs="Arial"/>
          <w:sz w:val="20"/>
          <w:szCs w:val="20"/>
        </w:rPr>
        <w:object w:dxaOrig="225" w:dyaOrig="225">
          <v:shape id="_x0000_i1204" type="#_x0000_t75" style="width:20.25pt;height:18pt" o:ole="">
            <v:imagedata r:id="rId9" o:title=""/>
          </v:shape>
          <w:control r:id="rId52" w:name="DefaultOcxName113" w:shapeid="_x0000_i1204"/>
        </w:object>
      </w:r>
      <w:r>
        <w:rPr>
          <w:rFonts w:ascii="Arial" w:eastAsia="Times New Roman" w:hAnsi="Arial" w:cs="Arial"/>
          <w:sz w:val="20"/>
          <w:szCs w:val="20"/>
        </w:rPr>
        <w:t>Yes</w:t>
      </w:r>
      <w:r>
        <w:rPr>
          <w:rFonts w:ascii="Arial" w:eastAsia="Times New Roman" w:hAnsi="Arial" w:cs="Arial"/>
          <w:sz w:val="20"/>
          <w:szCs w:val="20"/>
        </w:rPr>
        <w:br/>
      </w:r>
      <w:r>
        <w:rPr>
          <w:rFonts w:ascii="Arial" w:eastAsia="Times New Roman" w:hAnsi="Arial" w:cs="Arial"/>
          <w:sz w:val="20"/>
          <w:szCs w:val="20"/>
        </w:rPr>
        <w:object w:dxaOrig="225" w:dyaOrig="225">
          <v:shape id="_x0000_i1207" type="#_x0000_t75" style="width:20.25pt;height:18pt" o:ole="">
            <v:imagedata r:id="rId9" o:title=""/>
          </v:shape>
          <w:control r:id="rId53" w:name="DefaultOcxName114" w:shapeid="_x0000_i1207"/>
        </w:object>
      </w:r>
      <w:r>
        <w:rPr>
          <w:rFonts w:ascii="Arial" w:eastAsia="Times New Roman" w:hAnsi="Arial" w:cs="Arial"/>
          <w:sz w:val="20"/>
          <w:szCs w:val="20"/>
        </w:rPr>
        <w:t>No</w:t>
      </w:r>
      <w:r>
        <w:rPr>
          <w:rFonts w:ascii="Arial" w:eastAsia="Times New Roman" w:hAnsi="Arial" w:cs="Arial"/>
          <w:sz w:val="20"/>
          <w:szCs w:val="20"/>
        </w:rPr>
        <w:br/>
      </w:r>
      <w:r>
        <w:rPr>
          <w:rFonts w:ascii="Arial" w:eastAsia="Times New Roman" w:hAnsi="Arial" w:cs="Arial"/>
          <w:sz w:val="20"/>
          <w:szCs w:val="20"/>
        </w:rPr>
        <w:object w:dxaOrig="225" w:dyaOrig="225">
          <v:shape id="_x0000_i1210" type="#_x0000_t75" style="width:20.25pt;height:18pt" o:ole="">
            <v:imagedata r:id="rId7" o:title=""/>
          </v:shape>
          <w:control r:id="rId54" w:name="DefaultOcxName115" w:shapeid="_x0000_i1210"/>
        </w:object>
      </w:r>
      <w:r>
        <w:rPr>
          <w:rFonts w:ascii="Arial" w:eastAsia="Times New Roman" w:hAnsi="Arial" w:cs="Arial"/>
          <w:sz w:val="20"/>
          <w:szCs w:val="20"/>
        </w:rPr>
        <w:t xml:space="preserve">N/A </w:t>
      </w:r>
      <w:proofErr w:type="gramStart"/>
      <w:r>
        <w:rPr>
          <w:rFonts w:ascii="Arial" w:eastAsia="Times New Roman" w:hAnsi="Arial" w:cs="Arial"/>
          <w:sz w:val="20"/>
          <w:szCs w:val="20"/>
        </w:rPr>
        <w:t>This</w:t>
      </w:r>
      <w:proofErr w:type="gramEnd"/>
      <w:r>
        <w:rPr>
          <w:rFonts w:ascii="Arial" w:eastAsia="Times New Roman" w:hAnsi="Arial" w:cs="Arial"/>
          <w:sz w:val="20"/>
          <w:szCs w:val="20"/>
        </w:rPr>
        <w:t xml:space="preserve"> is not a treatment study.</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If yes, please explain. (This information must be included in the consent document.) </w:t>
      </w:r>
    </w:p>
    <w:p w:rsidR="005D701B" w:rsidRDefault="005D701B" w:rsidP="005D701B">
      <w:pPr>
        <w:rPr>
          <w:rFonts w:ascii="Arial" w:eastAsia="Times New Roman" w:hAnsi="Arial" w:cs="Arial"/>
          <w:b/>
          <w:bCs/>
          <w:sz w:val="20"/>
          <w:szCs w:val="20"/>
        </w:rPr>
      </w:pPr>
    </w:p>
    <w:p w:rsidR="005D701B" w:rsidRDefault="005D701B" w:rsidP="005D701B">
      <w:pPr>
        <w:pStyle w:val="Heading3"/>
        <w:rPr>
          <w:rFonts w:ascii="Arial" w:eastAsia="Times New Roman" w:hAnsi="Arial" w:cs="Arial"/>
        </w:rPr>
      </w:pPr>
      <w:r>
        <w:rPr>
          <w:rFonts w:ascii="Arial" w:eastAsia="Times New Roman" w:hAnsi="Arial" w:cs="Arial"/>
        </w:rPr>
        <w:t>8. Participant compensation</w:t>
      </w:r>
    </w:p>
    <w:p w:rsidR="005D701B" w:rsidRDefault="005D701B" w:rsidP="005D701B">
      <w:pPr>
        <w:rPr>
          <w:rFonts w:ascii="Arial" w:eastAsia="Times New Roman" w:hAnsi="Arial" w:cs="Arial"/>
          <w:sz w:val="20"/>
          <w:szCs w:val="20"/>
        </w:rPr>
      </w:pPr>
      <w:r>
        <w:rPr>
          <w:rFonts w:ascii="Arial" w:eastAsia="Times New Roman" w:hAnsi="Arial" w:cs="Arial"/>
          <w:b/>
          <w:bCs/>
          <w:sz w:val="20"/>
          <w:szCs w:val="20"/>
        </w:rPr>
        <w:br/>
        <w:t xml:space="preserve">Will participants be compensated? </w:t>
      </w:r>
      <w:r>
        <w:rPr>
          <w:rFonts w:ascii="Arial" w:eastAsia="Times New Roman" w:hAnsi="Arial" w:cs="Arial"/>
          <w:sz w:val="20"/>
          <w:szCs w:val="20"/>
        </w:rPr>
        <w:br/>
      </w:r>
      <w:r>
        <w:rPr>
          <w:rFonts w:ascii="Arial" w:eastAsia="Times New Roman" w:hAnsi="Arial" w:cs="Arial"/>
          <w:sz w:val="20"/>
          <w:szCs w:val="20"/>
        </w:rPr>
        <w:object w:dxaOrig="225" w:dyaOrig="225">
          <v:shape id="_x0000_i1213" type="#_x0000_t75" style="width:20.25pt;height:18pt" o:ole="">
            <v:imagedata r:id="rId7" o:title=""/>
          </v:shape>
          <w:control r:id="rId55" w:name="DefaultOcxName116" w:shapeid="_x0000_i1213"/>
        </w:object>
      </w:r>
      <w:r>
        <w:rPr>
          <w:rFonts w:ascii="Arial" w:eastAsia="Times New Roman" w:hAnsi="Arial" w:cs="Arial"/>
          <w:sz w:val="20"/>
          <w:szCs w:val="20"/>
        </w:rPr>
        <w:t>Yes</w:t>
      </w:r>
      <w:proofErr w:type="gramStart"/>
      <w:r>
        <w:rPr>
          <w:rFonts w:ascii="Arial" w:eastAsia="Times New Roman" w:hAnsi="Arial" w:cs="Arial"/>
          <w:sz w:val="20"/>
          <w:szCs w:val="20"/>
        </w:rPr>
        <w:t>  </w:t>
      </w:r>
      <w:proofErr w:type="gramEnd"/>
      <w:r>
        <w:rPr>
          <w:rFonts w:ascii="Arial" w:eastAsia="Times New Roman" w:hAnsi="Arial" w:cs="Arial"/>
          <w:sz w:val="20"/>
          <w:szCs w:val="20"/>
        </w:rPr>
        <w:object w:dxaOrig="225" w:dyaOrig="225">
          <v:shape id="_x0000_i1216" type="#_x0000_t75" style="width:20.25pt;height:18pt" o:ole="">
            <v:imagedata r:id="rId9" o:title=""/>
          </v:shape>
          <w:control r:id="rId56" w:name="DefaultOcxName117" w:shapeid="_x0000_i1216"/>
        </w:object>
      </w:r>
      <w:r>
        <w:rPr>
          <w:rFonts w:ascii="Arial" w:eastAsia="Times New Roman" w:hAnsi="Arial" w:cs="Arial"/>
          <w:sz w:val="20"/>
          <w:szCs w:val="20"/>
        </w:rPr>
        <w:t>No</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If yes, please complete the next three items. (This information must be included in the consent document and </w:t>
      </w:r>
      <w:r>
        <w:rPr>
          <w:rFonts w:ascii="Arial" w:eastAsia="Times New Roman" w:hAnsi="Arial" w:cs="Arial"/>
          <w:b/>
          <w:bCs/>
          <w:sz w:val="20"/>
          <w:szCs w:val="20"/>
          <w:u w:val="single"/>
        </w:rPr>
        <w:t>the amount must be prorated</w:t>
      </w:r>
      <w:r>
        <w:rPr>
          <w:rFonts w:ascii="Arial" w:eastAsia="Times New Roman" w:hAnsi="Arial" w:cs="Arial"/>
          <w:b/>
          <w:bCs/>
          <w:sz w:val="20"/>
          <w:szCs w:val="20"/>
        </w:rPr>
        <w:t xml:space="preserve">.)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8a. Method of Payment </w:t>
      </w:r>
      <w:r>
        <w:rPr>
          <w:rFonts w:ascii="Arial" w:eastAsia="Times New Roman" w:hAnsi="Arial" w:cs="Arial"/>
          <w:sz w:val="20"/>
          <w:szCs w:val="20"/>
        </w:rPr>
        <w:br/>
      </w:r>
      <w:r>
        <w:rPr>
          <w:rFonts w:ascii="Arial" w:eastAsia="Times New Roman" w:hAnsi="Arial" w:cs="Arial"/>
          <w:sz w:val="20"/>
          <w:szCs w:val="20"/>
        </w:rPr>
        <w:object w:dxaOrig="225" w:dyaOrig="225">
          <v:shape id="_x0000_i1219" type="#_x0000_t75" style="width:20.25pt;height:18pt" o:ole="">
            <v:imagedata r:id="rId7" o:title=""/>
          </v:shape>
          <w:control r:id="rId57" w:name="DefaultOcxName118" w:shapeid="_x0000_i1219"/>
        </w:object>
      </w:r>
      <w:r>
        <w:rPr>
          <w:rFonts w:ascii="Arial" w:eastAsia="Times New Roman" w:hAnsi="Arial" w:cs="Arial"/>
          <w:sz w:val="20"/>
          <w:szCs w:val="20"/>
        </w:rPr>
        <w:t>Cash</w:t>
      </w:r>
      <w:r>
        <w:rPr>
          <w:rFonts w:ascii="Arial" w:eastAsia="Times New Roman" w:hAnsi="Arial" w:cs="Arial"/>
          <w:sz w:val="20"/>
          <w:szCs w:val="20"/>
        </w:rPr>
        <w:br/>
      </w:r>
      <w:r>
        <w:rPr>
          <w:rFonts w:ascii="Arial" w:eastAsia="Times New Roman" w:hAnsi="Arial" w:cs="Arial"/>
          <w:sz w:val="20"/>
          <w:szCs w:val="20"/>
        </w:rPr>
        <w:object w:dxaOrig="225" w:dyaOrig="225">
          <v:shape id="_x0000_i1222" type="#_x0000_t75" style="width:20.25pt;height:18pt" o:ole="">
            <v:imagedata r:id="rId9" o:title=""/>
          </v:shape>
          <w:control r:id="rId58" w:name="DefaultOcxName119" w:shapeid="_x0000_i1222"/>
        </w:object>
      </w:r>
      <w:r>
        <w:rPr>
          <w:rFonts w:ascii="Arial" w:eastAsia="Times New Roman" w:hAnsi="Arial" w:cs="Arial"/>
          <w:sz w:val="20"/>
          <w:szCs w:val="20"/>
        </w:rPr>
        <w:t>Check</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8b. </w:t>
      </w:r>
      <w:proofErr w:type="gramStart"/>
      <w:r>
        <w:rPr>
          <w:rFonts w:ascii="Arial" w:eastAsia="Times New Roman" w:hAnsi="Arial" w:cs="Arial"/>
          <w:b/>
          <w:bCs/>
          <w:sz w:val="20"/>
          <w:szCs w:val="20"/>
        </w:rPr>
        <w:t>Please</w:t>
      </w:r>
      <w:proofErr w:type="gramEnd"/>
      <w:r>
        <w:rPr>
          <w:rFonts w:ascii="Arial" w:eastAsia="Times New Roman" w:hAnsi="Arial" w:cs="Arial"/>
          <w:b/>
          <w:bCs/>
          <w:sz w:val="20"/>
          <w:szCs w:val="20"/>
        </w:rPr>
        <w:t xml:space="preserve"> describe the pro-rated amount the participant will receive for each completed visit or portion of the study, including when payment will occur. </w:t>
      </w:r>
      <w:r>
        <w:rPr>
          <w:rFonts w:ascii="Arial" w:eastAsia="Times New Roman" w:hAnsi="Arial" w:cs="Arial"/>
          <w:sz w:val="20"/>
          <w:szCs w:val="20"/>
        </w:rPr>
        <w:br/>
      </w:r>
      <w:proofErr w:type="gramStart"/>
      <w:r>
        <w:rPr>
          <w:rFonts w:ascii="Arial" w:eastAsia="Times New Roman" w:hAnsi="Arial" w:cs="Arial"/>
          <w:color w:val="0037A5"/>
          <w:sz w:val="20"/>
          <w:szCs w:val="20"/>
        </w:rPr>
        <w:t>$25 gift card or similarly valued item.</w:t>
      </w:r>
      <w:proofErr w:type="gramEnd"/>
      <w:r>
        <w:rPr>
          <w:rFonts w:ascii="Arial" w:eastAsia="Times New Roman" w:hAnsi="Arial" w:cs="Arial"/>
          <w:color w:val="0037A5"/>
          <w:sz w:val="20"/>
          <w:szCs w:val="20"/>
        </w:rPr>
        <w:t xml:space="preserve"> </w:t>
      </w:r>
    </w:p>
    <w:p w:rsidR="005D701B" w:rsidRDefault="005D701B" w:rsidP="005D701B">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 xml:space="preserve">8c. </w:t>
      </w:r>
      <w:proofErr w:type="gramStart"/>
      <w:r>
        <w:rPr>
          <w:rFonts w:ascii="Arial" w:eastAsia="Times New Roman" w:hAnsi="Arial" w:cs="Arial"/>
          <w:b/>
          <w:bCs/>
          <w:sz w:val="20"/>
          <w:szCs w:val="20"/>
        </w:rPr>
        <w:t>If</w:t>
      </w:r>
      <w:proofErr w:type="gramEnd"/>
      <w:r>
        <w:rPr>
          <w:rFonts w:ascii="Arial" w:eastAsia="Times New Roman" w:hAnsi="Arial" w:cs="Arial"/>
          <w:b/>
          <w:bCs/>
          <w:sz w:val="20"/>
          <w:szCs w:val="20"/>
        </w:rPr>
        <w:t xml:space="preserve"> the participant completes the entire study what is the total amount of payment he/she will receive? </w:t>
      </w:r>
      <w:r>
        <w:rPr>
          <w:rFonts w:ascii="Arial" w:eastAsia="Times New Roman" w:hAnsi="Arial" w:cs="Arial"/>
          <w:sz w:val="20"/>
          <w:szCs w:val="20"/>
        </w:rPr>
        <w:br/>
      </w:r>
      <w:r>
        <w:rPr>
          <w:rFonts w:ascii="Arial" w:eastAsia="Times New Roman" w:hAnsi="Arial" w:cs="Arial"/>
          <w:color w:val="0037A5"/>
          <w:sz w:val="20"/>
          <w:szCs w:val="20"/>
        </w:rPr>
        <w:t xml:space="preserve">25 </w:t>
      </w:r>
    </w:p>
    <w:p w:rsidR="005D701B" w:rsidRDefault="005D701B" w:rsidP="005D701B">
      <w:pPr>
        <w:rPr>
          <w:rFonts w:ascii="Arial" w:eastAsia="Times New Roman" w:hAnsi="Arial" w:cs="Arial"/>
          <w:b/>
          <w:bCs/>
          <w:sz w:val="20"/>
          <w:szCs w:val="20"/>
        </w:rPr>
      </w:pPr>
    </w:p>
    <w:p w:rsidR="005D701B" w:rsidRDefault="005D701B" w:rsidP="005D701B">
      <w:pPr>
        <w:pStyle w:val="Heading3"/>
        <w:rPr>
          <w:rFonts w:ascii="Arial" w:eastAsia="Times New Roman" w:hAnsi="Arial" w:cs="Arial"/>
        </w:rPr>
      </w:pPr>
      <w:r>
        <w:rPr>
          <w:rFonts w:ascii="Arial" w:eastAsia="Times New Roman" w:hAnsi="Arial" w:cs="Arial"/>
        </w:rPr>
        <w:t>9. Compensation for research-related injury</w:t>
      </w:r>
    </w:p>
    <w:p w:rsidR="005D701B" w:rsidRDefault="005D701B" w:rsidP="005D701B">
      <w:pPr>
        <w:rPr>
          <w:rFonts w:ascii="Arial" w:eastAsia="Times New Roman" w:hAnsi="Arial" w:cs="Arial"/>
          <w:sz w:val="20"/>
          <w:szCs w:val="20"/>
        </w:rPr>
      </w:pPr>
      <w:r>
        <w:rPr>
          <w:rFonts w:ascii="Arial" w:eastAsia="Times New Roman" w:hAnsi="Arial" w:cs="Arial"/>
          <w:b/>
          <w:bCs/>
          <w:sz w:val="20"/>
          <w:szCs w:val="20"/>
        </w:rPr>
        <w:br/>
        <w:t xml:space="preserve">Is compensation available for research-related injury? </w:t>
      </w:r>
      <w:r>
        <w:rPr>
          <w:rFonts w:ascii="Arial" w:eastAsia="Times New Roman" w:hAnsi="Arial" w:cs="Arial"/>
          <w:sz w:val="20"/>
          <w:szCs w:val="20"/>
        </w:rPr>
        <w:br/>
      </w:r>
      <w:r>
        <w:rPr>
          <w:rFonts w:ascii="Arial" w:eastAsia="Times New Roman" w:hAnsi="Arial" w:cs="Arial"/>
          <w:sz w:val="20"/>
          <w:szCs w:val="20"/>
        </w:rPr>
        <w:object w:dxaOrig="225" w:dyaOrig="225">
          <v:shape id="_x0000_i1225" type="#_x0000_t75" style="width:20.25pt;height:18pt" o:ole="">
            <v:imagedata r:id="rId9" o:title=""/>
          </v:shape>
          <w:control r:id="rId59" w:name="DefaultOcxName120" w:shapeid="_x0000_i1225"/>
        </w:object>
      </w:r>
      <w:r>
        <w:rPr>
          <w:rFonts w:ascii="Arial" w:eastAsia="Times New Roman" w:hAnsi="Arial" w:cs="Arial"/>
          <w:sz w:val="20"/>
          <w:szCs w:val="20"/>
        </w:rPr>
        <w:t>Yes</w:t>
      </w:r>
      <w:proofErr w:type="gramStart"/>
      <w:r>
        <w:rPr>
          <w:rFonts w:ascii="Arial" w:eastAsia="Times New Roman" w:hAnsi="Arial" w:cs="Arial"/>
          <w:sz w:val="20"/>
          <w:szCs w:val="20"/>
        </w:rPr>
        <w:t>  </w:t>
      </w:r>
      <w:proofErr w:type="gramEnd"/>
      <w:r>
        <w:rPr>
          <w:rFonts w:ascii="Arial" w:eastAsia="Times New Roman" w:hAnsi="Arial" w:cs="Arial"/>
          <w:sz w:val="20"/>
          <w:szCs w:val="20"/>
        </w:rPr>
        <w:object w:dxaOrig="225" w:dyaOrig="225">
          <v:shape id="_x0000_i1228" type="#_x0000_t75" style="width:20.25pt;height:18pt" o:ole="">
            <v:imagedata r:id="rId7" o:title=""/>
          </v:shape>
          <w:control r:id="rId60" w:name="DefaultOcxName121" w:shapeid="_x0000_i1228"/>
        </w:object>
      </w:r>
      <w:r>
        <w:rPr>
          <w:rFonts w:ascii="Arial" w:eastAsia="Times New Roman" w:hAnsi="Arial" w:cs="Arial"/>
          <w:sz w:val="20"/>
          <w:szCs w:val="20"/>
        </w:rPr>
        <w:t>No</w:t>
      </w:r>
    </w:p>
    <w:p w:rsidR="00AF12B7" w:rsidRDefault="00AF12B7"/>
    <w:sectPr w:rsidR="00AF12B7" w:rsidSect="00AF12B7">
      <w:head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5A" w:rsidRDefault="005D355A" w:rsidP="005D355A">
      <w:r>
        <w:separator/>
      </w:r>
    </w:p>
  </w:endnote>
  <w:endnote w:type="continuationSeparator" w:id="0">
    <w:p w:rsidR="005D355A" w:rsidRDefault="005D355A" w:rsidP="005D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5A" w:rsidRDefault="005D355A" w:rsidP="005D355A">
      <w:r>
        <w:separator/>
      </w:r>
    </w:p>
  </w:footnote>
  <w:footnote w:type="continuationSeparator" w:id="0">
    <w:p w:rsidR="005D355A" w:rsidRDefault="005D355A" w:rsidP="005D3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55A" w:rsidRPr="005D355A" w:rsidRDefault="005D355A">
    <w:pPr>
      <w:pStyle w:val="Header"/>
      <w:rPr>
        <w:sz w:val="20"/>
        <w:szCs w:val="20"/>
      </w:rPr>
    </w:pPr>
    <w:r w:rsidRPr="005D355A">
      <w:rPr>
        <w:sz w:val="20"/>
        <w:szCs w:val="20"/>
      </w:rPr>
      <w:t>ATTACHMENT B.2.5 Exemplar Protocol Summary</w:t>
    </w:r>
    <w:r>
      <w:rPr>
        <w:sz w:val="20"/>
        <w:szCs w:val="20"/>
      </w:rPr>
      <w:tab/>
    </w:r>
    <w:r w:rsidRPr="005D355A">
      <w:rPr>
        <w:sz w:val="20"/>
        <w:szCs w:val="20"/>
      </w:rPr>
      <w:tab/>
      <w:t>OMB #:  0925-0593</w:t>
    </w:r>
  </w:p>
  <w:p w:rsidR="005D355A" w:rsidRPr="005D355A" w:rsidRDefault="005D355A">
    <w:pPr>
      <w:pStyle w:val="Header"/>
      <w:rPr>
        <w:sz w:val="20"/>
        <w:szCs w:val="20"/>
      </w:rPr>
    </w:pPr>
    <w:r w:rsidRPr="005D355A">
      <w:rPr>
        <w:sz w:val="20"/>
        <w:szCs w:val="20"/>
      </w:rPr>
      <w:t>(Excerpted from local IRB protocol) LOI2-PHYS-15</w:t>
    </w:r>
    <w:r w:rsidRPr="005D355A">
      <w:rPr>
        <w:sz w:val="20"/>
        <w:szCs w:val="20"/>
      </w:rPr>
      <w:tab/>
    </w:r>
    <w:r>
      <w:rPr>
        <w:sz w:val="20"/>
        <w:szCs w:val="20"/>
      </w:rPr>
      <w:tab/>
    </w:r>
    <w:r w:rsidRPr="005D355A">
      <w:rPr>
        <w:sz w:val="20"/>
        <w:szCs w:val="20"/>
      </w:rPr>
      <w:t>EXPIRATION DATE:  07/31/2013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701B"/>
    <w:rsid w:val="002A34DA"/>
    <w:rsid w:val="004B7279"/>
    <w:rsid w:val="005D355A"/>
    <w:rsid w:val="005D701B"/>
    <w:rsid w:val="00721DF9"/>
    <w:rsid w:val="00893940"/>
    <w:rsid w:val="00AF12B7"/>
    <w:rsid w:val="00FB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01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D701B"/>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5D701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01B"/>
    <w:rPr>
      <w:rFonts w:ascii="Times New Roman" w:eastAsiaTheme="minorEastAsia" w:hAnsi="Times New Roman" w:cs="Times New Roman"/>
      <w:b/>
      <w:bCs/>
      <w:kern w:val="36"/>
      <w:sz w:val="48"/>
      <w:szCs w:val="48"/>
    </w:rPr>
  </w:style>
  <w:style w:type="character" w:customStyle="1" w:styleId="Heading3Char">
    <w:name w:val="Heading 3 Char"/>
    <w:basedOn w:val="DefaultParagraphFont"/>
    <w:link w:val="Heading3"/>
    <w:uiPriority w:val="9"/>
    <w:rsid w:val="005D701B"/>
    <w:rPr>
      <w:rFonts w:ascii="Times New Roman" w:eastAsiaTheme="minorEastAsia" w:hAnsi="Times New Roman" w:cs="Times New Roman"/>
      <w:b/>
      <w:bCs/>
      <w:sz w:val="27"/>
      <w:szCs w:val="27"/>
    </w:rPr>
  </w:style>
  <w:style w:type="character" w:styleId="Hyperlink">
    <w:name w:val="Hyperlink"/>
    <w:basedOn w:val="DefaultParagraphFont"/>
    <w:uiPriority w:val="99"/>
    <w:semiHidden/>
    <w:unhideWhenUsed/>
    <w:rsid w:val="005D701B"/>
    <w:rPr>
      <w:color w:val="0000FF"/>
      <w:u w:val="single"/>
    </w:rPr>
  </w:style>
  <w:style w:type="paragraph" w:styleId="Header">
    <w:name w:val="header"/>
    <w:basedOn w:val="Normal"/>
    <w:link w:val="HeaderChar"/>
    <w:uiPriority w:val="99"/>
    <w:semiHidden/>
    <w:unhideWhenUsed/>
    <w:rsid w:val="005D355A"/>
    <w:pPr>
      <w:tabs>
        <w:tab w:val="center" w:pos="4680"/>
        <w:tab w:val="right" w:pos="9360"/>
      </w:tabs>
    </w:pPr>
  </w:style>
  <w:style w:type="character" w:customStyle="1" w:styleId="HeaderChar">
    <w:name w:val="Header Char"/>
    <w:basedOn w:val="DefaultParagraphFont"/>
    <w:link w:val="Header"/>
    <w:uiPriority w:val="99"/>
    <w:semiHidden/>
    <w:rsid w:val="005D355A"/>
    <w:rPr>
      <w:rFonts w:ascii="Times New Roman" w:eastAsiaTheme="minorEastAsia" w:hAnsi="Times New Roman" w:cs="Times New Roman"/>
      <w:sz w:val="24"/>
      <w:szCs w:val="24"/>
    </w:rPr>
  </w:style>
  <w:style w:type="paragraph" w:styleId="Footer">
    <w:name w:val="footer"/>
    <w:basedOn w:val="Normal"/>
    <w:link w:val="FooterChar"/>
    <w:uiPriority w:val="99"/>
    <w:semiHidden/>
    <w:unhideWhenUsed/>
    <w:rsid w:val="005D355A"/>
    <w:pPr>
      <w:tabs>
        <w:tab w:val="center" w:pos="4680"/>
        <w:tab w:val="right" w:pos="9360"/>
      </w:tabs>
    </w:pPr>
  </w:style>
  <w:style w:type="character" w:customStyle="1" w:styleId="FooterChar">
    <w:name w:val="Footer Char"/>
    <w:basedOn w:val="DefaultParagraphFont"/>
    <w:link w:val="Footer"/>
    <w:uiPriority w:val="99"/>
    <w:semiHidden/>
    <w:rsid w:val="005D355A"/>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control" Target="activeX/activeX46.xml"/><Relationship Id="rId63"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hyperlink" Target="http://uhc.umc.edu/intranet/manuals/HospAdmPolicies/(HAdm.R-7)ResearchInvolvingHumanSubjects.pdf" TargetMode="External"/><Relationship Id="rId54" Type="http://schemas.openxmlformats.org/officeDocument/2006/relationships/control" Target="activeX/activeX45.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0.xml"/><Relationship Id="rId57" Type="http://schemas.openxmlformats.org/officeDocument/2006/relationships/control" Target="activeX/activeX48.xml"/><Relationship Id="rId61"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8" Type="http://schemas.openxmlformats.org/officeDocument/2006/relationships/control" Target="activeX/activeX1.xml"/><Relationship Id="rId51" Type="http://schemas.openxmlformats.org/officeDocument/2006/relationships/control" Target="activeX/activeX42.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7.xml"/><Relationship Id="rId59" Type="http://schemas.openxmlformats.org/officeDocument/2006/relationships/control" Target="activeX/activeX5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2434</Words>
  <Characters>13875</Characters>
  <Application>Microsoft Office Word</Application>
  <DocSecurity>0</DocSecurity>
  <Lines>115</Lines>
  <Paragraphs>32</Paragraphs>
  <ScaleCrop>false</ScaleCrop>
  <Company>NIH</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Nolen Morton</dc:creator>
  <cp:keywords/>
  <dc:description/>
  <cp:lastModifiedBy>Nolen Morton</cp:lastModifiedBy>
  <cp:revision>3</cp:revision>
  <dcterms:created xsi:type="dcterms:W3CDTF">2011-08-18T19:35:00Z</dcterms:created>
  <dcterms:modified xsi:type="dcterms:W3CDTF">2011-09-02T16:49:00Z</dcterms:modified>
</cp:coreProperties>
</file>