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5444" w:rsidRDefault="00EF5444" w:rsidP="00E71C16">
      <w:pPr>
        <w:pStyle w:val="Header1"/>
      </w:pPr>
      <w:bookmarkStart w:id="0" w:name="_GoBack"/>
      <w:bookmarkEnd w:id="0"/>
    </w:p>
    <w:p w:rsidR="00EF5444" w:rsidRDefault="00EF5444" w:rsidP="00E71C16">
      <w:pPr>
        <w:pStyle w:val="Header1"/>
      </w:pPr>
    </w:p>
    <w:p w:rsidR="00D82782" w:rsidRDefault="00D82782" w:rsidP="00E71C16">
      <w:pPr>
        <w:pStyle w:val="Header1"/>
      </w:pPr>
    </w:p>
    <w:p w:rsidR="00D82782" w:rsidRDefault="00D82782" w:rsidP="00E71C16">
      <w:pPr>
        <w:pStyle w:val="Header1"/>
      </w:pPr>
    </w:p>
    <w:p w:rsidR="00281C17" w:rsidRPr="00DC77BF" w:rsidRDefault="00281C17" w:rsidP="00DC77BF">
      <w:pPr>
        <w:pStyle w:val="Header1"/>
      </w:pPr>
      <w:r w:rsidRPr="00DC77BF">
        <w:t>Form Instructions</w:t>
      </w:r>
    </w:p>
    <w:p w:rsidR="001D1863" w:rsidRPr="00DC77BF" w:rsidRDefault="001D1863" w:rsidP="00DC77BF">
      <w:pPr>
        <w:pStyle w:val="Header1"/>
        <w:rPr>
          <w:u w:val="single"/>
        </w:rPr>
      </w:pPr>
    </w:p>
    <w:p w:rsidR="00DF4F0A" w:rsidRPr="00DC77BF" w:rsidRDefault="00014620" w:rsidP="00DC77BF">
      <w:pPr>
        <w:pStyle w:val="Header1"/>
      </w:pPr>
      <w:r w:rsidRPr="00DC77BF">
        <w:t xml:space="preserve">    Medicare Prescripti</w:t>
      </w:r>
      <w:r w:rsidR="008524A6" w:rsidRPr="00DC77BF">
        <w:t>on Drug Coverage and Your Right</w:t>
      </w:r>
      <w:r w:rsidR="007B7908">
        <w:t>s</w:t>
      </w:r>
    </w:p>
    <w:p w:rsidR="00281C17" w:rsidRPr="00DC77BF" w:rsidRDefault="001D1863" w:rsidP="00DC77BF">
      <w:pPr>
        <w:pStyle w:val="Header1"/>
      </w:pPr>
      <w:r w:rsidRPr="00DC77BF">
        <w:t xml:space="preserve">Standardized </w:t>
      </w:r>
      <w:r w:rsidR="00281C17" w:rsidRPr="00DC77BF">
        <w:t>Pharmacy Notice</w:t>
      </w:r>
      <w:r w:rsidR="001429E7" w:rsidRPr="00DC77BF">
        <w:t xml:space="preserve"> (</w:t>
      </w:r>
      <w:r w:rsidR="00281C17" w:rsidRPr="00DC77BF">
        <w:t>CMS-</w:t>
      </w:r>
      <w:r w:rsidR="00B33DBE" w:rsidRPr="00DC77BF">
        <w:t>10147</w:t>
      </w:r>
      <w:r w:rsidR="001429E7" w:rsidRPr="00DC77BF">
        <w:t>)</w:t>
      </w:r>
    </w:p>
    <w:p w:rsidR="00281C17" w:rsidRPr="00DC77BF" w:rsidRDefault="00281C17" w:rsidP="00DC77BF">
      <w:pPr>
        <w:pStyle w:val="Header1"/>
      </w:pPr>
    </w:p>
    <w:p w:rsidR="001D1863" w:rsidRPr="00DC77BF" w:rsidRDefault="001D1863" w:rsidP="00DC77BF">
      <w:pPr>
        <w:pStyle w:val="Body1"/>
      </w:pPr>
    </w:p>
    <w:p w:rsidR="00281C17" w:rsidRPr="00DC77BF" w:rsidRDefault="001D1863" w:rsidP="00DC77BF">
      <w:pPr>
        <w:pStyle w:val="Body1"/>
      </w:pPr>
      <w:r w:rsidRPr="00DC77BF">
        <w:t xml:space="preserve">Each </w:t>
      </w:r>
      <w:r w:rsidR="00B16C80" w:rsidRPr="00DC77BF">
        <w:t xml:space="preserve">Medicare Part D plan </w:t>
      </w:r>
      <w:r w:rsidRPr="00DC77BF">
        <w:t xml:space="preserve">sponsor </w:t>
      </w:r>
      <w:r w:rsidR="00281C17" w:rsidRPr="00DC77BF">
        <w:t xml:space="preserve">must </w:t>
      </w:r>
      <w:r w:rsidRPr="00DC77BF">
        <w:t xml:space="preserve">arrange with </w:t>
      </w:r>
      <w:r w:rsidR="00B16C80" w:rsidRPr="00DC77BF">
        <w:t>its network pharmacies for</w:t>
      </w:r>
      <w:r w:rsidRPr="00DC77BF">
        <w:t xml:space="preserve"> the distribution of this notice to Part D enrollees</w:t>
      </w:r>
      <w:r w:rsidR="00304105">
        <w:t xml:space="preserve"> when a </w:t>
      </w:r>
      <w:r w:rsidR="008632D6" w:rsidRPr="00DC77BF">
        <w:t xml:space="preserve">prescription cannot be </w:t>
      </w:r>
      <w:r w:rsidR="00855A65">
        <w:t>covered (“</w:t>
      </w:r>
      <w:r w:rsidR="008632D6" w:rsidRPr="00DC77BF">
        <w:t>filled</w:t>
      </w:r>
      <w:r w:rsidR="00855A65">
        <w:t>”)</w:t>
      </w:r>
      <w:r w:rsidR="008632D6" w:rsidRPr="00DC77BF">
        <w:t xml:space="preserve"> under the Medicare Part D benefit </w:t>
      </w:r>
      <w:r w:rsidR="00014620" w:rsidRPr="00DC77BF">
        <w:t xml:space="preserve">at </w:t>
      </w:r>
      <w:r w:rsidR="00855A65">
        <w:t xml:space="preserve">the </w:t>
      </w:r>
      <w:r w:rsidR="00014620" w:rsidRPr="00DC77BF">
        <w:t>point of sale</w:t>
      </w:r>
      <w:r w:rsidR="00855A65">
        <w:t xml:space="preserve"> (POS).  The notice must be provided to the enrollee if the pharmacy receives a transaction response (rejected or paid) indicating the claim is not covered by Part D.  </w:t>
      </w:r>
      <w:r w:rsidRPr="00DC77BF">
        <w:t xml:space="preserve">The notice instructs </w:t>
      </w:r>
      <w:r w:rsidR="00B16C80" w:rsidRPr="00DC77BF">
        <w:t xml:space="preserve">enrollees </w:t>
      </w:r>
      <w:r w:rsidR="000B30BA" w:rsidRPr="00DC77BF">
        <w:t xml:space="preserve">about their right </w:t>
      </w:r>
      <w:r w:rsidR="00B16C80" w:rsidRPr="00DC77BF">
        <w:t xml:space="preserve">to contact their Part D plan </w:t>
      </w:r>
      <w:r w:rsidRPr="00DC77BF">
        <w:t xml:space="preserve">to request a </w:t>
      </w:r>
      <w:r w:rsidR="00B16C80" w:rsidRPr="00DC77BF">
        <w:t>coverage determination</w:t>
      </w:r>
      <w:r w:rsidR="002E1C23" w:rsidRPr="00DC77BF">
        <w:t xml:space="preserve">, including </w:t>
      </w:r>
      <w:r w:rsidR="007A131D" w:rsidRPr="00DC77BF">
        <w:t>a</w:t>
      </w:r>
      <w:r w:rsidRPr="00DC77BF">
        <w:t xml:space="preserve">n </w:t>
      </w:r>
      <w:r w:rsidR="007A131D" w:rsidRPr="00DC77BF">
        <w:t>exception</w:t>
      </w:r>
      <w:r w:rsidRPr="00DC77BF">
        <w:t xml:space="preserve">.  </w:t>
      </w:r>
      <w:r w:rsidR="00281C17" w:rsidRPr="00DC77BF">
        <w:t xml:space="preserve">This notice fulfills the requirements at </w:t>
      </w:r>
      <w:r w:rsidR="00874B18" w:rsidRPr="00DC77BF">
        <w:t xml:space="preserve">42 CFR </w:t>
      </w:r>
      <w:r w:rsidR="00EF5444" w:rsidRPr="00DC77BF">
        <w:t>§</w:t>
      </w:r>
      <w:r w:rsidR="00FC5E39" w:rsidRPr="00DC77BF">
        <w:t xml:space="preserve"> </w:t>
      </w:r>
      <w:r w:rsidR="00874B18" w:rsidRPr="00DC77BF">
        <w:t>423.562(a)(3)</w:t>
      </w:r>
      <w:r w:rsidR="00A8165A" w:rsidRPr="00DC77BF">
        <w:t xml:space="preserve"> and § 423.128(b)(7)(iii)</w:t>
      </w:r>
      <w:r w:rsidR="00874B18" w:rsidRPr="00DC77BF">
        <w:t>.</w:t>
      </w:r>
    </w:p>
    <w:p w:rsidR="00281C17" w:rsidRPr="00DC77BF" w:rsidRDefault="00281C17" w:rsidP="00DC77BF">
      <w:pPr>
        <w:pStyle w:val="Body1"/>
      </w:pPr>
    </w:p>
    <w:p w:rsidR="00014620" w:rsidRPr="00DC77BF" w:rsidRDefault="00AD489E" w:rsidP="00DC77BF">
      <w:pPr>
        <w:pStyle w:val="Body1"/>
      </w:pPr>
      <w:r w:rsidRPr="00DC77BF">
        <w:t>This is a standard</w:t>
      </w:r>
      <w:r w:rsidR="001D1863" w:rsidRPr="00DC77BF">
        <w:t>ized</w:t>
      </w:r>
      <w:r w:rsidRPr="00DC77BF">
        <w:t xml:space="preserve"> notice</w:t>
      </w:r>
      <w:r w:rsidR="00201E3B" w:rsidRPr="00DC77BF">
        <w:t xml:space="preserve">, the content of which may not be altered.  </w:t>
      </w:r>
      <w:r w:rsidR="00855A65">
        <w:t xml:space="preserve">The notice must be provided in 12 point font.  </w:t>
      </w:r>
      <w:r w:rsidR="001D1863" w:rsidRPr="00DC77BF">
        <w:t xml:space="preserve">The </w:t>
      </w:r>
      <w:r w:rsidR="00281C17" w:rsidRPr="00DC77BF">
        <w:t xml:space="preserve">OMB control number must be displayed </w:t>
      </w:r>
      <w:r w:rsidR="001D435B" w:rsidRPr="00DC77BF">
        <w:t xml:space="preserve">in the upper right corner of </w:t>
      </w:r>
      <w:r w:rsidR="00281C17" w:rsidRPr="00DC77BF">
        <w:t>the notice.</w:t>
      </w:r>
      <w:r w:rsidR="00AA79FE" w:rsidRPr="00DC77BF">
        <w:t xml:space="preserve"> The fields for the enrollee’s </w:t>
      </w:r>
      <w:r w:rsidR="00014620" w:rsidRPr="00DC77BF">
        <w:t>name and the drug and prescription number are optional and may be populated by the pharmacy</w:t>
      </w:r>
      <w:r w:rsidR="00BF7C49" w:rsidRPr="00DC77BF">
        <w:t>.</w:t>
      </w:r>
    </w:p>
    <w:p w:rsidR="00BF7C49" w:rsidRPr="00DC77BF" w:rsidRDefault="00BF7C49" w:rsidP="00DC77BF">
      <w:pPr>
        <w:pStyle w:val="Body1"/>
      </w:pPr>
    </w:p>
    <w:p w:rsidR="00281C17" w:rsidRPr="00DC77BF" w:rsidRDefault="00281C17" w:rsidP="00DC77BF">
      <w:pPr>
        <w:pStyle w:val="Body1"/>
        <w:rPr>
          <w:b/>
        </w:rPr>
      </w:pPr>
      <w:r w:rsidRPr="00DC77BF">
        <w:rPr>
          <w:b/>
        </w:rPr>
        <w:t>Heading</w:t>
      </w:r>
    </w:p>
    <w:p w:rsidR="001D1863" w:rsidRPr="00DC77BF" w:rsidRDefault="00281C17" w:rsidP="00DC77BF">
      <w:pPr>
        <w:pStyle w:val="Body1"/>
      </w:pPr>
      <w:r w:rsidRPr="00DC77BF">
        <w:t>Logo</w:t>
      </w:r>
      <w:r w:rsidR="00EF5444" w:rsidRPr="00DC77BF">
        <w:t xml:space="preserve"> n</w:t>
      </w:r>
      <w:r w:rsidRPr="00DC77BF">
        <w:t xml:space="preserve">ot required.  </w:t>
      </w:r>
      <w:r w:rsidR="00AC5148" w:rsidRPr="00DC77BF">
        <w:t xml:space="preserve">Pharmacies </w:t>
      </w:r>
      <w:r w:rsidRPr="00DC77BF">
        <w:t>may place their logo in th</w:t>
      </w:r>
      <w:r w:rsidR="00AC5148" w:rsidRPr="00DC77BF">
        <w:t xml:space="preserve">e space above </w:t>
      </w:r>
      <w:r w:rsidR="001D1863" w:rsidRPr="00DC77BF">
        <w:t xml:space="preserve">the </w:t>
      </w:r>
      <w:r w:rsidR="00BF7C49" w:rsidRPr="00DC77BF">
        <w:t>optional fields for the enrollee’s name and the drug</w:t>
      </w:r>
      <w:r w:rsidR="00492015" w:rsidRPr="00DC77BF">
        <w:t xml:space="preserve"> and </w:t>
      </w:r>
      <w:r w:rsidR="00BF7C49" w:rsidRPr="00DC77BF">
        <w:t xml:space="preserve">prescription number.  </w:t>
      </w:r>
    </w:p>
    <w:p w:rsidR="00281C17" w:rsidRDefault="00281C17" w:rsidP="00E71C16">
      <w:pPr>
        <w:pStyle w:val="Body1"/>
        <w:rPr>
          <w:b/>
        </w:rPr>
      </w:pPr>
    </w:p>
    <w:p w:rsidR="00EF5444" w:rsidRDefault="00EF5444" w:rsidP="00281C17">
      <w:pPr>
        <w:rPr>
          <w:b/>
        </w:rPr>
      </w:pPr>
    </w:p>
    <w:p w:rsidR="00EF5444" w:rsidRDefault="00EF5444" w:rsidP="00281C17">
      <w:pPr>
        <w:rPr>
          <w:b/>
        </w:rPr>
      </w:pPr>
    </w:p>
    <w:p w:rsidR="00DB3EBB" w:rsidRDefault="00DB3EBB" w:rsidP="00281C17">
      <w:pPr>
        <w:rPr>
          <w:b/>
        </w:rPr>
      </w:pPr>
    </w:p>
    <w:p w:rsidR="00DB3EBB" w:rsidRDefault="00DB3EBB" w:rsidP="00281C17">
      <w:pPr>
        <w:rPr>
          <w:b/>
        </w:rPr>
      </w:pPr>
    </w:p>
    <w:p w:rsidR="00DB3EBB" w:rsidRDefault="00DB3EBB" w:rsidP="00281C17">
      <w:pPr>
        <w:rPr>
          <w:b/>
        </w:rPr>
      </w:pPr>
    </w:p>
    <w:p w:rsidR="00DB3EBB" w:rsidRDefault="00DB3EBB" w:rsidP="00281C17">
      <w:pPr>
        <w:rPr>
          <w:b/>
        </w:rPr>
      </w:pPr>
    </w:p>
    <w:p w:rsidR="00DB3EBB" w:rsidRDefault="00DB3EBB" w:rsidP="00281C17">
      <w:pPr>
        <w:rPr>
          <w:b/>
        </w:rPr>
      </w:pPr>
    </w:p>
    <w:p w:rsidR="00EF5444" w:rsidRDefault="00EF5444" w:rsidP="00281C17">
      <w:pPr>
        <w:rPr>
          <w:b/>
        </w:rPr>
      </w:pPr>
    </w:p>
    <w:p w:rsidR="00EF5444" w:rsidRDefault="00EF5444" w:rsidP="00281C17">
      <w:pPr>
        <w:rPr>
          <w:b/>
        </w:rPr>
      </w:pPr>
    </w:p>
    <w:p w:rsidR="00D31AA2" w:rsidRPr="00DC77BF" w:rsidRDefault="00D31AA2" w:rsidP="00DC77BF">
      <w:pPr>
        <w:pStyle w:val="body2"/>
        <w:jc w:val="center"/>
      </w:pPr>
      <w:r w:rsidRPr="00DC77BF">
        <w:t>PRA Disclosure Statement</w:t>
      </w:r>
    </w:p>
    <w:p w:rsidR="00D31AA2" w:rsidRPr="00DC77BF" w:rsidRDefault="00D31AA2" w:rsidP="00DC77BF">
      <w:pPr>
        <w:pStyle w:val="body2"/>
      </w:pPr>
      <w:r w:rsidRPr="00DC77BF">
        <w:t xml:space="preserve">According to the Paperwork Reduction Act of 1995, no persons are required to respond to a collection of information unless it displays a valid OMB control number.  The valid OMB control number for this information collection is 0938-0975.  The time required to complete this information collection is estimated to average </w:t>
      </w:r>
      <w:r w:rsidR="00D442F0" w:rsidRPr="00DC77BF">
        <w:t xml:space="preserve">one (1) minute </w:t>
      </w:r>
      <w:r w:rsidRPr="00DC77BF">
        <w:t xml:space="preserve">per response, including the time to review instructions, search existing data resources, gather the data needed, and complete and review the information collection.  If you have comments concerning the accuracy of the time estimate(s) or suggestions for improving this form, please write to: CMS, 7500 Security Boulevard, Attn: PRA Reports Clearance Officer, Mail Stop C4-26-05, Baltimore, Maryland 21244-1850. </w:t>
      </w:r>
    </w:p>
    <w:p w:rsidR="00281C17" w:rsidRPr="00D31AA2" w:rsidRDefault="00281C17" w:rsidP="00281C17">
      <w:pPr>
        <w:rPr>
          <w:b/>
          <w:sz w:val="22"/>
          <w:szCs w:val="22"/>
        </w:rPr>
      </w:pPr>
    </w:p>
    <w:sectPr w:rsidR="00281C17" w:rsidRPr="00D31AA2" w:rsidSect="0031504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compat>
    <w:compatSetting w:name="compatibilityMode" w:uri="http://schemas.microsoft.com/office/word" w:val="12"/>
  </w:compat>
  <w:rsids>
    <w:rsidRoot w:val="00281C17"/>
    <w:rsid w:val="00005EED"/>
    <w:rsid w:val="00014620"/>
    <w:rsid w:val="000A1BAB"/>
    <w:rsid w:val="000B30BA"/>
    <w:rsid w:val="000E6835"/>
    <w:rsid w:val="00100C89"/>
    <w:rsid w:val="001429E7"/>
    <w:rsid w:val="00144B0A"/>
    <w:rsid w:val="0016781C"/>
    <w:rsid w:val="001C4062"/>
    <w:rsid w:val="001D1863"/>
    <w:rsid w:val="001D3E1F"/>
    <w:rsid w:val="001D435B"/>
    <w:rsid w:val="001E7276"/>
    <w:rsid w:val="00201E3B"/>
    <w:rsid w:val="00227F50"/>
    <w:rsid w:val="002718E9"/>
    <w:rsid w:val="00281C17"/>
    <w:rsid w:val="002C41C2"/>
    <w:rsid w:val="002E1C23"/>
    <w:rsid w:val="00304105"/>
    <w:rsid w:val="00315048"/>
    <w:rsid w:val="0032664A"/>
    <w:rsid w:val="00385778"/>
    <w:rsid w:val="00401ED4"/>
    <w:rsid w:val="00406151"/>
    <w:rsid w:val="00407FA1"/>
    <w:rsid w:val="00462DF7"/>
    <w:rsid w:val="00492015"/>
    <w:rsid w:val="00496781"/>
    <w:rsid w:val="004B4562"/>
    <w:rsid w:val="005E088B"/>
    <w:rsid w:val="005F6F62"/>
    <w:rsid w:val="005F7C11"/>
    <w:rsid w:val="00610D2A"/>
    <w:rsid w:val="0062268D"/>
    <w:rsid w:val="00671C49"/>
    <w:rsid w:val="006E3FF0"/>
    <w:rsid w:val="006F6635"/>
    <w:rsid w:val="007253A0"/>
    <w:rsid w:val="00776DF0"/>
    <w:rsid w:val="007A00D3"/>
    <w:rsid w:val="007A0E3C"/>
    <w:rsid w:val="007A131D"/>
    <w:rsid w:val="007B7908"/>
    <w:rsid w:val="008524A6"/>
    <w:rsid w:val="00855A65"/>
    <w:rsid w:val="008632D6"/>
    <w:rsid w:val="00874B18"/>
    <w:rsid w:val="008C4F3E"/>
    <w:rsid w:val="009129AC"/>
    <w:rsid w:val="00921EE6"/>
    <w:rsid w:val="009247D7"/>
    <w:rsid w:val="009B3B19"/>
    <w:rsid w:val="00A04D95"/>
    <w:rsid w:val="00A12883"/>
    <w:rsid w:val="00A8165A"/>
    <w:rsid w:val="00AA79FE"/>
    <w:rsid w:val="00AC5148"/>
    <w:rsid w:val="00AD489E"/>
    <w:rsid w:val="00AD60ED"/>
    <w:rsid w:val="00B16C80"/>
    <w:rsid w:val="00B33DBE"/>
    <w:rsid w:val="00B47EE9"/>
    <w:rsid w:val="00BB4123"/>
    <w:rsid w:val="00BD4DF5"/>
    <w:rsid w:val="00BF7C49"/>
    <w:rsid w:val="00C0126F"/>
    <w:rsid w:val="00C326D4"/>
    <w:rsid w:val="00C85F3C"/>
    <w:rsid w:val="00D04173"/>
    <w:rsid w:val="00D13109"/>
    <w:rsid w:val="00D31AA2"/>
    <w:rsid w:val="00D42FFC"/>
    <w:rsid w:val="00D442F0"/>
    <w:rsid w:val="00D56534"/>
    <w:rsid w:val="00D82782"/>
    <w:rsid w:val="00D966A6"/>
    <w:rsid w:val="00DB3EBB"/>
    <w:rsid w:val="00DC77BF"/>
    <w:rsid w:val="00DD3871"/>
    <w:rsid w:val="00DF4F0A"/>
    <w:rsid w:val="00E2092F"/>
    <w:rsid w:val="00E71C16"/>
    <w:rsid w:val="00EF5444"/>
    <w:rsid w:val="00F64A99"/>
    <w:rsid w:val="00F672B2"/>
    <w:rsid w:val="00F7351A"/>
    <w:rsid w:val="00F761F6"/>
    <w:rsid w:val="00F905B0"/>
    <w:rsid w:val="00F91FFC"/>
    <w:rsid w:val="00FB77AA"/>
    <w:rsid w:val="00FC1299"/>
    <w:rsid w:val="00FC5E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1504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B47EE9"/>
    <w:rPr>
      <w:rFonts w:ascii="Tahoma" w:hAnsi="Tahoma" w:cs="Tahoma"/>
      <w:sz w:val="16"/>
      <w:szCs w:val="16"/>
    </w:rPr>
  </w:style>
  <w:style w:type="paragraph" w:customStyle="1" w:styleId="Header1">
    <w:name w:val="Header1"/>
    <w:basedOn w:val="Normal"/>
    <w:qFormat/>
    <w:rsid w:val="00DC77BF"/>
    <w:pPr>
      <w:jc w:val="center"/>
    </w:pPr>
    <w:rPr>
      <w:b/>
    </w:rPr>
  </w:style>
  <w:style w:type="paragraph" w:customStyle="1" w:styleId="Body1">
    <w:name w:val="Body1"/>
    <w:basedOn w:val="Normal"/>
    <w:qFormat/>
    <w:rsid w:val="00E71C16"/>
  </w:style>
  <w:style w:type="paragraph" w:customStyle="1" w:styleId="body2">
    <w:name w:val="body2"/>
    <w:basedOn w:val="Normal"/>
    <w:qFormat/>
    <w:rsid w:val="00E71C16"/>
    <w:pPr>
      <w:suppressAutoHyphens/>
      <w:spacing w:line="240" w:lineRule="atLeast"/>
    </w:pPr>
    <w:rPr>
      <w:sz w:val="22"/>
      <w:szCs w:val="22"/>
    </w:rPr>
  </w:style>
  <w:style w:type="character" w:styleId="CommentReference">
    <w:name w:val="annotation reference"/>
    <w:basedOn w:val="DefaultParagraphFont"/>
    <w:rsid w:val="005F7C11"/>
    <w:rPr>
      <w:sz w:val="16"/>
      <w:szCs w:val="16"/>
    </w:rPr>
  </w:style>
  <w:style w:type="paragraph" w:styleId="CommentText">
    <w:name w:val="annotation text"/>
    <w:basedOn w:val="Normal"/>
    <w:link w:val="CommentTextChar"/>
    <w:rsid w:val="005F7C11"/>
    <w:rPr>
      <w:sz w:val="20"/>
      <w:szCs w:val="20"/>
    </w:rPr>
  </w:style>
  <w:style w:type="character" w:customStyle="1" w:styleId="CommentTextChar">
    <w:name w:val="Comment Text Char"/>
    <w:basedOn w:val="DefaultParagraphFont"/>
    <w:link w:val="CommentText"/>
    <w:rsid w:val="005F7C11"/>
  </w:style>
  <w:style w:type="paragraph" w:styleId="CommentSubject">
    <w:name w:val="annotation subject"/>
    <w:basedOn w:val="CommentText"/>
    <w:next w:val="CommentText"/>
    <w:link w:val="CommentSubjectChar"/>
    <w:rsid w:val="005F7C11"/>
    <w:rPr>
      <w:b/>
      <w:bCs/>
    </w:rPr>
  </w:style>
  <w:style w:type="character" w:customStyle="1" w:styleId="CommentSubjectChar">
    <w:name w:val="Comment Subject Char"/>
    <w:basedOn w:val="CommentTextChar"/>
    <w:link w:val="CommentSubject"/>
    <w:rsid w:val="005F7C1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302</Words>
  <Characters>1727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Form Instructions: Your Prescription Cannot be Filled</vt:lpstr>
    </vt:vector>
  </TitlesOfParts>
  <Company>CMS</Company>
  <LinksUpToDate>false</LinksUpToDate>
  <CharactersWithSpaces>2025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Instructions: Your Prescription Cannot be Filled</dc:title>
  <dc:subject>Medicare Part D prescriptions</dc:subject>
  <dc:creator>CMS/CM/MEAG/DAP</dc:creator>
  <cp:keywords>prescriptions, Medicare Part D, Notice instructions</cp:keywords>
  <cp:lastModifiedBy>Sharon Harrison</cp:lastModifiedBy>
  <cp:revision>2</cp:revision>
  <cp:lastPrinted>2011-08-17T17:35:00Z</cp:lastPrinted>
  <dcterms:created xsi:type="dcterms:W3CDTF">2011-10-24T19:22:00Z</dcterms:created>
  <dcterms:modified xsi:type="dcterms:W3CDTF">2011-10-24T19:22:00Z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979481847</vt:i4>
  </property>
  <property fmtid="{D5CDD505-2E9C-101B-9397-08002B2CF9AE}" pid="4" name="_EmailSubject">
    <vt:lpwstr>ROCIS Uploads for 0938-0975</vt:lpwstr>
  </property>
  <property fmtid="{D5CDD505-2E9C-101B-9397-08002B2CF9AE}" pid="5" name="_AuthorEmail">
    <vt:lpwstr>WILLIAM.PARHAM@cms.hhs.gov</vt:lpwstr>
  </property>
  <property fmtid="{D5CDD505-2E9C-101B-9397-08002B2CF9AE}" pid="6" name="_AuthorEmailDisplayName">
    <vt:lpwstr>Parham, William N. (CMS/OSORA)</vt:lpwstr>
  </property>
  <property fmtid="{D5CDD505-2E9C-101B-9397-08002B2CF9AE}" pid="7" name="_PreviousAdHocReviewCycleID">
    <vt:i4>62669678</vt:i4>
  </property>
  <property fmtid="{D5CDD505-2E9C-101B-9397-08002B2CF9AE}" pid="8" name="_ReviewingToolsShownOnce">
    <vt:lpwstr/>
  </property>
</Properties>
</file>