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96" w:rsidRPr="006B6BB2" w:rsidRDefault="002F00BB"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r w:rsidRPr="006B6BB2">
        <w:rPr>
          <w:rFonts w:ascii="Times New Roman" w:hAnsi="Times New Roman"/>
          <w:sz w:val="28"/>
          <w:szCs w:val="28"/>
          <w:lang w:val="en-CA"/>
        </w:rPr>
        <w:fldChar w:fldCharType="begin"/>
      </w:r>
      <w:r w:rsidR="00C24F00" w:rsidRPr="006B6BB2">
        <w:rPr>
          <w:rFonts w:ascii="Times New Roman" w:hAnsi="Times New Roman"/>
          <w:sz w:val="28"/>
          <w:szCs w:val="28"/>
          <w:lang w:val="en-CA"/>
        </w:rPr>
        <w:instrText xml:space="preserve"> SEQ CHAPTER \h \r 1</w:instrText>
      </w:r>
      <w:r w:rsidRPr="006B6BB2">
        <w:rPr>
          <w:rFonts w:ascii="Times New Roman" w:hAnsi="Times New Roman"/>
          <w:sz w:val="28"/>
          <w:szCs w:val="28"/>
          <w:lang w:val="en-CA"/>
        </w:rPr>
        <w:fldChar w:fldCharType="end"/>
      </w:r>
      <w:r w:rsidR="00C24F00" w:rsidRPr="006B6BB2">
        <w:rPr>
          <w:rFonts w:ascii="Times New Roman" w:hAnsi="Times New Roman"/>
          <w:b/>
          <w:bCs/>
          <w:sz w:val="28"/>
          <w:szCs w:val="28"/>
        </w:rPr>
        <w:t>Supporting Statement</w:t>
      </w:r>
      <w:r w:rsidR="004C6C96" w:rsidRPr="006B6BB2">
        <w:rPr>
          <w:rFonts w:ascii="Times New Roman" w:hAnsi="Times New Roman"/>
          <w:b/>
          <w:bCs/>
          <w:sz w:val="28"/>
          <w:szCs w:val="28"/>
        </w:rPr>
        <w:t xml:space="preserve"> A</w:t>
      </w:r>
    </w:p>
    <w:p w:rsidR="004C6C96" w:rsidRPr="006B6BB2" w:rsidRDefault="00C24F00"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rPr>
      </w:pPr>
      <w:r w:rsidRPr="006B6BB2">
        <w:rPr>
          <w:rFonts w:ascii="Times New Roman" w:hAnsi="Times New Roman"/>
          <w:b/>
          <w:sz w:val="28"/>
          <w:szCs w:val="28"/>
        </w:rPr>
        <w:t>30 CFR P</w:t>
      </w:r>
      <w:r w:rsidR="00234A23" w:rsidRPr="006B6BB2">
        <w:rPr>
          <w:rFonts w:ascii="Times New Roman" w:hAnsi="Times New Roman"/>
          <w:b/>
          <w:sz w:val="28"/>
          <w:szCs w:val="28"/>
        </w:rPr>
        <w:t>arts</w:t>
      </w:r>
      <w:r w:rsidRPr="006B6BB2">
        <w:rPr>
          <w:rFonts w:ascii="Times New Roman" w:hAnsi="Times New Roman"/>
          <w:b/>
          <w:sz w:val="28"/>
          <w:szCs w:val="28"/>
        </w:rPr>
        <w:t xml:space="preserve"> 779</w:t>
      </w:r>
      <w:r w:rsidR="00D80DFC" w:rsidRPr="006B6BB2">
        <w:rPr>
          <w:rFonts w:ascii="Times New Roman" w:hAnsi="Times New Roman"/>
          <w:b/>
          <w:sz w:val="28"/>
          <w:szCs w:val="28"/>
        </w:rPr>
        <w:t xml:space="preserve"> &amp; </w:t>
      </w:r>
      <w:r w:rsidR="004916F9" w:rsidRPr="006B6BB2">
        <w:rPr>
          <w:rFonts w:ascii="Times New Roman" w:hAnsi="Times New Roman"/>
          <w:b/>
          <w:sz w:val="28"/>
          <w:szCs w:val="28"/>
        </w:rPr>
        <w:t>783</w:t>
      </w:r>
      <w:r w:rsidR="004C6C96" w:rsidRPr="006B6BB2">
        <w:rPr>
          <w:rFonts w:ascii="Times New Roman" w:hAnsi="Times New Roman"/>
          <w:b/>
          <w:sz w:val="28"/>
          <w:szCs w:val="28"/>
        </w:rPr>
        <w:t xml:space="preserve"> – </w:t>
      </w:r>
    </w:p>
    <w:p w:rsidR="004C6C96" w:rsidRPr="006B6BB2" w:rsidRDefault="004C6C96"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rPr>
      </w:pPr>
      <w:r w:rsidRPr="006B6BB2">
        <w:rPr>
          <w:rFonts w:ascii="Times New Roman" w:hAnsi="Times New Roman"/>
          <w:b/>
          <w:sz w:val="28"/>
          <w:szCs w:val="28"/>
        </w:rPr>
        <w:t xml:space="preserve">Surface and Underground Mining Permit Applications – </w:t>
      </w:r>
    </w:p>
    <w:p w:rsidR="004C6C96" w:rsidRPr="006B6BB2" w:rsidRDefault="004C6C96"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rPr>
      </w:pPr>
      <w:r w:rsidRPr="006B6BB2">
        <w:rPr>
          <w:rFonts w:ascii="Times New Roman" w:hAnsi="Times New Roman"/>
          <w:b/>
          <w:sz w:val="28"/>
          <w:szCs w:val="28"/>
        </w:rPr>
        <w:t xml:space="preserve">Minimum Requirements for Information on </w:t>
      </w:r>
    </w:p>
    <w:p w:rsidR="00C24F00" w:rsidRPr="006B6BB2" w:rsidRDefault="004C6C96" w:rsidP="00C24F00">
      <w:pPr>
        <w:tabs>
          <w:tab w:val="left" w:pos="-108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sz w:val="28"/>
          <w:szCs w:val="28"/>
        </w:rPr>
      </w:pPr>
      <w:r w:rsidRPr="006B6BB2">
        <w:rPr>
          <w:rFonts w:ascii="Times New Roman" w:hAnsi="Times New Roman"/>
          <w:b/>
          <w:sz w:val="28"/>
          <w:szCs w:val="28"/>
        </w:rPr>
        <w:t>Environmental Resources and Conditions</w:t>
      </w:r>
    </w:p>
    <w:p w:rsidR="004C6C96" w:rsidRPr="006B6BB2" w:rsidRDefault="004C6C96"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8"/>
          <w:szCs w:val="28"/>
        </w:rPr>
      </w:pPr>
    </w:p>
    <w:p w:rsidR="00C24F00" w:rsidRPr="006B6BB2" w:rsidRDefault="00C24F00"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8"/>
          <w:szCs w:val="28"/>
        </w:rPr>
      </w:pPr>
      <w:r w:rsidRPr="006B6BB2">
        <w:rPr>
          <w:rFonts w:ascii="Times New Roman" w:hAnsi="Times New Roman"/>
          <w:b/>
          <w:bCs/>
          <w:sz w:val="28"/>
          <w:szCs w:val="28"/>
        </w:rPr>
        <w:t>OMB Control Number 1029-</w:t>
      </w:r>
      <w:r w:rsidR="00A36988" w:rsidRPr="006B6BB2">
        <w:rPr>
          <w:rFonts w:ascii="Times New Roman" w:hAnsi="Times New Roman"/>
          <w:b/>
          <w:bCs/>
          <w:sz w:val="28"/>
          <w:szCs w:val="28"/>
        </w:rPr>
        <w:t>xxx2</w:t>
      </w:r>
    </w:p>
    <w:p w:rsidR="00D80DFC" w:rsidRPr="004C6C96"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D80DFC" w:rsidRPr="004C6C96" w:rsidRDefault="00D80DFC" w:rsidP="00D80DF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r w:rsidRPr="004C6C96">
        <w:rPr>
          <w:rFonts w:ascii="Times New Roman" w:hAnsi="Times New Roman"/>
          <w:sz w:val="24"/>
        </w:rPr>
        <w:t>Terms of Clearance:  None</w:t>
      </w:r>
    </w:p>
    <w:p w:rsidR="00AF4B1D" w:rsidRPr="004C6C96" w:rsidRDefault="00AF4B1D"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4"/>
        </w:rPr>
      </w:pPr>
    </w:p>
    <w:p w:rsidR="00C24F00" w:rsidRPr="004C6C96" w:rsidRDefault="00C24F00"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4C6C96">
        <w:rPr>
          <w:rFonts w:ascii="Times New Roman" w:hAnsi="Times New Roman"/>
          <w:b/>
          <w:bCs/>
          <w:sz w:val="24"/>
        </w:rPr>
        <w:t>General Instructions</w:t>
      </w:r>
      <w:r w:rsidRPr="004C6C96">
        <w:rPr>
          <w:rFonts w:ascii="Times New Roman" w:hAnsi="Times New Roman"/>
          <w:b/>
          <w:sz w:val="24"/>
        </w:rPr>
        <w:t xml:space="preserve"> </w:t>
      </w:r>
    </w:p>
    <w:p w:rsidR="00C24F00" w:rsidRPr="004C6C96" w:rsidRDefault="00C24F00" w:rsidP="00C24F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p>
    <w:p w:rsidR="00DF3966" w:rsidRPr="001A16B7" w:rsidRDefault="00DF3966" w:rsidP="00DF396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i/>
          <w:sz w:val="24"/>
        </w:rPr>
      </w:pPr>
      <w:r w:rsidRPr="001A16B7">
        <w:rPr>
          <w:rFonts w:ascii="Times New Roman" w:hAnsi="Times New Roman"/>
          <w:b/>
          <w:i/>
          <w:sz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C24F00" w:rsidRPr="004C6C96"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C6C96" w:rsidRPr="004C6C96" w:rsidRDefault="004C6C96" w:rsidP="004C6C96">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sz w:val="24"/>
        </w:rPr>
      </w:pPr>
      <w:r w:rsidRPr="004C6C96">
        <w:rPr>
          <w:rFonts w:ascii="Times New Roman" w:hAnsi="Times New Roman"/>
          <w:b/>
          <w:sz w:val="24"/>
          <w:u w:val="single"/>
        </w:rPr>
        <w:t>Introduction</w:t>
      </w:r>
    </w:p>
    <w:p w:rsidR="004C6C96" w:rsidRPr="004C6C96" w:rsidRDefault="004C6C96" w:rsidP="004C6C96">
      <w:pPr>
        <w:rPr>
          <w:rFonts w:ascii="Times New Roman" w:hAnsi="Times New Roman"/>
          <w:sz w:val="24"/>
        </w:rPr>
      </w:pPr>
    </w:p>
    <w:p w:rsidR="004C6C96" w:rsidRDefault="004C6C96" w:rsidP="004C6C96">
      <w:pPr>
        <w:rPr>
          <w:rFonts w:ascii="Times New Roman" w:hAnsi="Times New Roman"/>
          <w:sz w:val="24"/>
        </w:rPr>
      </w:pPr>
      <w:r w:rsidRPr="004C6C96">
        <w:rPr>
          <w:rFonts w:ascii="Times New Roman" w:hAnsi="Times New Roman"/>
          <w:sz w:val="24"/>
        </w:rPr>
        <w:t>This information collection clearance package is being submitted by the Office of Surface Mining Reclamation and Enforcement (OSM</w:t>
      </w:r>
      <w:r w:rsidR="00B05C14">
        <w:rPr>
          <w:rFonts w:ascii="Times New Roman" w:hAnsi="Times New Roman"/>
          <w:sz w:val="24"/>
        </w:rPr>
        <w:t>RE</w:t>
      </w:r>
      <w:r w:rsidRPr="004C6C96">
        <w:rPr>
          <w:rFonts w:ascii="Times New Roman" w:hAnsi="Times New Roman"/>
          <w:sz w:val="24"/>
        </w:rPr>
        <w:t xml:space="preserve">) to request </w:t>
      </w:r>
      <w:r>
        <w:rPr>
          <w:rFonts w:ascii="Times New Roman" w:hAnsi="Times New Roman"/>
          <w:sz w:val="24"/>
        </w:rPr>
        <w:t xml:space="preserve">approval for revisions to our </w:t>
      </w:r>
      <w:r w:rsidRPr="004C6C96">
        <w:rPr>
          <w:rFonts w:ascii="Times New Roman" w:hAnsi="Times New Roman"/>
          <w:sz w:val="24"/>
        </w:rPr>
        <w:t xml:space="preserve">information collection authority for </w:t>
      </w:r>
      <w:r w:rsidRPr="00AA0FC8">
        <w:rPr>
          <w:rFonts w:ascii="Times New Roman" w:hAnsi="Times New Roman"/>
          <w:sz w:val="24"/>
        </w:rPr>
        <w:t xml:space="preserve">30 CFR 779 and 783 of the </w:t>
      </w:r>
      <w:r w:rsidR="00B05C14">
        <w:rPr>
          <w:rFonts w:ascii="Times New Roman" w:hAnsi="Times New Roman"/>
          <w:sz w:val="24"/>
        </w:rPr>
        <w:t>OSMRE</w:t>
      </w:r>
      <w:r w:rsidRPr="00AA0FC8">
        <w:rPr>
          <w:rFonts w:ascii="Times New Roman" w:hAnsi="Times New Roman"/>
          <w:sz w:val="24"/>
        </w:rPr>
        <w:t xml:space="preserve"> permanent regulatory program.  These regulations govern the minimum requirements for information on environmental resources for coal </w:t>
      </w:r>
      <w:r w:rsidRPr="000535EF">
        <w:rPr>
          <w:rFonts w:ascii="Times New Roman" w:hAnsi="Times New Roman"/>
          <w:sz w:val="24"/>
        </w:rPr>
        <w:t>mining permit applications</w:t>
      </w:r>
      <w:r w:rsidR="006B6BB2">
        <w:rPr>
          <w:rFonts w:ascii="Times New Roman" w:hAnsi="Times New Roman"/>
          <w:sz w:val="24"/>
        </w:rPr>
        <w:t>.</w:t>
      </w:r>
    </w:p>
    <w:p w:rsidR="006B6BB2" w:rsidRPr="000535EF" w:rsidRDefault="006B6BB2" w:rsidP="004C6C96">
      <w:pPr>
        <w:rPr>
          <w:rFonts w:ascii="Times New Roman" w:hAnsi="Times New Roman"/>
          <w:sz w:val="24"/>
        </w:rPr>
      </w:pPr>
    </w:p>
    <w:p w:rsidR="006B6BB2" w:rsidRPr="009E4D1F" w:rsidRDefault="006B6BB2" w:rsidP="006B6BB2">
      <w:pPr>
        <w:pStyle w:val="HTMLPreformatted"/>
        <w:rPr>
          <w:rFonts w:ascii="Times New Roman" w:hAnsi="Times New Roman" w:cs="Times New Roman"/>
          <w:sz w:val="24"/>
          <w:szCs w:val="24"/>
        </w:rPr>
      </w:pPr>
      <w:r>
        <w:rPr>
          <w:rFonts w:ascii="Times New Roman" w:hAnsi="Times New Roman" w:cs="Times New Roman"/>
          <w:sz w:val="24"/>
          <w:szCs w:val="24"/>
        </w:rPr>
        <w:t>OSMRE is proposing a Stream Protection Rule which will modify the collection requirements in 30 CFR 779</w:t>
      </w:r>
      <w:r w:rsidR="006D2718">
        <w:rPr>
          <w:rFonts w:ascii="Times New Roman" w:hAnsi="Times New Roman" w:cs="Times New Roman"/>
          <w:sz w:val="24"/>
          <w:szCs w:val="24"/>
        </w:rPr>
        <w:t>.19</w:t>
      </w:r>
      <w:r>
        <w:rPr>
          <w:rFonts w:ascii="Times New Roman" w:hAnsi="Times New Roman" w:cs="Times New Roman"/>
          <w:sz w:val="24"/>
          <w:szCs w:val="24"/>
        </w:rPr>
        <w:t>/783.19, 779</w:t>
      </w:r>
      <w:r w:rsidR="006D2718">
        <w:rPr>
          <w:rFonts w:ascii="Times New Roman" w:hAnsi="Times New Roman" w:cs="Times New Roman"/>
          <w:sz w:val="24"/>
          <w:szCs w:val="24"/>
        </w:rPr>
        <w:t>.20</w:t>
      </w:r>
      <w:r>
        <w:rPr>
          <w:rFonts w:ascii="Times New Roman" w:hAnsi="Times New Roman" w:cs="Times New Roman"/>
          <w:sz w:val="24"/>
          <w:szCs w:val="24"/>
        </w:rPr>
        <w:t>/783.20, and 779</w:t>
      </w:r>
      <w:r w:rsidR="006D2718">
        <w:rPr>
          <w:rFonts w:ascii="Times New Roman" w:hAnsi="Times New Roman" w:cs="Times New Roman"/>
          <w:sz w:val="24"/>
          <w:szCs w:val="24"/>
        </w:rPr>
        <w:t>.24</w:t>
      </w:r>
      <w:r>
        <w:rPr>
          <w:rFonts w:ascii="Times New Roman" w:hAnsi="Times New Roman" w:cs="Times New Roman"/>
          <w:sz w:val="24"/>
          <w:szCs w:val="24"/>
        </w:rPr>
        <w:t>/783.24.</w:t>
      </w:r>
      <w:r w:rsidRPr="006B6B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5EF">
        <w:rPr>
          <w:rFonts w:ascii="Times New Roman" w:hAnsi="Times New Roman" w:cs="Times New Roman"/>
          <w:sz w:val="24"/>
          <w:szCs w:val="24"/>
        </w:rPr>
        <w:t xml:space="preserve">This proposed rule will seek public comments on the burden estimates we have identified, the availability of data, frequency of collection, the clarity of instructions and recordkeeping, disclosure, or reporting format, and on the data elements to be recorded, disclosed, and reported.  </w:t>
      </w:r>
    </w:p>
    <w:p w:rsidR="004C6C96" w:rsidRPr="000535EF" w:rsidRDefault="004C6C96"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sz w:val="24"/>
        </w:rPr>
      </w:pPr>
    </w:p>
    <w:p w:rsidR="006B6BB2" w:rsidRDefault="004C6C96" w:rsidP="006B6BB2">
      <w:pPr>
        <w:rPr>
          <w:rFonts w:ascii="Times New Roman" w:hAnsi="Times New Roman"/>
          <w:sz w:val="24"/>
        </w:rPr>
      </w:pPr>
      <w:r w:rsidRPr="000535EF">
        <w:rPr>
          <w:rFonts w:ascii="Times New Roman" w:hAnsi="Times New Roman"/>
          <w:sz w:val="24"/>
        </w:rPr>
        <w:t>The Office of Management and Budget (OMB) has previously approved the information</w:t>
      </w:r>
      <w:r w:rsidR="006B6BB2">
        <w:rPr>
          <w:rFonts w:ascii="Times New Roman" w:hAnsi="Times New Roman"/>
          <w:sz w:val="24"/>
        </w:rPr>
        <w:t xml:space="preserve"> </w:t>
      </w:r>
      <w:r w:rsidRPr="000535EF">
        <w:rPr>
          <w:rFonts w:ascii="Times New Roman" w:hAnsi="Times New Roman"/>
          <w:sz w:val="24"/>
        </w:rPr>
        <w:t xml:space="preserve">collection requirements for these parts and assigned control number 1029-0035.  </w:t>
      </w:r>
      <w:r w:rsidR="006B6BB2" w:rsidRPr="006B6BB2">
        <w:rPr>
          <w:rFonts w:ascii="Times New Roman" w:hAnsi="Times New Roman"/>
          <w:sz w:val="24"/>
        </w:rPr>
        <w:t xml:space="preserve">However, OSMRE is requesting a new information collection number pending approval of the information collection for the final rulemaking.  </w:t>
      </w:r>
    </w:p>
    <w:p w:rsidR="001E38D0" w:rsidRDefault="001E38D0" w:rsidP="006B6BB2">
      <w:pPr>
        <w:rPr>
          <w:rFonts w:ascii="Times New Roman" w:hAnsi="Times New Roman"/>
          <w:sz w:val="24"/>
        </w:rPr>
      </w:pPr>
    </w:p>
    <w:p w:rsidR="001E38D0" w:rsidRPr="006B6BB2" w:rsidRDefault="001E38D0" w:rsidP="006B6BB2">
      <w:pPr>
        <w:rPr>
          <w:rFonts w:ascii="Times New Roman" w:hAnsi="Times New Roman"/>
          <w:sz w:val="24"/>
        </w:rPr>
      </w:pPr>
    </w:p>
    <w:p w:rsidR="00E44932" w:rsidRPr="000535EF" w:rsidRDefault="00E44932" w:rsidP="00E44932">
      <w:pPr>
        <w:pStyle w:val="HTMLPreformatted"/>
        <w:rPr>
          <w:rFonts w:ascii="Times New Roman" w:hAnsi="Times New Roman" w:cs="Times New Roman"/>
          <w:sz w:val="24"/>
          <w:szCs w:val="24"/>
        </w:rPr>
      </w:pPr>
    </w:p>
    <w:p w:rsidR="004C6C96" w:rsidRDefault="004C6C96"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6B6BB2" w:rsidRDefault="006B6BB2"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6B6BB2" w:rsidRDefault="006B6BB2"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6B6BB2" w:rsidRPr="006B6BB2" w:rsidRDefault="006B6BB2"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bCs/>
          <w:i/>
          <w:sz w:val="24"/>
        </w:rPr>
      </w:pPr>
    </w:p>
    <w:p w:rsidR="00C24F00" w:rsidRPr="006B6BB2"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B6BB2">
        <w:rPr>
          <w:rFonts w:ascii="Times New Roman" w:hAnsi="Times New Roman"/>
          <w:b/>
          <w:bCs/>
          <w:i/>
          <w:sz w:val="24"/>
        </w:rPr>
        <w:lastRenderedPageBreak/>
        <w:t>Specific Instructions</w:t>
      </w:r>
    </w:p>
    <w:p w:rsidR="00C24F00" w:rsidRPr="006B6BB2"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C24F00" w:rsidRPr="006B6BB2"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i/>
          <w:sz w:val="24"/>
        </w:rPr>
      </w:pPr>
      <w:r w:rsidRPr="006B6BB2">
        <w:rPr>
          <w:rFonts w:ascii="Times New Roman" w:hAnsi="Times New Roman"/>
          <w:b/>
          <w:bCs/>
          <w:i/>
          <w:sz w:val="24"/>
          <w:u w:val="single"/>
        </w:rPr>
        <w:t>Justification</w:t>
      </w:r>
    </w:p>
    <w:p w:rsidR="00C24F00" w:rsidRPr="000535EF"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B6BB2" w:rsidRPr="006B6BB2" w:rsidRDefault="006B6BB2" w:rsidP="006B6BB2">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B6BB2">
        <w:rPr>
          <w:rFonts w:ascii="Times New Roman" w:hAnsi="Times New Roman"/>
          <w:sz w:val="24"/>
        </w:rPr>
        <w:t>1.</w:t>
      </w:r>
      <w:r w:rsidRPr="006B6BB2">
        <w:rPr>
          <w:rFonts w:ascii="Times New Roman" w:hAnsi="Times New Roman"/>
          <w:sz w:val="24"/>
        </w:rPr>
        <w:tab/>
      </w:r>
      <w:r w:rsidRPr="006B6BB2">
        <w:rPr>
          <w:rFonts w:ascii="Times New Roman" w:hAnsi="Times New Roman"/>
          <w:i/>
          <w:sz w:val="24"/>
        </w:rPr>
        <w:t>Explain the circumstances that make the collection of information necessary.  Identify any legal or administrative requirements that necessitate the collection.</w:t>
      </w:r>
    </w:p>
    <w:p w:rsidR="00C24F00" w:rsidRPr="000535EF"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B75D99" w:rsidRPr="000535EF" w:rsidRDefault="00987B6C" w:rsidP="00B75D99">
      <w:pPr>
        <w:tabs>
          <w:tab w:val="left" w:pos="-1440"/>
        </w:tabs>
        <w:ind w:left="720" w:hanging="720"/>
        <w:rPr>
          <w:rFonts w:ascii="Times New Roman" w:hAnsi="Times New Roman"/>
          <w:sz w:val="24"/>
        </w:rPr>
      </w:pPr>
      <w:r w:rsidRPr="000535EF">
        <w:rPr>
          <w:rFonts w:ascii="Times New Roman" w:hAnsi="Times New Roman"/>
          <w:sz w:val="24"/>
        </w:rPr>
        <w:tab/>
        <w:t>Sections 507 and 508 of the Surface Mining Control and Reclamation Act of 1977 (Act) require that the permit application contain adequate descriptions of the premining topography and landforms</w:t>
      </w:r>
      <w:r w:rsidR="00B75D99" w:rsidRPr="000535EF">
        <w:rPr>
          <w:rFonts w:ascii="Times New Roman" w:hAnsi="Times New Roman"/>
          <w:sz w:val="24"/>
        </w:rPr>
        <w:t>;</w:t>
      </w:r>
      <w:r w:rsidRPr="000535EF">
        <w:rPr>
          <w:rFonts w:ascii="Times New Roman" w:hAnsi="Times New Roman"/>
          <w:sz w:val="24"/>
        </w:rPr>
        <w:t xml:space="preserve"> cultural, historic, and archeological resources of the area</w:t>
      </w:r>
      <w:r w:rsidR="00B75D99" w:rsidRPr="000535EF">
        <w:rPr>
          <w:rFonts w:ascii="Times New Roman" w:hAnsi="Times New Roman"/>
          <w:sz w:val="24"/>
        </w:rPr>
        <w:t xml:space="preserve">; </w:t>
      </w:r>
      <w:r w:rsidRPr="000535EF">
        <w:rPr>
          <w:rFonts w:ascii="Times New Roman" w:hAnsi="Times New Roman"/>
          <w:sz w:val="24"/>
        </w:rPr>
        <w:t>climatolog</w:t>
      </w:r>
      <w:r w:rsidR="00B75D99" w:rsidRPr="000535EF">
        <w:rPr>
          <w:rFonts w:ascii="Times New Roman" w:hAnsi="Times New Roman"/>
          <w:sz w:val="24"/>
        </w:rPr>
        <w:t>ical and vegetation information; fish, wildlife, and biological resources information, soils and land use information; and maps and plans for water quality and quantity, coal seam analysis, underground mine workings, and the location of oil and gas wells.</w:t>
      </w:r>
    </w:p>
    <w:p w:rsidR="00FB1119" w:rsidRDefault="00FB1119" w:rsidP="000535EF">
      <w:pPr>
        <w:ind w:left="720"/>
        <w:rPr>
          <w:rFonts w:ascii="Times New Roman" w:hAnsi="Times New Roman"/>
          <w:sz w:val="24"/>
        </w:rPr>
      </w:pPr>
    </w:p>
    <w:p w:rsidR="000535EF" w:rsidRPr="000535EF" w:rsidRDefault="000535EF" w:rsidP="000535EF">
      <w:pPr>
        <w:ind w:left="720"/>
        <w:rPr>
          <w:rFonts w:ascii="Times New Roman" w:hAnsi="Times New Roman"/>
          <w:sz w:val="24"/>
        </w:rPr>
      </w:pPr>
      <w:r w:rsidRPr="000535EF">
        <w:rPr>
          <w:rFonts w:ascii="Times New Roman" w:hAnsi="Times New Roman"/>
          <w:sz w:val="24"/>
        </w:rPr>
        <w:t>The proposed rules are consistent with section 508(a) of SMCRA, which provides that—</w:t>
      </w:r>
    </w:p>
    <w:p w:rsidR="000535EF" w:rsidRDefault="000535EF" w:rsidP="000535EF">
      <w:pPr>
        <w:ind w:left="720" w:right="720"/>
        <w:rPr>
          <w:rFonts w:ascii="Times New Roman" w:hAnsi="Times New Roman"/>
          <w:sz w:val="24"/>
        </w:rPr>
      </w:pPr>
    </w:p>
    <w:p w:rsidR="000535EF" w:rsidRDefault="000535EF" w:rsidP="000535EF">
      <w:pPr>
        <w:ind w:left="720" w:right="720"/>
        <w:rPr>
          <w:rFonts w:ascii="Times New Roman" w:hAnsi="Times New Roman"/>
          <w:sz w:val="24"/>
        </w:rPr>
      </w:pPr>
      <w:r w:rsidRPr="000535EF">
        <w:rPr>
          <w:rFonts w:ascii="Times New Roman" w:hAnsi="Times New Roman"/>
          <w:sz w:val="24"/>
        </w:rPr>
        <w:t xml:space="preserve">Each reclamation plan submitted as part of a permit application pursuant to any approved State program or a Federal program under the provisions of this Act shall include, in the degree of detail necessary to demonstrate that reclamation required by the State or Federal program can be accomplished, a statement of *** </w:t>
      </w:r>
    </w:p>
    <w:p w:rsidR="000535EF" w:rsidRDefault="000535EF" w:rsidP="000535EF">
      <w:pPr>
        <w:ind w:left="1080" w:right="720"/>
        <w:rPr>
          <w:rFonts w:ascii="Times New Roman" w:hAnsi="Times New Roman"/>
          <w:sz w:val="24"/>
        </w:rPr>
      </w:pPr>
    </w:p>
    <w:p w:rsidR="000535EF" w:rsidRPr="000535EF" w:rsidRDefault="000535EF" w:rsidP="000535EF">
      <w:pPr>
        <w:ind w:left="1080" w:right="720"/>
        <w:rPr>
          <w:rFonts w:ascii="Times New Roman" w:hAnsi="Times New Roman"/>
          <w:sz w:val="24"/>
        </w:rPr>
      </w:pPr>
      <w:r w:rsidRPr="000535EF">
        <w:rPr>
          <w:rFonts w:ascii="Times New Roman" w:hAnsi="Times New Roman"/>
          <w:sz w:val="24"/>
        </w:rPr>
        <w:t>(2)</w:t>
      </w:r>
      <w:r>
        <w:rPr>
          <w:rFonts w:ascii="Times New Roman" w:hAnsi="Times New Roman"/>
          <w:sz w:val="24"/>
        </w:rPr>
        <w:t xml:space="preserve"> </w:t>
      </w:r>
      <w:r w:rsidRPr="000535EF">
        <w:rPr>
          <w:rFonts w:ascii="Times New Roman" w:hAnsi="Times New Roman"/>
          <w:sz w:val="24"/>
        </w:rPr>
        <w:t xml:space="preserve">the condition of the land to be covered by the permit prior to any mining including: </w:t>
      </w:r>
    </w:p>
    <w:p w:rsidR="000535EF" w:rsidRPr="000535EF" w:rsidRDefault="000535EF" w:rsidP="000535EF">
      <w:pPr>
        <w:ind w:left="1080" w:right="720" w:firstLine="360"/>
        <w:rPr>
          <w:rFonts w:ascii="Times New Roman" w:hAnsi="Times New Roman"/>
          <w:sz w:val="24"/>
        </w:rPr>
      </w:pPr>
      <w:r w:rsidRPr="000535EF">
        <w:rPr>
          <w:rFonts w:ascii="Times New Roman" w:hAnsi="Times New Roman"/>
          <w:sz w:val="24"/>
        </w:rPr>
        <w:t xml:space="preserve">(A)  the uses existing at the time of the application, and if the land has a history of previous mining, the uses which preceded any mining; and </w:t>
      </w:r>
    </w:p>
    <w:p w:rsidR="000535EF" w:rsidRPr="000535EF" w:rsidRDefault="000535EF" w:rsidP="000535EF">
      <w:pPr>
        <w:ind w:left="1080" w:right="720" w:firstLine="360"/>
        <w:rPr>
          <w:rFonts w:ascii="Times New Roman" w:hAnsi="Times New Roman"/>
          <w:sz w:val="24"/>
        </w:rPr>
      </w:pPr>
      <w:r w:rsidRPr="000535EF">
        <w:rPr>
          <w:rFonts w:ascii="Times New Roman" w:hAnsi="Times New Roman"/>
          <w:sz w:val="24"/>
        </w:rPr>
        <w:t>(B)  the capability of the land prior to any mining to support a variety of uses giving consideration to soil and foundation characteristics, topography, and vegetative cover, and, if applicable, a soil survey prepared pursuant to section 507(b)(16).</w:t>
      </w:r>
    </w:p>
    <w:p w:rsidR="000535EF" w:rsidRDefault="000535EF" w:rsidP="000535EF">
      <w:pPr>
        <w:rPr>
          <w:rFonts w:ascii="Times New Roman" w:hAnsi="Times New Roman"/>
          <w:sz w:val="24"/>
        </w:rPr>
      </w:pPr>
    </w:p>
    <w:p w:rsidR="000535EF" w:rsidRPr="000535EF" w:rsidRDefault="000535EF" w:rsidP="000535EF">
      <w:pPr>
        <w:ind w:left="720"/>
        <w:rPr>
          <w:rFonts w:ascii="Times New Roman" w:hAnsi="Times New Roman"/>
          <w:sz w:val="24"/>
        </w:rPr>
      </w:pPr>
      <w:r w:rsidRPr="000535EF">
        <w:rPr>
          <w:rFonts w:ascii="Times New Roman" w:hAnsi="Times New Roman"/>
          <w:sz w:val="24"/>
        </w:rPr>
        <w:t xml:space="preserve">The proposed rule would also implement, in part, section 515(b)(24) of SMCRA, which requires that operations at a minimum, “to the extent possible using the best technology currently available, minimize disturbances and adverse impacts of the operation on fish, wildlife, and related environmental values, and achieve enhancement of such resources where practicable.”  </w:t>
      </w:r>
    </w:p>
    <w:p w:rsidR="000535EF" w:rsidRPr="000535EF" w:rsidRDefault="000535EF" w:rsidP="000535EF">
      <w:pPr>
        <w:rPr>
          <w:rFonts w:ascii="Times New Roman" w:hAnsi="Times New Roman"/>
          <w:sz w:val="24"/>
        </w:rPr>
      </w:pPr>
    </w:p>
    <w:p w:rsidR="000535EF" w:rsidRPr="000535EF" w:rsidRDefault="000535EF" w:rsidP="000535EF">
      <w:pPr>
        <w:ind w:left="720"/>
        <w:rPr>
          <w:rFonts w:ascii="Times New Roman" w:hAnsi="Times New Roman"/>
          <w:sz w:val="24"/>
        </w:rPr>
      </w:pPr>
      <w:r w:rsidRPr="000535EF">
        <w:rPr>
          <w:rFonts w:ascii="Times New Roman" w:hAnsi="Times New Roman"/>
          <w:sz w:val="24"/>
        </w:rPr>
        <w:t>The proposed rule is consistent with section 102(c) of SMCRA, which provides that one of the purposes of the Act is to “assure that surface mining operations are not conducted where reclamation as required by this Act is not feasible.”</w:t>
      </w:r>
    </w:p>
    <w:p w:rsidR="00AA0FC8" w:rsidRPr="000535EF" w:rsidRDefault="00AA0FC8" w:rsidP="00B75D99">
      <w:pPr>
        <w:tabs>
          <w:tab w:val="left" w:pos="-1440"/>
        </w:tabs>
        <w:ind w:left="720" w:hanging="720"/>
        <w:rPr>
          <w:rFonts w:ascii="Times New Roman" w:hAnsi="Times New Roman"/>
          <w:sz w:val="24"/>
        </w:rPr>
      </w:pPr>
    </w:p>
    <w:p w:rsidR="006D2718" w:rsidRPr="006D2718" w:rsidRDefault="00DF3966"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sz w:val="24"/>
        </w:rPr>
        <w:t>2.</w:t>
      </w:r>
      <w:r w:rsidRPr="006D2718">
        <w:rPr>
          <w:rFonts w:ascii="Times New Roman" w:hAnsi="Times New Roman"/>
          <w:sz w:val="24"/>
        </w:rPr>
        <w:tab/>
      </w:r>
      <w:r w:rsidR="006D2718" w:rsidRPr="006D2718">
        <w:rPr>
          <w:rFonts w:ascii="Times New Roman" w:hAnsi="Times New Roman"/>
          <w:i/>
          <w:sz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C24F00" w:rsidRPr="000535EF" w:rsidRDefault="00C24F00" w:rsidP="006D27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075929" w:rsidRDefault="00075929" w:rsidP="000D13AF">
      <w:pPr>
        <w:ind w:left="720"/>
        <w:rPr>
          <w:rFonts w:ascii="Times New Roman" w:hAnsi="Times New Roman"/>
          <w:sz w:val="24"/>
        </w:rPr>
      </w:pPr>
      <w:r w:rsidRPr="000535EF">
        <w:rPr>
          <w:rFonts w:ascii="Times New Roman" w:hAnsi="Times New Roman"/>
          <w:sz w:val="24"/>
        </w:rPr>
        <w:t xml:space="preserve">Information is collected by surface and underground coal mining applicants.  </w:t>
      </w:r>
      <w:r w:rsidR="000D13AF" w:rsidRPr="000535EF">
        <w:rPr>
          <w:rFonts w:ascii="Times New Roman" w:hAnsi="Times New Roman"/>
          <w:sz w:val="24"/>
        </w:rPr>
        <w:t>Th</w:t>
      </w:r>
      <w:r w:rsidRPr="000535EF">
        <w:rPr>
          <w:rFonts w:ascii="Times New Roman" w:hAnsi="Times New Roman"/>
          <w:sz w:val="24"/>
        </w:rPr>
        <w:t>e</w:t>
      </w:r>
      <w:r w:rsidR="000D13AF" w:rsidRPr="000535EF">
        <w:rPr>
          <w:rFonts w:ascii="Times New Roman" w:hAnsi="Times New Roman"/>
          <w:sz w:val="24"/>
        </w:rPr>
        <w:t xml:space="preserve"> information </w:t>
      </w:r>
      <w:r w:rsidRPr="000535EF">
        <w:rPr>
          <w:rFonts w:ascii="Times New Roman" w:hAnsi="Times New Roman"/>
          <w:sz w:val="24"/>
        </w:rPr>
        <w:t xml:space="preserve">is used by </w:t>
      </w:r>
      <w:r w:rsidR="000D13AF" w:rsidRPr="000535EF">
        <w:rPr>
          <w:rFonts w:ascii="Times New Roman" w:hAnsi="Times New Roman"/>
          <w:sz w:val="24"/>
        </w:rPr>
        <w:t>regulatory</w:t>
      </w:r>
      <w:r w:rsidR="000D13AF" w:rsidRPr="004C6C96">
        <w:rPr>
          <w:rFonts w:ascii="Times New Roman" w:hAnsi="Times New Roman"/>
          <w:sz w:val="24"/>
        </w:rPr>
        <w:t xml:space="preserve"> authorit</w:t>
      </w:r>
      <w:r>
        <w:rPr>
          <w:rFonts w:ascii="Times New Roman" w:hAnsi="Times New Roman"/>
          <w:sz w:val="24"/>
        </w:rPr>
        <w:t>ies</w:t>
      </w:r>
      <w:r w:rsidR="000D13AF" w:rsidRPr="004C6C96">
        <w:rPr>
          <w:rFonts w:ascii="Times New Roman" w:hAnsi="Times New Roman"/>
          <w:sz w:val="24"/>
        </w:rPr>
        <w:t xml:space="preserve"> to determine whether the applicant will be able to comply with the performance standards of</w:t>
      </w:r>
      <w:r w:rsidRPr="00075929">
        <w:rPr>
          <w:rFonts w:ascii="Times New Roman" w:hAnsi="Times New Roman"/>
          <w:sz w:val="24"/>
        </w:rPr>
        <w:t xml:space="preserve"> </w:t>
      </w:r>
      <w:r w:rsidRPr="004C6C96">
        <w:rPr>
          <w:rFonts w:ascii="Times New Roman" w:hAnsi="Times New Roman"/>
          <w:sz w:val="24"/>
        </w:rPr>
        <w:t>Subchapter K</w:t>
      </w:r>
      <w:r>
        <w:rPr>
          <w:rFonts w:ascii="Times New Roman" w:hAnsi="Times New Roman"/>
          <w:sz w:val="24"/>
        </w:rPr>
        <w:t xml:space="preserve">.    </w:t>
      </w:r>
    </w:p>
    <w:p w:rsidR="00075929" w:rsidRDefault="00075929" w:rsidP="000D13AF">
      <w:pPr>
        <w:ind w:left="720"/>
        <w:rPr>
          <w:rFonts w:ascii="Times New Roman" w:hAnsi="Times New Roman"/>
          <w:sz w:val="24"/>
        </w:rPr>
      </w:pPr>
    </w:p>
    <w:p w:rsidR="000D13AF" w:rsidRDefault="00075929" w:rsidP="000D13AF">
      <w:pPr>
        <w:ind w:left="720"/>
        <w:rPr>
          <w:rFonts w:ascii="Times New Roman" w:hAnsi="Times New Roman"/>
          <w:sz w:val="24"/>
        </w:rPr>
      </w:pPr>
      <w:r w:rsidRPr="004C6C96">
        <w:rPr>
          <w:rFonts w:ascii="Times New Roman" w:hAnsi="Times New Roman"/>
          <w:sz w:val="24"/>
        </w:rPr>
        <w:t xml:space="preserve">The information is necessary to determine whether there exists endangered or threatened species, as well as long and short-term reduction of productivity and capability of the land involved.  </w:t>
      </w:r>
      <w:r>
        <w:rPr>
          <w:rFonts w:ascii="Times New Roman" w:hAnsi="Times New Roman"/>
          <w:sz w:val="24"/>
        </w:rPr>
        <w:t xml:space="preserve">Specific </w:t>
      </w:r>
      <w:r w:rsidRPr="004C6C96">
        <w:rPr>
          <w:rFonts w:ascii="Times New Roman" w:hAnsi="Times New Roman"/>
          <w:sz w:val="24"/>
        </w:rPr>
        <w:t xml:space="preserve">data analysis and baseline information requirements </w:t>
      </w:r>
      <w:r>
        <w:rPr>
          <w:rFonts w:ascii="Times New Roman" w:hAnsi="Times New Roman"/>
          <w:sz w:val="24"/>
        </w:rPr>
        <w:t xml:space="preserve">are </w:t>
      </w:r>
      <w:r w:rsidRPr="004C6C96">
        <w:rPr>
          <w:rFonts w:ascii="Times New Roman" w:hAnsi="Times New Roman"/>
          <w:sz w:val="24"/>
        </w:rPr>
        <w:t>necessary in developing a revegetation plan that meets the Act's requirements for reestablishment of a diverse, permanent, self-reproducing plant cover natural to the area, the restoration of normal plant succession, season and geographic diversity of permanent vegetation associated with the mine area or affected area.  The data establishes a means of documenting bond release standards and identifying critical habitats of other dependent biota.</w:t>
      </w:r>
      <w:r>
        <w:rPr>
          <w:rFonts w:ascii="Times New Roman" w:hAnsi="Times New Roman"/>
          <w:sz w:val="24"/>
        </w:rPr>
        <w:t xml:space="preserve">  Also, t</w:t>
      </w:r>
      <w:r w:rsidR="000D13AF" w:rsidRPr="004C6C96">
        <w:rPr>
          <w:rFonts w:ascii="Times New Roman" w:hAnsi="Times New Roman"/>
          <w:sz w:val="24"/>
        </w:rPr>
        <w:t xml:space="preserve">he information collected is used by the regulatory authority in determining if the reclamation and mining operations are </w:t>
      </w:r>
      <w:r>
        <w:rPr>
          <w:rFonts w:ascii="Times New Roman" w:hAnsi="Times New Roman"/>
          <w:sz w:val="24"/>
        </w:rPr>
        <w:t xml:space="preserve">sufficient </w:t>
      </w:r>
      <w:r w:rsidR="000D13AF" w:rsidRPr="004C6C96">
        <w:rPr>
          <w:rFonts w:ascii="Times New Roman" w:hAnsi="Times New Roman"/>
          <w:sz w:val="24"/>
        </w:rPr>
        <w:t xml:space="preserve">to protect, minimize, restore, and enhance fish, wildlife, </w:t>
      </w:r>
      <w:r>
        <w:rPr>
          <w:rFonts w:ascii="Times New Roman" w:hAnsi="Times New Roman"/>
          <w:sz w:val="24"/>
        </w:rPr>
        <w:t xml:space="preserve">biological, </w:t>
      </w:r>
      <w:r w:rsidR="000D13AF" w:rsidRPr="004C6C96">
        <w:rPr>
          <w:rFonts w:ascii="Times New Roman" w:hAnsi="Times New Roman"/>
          <w:sz w:val="24"/>
        </w:rPr>
        <w:t>and related resources, held in public trust by the state or federal government.</w:t>
      </w:r>
    </w:p>
    <w:p w:rsidR="001F0B43" w:rsidRDefault="001F0B43" w:rsidP="000D13AF">
      <w:pPr>
        <w:ind w:left="720"/>
        <w:rPr>
          <w:rFonts w:ascii="Times New Roman" w:hAnsi="Times New Roman"/>
          <w:sz w:val="24"/>
        </w:rPr>
      </w:pPr>
    </w:p>
    <w:p w:rsidR="001F0B43" w:rsidRPr="00AA0FC8" w:rsidRDefault="001F0B43" w:rsidP="001F0B43">
      <w:pPr>
        <w:ind w:left="720"/>
        <w:rPr>
          <w:rFonts w:ascii="Times New Roman" w:hAnsi="Times New Roman"/>
          <w:sz w:val="24"/>
        </w:rPr>
      </w:pPr>
      <w:r w:rsidRPr="001F0B43">
        <w:rPr>
          <w:rFonts w:ascii="Times New Roman" w:hAnsi="Times New Roman"/>
          <w:sz w:val="24"/>
        </w:rPr>
        <w:t xml:space="preserve">779.19/783.19 </w:t>
      </w:r>
      <w:r w:rsidR="00EE6B2B">
        <w:rPr>
          <w:rFonts w:ascii="Times New Roman" w:hAnsi="Times New Roman"/>
          <w:sz w:val="24"/>
        </w:rPr>
        <w:t>of the proposed</w:t>
      </w:r>
      <w:r w:rsidRPr="001F0B43">
        <w:rPr>
          <w:rFonts w:ascii="Times New Roman" w:hAnsi="Times New Roman"/>
          <w:sz w:val="24"/>
        </w:rPr>
        <w:t xml:space="preserve"> rule</w:t>
      </w:r>
      <w:r>
        <w:rPr>
          <w:rFonts w:ascii="Times New Roman" w:hAnsi="Times New Roman"/>
          <w:sz w:val="24"/>
        </w:rPr>
        <w:t xml:space="preserve">, concerning vegetation information, would require </w:t>
      </w:r>
      <w:r w:rsidRPr="001F0B43">
        <w:rPr>
          <w:rFonts w:ascii="Times New Roman" w:hAnsi="Times New Roman"/>
          <w:sz w:val="24"/>
        </w:rPr>
        <w:t xml:space="preserve">the applicant </w:t>
      </w:r>
      <w:r>
        <w:rPr>
          <w:rFonts w:ascii="Times New Roman" w:hAnsi="Times New Roman"/>
          <w:sz w:val="24"/>
        </w:rPr>
        <w:t>to</w:t>
      </w:r>
      <w:r w:rsidRPr="001F0B43">
        <w:rPr>
          <w:rFonts w:ascii="Times New Roman" w:hAnsi="Times New Roman"/>
          <w:sz w:val="24"/>
        </w:rPr>
        <w:t xml:space="preserve"> identify, describe, and map existing vegetation and plant communities as well as those plant communities that would exist under conditions of natural succession. In addition these requirements </w:t>
      </w:r>
      <w:r>
        <w:rPr>
          <w:rFonts w:ascii="Times New Roman" w:hAnsi="Times New Roman"/>
          <w:sz w:val="24"/>
        </w:rPr>
        <w:t xml:space="preserve">would need to </w:t>
      </w:r>
      <w:r w:rsidRPr="001F0B43">
        <w:rPr>
          <w:rFonts w:ascii="Times New Roman" w:hAnsi="Times New Roman"/>
          <w:sz w:val="24"/>
        </w:rPr>
        <w:t xml:space="preserve">address any vegetation that provides important habitat for fish and wildlife and any native plant communities of local or regional significance. </w:t>
      </w:r>
      <w:r>
        <w:rPr>
          <w:rFonts w:ascii="Times New Roman" w:hAnsi="Times New Roman"/>
          <w:sz w:val="24"/>
        </w:rPr>
        <w:t>T</w:t>
      </w:r>
      <w:r w:rsidRPr="001F0B43">
        <w:rPr>
          <w:rFonts w:ascii="Times New Roman" w:hAnsi="Times New Roman"/>
          <w:sz w:val="24"/>
        </w:rPr>
        <w:t xml:space="preserve">he proposed rule </w:t>
      </w:r>
      <w:r>
        <w:rPr>
          <w:rFonts w:ascii="Times New Roman" w:hAnsi="Times New Roman"/>
          <w:sz w:val="24"/>
        </w:rPr>
        <w:t xml:space="preserve">would </w:t>
      </w:r>
      <w:r w:rsidRPr="001F0B43">
        <w:rPr>
          <w:rFonts w:ascii="Times New Roman" w:hAnsi="Times New Roman"/>
          <w:sz w:val="24"/>
        </w:rPr>
        <w:t>require th</w:t>
      </w:r>
      <w:r>
        <w:rPr>
          <w:rFonts w:ascii="Times New Roman" w:hAnsi="Times New Roman"/>
          <w:sz w:val="24"/>
        </w:rPr>
        <w:t xml:space="preserve">ese </w:t>
      </w:r>
      <w:r w:rsidRPr="001F0B43">
        <w:rPr>
          <w:rFonts w:ascii="Times New Roman" w:hAnsi="Times New Roman"/>
          <w:sz w:val="24"/>
        </w:rPr>
        <w:t xml:space="preserve">provisions </w:t>
      </w:r>
      <w:r>
        <w:rPr>
          <w:rFonts w:ascii="Times New Roman" w:hAnsi="Times New Roman"/>
          <w:sz w:val="24"/>
        </w:rPr>
        <w:t xml:space="preserve">to be </w:t>
      </w:r>
      <w:r w:rsidRPr="001F0B43">
        <w:rPr>
          <w:rFonts w:ascii="Times New Roman" w:hAnsi="Times New Roman"/>
          <w:sz w:val="24"/>
        </w:rPr>
        <w:t>addressed utilizing the National Vegetation Classification Standard, and the Society of American Foresters’ publication “Forest Cover Types of the United States and Canada” if the site has a forest cover or has the potential to succeed to forest cover</w:t>
      </w:r>
      <w:r>
        <w:rPr>
          <w:rFonts w:ascii="Times New Roman" w:hAnsi="Times New Roman"/>
          <w:sz w:val="24"/>
        </w:rPr>
        <w:t>. The propose</w:t>
      </w:r>
      <w:r w:rsidR="00EE6B2B">
        <w:rPr>
          <w:rFonts w:ascii="Times New Roman" w:hAnsi="Times New Roman"/>
          <w:sz w:val="24"/>
        </w:rPr>
        <w:t>d</w:t>
      </w:r>
      <w:r w:rsidRPr="001F0B43">
        <w:rPr>
          <w:rFonts w:ascii="Times New Roman" w:hAnsi="Times New Roman"/>
          <w:sz w:val="24"/>
        </w:rPr>
        <w:t xml:space="preserve"> rule </w:t>
      </w:r>
      <w:r>
        <w:rPr>
          <w:rFonts w:ascii="Times New Roman" w:hAnsi="Times New Roman"/>
          <w:sz w:val="24"/>
        </w:rPr>
        <w:t xml:space="preserve">would </w:t>
      </w:r>
      <w:r w:rsidRPr="001F0B43">
        <w:rPr>
          <w:rFonts w:ascii="Times New Roman" w:hAnsi="Times New Roman"/>
          <w:sz w:val="24"/>
        </w:rPr>
        <w:t xml:space="preserve">allow for the use of alternative generally accepted vegetation classification methods if approved by the regulatory authority. </w:t>
      </w:r>
      <w:r>
        <w:rPr>
          <w:rFonts w:ascii="Times New Roman" w:hAnsi="Times New Roman"/>
          <w:sz w:val="24"/>
        </w:rPr>
        <w:t xml:space="preserve">The proposed rule would also </w:t>
      </w:r>
      <w:r w:rsidRPr="001F0B43">
        <w:rPr>
          <w:rFonts w:ascii="Times New Roman" w:hAnsi="Times New Roman"/>
          <w:sz w:val="24"/>
        </w:rPr>
        <w:t xml:space="preserve">require a discussion of the potential for reestablishing those plant communities that existed, or that would have existed as a result of natural succession, on the proposed permit subsequent to the completion of mining. </w:t>
      </w:r>
    </w:p>
    <w:p w:rsidR="001F0B43" w:rsidRPr="00AA0FC8" w:rsidRDefault="001F0B43" w:rsidP="000D13AF">
      <w:pPr>
        <w:ind w:left="720"/>
        <w:rPr>
          <w:rFonts w:ascii="Times New Roman" w:hAnsi="Times New Roman"/>
          <w:sz w:val="24"/>
        </w:rPr>
      </w:pPr>
    </w:p>
    <w:p w:rsidR="00942C78" w:rsidRPr="00AA0FC8" w:rsidRDefault="00942C78" w:rsidP="00942C78">
      <w:pPr>
        <w:tabs>
          <w:tab w:val="left" w:pos="720"/>
          <w:tab w:val="left" w:pos="1440"/>
          <w:tab w:val="left" w:pos="2160"/>
        </w:tabs>
        <w:ind w:left="720"/>
        <w:rPr>
          <w:rFonts w:ascii="Times New Roman" w:hAnsi="Times New Roman"/>
          <w:sz w:val="24"/>
        </w:rPr>
      </w:pPr>
      <w:r w:rsidRPr="00AA0FC8">
        <w:rPr>
          <w:rFonts w:ascii="Times New Roman" w:hAnsi="Times New Roman"/>
          <w:sz w:val="24"/>
        </w:rPr>
        <w:t>779.20/783.20 of the proposed rule would require information on fish and wildlife resources.  The proposed rule lists the types of habitats of unusually high value</w:t>
      </w:r>
      <w:r w:rsidRPr="00AA0FC8" w:rsidDel="00BF3A8C">
        <w:rPr>
          <w:rFonts w:ascii="Times New Roman" w:hAnsi="Times New Roman"/>
          <w:sz w:val="24"/>
        </w:rPr>
        <w:t xml:space="preserve"> </w:t>
      </w:r>
      <w:r w:rsidRPr="00AA0FC8">
        <w:rPr>
          <w:rFonts w:ascii="Times New Roman" w:hAnsi="Times New Roman"/>
          <w:sz w:val="24"/>
        </w:rPr>
        <w:t xml:space="preserve">to fish and wildlife that would trigger the submission of site specific resource information, and would include specialized reproduction or wintering areas and areas that support populations of endemic species that are vulnerable because of restricted ranges, limited mobility, limited reproductive capacity, or specialized habitat requirements.  These specialized habitat areas are proposed to be included, as critical life history components for many species, to ensure that their influence on fish, wildlife, and related environmental values are considered in a Fish and Wildlife Protection and Enhancement Plan.  The proposed list of habitats that would trigger the submission of site specific information would be expanded to include species identified by a state of federal agency as sensitive; intermittent or perennial streams, as those terms are proposed to be defined </w:t>
      </w:r>
      <w:r w:rsidRPr="00AA0FC8">
        <w:rPr>
          <w:rFonts w:ascii="Times New Roman" w:hAnsi="Times New Roman"/>
          <w:sz w:val="24"/>
        </w:rPr>
        <w:lastRenderedPageBreak/>
        <w:t xml:space="preserve">at 701.5; and native plant communities that are significant on a local or regional basis.  </w:t>
      </w:r>
    </w:p>
    <w:p w:rsidR="009A6302" w:rsidRPr="00AA0FC8" w:rsidRDefault="009A6302" w:rsidP="000D13AF">
      <w:pPr>
        <w:ind w:left="720"/>
        <w:rPr>
          <w:rFonts w:ascii="Times New Roman" w:hAnsi="Times New Roman"/>
          <w:sz w:val="24"/>
        </w:rPr>
      </w:pPr>
    </w:p>
    <w:p w:rsidR="000B49C5" w:rsidRDefault="00647DB4" w:rsidP="009A6302">
      <w:pPr>
        <w:ind w:left="720"/>
        <w:rPr>
          <w:rFonts w:ascii="Times New Roman" w:hAnsi="Times New Roman"/>
          <w:sz w:val="24"/>
        </w:rPr>
      </w:pPr>
      <w:r w:rsidRPr="00AA0FC8">
        <w:rPr>
          <w:rFonts w:ascii="Times New Roman" w:hAnsi="Times New Roman"/>
          <w:sz w:val="24"/>
        </w:rPr>
        <w:t>The proposed rule would address the procedures</w:t>
      </w:r>
      <w:r w:rsidRPr="00647DB4">
        <w:rPr>
          <w:rFonts w:ascii="Times New Roman" w:hAnsi="Times New Roman"/>
          <w:sz w:val="24"/>
        </w:rPr>
        <w:t xml:space="preserve"> that the regulatory authority must follow regarding the disposition of comments from the U.S. Fish and Wildlife Service on the site specific information provided under this section. The resolution of all comments received from the Service </w:t>
      </w:r>
      <w:r>
        <w:rPr>
          <w:rFonts w:ascii="Times New Roman" w:hAnsi="Times New Roman"/>
          <w:sz w:val="24"/>
        </w:rPr>
        <w:t xml:space="preserve">would need to be </w:t>
      </w:r>
      <w:r w:rsidRPr="00647DB4">
        <w:rPr>
          <w:rFonts w:ascii="Times New Roman" w:hAnsi="Times New Roman"/>
          <w:sz w:val="24"/>
        </w:rPr>
        <w:t>fully documented by the regulatory authority including the reason for rejecting any recommendations of the Service with regard to a specific permit application. In addition the proposed rule states that disputes over these issues between the regu</w:t>
      </w:r>
      <w:r>
        <w:rPr>
          <w:rFonts w:ascii="Times New Roman" w:hAnsi="Times New Roman"/>
          <w:sz w:val="24"/>
        </w:rPr>
        <w:t xml:space="preserve">latory authority and Service would </w:t>
      </w:r>
      <w:r w:rsidRPr="00647DB4">
        <w:rPr>
          <w:rFonts w:ascii="Times New Roman" w:hAnsi="Times New Roman"/>
          <w:sz w:val="24"/>
        </w:rPr>
        <w:t xml:space="preserve">be resolved through </w:t>
      </w:r>
      <w:r w:rsidR="009E751B">
        <w:rPr>
          <w:rFonts w:ascii="Times New Roman" w:hAnsi="Times New Roman"/>
          <w:sz w:val="24"/>
        </w:rPr>
        <w:t>a</w:t>
      </w:r>
      <w:r w:rsidRPr="00647DB4">
        <w:rPr>
          <w:rFonts w:ascii="Times New Roman" w:hAnsi="Times New Roman"/>
          <w:sz w:val="24"/>
        </w:rPr>
        <w:t xml:space="preserve"> process </w:t>
      </w:r>
      <w:r w:rsidR="009E751B">
        <w:rPr>
          <w:rFonts w:ascii="Times New Roman" w:hAnsi="Times New Roman"/>
          <w:sz w:val="24"/>
        </w:rPr>
        <w:t xml:space="preserve">similar to the one </w:t>
      </w:r>
      <w:r w:rsidRPr="00647DB4">
        <w:rPr>
          <w:rFonts w:ascii="Times New Roman" w:hAnsi="Times New Roman"/>
          <w:sz w:val="24"/>
        </w:rPr>
        <w:t>laid out in the current Formal Section 7 Biological Opinion and Conference Report on Surface Coal Mining and Reclamation Operations under the Surface Mining Control and Reclamation Act of 1977.</w:t>
      </w:r>
    </w:p>
    <w:p w:rsidR="00647DB4" w:rsidRPr="00647DB4" w:rsidRDefault="00647DB4" w:rsidP="000D13AF">
      <w:pPr>
        <w:ind w:left="720"/>
        <w:rPr>
          <w:rFonts w:ascii="Times New Roman" w:hAnsi="Times New Roman"/>
          <w:sz w:val="24"/>
        </w:rPr>
      </w:pPr>
    </w:p>
    <w:p w:rsidR="00942C78" w:rsidRDefault="00942C78" w:rsidP="00942C78">
      <w:pPr>
        <w:pStyle w:val="Default"/>
        <w:ind w:left="720"/>
        <w:rPr>
          <w:rFonts w:ascii="Times New Roman" w:hAnsi="Times New Roman" w:cs="Times New Roman"/>
        </w:rPr>
      </w:pPr>
      <w:r w:rsidRPr="00647DB4">
        <w:rPr>
          <w:rFonts w:ascii="Times New Roman" w:hAnsi="Times New Roman" w:cs="Times New Roman"/>
        </w:rPr>
        <w:t xml:space="preserve">The proposed rule language </w:t>
      </w:r>
      <w:r>
        <w:rPr>
          <w:rFonts w:ascii="Times New Roman" w:hAnsi="Times New Roman" w:cs="Times New Roman"/>
        </w:rPr>
        <w:t>would allow</w:t>
      </w:r>
      <w:r w:rsidRPr="00647DB4">
        <w:rPr>
          <w:rFonts w:ascii="Times New Roman" w:hAnsi="Times New Roman" w:cs="Times New Roman"/>
        </w:rPr>
        <w:t xml:space="preserve"> the regulatory authority </w:t>
      </w:r>
      <w:r>
        <w:rPr>
          <w:rFonts w:ascii="Times New Roman" w:hAnsi="Times New Roman" w:cs="Times New Roman"/>
        </w:rPr>
        <w:t xml:space="preserve">to develop criteria for </w:t>
      </w:r>
      <w:r w:rsidRPr="00647DB4">
        <w:rPr>
          <w:rFonts w:ascii="Times New Roman" w:hAnsi="Times New Roman" w:cs="Times New Roman"/>
        </w:rPr>
        <w:t>the prevention of adverse impacts to streams and watersheds in the permit and adjacent area in order to protect exceptional environmental values</w:t>
      </w:r>
      <w:r>
        <w:rPr>
          <w:rFonts w:ascii="Times New Roman" w:hAnsi="Times New Roman" w:cs="Times New Roman"/>
        </w:rPr>
        <w:t xml:space="preserve"> o</w:t>
      </w:r>
      <w:r w:rsidRPr="00647DB4">
        <w:rPr>
          <w:rFonts w:ascii="Times New Roman" w:hAnsi="Times New Roman" w:cs="Times New Roman"/>
        </w:rPr>
        <w:t>n a site specific basis in cooperation with state and federal fish and wildlife agencies, and Clean Water Act authorities. This provision recognizes the on-going efforts to coordinate agency efforts to better protect streams and related environmental values, and that through coordination of overlapping authorities unique environ</w:t>
      </w:r>
      <w:r>
        <w:rPr>
          <w:rFonts w:ascii="Times New Roman" w:hAnsi="Times New Roman" w:cs="Times New Roman"/>
        </w:rPr>
        <w:t>mental resources could</w:t>
      </w:r>
      <w:r w:rsidRPr="00647DB4">
        <w:rPr>
          <w:rFonts w:ascii="Times New Roman" w:hAnsi="Times New Roman" w:cs="Times New Roman"/>
        </w:rPr>
        <w:t xml:space="preserve"> be identified, and protected as necessary to prevent irreparable loss or elimination.  </w:t>
      </w:r>
    </w:p>
    <w:p w:rsidR="00942C78" w:rsidRDefault="00942C78" w:rsidP="00942C78">
      <w:pPr>
        <w:pStyle w:val="Default"/>
        <w:ind w:left="720"/>
        <w:rPr>
          <w:rFonts w:ascii="Times New Roman" w:hAnsi="Times New Roman" w:cs="Times New Roman"/>
        </w:rPr>
      </w:pPr>
    </w:p>
    <w:p w:rsidR="00D37020" w:rsidRDefault="00D37020" w:rsidP="00B7052F">
      <w:pPr>
        <w:ind w:left="720"/>
        <w:rPr>
          <w:rFonts w:ascii="Times New Roman" w:hAnsi="Times New Roman"/>
          <w:sz w:val="24"/>
        </w:rPr>
      </w:pPr>
      <w:r>
        <w:rPr>
          <w:rFonts w:ascii="Times New Roman" w:hAnsi="Times New Roman"/>
          <w:sz w:val="24"/>
        </w:rPr>
        <w:t>77</w:t>
      </w:r>
      <w:r w:rsidR="00EE7C1F">
        <w:rPr>
          <w:rFonts w:ascii="Times New Roman" w:hAnsi="Times New Roman"/>
          <w:sz w:val="24"/>
        </w:rPr>
        <w:t>9</w:t>
      </w:r>
      <w:r>
        <w:rPr>
          <w:rFonts w:ascii="Times New Roman" w:hAnsi="Times New Roman"/>
          <w:sz w:val="24"/>
        </w:rPr>
        <w:t xml:space="preserve">.21/783.21 of the proposed rule would </w:t>
      </w:r>
      <w:r w:rsidRPr="00D37020">
        <w:rPr>
          <w:rFonts w:ascii="Times New Roman" w:hAnsi="Times New Roman"/>
          <w:sz w:val="24"/>
        </w:rPr>
        <w:t xml:space="preserve">require a map showing all soil mapping units located within the proposed permit area, if the National Cooperative Soil Survey (NCSS) has completed and published a soil survey for the area.  </w:t>
      </w:r>
      <w:r>
        <w:rPr>
          <w:rFonts w:ascii="Times New Roman" w:hAnsi="Times New Roman"/>
          <w:sz w:val="24"/>
        </w:rPr>
        <w:t xml:space="preserve">In addition the proposed rule </w:t>
      </w:r>
      <w:r w:rsidRPr="00D37020">
        <w:rPr>
          <w:rFonts w:ascii="Times New Roman" w:hAnsi="Times New Roman"/>
          <w:sz w:val="24"/>
        </w:rPr>
        <w:t>would require a description of soil depths</w:t>
      </w:r>
      <w:r>
        <w:rPr>
          <w:rFonts w:ascii="Times New Roman" w:hAnsi="Times New Roman"/>
          <w:sz w:val="24"/>
        </w:rPr>
        <w:t xml:space="preserve">; and </w:t>
      </w:r>
      <w:r w:rsidRPr="00D37020">
        <w:rPr>
          <w:rFonts w:ascii="Times New Roman" w:hAnsi="Times New Roman"/>
          <w:sz w:val="24"/>
        </w:rPr>
        <w:t>detailed information on soil quality if the permit applicant seeks approval for the use of soil substitutes or supplements</w:t>
      </w:r>
      <w:r>
        <w:rPr>
          <w:rFonts w:ascii="Times New Roman" w:hAnsi="Times New Roman"/>
          <w:sz w:val="24"/>
        </w:rPr>
        <w:t xml:space="preserve">. </w:t>
      </w:r>
    </w:p>
    <w:p w:rsidR="00D37020" w:rsidRDefault="00D37020" w:rsidP="00B7052F">
      <w:pPr>
        <w:ind w:left="720"/>
        <w:rPr>
          <w:rFonts w:ascii="Times New Roman" w:hAnsi="Times New Roman"/>
          <w:sz w:val="24"/>
        </w:rPr>
      </w:pPr>
    </w:p>
    <w:p w:rsidR="001443A4" w:rsidRDefault="001443A4" w:rsidP="00B7052F">
      <w:pPr>
        <w:ind w:left="720"/>
        <w:rPr>
          <w:rFonts w:ascii="Times New Roman" w:hAnsi="Times New Roman"/>
          <w:sz w:val="24"/>
        </w:rPr>
      </w:pPr>
      <w:r>
        <w:rPr>
          <w:rFonts w:ascii="Times New Roman" w:hAnsi="Times New Roman"/>
          <w:sz w:val="24"/>
        </w:rPr>
        <w:t>779.24/783.24 of the proposed rule would authorize the regulatory authority to require</w:t>
      </w:r>
      <w:r w:rsidR="00B7052F">
        <w:rPr>
          <w:rFonts w:ascii="Times New Roman" w:hAnsi="Times New Roman"/>
          <w:sz w:val="24"/>
        </w:rPr>
        <w:t xml:space="preserve"> maps, plans and cross-sections to be submitted in a digital format, and would add a requirement for the applicant to map public water supplies, wellhead protection zones, and any discharge into or from underground mines </w:t>
      </w:r>
      <w:r w:rsidR="009A6302">
        <w:rPr>
          <w:rFonts w:ascii="Times New Roman" w:hAnsi="Times New Roman"/>
          <w:sz w:val="24"/>
        </w:rPr>
        <w:t xml:space="preserve">that are </w:t>
      </w:r>
      <w:r w:rsidR="00B7052F">
        <w:rPr>
          <w:rFonts w:ascii="Times New Roman" w:hAnsi="Times New Roman"/>
          <w:sz w:val="24"/>
        </w:rPr>
        <w:t>hydrologically connected to, or within one-half mile of</w:t>
      </w:r>
      <w:r w:rsidR="009A6302">
        <w:rPr>
          <w:rFonts w:ascii="Times New Roman" w:hAnsi="Times New Roman"/>
          <w:sz w:val="24"/>
        </w:rPr>
        <w:t>,</w:t>
      </w:r>
      <w:r w:rsidR="00B7052F">
        <w:rPr>
          <w:rFonts w:ascii="Times New Roman" w:hAnsi="Times New Roman"/>
          <w:sz w:val="24"/>
        </w:rPr>
        <w:t xml:space="preserve"> the proposed permit. </w:t>
      </w:r>
    </w:p>
    <w:p w:rsidR="00B7052F" w:rsidRDefault="00B7052F" w:rsidP="00B7052F">
      <w:pPr>
        <w:ind w:left="720"/>
        <w:rPr>
          <w:rFonts w:ascii="Times New Roman" w:hAnsi="Times New Roman"/>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3.</w:t>
      </w:r>
      <w:r w:rsidRPr="006D2718">
        <w:rPr>
          <w:rFonts w:ascii="Times New Roman" w:hAnsi="Times New Roman"/>
          <w:sz w:val="24"/>
        </w:rPr>
        <w:tab/>
      </w:r>
      <w:r w:rsidRPr="006D2718">
        <w:rPr>
          <w:rFonts w:ascii="Times New Roman" w:hAnsi="Times New Roman"/>
          <w:i/>
          <w:sz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C24F00" w:rsidRPr="00AD1B7E"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AD1B7E" w:rsidRPr="00AD1B7E" w:rsidRDefault="00AD1B7E" w:rsidP="00AD1B7E">
      <w:pPr>
        <w:ind w:left="720"/>
        <w:rPr>
          <w:rFonts w:ascii="Times New Roman" w:hAnsi="Times New Roman"/>
          <w:sz w:val="24"/>
        </w:rPr>
      </w:pPr>
      <w:r w:rsidRPr="00AD1B7E">
        <w:rPr>
          <w:rFonts w:ascii="Times New Roman" w:hAnsi="Times New Roman"/>
          <w:sz w:val="24"/>
        </w:rPr>
        <w:t xml:space="preserve">Most of the information collected for 30 CFR </w:t>
      </w:r>
      <w:r w:rsidR="00462224">
        <w:rPr>
          <w:rFonts w:ascii="Times New Roman" w:hAnsi="Times New Roman"/>
          <w:sz w:val="24"/>
        </w:rPr>
        <w:t xml:space="preserve">779 and 783 </w:t>
      </w:r>
      <w:r w:rsidRPr="00AD1B7E">
        <w:rPr>
          <w:rFonts w:ascii="Times New Roman" w:hAnsi="Times New Roman"/>
          <w:sz w:val="24"/>
        </w:rPr>
        <w:t xml:space="preserve">is conducive to electronic media and transmission and many state regulatory authorities have the capability of receiving permit applications electronically, either through an ftp site or via CD-ROM.  The states with the greatest number of permit applications, such as Kentucky and </w:t>
      </w:r>
      <w:r w:rsidRPr="00AD1B7E">
        <w:rPr>
          <w:rFonts w:ascii="Times New Roman" w:hAnsi="Times New Roman"/>
          <w:sz w:val="24"/>
        </w:rPr>
        <w:lastRenderedPageBreak/>
        <w:t xml:space="preserve">Virginia, receive almost 100% electronically, while some receive 0%.  Nationally, </w:t>
      </w:r>
      <w:r w:rsidR="00B05C14">
        <w:rPr>
          <w:rFonts w:ascii="Times New Roman" w:hAnsi="Times New Roman"/>
          <w:sz w:val="24"/>
        </w:rPr>
        <w:t>OSMRE</w:t>
      </w:r>
      <w:r w:rsidRPr="00AD1B7E">
        <w:rPr>
          <w:rFonts w:ascii="Times New Roman" w:hAnsi="Times New Roman"/>
          <w:sz w:val="24"/>
        </w:rPr>
        <w:t xml:space="preserve"> estimates that the state regulatory authorities receive approximately </w:t>
      </w:r>
      <w:r w:rsidR="006D2718">
        <w:rPr>
          <w:rFonts w:ascii="Times New Roman" w:hAnsi="Times New Roman"/>
          <w:sz w:val="24"/>
        </w:rPr>
        <w:t>7</w:t>
      </w:r>
      <w:r w:rsidRPr="00AD1B7E">
        <w:rPr>
          <w:rFonts w:ascii="Times New Roman" w:hAnsi="Times New Roman"/>
          <w:sz w:val="24"/>
        </w:rPr>
        <w:t>5% of permit applications electronically.</w:t>
      </w:r>
    </w:p>
    <w:p w:rsidR="00AD1B7E" w:rsidRPr="00AD1B7E" w:rsidRDefault="00AD1B7E" w:rsidP="00AD1B7E">
      <w:pPr>
        <w:pStyle w:val="BodyTextIndent"/>
        <w:tabs>
          <w:tab w:val="left" w:pos="1305"/>
        </w:tabs>
        <w:ind w:hanging="720"/>
      </w:pPr>
      <w:r w:rsidRPr="00AD1B7E">
        <w:tab/>
      </w:r>
      <w:r w:rsidRPr="00AD1B7E">
        <w:tab/>
      </w:r>
    </w:p>
    <w:p w:rsidR="00AD1B7E" w:rsidRPr="00AD1B7E" w:rsidRDefault="00AD1B7E" w:rsidP="00AD1B7E">
      <w:pPr>
        <w:pStyle w:val="BodyTextIndent"/>
        <w:ind w:hanging="720"/>
      </w:pPr>
      <w:r w:rsidRPr="00AD1B7E">
        <w:tab/>
        <w:t xml:space="preserve">It must be noted that the vast majority of permit applications are received by States where </w:t>
      </w:r>
      <w:r w:rsidR="00B05C14">
        <w:t>OSMRE</w:t>
      </w:r>
      <w:r w:rsidRPr="00AD1B7E">
        <w:t xml:space="preserve"> does not have the authority to require electronic submissions of permit applications.  </w:t>
      </w:r>
      <w:r w:rsidR="00B05C14">
        <w:t>OSMRE</w:t>
      </w:r>
      <w:r w:rsidRPr="00AD1B7E">
        <w:t xml:space="preserve"> can only recommend using electronic methods to improve efficiency and reduce costs.</w:t>
      </w:r>
    </w:p>
    <w:p w:rsidR="004B3B2E" w:rsidRPr="00AD1B7E" w:rsidRDefault="004B3B2E"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4.</w:t>
      </w:r>
      <w:r w:rsidRPr="006D2718">
        <w:rPr>
          <w:rFonts w:ascii="Times New Roman" w:hAnsi="Times New Roman"/>
          <w:sz w:val="24"/>
        </w:rPr>
        <w:tab/>
      </w:r>
      <w:r w:rsidRPr="006D2718">
        <w:rPr>
          <w:rFonts w:ascii="Times New Roman" w:hAnsi="Times New Roman"/>
          <w:i/>
          <w:sz w:val="24"/>
        </w:rPr>
        <w:t>Describe efforts to identify duplication.  Show specifically why any similar information already available cannot be used or modified for use for the purposes described in Item 2 above.</w:t>
      </w:r>
    </w:p>
    <w:p w:rsidR="00C24F00" w:rsidRPr="004B4D18"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AD1B7E" w:rsidRPr="009C440B" w:rsidRDefault="00AD1B7E" w:rsidP="00AD1B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sidRPr="004B4D18">
        <w:rPr>
          <w:rFonts w:ascii="Times New Roman" w:hAnsi="Times New Roman"/>
          <w:sz w:val="24"/>
        </w:rPr>
        <w:tab/>
        <w:t xml:space="preserve">The information requested by 30 CFR 779 and 783 is unique to each person or site.  Circumstances vary with each proposed coal mining site in which a permit application has been </w:t>
      </w:r>
      <w:r w:rsidRPr="009C440B">
        <w:rPr>
          <w:rFonts w:ascii="Times New Roman" w:hAnsi="Times New Roman"/>
          <w:sz w:val="24"/>
        </w:rPr>
        <w:t>received.  Thus, there is no available information that can be used in lieu of that supplied on each application.  Information is collected infrequently (generally only once, at the time that a person submits an application for surface or underground coal mining and reclamation operations).  Duplication of such information is minimal to nonexistent.</w:t>
      </w:r>
    </w:p>
    <w:p w:rsidR="00AD1B7E" w:rsidRPr="009C440B" w:rsidRDefault="00AD1B7E" w:rsidP="00AD1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5.</w:t>
      </w:r>
      <w:r w:rsidRPr="006D2718">
        <w:rPr>
          <w:rFonts w:ascii="Times New Roman" w:hAnsi="Times New Roman"/>
          <w:sz w:val="24"/>
        </w:rPr>
        <w:tab/>
      </w:r>
      <w:r w:rsidRPr="006D2718">
        <w:rPr>
          <w:rFonts w:ascii="Times New Roman" w:hAnsi="Times New Roman"/>
          <w:i/>
          <w:sz w:val="24"/>
        </w:rPr>
        <w:t>If the collection of information impacts small businesses or other small entities, describe any methods used to minimize burden.</w:t>
      </w:r>
    </w:p>
    <w:p w:rsidR="00C24F00" w:rsidRPr="009C440B"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9C440B" w:rsidRPr="009C440B" w:rsidRDefault="009C440B" w:rsidP="009C440B">
      <w:pPr>
        <w:tabs>
          <w:tab w:val="left" w:pos="-1080"/>
          <w:tab w:val="left" w:pos="-720"/>
          <w:tab w:val="left" w:pos="360"/>
          <w:tab w:val="left" w:pos="720"/>
        </w:tabs>
        <w:ind w:left="720"/>
        <w:rPr>
          <w:rFonts w:ascii="Times New Roman" w:hAnsi="Times New Roman"/>
          <w:sz w:val="24"/>
        </w:rPr>
      </w:pPr>
      <w:r w:rsidRPr="009C440B">
        <w:rPr>
          <w:rFonts w:ascii="Times New Roman" w:hAnsi="Times New Roman"/>
          <w:sz w:val="24"/>
        </w:rPr>
        <w:t xml:space="preserve">There are no special provisions for small businesses or other small entities.  Special provisions are not appropriate because the requested information is the minimum needed to document the permit and to conduct coal mining and reclamation operations.  Adequate documentation is essential to ensure protection of public health and safety, water quantity and quality, wildlife habitat, while encouraging to maximize the production or recovery of coal reserves and to minimize the environmental disturbances around the coal mining site.  Therefore, the hour burden on any small entity subject to these regulations and associated collections of information cannot be reduced to accommodate them.  </w:t>
      </w:r>
    </w:p>
    <w:p w:rsidR="00AD1B7E" w:rsidRPr="009C440B" w:rsidRDefault="00AD1B7E" w:rsidP="009C440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b/>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6.</w:t>
      </w:r>
      <w:r w:rsidRPr="006D2718">
        <w:rPr>
          <w:rFonts w:ascii="Times New Roman" w:hAnsi="Times New Roman"/>
          <w:sz w:val="24"/>
        </w:rPr>
        <w:tab/>
      </w:r>
      <w:r w:rsidRPr="006D2718">
        <w:rPr>
          <w:rFonts w:ascii="Times New Roman" w:hAnsi="Times New Roman"/>
          <w:i/>
          <w:sz w:val="24"/>
        </w:rPr>
        <w:t>Describe the consequence to Federal program or policy activities if the collection is not conducted or is conducted less frequently, as well as any technical or legal obstacles to reducing burden.</w:t>
      </w:r>
    </w:p>
    <w:p w:rsidR="00C24F00" w:rsidRPr="004B4D18"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404869" w:rsidRPr="004B4D18" w:rsidRDefault="00404869"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4B4D18">
        <w:rPr>
          <w:rFonts w:ascii="Times New Roman" w:hAnsi="Times New Roman"/>
          <w:sz w:val="24"/>
        </w:rPr>
        <w:tab/>
        <w:t xml:space="preserve">Information is collected only at the time an application is made; therefore, frequency of collection does not apply here.  </w:t>
      </w:r>
    </w:p>
    <w:p w:rsidR="00404869" w:rsidRPr="004B4D18" w:rsidRDefault="00404869"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7.</w:t>
      </w:r>
      <w:r w:rsidRPr="006D2718">
        <w:rPr>
          <w:rFonts w:ascii="Times New Roman" w:hAnsi="Times New Roman"/>
          <w:sz w:val="24"/>
        </w:rPr>
        <w:tab/>
      </w:r>
      <w:r w:rsidRPr="006D2718">
        <w:rPr>
          <w:rFonts w:ascii="Times New Roman" w:hAnsi="Times New Roman"/>
          <w:i/>
          <w:sz w:val="24"/>
        </w:rPr>
        <w:t>Explain any special circumstances that would cause an information collection to be conducted in a manner:</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requiring respondents to report information to the agency more often than quarterly;</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requiring respondents to prepare a written response to a collection of information in fewer than 30 days after receipt of it;</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lastRenderedPageBreak/>
        <w:tab/>
        <w:t>*</w:t>
      </w:r>
      <w:r w:rsidRPr="006D2718">
        <w:rPr>
          <w:rFonts w:ascii="Times New Roman" w:hAnsi="Times New Roman"/>
          <w:i/>
          <w:sz w:val="24"/>
        </w:rPr>
        <w:tab/>
        <w:t>requiring respondents to submit more than an original and two copies of any document;</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requiring respondents to retain records, other than health, medical, government contract, grant-in-aid, or tax records, for more than three years;</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in connection with a statistical survey that is not designed to produce valid and reliable results that can be generalized to the universe of study;</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requiring the use of a statistical data classification that has not been reviewed and approved by OMB;</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requiring respondents to submit proprietary trade secrets, or other confidential information, unless the agency can demonstrate that it has instituted procedures to protect the information's confidentiality to the extent permitted by law.</w:t>
      </w:r>
    </w:p>
    <w:p w:rsidR="00404869" w:rsidRPr="004B4D18" w:rsidRDefault="00404869"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404869" w:rsidRPr="004B4D18" w:rsidRDefault="00404869" w:rsidP="004048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sidRPr="004B4D18">
        <w:rPr>
          <w:rFonts w:ascii="Times New Roman" w:hAnsi="Times New Roman"/>
          <w:sz w:val="24"/>
        </w:rPr>
        <w:tab/>
        <w:t>No collection of information for 30 CFR 779 &amp;783 is inconsistent with the guidelines in 5 CFR 1320.5(d)(2).</w:t>
      </w:r>
    </w:p>
    <w:p w:rsidR="00404869" w:rsidRPr="004B4D18" w:rsidRDefault="00404869"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8.</w:t>
      </w:r>
      <w:r w:rsidRPr="006D2718">
        <w:rPr>
          <w:rFonts w:ascii="Times New Roman" w:hAnsi="Times New Roman"/>
          <w:sz w:val="24"/>
        </w:rPr>
        <w:tab/>
      </w:r>
      <w:r w:rsidRPr="006D2718">
        <w:rPr>
          <w:rFonts w:ascii="Times New Roman" w:hAnsi="Times New Roman"/>
          <w:i/>
          <w:sz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04869" w:rsidRPr="00116CA9" w:rsidRDefault="00404869" w:rsidP="00404869">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rFonts w:ascii="Times New Roman" w:hAnsi="Times New Roman"/>
          <w:sz w:val="24"/>
        </w:rPr>
      </w:pPr>
    </w:p>
    <w:p w:rsidR="00116CA9" w:rsidRPr="00462224" w:rsidRDefault="00B05C14" w:rsidP="00116CA9">
      <w:pPr>
        <w:pStyle w:val="BodyTextIndent2"/>
        <w:widowControl/>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rFonts w:ascii="Times New Roman" w:hAnsi="Times New Roman"/>
        </w:rPr>
      </w:pPr>
      <w:r>
        <w:rPr>
          <w:rFonts w:ascii="Times New Roman" w:hAnsi="Times New Roman"/>
        </w:rPr>
        <w:t>OSMRE</w:t>
      </w:r>
      <w:r w:rsidR="00116CA9" w:rsidRPr="00116CA9">
        <w:rPr>
          <w:rFonts w:ascii="Times New Roman" w:hAnsi="Times New Roman"/>
        </w:rPr>
        <w:t xml:space="preserve"> had a team of regional and field office staff</w:t>
      </w:r>
      <w:r w:rsidR="00911D64">
        <w:rPr>
          <w:rFonts w:ascii="Times New Roman" w:hAnsi="Times New Roman"/>
        </w:rPr>
        <w:t>s</w:t>
      </w:r>
      <w:r w:rsidR="00116CA9" w:rsidRPr="00116CA9">
        <w:rPr>
          <w:rFonts w:ascii="Times New Roman" w:hAnsi="Times New Roman"/>
        </w:rPr>
        <w:t xml:space="preserve"> review the </w:t>
      </w:r>
      <w:r w:rsidR="00116CA9" w:rsidRPr="00462224">
        <w:rPr>
          <w:rFonts w:ascii="Times New Roman" w:hAnsi="Times New Roman"/>
        </w:rPr>
        <w:t xml:space="preserve">proposed revisions to the regulations for the proposed Stream Protection rule.  We developed program changes and adjustments as a result of this review and have incorporated them into this collection request.  </w:t>
      </w:r>
    </w:p>
    <w:p w:rsidR="00462224" w:rsidRPr="00462224" w:rsidRDefault="00462224" w:rsidP="00116CA9">
      <w:pPr>
        <w:pStyle w:val="BodyTextIndent2"/>
        <w:widowControl/>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rFonts w:ascii="Times New Roman" w:hAnsi="Times New Roman"/>
        </w:rPr>
      </w:pPr>
    </w:p>
    <w:p w:rsidR="00462224" w:rsidRPr="00462224" w:rsidRDefault="00462224" w:rsidP="00462224">
      <w:pPr>
        <w:ind w:left="720"/>
        <w:rPr>
          <w:rFonts w:ascii="Times New Roman" w:hAnsi="Times New Roman"/>
          <w:sz w:val="24"/>
        </w:rPr>
      </w:pPr>
      <w:r w:rsidRPr="00462224">
        <w:rPr>
          <w:rFonts w:ascii="Times New Roman" w:hAnsi="Times New Roman"/>
          <w:sz w:val="24"/>
        </w:rPr>
        <w:t xml:space="preserve">In the Spring </w:t>
      </w:r>
      <w:r w:rsidR="006D2718">
        <w:rPr>
          <w:rFonts w:ascii="Times New Roman" w:hAnsi="Times New Roman"/>
          <w:sz w:val="24"/>
        </w:rPr>
        <w:t xml:space="preserve">of </w:t>
      </w:r>
      <w:r w:rsidRPr="00462224">
        <w:rPr>
          <w:rFonts w:ascii="Times New Roman" w:hAnsi="Times New Roman"/>
          <w:sz w:val="24"/>
        </w:rPr>
        <w:t xml:space="preserve">2015, </w:t>
      </w:r>
      <w:r w:rsidR="00B05C14">
        <w:rPr>
          <w:rFonts w:ascii="Times New Roman" w:hAnsi="Times New Roman"/>
          <w:sz w:val="24"/>
        </w:rPr>
        <w:t>OSMRE</w:t>
      </w:r>
      <w:r w:rsidRPr="00462224">
        <w:rPr>
          <w:rFonts w:ascii="Times New Roman" w:hAnsi="Times New Roman"/>
          <w:sz w:val="24"/>
        </w:rPr>
        <w:t xml:space="preserve"> will publish in the </w:t>
      </w:r>
      <w:r w:rsidRPr="00462224">
        <w:rPr>
          <w:rFonts w:ascii="Times New Roman" w:hAnsi="Times New Roman"/>
          <w:sz w:val="24"/>
          <w:u w:val="single"/>
        </w:rPr>
        <w:t>Federal</w:t>
      </w:r>
      <w:r w:rsidRPr="00462224">
        <w:rPr>
          <w:rFonts w:ascii="Times New Roman" w:hAnsi="Times New Roman"/>
          <w:sz w:val="24"/>
        </w:rPr>
        <w:t xml:space="preserve"> </w:t>
      </w:r>
      <w:r w:rsidRPr="00462224">
        <w:rPr>
          <w:rFonts w:ascii="Times New Roman" w:hAnsi="Times New Roman"/>
          <w:sz w:val="24"/>
          <w:u w:val="single"/>
        </w:rPr>
        <w:t>Register</w:t>
      </w:r>
      <w:r w:rsidRPr="00462224">
        <w:rPr>
          <w:rFonts w:ascii="Times New Roman" w:hAnsi="Times New Roman"/>
          <w:sz w:val="24"/>
        </w:rPr>
        <w:t xml:space="preserve"> a proposed Stream Protection rule which will seek comments from the public regarding the need for the </w:t>
      </w:r>
      <w:r w:rsidRPr="00462224">
        <w:rPr>
          <w:rFonts w:ascii="Times New Roman" w:hAnsi="Times New Roman"/>
          <w:sz w:val="24"/>
        </w:rPr>
        <w:lastRenderedPageBreak/>
        <w:t xml:space="preserve">collection of information, the accuracy of the burden estimate, ways to enhance the information collection, and ways to minimize the burden on respondents.  This notice will give the public </w:t>
      </w:r>
      <w:r w:rsidR="00622181">
        <w:rPr>
          <w:rFonts w:ascii="Times New Roman" w:hAnsi="Times New Roman"/>
          <w:sz w:val="24"/>
        </w:rPr>
        <w:t>60</w:t>
      </w:r>
      <w:r w:rsidRPr="00462224">
        <w:rPr>
          <w:rFonts w:ascii="Times New Roman" w:hAnsi="Times New Roman"/>
          <w:sz w:val="24"/>
        </w:rPr>
        <w:t xml:space="preserve"> days in which to comment.</w:t>
      </w:r>
    </w:p>
    <w:p w:rsidR="00462224" w:rsidRPr="00462224" w:rsidRDefault="00462224" w:rsidP="00116CA9">
      <w:pPr>
        <w:pStyle w:val="BodyTextIndent2"/>
        <w:widowControl/>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rFonts w:ascii="Times New Roman" w:hAnsi="Times New Roman"/>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9.</w:t>
      </w:r>
      <w:r w:rsidRPr="006D2718">
        <w:rPr>
          <w:rFonts w:ascii="Times New Roman" w:hAnsi="Times New Roman"/>
          <w:sz w:val="24"/>
        </w:rPr>
        <w:tab/>
      </w:r>
      <w:r w:rsidRPr="006D2718">
        <w:rPr>
          <w:rFonts w:ascii="Times New Roman" w:hAnsi="Times New Roman"/>
          <w:i/>
          <w:sz w:val="24"/>
        </w:rPr>
        <w:t>Explain any decision to provide any payment or gift to respondents, other than remuneration of contractors or grantees.</w:t>
      </w:r>
    </w:p>
    <w:p w:rsidR="00404869" w:rsidRPr="004B4D18" w:rsidRDefault="00404869" w:rsidP="004048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sidRPr="004B4D18">
        <w:rPr>
          <w:rFonts w:ascii="Times New Roman" w:hAnsi="Times New Roman"/>
          <w:sz w:val="24"/>
        </w:rPr>
        <w:tab/>
      </w:r>
    </w:p>
    <w:p w:rsidR="00404869" w:rsidRPr="004B4D18" w:rsidRDefault="00404869" w:rsidP="004048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sidRPr="004B4D18">
        <w:rPr>
          <w:rFonts w:ascii="Times New Roman" w:hAnsi="Times New Roman"/>
          <w:sz w:val="24"/>
        </w:rPr>
        <w:tab/>
        <w:t xml:space="preserve">Not applicable.  </w:t>
      </w:r>
      <w:r w:rsidR="00B05C14">
        <w:rPr>
          <w:rFonts w:ascii="Times New Roman" w:hAnsi="Times New Roman"/>
          <w:sz w:val="24"/>
        </w:rPr>
        <w:t>OSMRE</w:t>
      </w:r>
      <w:r w:rsidRPr="004B4D18">
        <w:rPr>
          <w:rFonts w:ascii="Times New Roman" w:hAnsi="Times New Roman"/>
          <w:sz w:val="24"/>
        </w:rPr>
        <w:t xml:space="preserve"> and SRA’s provide no payments or gifts to respondents.</w:t>
      </w:r>
    </w:p>
    <w:p w:rsidR="00C24F00" w:rsidRPr="004B4D18"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10.</w:t>
      </w:r>
      <w:r w:rsidRPr="006D2718">
        <w:rPr>
          <w:rFonts w:ascii="Times New Roman" w:hAnsi="Times New Roman"/>
          <w:sz w:val="24"/>
        </w:rPr>
        <w:tab/>
      </w:r>
      <w:r w:rsidRPr="006D2718">
        <w:rPr>
          <w:rFonts w:ascii="Times New Roman" w:hAnsi="Times New Roman"/>
          <w:i/>
          <w:sz w:val="24"/>
        </w:rPr>
        <w:t>Describe any assurance of confidentiality provided to respondents and the basis for the assurance in statute, regulation, or agency policy.</w:t>
      </w:r>
    </w:p>
    <w:p w:rsidR="00C24F00" w:rsidRPr="004B4D18"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E4064F" w:rsidRPr="004B4D18" w:rsidRDefault="00E4064F" w:rsidP="00E4064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rPr>
      </w:pPr>
      <w:r w:rsidRPr="004B4D18">
        <w:rPr>
          <w:rFonts w:ascii="Times New Roman" w:hAnsi="Times New Roman"/>
          <w:sz w:val="24"/>
        </w:rPr>
        <w:tab/>
        <w:t>Not applicable.  In general, confidential information is not provided.  However, the permit applicant may request that certain portions of the application be held confidential for certain business or other reasons, such as coal reserves in the planned mining area or to protect the location of archeological resources on public and Indian lands.  These requests are handled in accordance with the procedures provided for in §773.13(d).</w:t>
      </w:r>
    </w:p>
    <w:p w:rsidR="00E4064F" w:rsidRPr="004B4D18" w:rsidRDefault="00E4064F" w:rsidP="00E4064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11.</w:t>
      </w:r>
      <w:r w:rsidRPr="006D2718">
        <w:rPr>
          <w:rFonts w:ascii="Times New Roman" w:hAnsi="Times New Roman"/>
          <w:sz w:val="24"/>
        </w:rPr>
        <w:tab/>
      </w:r>
      <w:r w:rsidRPr="006D2718">
        <w:rPr>
          <w:rFonts w:ascii="Times New Roman" w:hAnsi="Times New Roman"/>
          <w:i/>
          <w:sz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24F00" w:rsidRPr="004B4D18" w:rsidRDefault="00C24F00"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E4064F" w:rsidRPr="004B4D18" w:rsidRDefault="00E4064F" w:rsidP="00E4064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Times New Roman" w:hAnsi="Times New Roman"/>
          <w:sz w:val="24"/>
        </w:rPr>
      </w:pPr>
      <w:r w:rsidRPr="004B4D18">
        <w:rPr>
          <w:rFonts w:ascii="Times New Roman" w:hAnsi="Times New Roman"/>
          <w:sz w:val="24"/>
        </w:rPr>
        <w:tab/>
        <w:t>Not applicable.  There are no questions of a sensitive nature.</w:t>
      </w:r>
    </w:p>
    <w:p w:rsidR="00E4064F" w:rsidRPr="004B4D18" w:rsidRDefault="00E4064F" w:rsidP="00C24F0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b/>
          <w:sz w:val="24"/>
        </w:rPr>
      </w:pPr>
    </w:p>
    <w:p w:rsidR="006D2718" w:rsidRPr="006D2718" w:rsidRDefault="006D2718" w:rsidP="006D2718">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D2718">
        <w:rPr>
          <w:rFonts w:ascii="Times New Roman" w:hAnsi="Times New Roman"/>
          <w:sz w:val="24"/>
        </w:rPr>
        <w:t>12.</w:t>
      </w:r>
      <w:r w:rsidRPr="006D2718">
        <w:rPr>
          <w:rFonts w:ascii="Times New Roman" w:hAnsi="Times New Roman"/>
          <w:sz w:val="24"/>
        </w:rPr>
        <w:tab/>
      </w:r>
      <w:r w:rsidRPr="006D2718">
        <w:rPr>
          <w:rFonts w:ascii="Times New Roman" w:hAnsi="Times New Roman"/>
          <w:i/>
          <w:sz w:val="24"/>
        </w:rPr>
        <w:t>Provide estimates of the hour burden of the collection of information.  The statement should:</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If this request for approval covers more than one form, provide separate hour burden estimates for each form and aggregate the hour burdens.</w:t>
      </w:r>
    </w:p>
    <w:p w:rsidR="006D2718" w:rsidRPr="006D2718" w:rsidRDefault="006D2718"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6D2718">
        <w:rPr>
          <w:rFonts w:ascii="Times New Roman" w:hAnsi="Times New Roman"/>
          <w:i/>
          <w:sz w:val="24"/>
        </w:rPr>
        <w:tab/>
        <w:t>*</w:t>
      </w:r>
      <w:r w:rsidRPr="006D2718">
        <w:rPr>
          <w:rFonts w:ascii="Times New Roman" w:hAnsi="Times New Roman"/>
          <w:i/>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D2718" w:rsidRPr="004B4D18" w:rsidRDefault="006D2718" w:rsidP="004B4D18">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rFonts w:ascii="Times New Roman" w:hAnsi="Times New Roman"/>
          <w:sz w:val="24"/>
        </w:rPr>
      </w:pPr>
    </w:p>
    <w:p w:rsidR="004B4D18" w:rsidRPr="004B4D18" w:rsidRDefault="004B4D18" w:rsidP="004B4D18">
      <w:pPr>
        <w:widowControl/>
        <w:numPr>
          <w:ilvl w:val="0"/>
          <w:numId w:val="9"/>
        </w:numPr>
        <w:autoSpaceDE/>
        <w:autoSpaceDN/>
        <w:adjustRightInd/>
        <w:rPr>
          <w:rFonts w:ascii="Times New Roman" w:hAnsi="Times New Roman"/>
          <w:sz w:val="24"/>
          <w:u w:val="single"/>
        </w:rPr>
      </w:pPr>
      <w:r w:rsidRPr="004B4D18">
        <w:rPr>
          <w:rFonts w:ascii="Times New Roman" w:hAnsi="Times New Roman"/>
          <w:sz w:val="24"/>
          <w:u w:val="single"/>
        </w:rPr>
        <w:t>Burden Hour Estimates for Respondents</w:t>
      </w:r>
    </w:p>
    <w:p w:rsidR="004B4D18" w:rsidRPr="004B4D18" w:rsidRDefault="004B4D18" w:rsidP="004B4D18">
      <w:pPr>
        <w:ind w:left="1080"/>
        <w:rPr>
          <w:rFonts w:ascii="Times New Roman" w:hAnsi="Times New Roman"/>
          <w:sz w:val="24"/>
          <w:u w:val="single"/>
        </w:rPr>
      </w:pPr>
    </w:p>
    <w:p w:rsidR="006D2718" w:rsidRPr="006D2718" w:rsidRDefault="004B4D18" w:rsidP="006D2718">
      <w:pPr>
        <w:tabs>
          <w:tab w:val="left" w:pos="360"/>
          <w:tab w:val="left" w:pos="720"/>
        </w:tabs>
        <w:ind w:left="720"/>
        <w:rPr>
          <w:rFonts w:ascii="Times New Roman" w:hAnsi="Times New Roman"/>
          <w:sz w:val="24"/>
        </w:rPr>
      </w:pPr>
      <w:r w:rsidRPr="004B4D18">
        <w:rPr>
          <w:rFonts w:ascii="Times New Roman" w:hAnsi="Times New Roman"/>
          <w:sz w:val="24"/>
        </w:rPr>
        <w:t xml:space="preserve">Potential respondents include surface </w:t>
      </w:r>
      <w:r>
        <w:rPr>
          <w:rFonts w:ascii="Times New Roman" w:hAnsi="Times New Roman"/>
          <w:sz w:val="24"/>
        </w:rPr>
        <w:t xml:space="preserve">and underground </w:t>
      </w:r>
      <w:r w:rsidRPr="004B4D18">
        <w:rPr>
          <w:rFonts w:ascii="Times New Roman" w:hAnsi="Times New Roman"/>
          <w:sz w:val="24"/>
        </w:rPr>
        <w:t xml:space="preserve">coal mine operators and state regulatory authorities.  The burden estimates include the time for reviewing instructions, searching existing data sources, gathering and maintaining the data needed, and completing and reviewing the collection of information.  Responses are required to obtain a benefit.  </w:t>
      </w:r>
      <w:r w:rsidR="006D2718" w:rsidRPr="006D2718">
        <w:rPr>
          <w:rFonts w:ascii="Times New Roman" w:hAnsi="Times New Roman"/>
          <w:sz w:val="24"/>
        </w:rPr>
        <w:t>We are providing burden estimates to demonstrate program changes due to the proposed Stream Protection rule where we are adjusting burden</w:t>
      </w:r>
      <w:r w:rsidR="00A80A26">
        <w:rPr>
          <w:rFonts w:ascii="Times New Roman" w:hAnsi="Times New Roman"/>
          <w:sz w:val="24"/>
        </w:rPr>
        <w:t xml:space="preserve"> on respondents</w:t>
      </w:r>
      <w:r w:rsidR="006D2718" w:rsidRPr="006D2718">
        <w:rPr>
          <w:rFonts w:ascii="Times New Roman" w:hAnsi="Times New Roman"/>
          <w:sz w:val="24"/>
        </w:rPr>
        <w:t xml:space="preserve">.  This table does not demonstrate burden changes where we are moving burden between sections or between parts where the burden to comply with the rule will not change for respondents.  Refer to the tables for a breakdown of the burdens. </w:t>
      </w:r>
    </w:p>
    <w:p w:rsidR="00714812" w:rsidRPr="004B4D18" w:rsidRDefault="00714812" w:rsidP="006D2718">
      <w:pPr>
        <w:tabs>
          <w:tab w:val="left" w:pos="360"/>
          <w:tab w:val="left" w:pos="720"/>
        </w:tabs>
        <w:ind w:left="720"/>
        <w:rPr>
          <w:rFonts w:ascii="Times New Roman" w:hAnsi="Times New Roman"/>
          <w:sz w:val="24"/>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710"/>
        <w:gridCol w:w="1672"/>
        <w:gridCol w:w="1058"/>
        <w:gridCol w:w="1263"/>
        <w:gridCol w:w="1077"/>
      </w:tblGrid>
      <w:tr w:rsidR="00D71CD5" w:rsidRPr="004B4D18" w:rsidTr="00D71CD5">
        <w:tc>
          <w:tcPr>
            <w:tcW w:w="2688" w:type="dxa"/>
            <w:vAlign w:val="center"/>
          </w:tcPr>
          <w:p w:rsidR="00D71CD5" w:rsidRPr="004B4D18" w:rsidRDefault="00D71CD5" w:rsidP="004B4D18">
            <w:pPr>
              <w:jc w:val="center"/>
              <w:rPr>
                <w:rFonts w:ascii="Times New Roman" w:hAnsi="Times New Roman"/>
                <w:b/>
                <w:sz w:val="24"/>
              </w:rPr>
            </w:pPr>
            <w:r w:rsidRPr="004B4D18">
              <w:rPr>
                <w:rFonts w:ascii="Times New Roman" w:hAnsi="Times New Roman"/>
                <w:b/>
                <w:sz w:val="24"/>
              </w:rPr>
              <w:t xml:space="preserve">30 CFR </w:t>
            </w:r>
            <w:r>
              <w:rPr>
                <w:rFonts w:ascii="Times New Roman" w:hAnsi="Times New Roman"/>
                <w:b/>
                <w:sz w:val="24"/>
              </w:rPr>
              <w:t>779 &amp; 783</w:t>
            </w:r>
          </w:p>
          <w:p w:rsidR="00D71CD5" w:rsidRPr="004B4D18" w:rsidRDefault="00D71CD5" w:rsidP="004B4D18">
            <w:pPr>
              <w:jc w:val="center"/>
              <w:rPr>
                <w:rFonts w:ascii="Times New Roman" w:hAnsi="Times New Roman"/>
                <w:b/>
                <w:sz w:val="24"/>
              </w:rPr>
            </w:pPr>
            <w:r w:rsidRPr="004B4D18">
              <w:rPr>
                <w:rFonts w:ascii="Times New Roman" w:hAnsi="Times New Roman"/>
                <w:b/>
                <w:sz w:val="24"/>
              </w:rPr>
              <w:t>Section</w:t>
            </w:r>
          </w:p>
        </w:tc>
        <w:tc>
          <w:tcPr>
            <w:tcW w:w="1710" w:type="dxa"/>
            <w:vAlign w:val="center"/>
          </w:tcPr>
          <w:p w:rsidR="00D71CD5" w:rsidRPr="004B4D18" w:rsidRDefault="00D71CD5" w:rsidP="004B4D18">
            <w:pPr>
              <w:jc w:val="center"/>
              <w:rPr>
                <w:rFonts w:ascii="Times New Roman" w:hAnsi="Times New Roman"/>
                <w:b/>
                <w:sz w:val="24"/>
              </w:rPr>
            </w:pPr>
            <w:r w:rsidRPr="004B4D18">
              <w:rPr>
                <w:rFonts w:ascii="Times New Roman" w:hAnsi="Times New Roman"/>
                <w:b/>
                <w:sz w:val="24"/>
              </w:rPr>
              <w:t>Type of Respondent</w:t>
            </w:r>
          </w:p>
        </w:tc>
        <w:tc>
          <w:tcPr>
            <w:tcW w:w="1672" w:type="dxa"/>
            <w:vAlign w:val="center"/>
          </w:tcPr>
          <w:p w:rsidR="00D71CD5" w:rsidRPr="004B4D18" w:rsidRDefault="00D71CD5" w:rsidP="004B4D18">
            <w:pPr>
              <w:jc w:val="center"/>
              <w:rPr>
                <w:rFonts w:ascii="Times New Roman" w:hAnsi="Times New Roman"/>
                <w:b/>
                <w:sz w:val="24"/>
              </w:rPr>
            </w:pPr>
            <w:r w:rsidRPr="004B4D18">
              <w:rPr>
                <w:rFonts w:ascii="Times New Roman" w:hAnsi="Times New Roman"/>
                <w:b/>
                <w:sz w:val="24"/>
              </w:rPr>
              <w:t xml:space="preserve">Average No. of Annual Responses </w:t>
            </w:r>
          </w:p>
        </w:tc>
        <w:tc>
          <w:tcPr>
            <w:tcW w:w="1058" w:type="dxa"/>
            <w:vAlign w:val="center"/>
          </w:tcPr>
          <w:p w:rsidR="00D71CD5" w:rsidRPr="004B4D18" w:rsidRDefault="00D71CD5" w:rsidP="004B4D18">
            <w:pPr>
              <w:jc w:val="center"/>
              <w:rPr>
                <w:rFonts w:ascii="Times New Roman" w:hAnsi="Times New Roman"/>
                <w:b/>
                <w:sz w:val="24"/>
              </w:rPr>
            </w:pPr>
            <w:r w:rsidRPr="004B4D18">
              <w:rPr>
                <w:rFonts w:ascii="Times New Roman" w:hAnsi="Times New Roman"/>
                <w:b/>
                <w:sz w:val="24"/>
              </w:rPr>
              <w:t>Hour Burden</w:t>
            </w:r>
          </w:p>
        </w:tc>
        <w:tc>
          <w:tcPr>
            <w:tcW w:w="1263" w:type="dxa"/>
          </w:tcPr>
          <w:p w:rsidR="00D71CD5" w:rsidRPr="004B4D18" w:rsidRDefault="00D71CD5" w:rsidP="004B4D18">
            <w:pPr>
              <w:jc w:val="center"/>
              <w:rPr>
                <w:rFonts w:ascii="Times New Roman" w:hAnsi="Times New Roman"/>
                <w:b/>
                <w:sz w:val="24"/>
              </w:rPr>
            </w:pPr>
            <w:r w:rsidRPr="004B4D18">
              <w:rPr>
                <w:rFonts w:ascii="Times New Roman" w:hAnsi="Times New Roman"/>
                <w:b/>
                <w:sz w:val="24"/>
              </w:rPr>
              <w:t>Annual Burden Hours</w:t>
            </w:r>
          </w:p>
        </w:tc>
        <w:tc>
          <w:tcPr>
            <w:tcW w:w="1077" w:type="dxa"/>
          </w:tcPr>
          <w:p w:rsidR="00D71CD5" w:rsidRPr="004B4D18" w:rsidRDefault="00D71CD5" w:rsidP="004B4D18">
            <w:pPr>
              <w:jc w:val="center"/>
              <w:rPr>
                <w:rFonts w:ascii="Times New Roman" w:hAnsi="Times New Roman"/>
                <w:b/>
                <w:sz w:val="24"/>
              </w:rPr>
            </w:pPr>
            <w:r>
              <w:rPr>
                <w:rFonts w:ascii="Times New Roman" w:hAnsi="Times New Roman"/>
                <w:b/>
                <w:sz w:val="24"/>
              </w:rPr>
              <w:t>Change due to Rule</w:t>
            </w:r>
          </w:p>
        </w:tc>
      </w:tr>
      <w:tr w:rsidR="00D71CD5" w:rsidRPr="004B4D18" w:rsidTr="00D71CD5">
        <w:trPr>
          <w:trHeight w:val="600"/>
        </w:trPr>
        <w:tc>
          <w:tcPr>
            <w:tcW w:w="2688" w:type="dxa"/>
            <w:vMerge w:val="restart"/>
            <w:vAlign w:val="center"/>
          </w:tcPr>
          <w:p w:rsidR="00D71CD5" w:rsidRPr="001429C6" w:rsidRDefault="00D71CD5"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.17</w:t>
            </w:r>
            <w:r w:rsidRPr="001429C6">
              <w:rPr>
                <w:rFonts w:ascii="Times New Roman" w:hAnsi="Times New Roman"/>
                <w:sz w:val="22"/>
                <w:szCs w:val="22"/>
              </w:rPr>
              <w:t xml:space="preserve"> &amp; 783.17</w:t>
            </w:r>
          </w:p>
          <w:p w:rsidR="00D71CD5" w:rsidRPr="001429C6" w:rsidRDefault="00D71CD5" w:rsidP="00F5154A">
            <w:pPr>
              <w:rPr>
                <w:rFonts w:ascii="Times New Roman" w:hAnsi="Times New Roman"/>
                <w:sz w:val="22"/>
                <w:szCs w:val="22"/>
              </w:rPr>
            </w:pPr>
            <w:r w:rsidRPr="001429C6">
              <w:rPr>
                <w:rFonts w:ascii="Times New Roman" w:hAnsi="Times New Roman"/>
                <w:sz w:val="22"/>
                <w:szCs w:val="22"/>
              </w:rPr>
              <w:t>Information on cultural, historic, and archeological resources</w:t>
            </w:r>
          </w:p>
        </w:tc>
        <w:tc>
          <w:tcPr>
            <w:tcW w:w="1710" w:type="dxa"/>
            <w:vAlign w:val="center"/>
          </w:tcPr>
          <w:p w:rsidR="00D71CD5" w:rsidRPr="001429C6" w:rsidRDefault="00D71CD5" w:rsidP="004B4D18">
            <w:pPr>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D71CD5" w:rsidRPr="001429C6" w:rsidRDefault="00A86C69" w:rsidP="00462224">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D71CD5" w:rsidRPr="001429C6" w:rsidRDefault="00D71CD5" w:rsidP="004B4D18">
            <w:pPr>
              <w:jc w:val="center"/>
              <w:rPr>
                <w:rFonts w:ascii="Times New Roman" w:hAnsi="Times New Roman"/>
                <w:sz w:val="22"/>
                <w:szCs w:val="22"/>
              </w:rPr>
            </w:pPr>
            <w:r>
              <w:rPr>
                <w:rFonts w:ascii="Times New Roman" w:hAnsi="Times New Roman"/>
                <w:sz w:val="22"/>
                <w:szCs w:val="22"/>
              </w:rPr>
              <w:t>485</w:t>
            </w:r>
          </w:p>
        </w:tc>
        <w:tc>
          <w:tcPr>
            <w:tcW w:w="1263" w:type="dxa"/>
            <w:vAlign w:val="center"/>
          </w:tcPr>
          <w:p w:rsidR="00D71CD5" w:rsidRPr="001429C6" w:rsidRDefault="00D71CD5" w:rsidP="007240D9">
            <w:pPr>
              <w:jc w:val="center"/>
              <w:rPr>
                <w:rFonts w:ascii="Times New Roman" w:hAnsi="Times New Roman"/>
                <w:sz w:val="22"/>
                <w:szCs w:val="22"/>
              </w:rPr>
            </w:pPr>
            <w:r>
              <w:rPr>
                <w:rFonts w:ascii="Times New Roman" w:hAnsi="Times New Roman"/>
                <w:sz w:val="22"/>
                <w:szCs w:val="22"/>
              </w:rPr>
              <w:t>10</w:t>
            </w:r>
            <w:r w:rsidR="00A86C69">
              <w:rPr>
                <w:rFonts w:ascii="Times New Roman" w:hAnsi="Times New Roman"/>
                <w:sz w:val="22"/>
                <w:szCs w:val="22"/>
              </w:rPr>
              <w:t>8</w:t>
            </w:r>
            <w:r>
              <w:rPr>
                <w:rFonts w:ascii="Times New Roman" w:hAnsi="Times New Roman"/>
                <w:sz w:val="22"/>
                <w:szCs w:val="22"/>
              </w:rPr>
              <w:t>,</w:t>
            </w:r>
            <w:r w:rsidR="00A86C69">
              <w:rPr>
                <w:rFonts w:ascii="Times New Roman" w:hAnsi="Times New Roman"/>
                <w:sz w:val="22"/>
                <w:szCs w:val="22"/>
              </w:rPr>
              <w:t>1</w:t>
            </w:r>
            <w:r w:rsidR="007240D9">
              <w:rPr>
                <w:rFonts w:ascii="Times New Roman" w:hAnsi="Times New Roman"/>
                <w:sz w:val="22"/>
                <w:szCs w:val="22"/>
              </w:rPr>
              <w:t>5</w:t>
            </w:r>
            <w:r w:rsidR="00A86C69">
              <w:rPr>
                <w:rFonts w:ascii="Times New Roman" w:hAnsi="Times New Roman"/>
                <w:sz w:val="22"/>
                <w:szCs w:val="22"/>
              </w:rPr>
              <w:t>5</w:t>
            </w:r>
          </w:p>
        </w:tc>
        <w:tc>
          <w:tcPr>
            <w:tcW w:w="1077" w:type="dxa"/>
            <w:vAlign w:val="center"/>
          </w:tcPr>
          <w:p w:rsidR="00D71CD5" w:rsidRDefault="00D71CD5" w:rsidP="00D71CD5">
            <w:pPr>
              <w:jc w:val="center"/>
              <w:rPr>
                <w:rFonts w:ascii="Times New Roman" w:hAnsi="Times New Roman"/>
                <w:sz w:val="22"/>
                <w:szCs w:val="22"/>
              </w:rPr>
            </w:pPr>
            <w:r>
              <w:rPr>
                <w:rFonts w:ascii="Times New Roman" w:hAnsi="Times New Roman"/>
                <w:sz w:val="22"/>
                <w:szCs w:val="22"/>
              </w:rPr>
              <w:t>0</w:t>
            </w:r>
          </w:p>
        </w:tc>
      </w:tr>
      <w:tr w:rsidR="00D71CD5" w:rsidRPr="004B4D18" w:rsidTr="00D71CD5">
        <w:trPr>
          <w:trHeight w:val="432"/>
        </w:trPr>
        <w:tc>
          <w:tcPr>
            <w:tcW w:w="2688" w:type="dxa"/>
            <w:vMerge/>
            <w:vAlign w:val="center"/>
          </w:tcPr>
          <w:p w:rsidR="00D71CD5" w:rsidRPr="001429C6" w:rsidRDefault="00D71CD5" w:rsidP="00F5154A">
            <w:pPr>
              <w:rPr>
                <w:rFonts w:ascii="Times New Roman" w:hAnsi="Times New Roman"/>
                <w:sz w:val="22"/>
                <w:szCs w:val="22"/>
              </w:rPr>
            </w:pPr>
          </w:p>
        </w:tc>
        <w:tc>
          <w:tcPr>
            <w:tcW w:w="1710" w:type="dxa"/>
            <w:vAlign w:val="center"/>
          </w:tcPr>
          <w:p w:rsidR="00D71CD5" w:rsidRPr="001429C6" w:rsidRDefault="00D71CD5"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D71CD5" w:rsidRPr="001429C6" w:rsidRDefault="00A86C69" w:rsidP="00462224">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D71CD5" w:rsidRPr="001429C6" w:rsidRDefault="00D71CD5" w:rsidP="00462224">
            <w:pPr>
              <w:tabs>
                <w:tab w:val="left" w:pos="848"/>
              </w:tabs>
              <w:jc w:val="center"/>
              <w:rPr>
                <w:rFonts w:ascii="Times New Roman" w:hAnsi="Times New Roman"/>
                <w:sz w:val="22"/>
                <w:szCs w:val="22"/>
              </w:rPr>
            </w:pPr>
            <w:r>
              <w:rPr>
                <w:rFonts w:ascii="Times New Roman" w:hAnsi="Times New Roman"/>
                <w:sz w:val="22"/>
                <w:szCs w:val="22"/>
              </w:rPr>
              <w:t>7</w:t>
            </w:r>
          </w:p>
        </w:tc>
        <w:tc>
          <w:tcPr>
            <w:tcW w:w="1263" w:type="dxa"/>
            <w:vAlign w:val="center"/>
          </w:tcPr>
          <w:p w:rsidR="00D71CD5" w:rsidRPr="001429C6" w:rsidRDefault="00D71CD5" w:rsidP="00A86C69">
            <w:pPr>
              <w:tabs>
                <w:tab w:val="left" w:pos="848"/>
              </w:tabs>
              <w:jc w:val="center"/>
              <w:rPr>
                <w:rFonts w:ascii="Times New Roman" w:hAnsi="Times New Roman"/>
                <w:sz w:val="22"/>
                <w:szCs w:val="22"/>
              </w:rPr>
            </w:pPr>
            <w:r>
              <w:rPr>
                <w:rFonts w:ascii="Times New Roman" w:hAnsi="Times New Roman"/>
                <w:sz w:val="22"/>
                <w:szCs w:val="22"/>
              </w:rPr>
              <w:t>1,5</w:t>
            </w:r>
            <w:r w:rsidR="00A86C69">
              <w:rPr>
                <w:rFonts w:ascii="Times New Roman" w:hAnsi="Times New Roman"/>
                <w:sz w:val="22"/>
                <w:szCs w:val="22"/>
              </w:rPr>
              <w:t>40</w:t>
            </w:r>
          </w:p>
        </w:tc>
        <w:tc>
          <w:tcPr>
            <w:tcW w:w="1077" w:type="dxa"/>
            <w:vAlign w:val="center"/>
          </w:tcPr>
          <w:p w:rsidR="00D71CD5" w:rsidRDefault="00D71CD5" w:rsidP="00D71CD5">
            <w:pPr>
              <w:tabs>
                <w:tab w:val="left" w:pos="848"/>
              </w:tabs>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.18</w:t>
            </w:r>
            <w:r w:rsidRPr="001429C6">
              <w:rPr>
                <w:rFonts w:ascii="Times New Roman" w:hAnsi="Times New Roman"/>
                <w:sz w:val="22"/>
                <w:szCs w:val="22"/>
              </w:rPr>
              <w:t xml:space="preserve"> &amp; 783.18</w:t>
            </w:r>
          </w:p>
          <w:p w:rsidR="00A86C69" w:rsidRPr="001429C6" w:rsidRDefault="00A86C69" w:rsidP="00F5154A">
            <w:pPr>
              <w:rPr>
                <w:rFonts w:ascii="Times New Roman" w:hAnsi="Times New Roman"/>
                <w:sz w:val="22"/>
                <w:szCs w:val="22"/>
              </w:rPr>
            </w:pPr>
            <w:r w:rsidRPr="001429C6">
              <w:rPr>
                <w:rFonts w:ascii="Times New Roman" w:hAnsi="Times New Roman"/>
                <w:sz w:val="22"/>
                <w:szCs w:val="22"/>
              </w:rPr>
              <w:t>Climatological information</w:t>
            </w:r>
          </w:p>
        </w:tc>
        <w:tc>
          <w:tcPr>
            <w:tcW w:w="1710" w:type="dxa"/>
            <w:vAlign w:val="center"/>
          </w:tcPr>
          <w:p w:rsidR="00A86C69" w:rsidRPr="001429C6" w:rsidRDefault="00A86C69" w:rsidP="004B4D18">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1429C6" w:rsidRDefault="00A86C69" w:rsidP="00A91EB1">
            <w:pPr>
              <w:jc w:val="center"/>
              <w:rPr>
                <w:rFonts w:ascii="Times New Roman" w:hAnsi="Times New Roman"/>
                <w:sz w:val="22"/>
                <w:szCs w:val="22"/>
              </w:rPr>
            </w:pPr>
            <w:r>
              <w:rPr>
                <w:rFonts w:ascii="Times New Roman" w:hAnsi="Times New Roman"/>
                <w:sz w:val="22"/>
                <w:szCs w:val="22"/>
              </w:rPr>
              <w:t>4</w:t>
            </w:r>
          </w:p>
        </w:tc>
        <w:tc>
          <w:tcPr>
            <w:tcW w:w="1263" w:type="dxa"/>
            <w:vAlign w:val="center"/>
          </w:tcPr>
          <w:p w:rsidR="00A86C69" w:rsidRPr="001429C6" w:rsidRDefault="00A86C69" w:rsidP="00A86C69">
            <w:pPr>
              <w:jc w:val="center"/>
              <w:rPr>
                <w:rFonts w:ascii="Times New Roman" w:hAnsi="Times New Roman"/>
                <w:sz w:val="22"/>
                <w:szCs w:val="22"/>
              </w:rPr>
            </w:pPr>
            <w:r>
              <w:rPr>
                <w:rFonts w:ascii="Times New Roman" w:hAnsi="Times New Roman"/>
                <w:sz w:val="22"/>
                <w:szCs w:val="22"/>
              </w:rPr>
              <w:t>892</w:t>
            </w:r>
          </w:p>
        </w:tc>
        <w:tc>
          <w:tcPr>
            <w:tcW w:w="1077" w:type="dxa"/>
            <w:vAlign w:val="center"/>
          </w:tcPr>
          <w:p w:rsidR="00A86C69" w:rsidRDefault="00A86C69"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ign w:val="center"/>
          </w:tcPr>
          <w:p w:rsidR="00A86C69" w:rsidRPr="001429C6" w:rsidRDefault="00A86C69" w:rsidP="00F5154A">
            <w:pPr>
              <w:rPr>
                <w:rFonts w:ascii="Times New Roman" w:hAnsi="Times New Roman"/>
                <w:sz w:val="22"/>
                <w:szCs w:val="22"/>
              </w:rPr>
            </w:pPr>
          </w:p>
        </w:tc>
        <w:tc>
          <w:tcPr>
            <w:tcW w:w="1710" w:type="dxa"/>
            <w:vAlign w:val="center"/>
          </w:tcPr>
          <w:p w:rsidR="00A86C69" w:rsidRPr="001429C6" w:rsidRDefault="00A86C69"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1429C6" w:rsidRDefault="00A86C69" w:rsidP="00462224">
            <w:pPr>
              <w:jc w:val="center"/>
              <w:rPr>
                <w:rFonts w:ascii="Times New Roman" w:hAnsi="Times New Roman"/>
                <w:sz w:val="22"/>
                <w:szCs w:val="22"/>
              </w:rPr>
            </w:pPr>
            <w:r>
              <w:rPr>
                <w:rFonts w:ascii="Times New Roman" w:hAnsi="Times New Roman"/>
                <w:sz w:val="22"/>
                <w:szCs w:val="22"/>
              </w:rPr>
              <w:t>1</w:t>
            </w:r>
          </w:p>
        </w:tc>
        <w:tc>
          <w:tcPr>
            <w:tcW w:w="1263" w:type="dxa"/>
            <w:vAlign w:val="center"/>
          </w:tcPr>
          <w:p w:rsidR="00A86C69" w:rsidRPr="001429C6" w:rsidRDefault="00A86C69" w:rsidP="00A86C69">
            <w:pPr>
              <w:jc w:val="center"/>
              <w:rPr>
                <w:rFonts w:ascii="Times New Roman" w:hAnsi="Times New Roman"/>
                <w:sz w:val="22"/>
                <w:szCs w:val="22"/>
              </w:rPr>
            </w:pPr>
            <w:r>
              <w:rPr>
                <w:rFonts w:ascii="Times New Roman" w:hAnsi="Times New Roman"/>
                <w:sz w:val="22"/>
                <w:szCs w:val="22"/>
              </w:rPr>
              <w:t>220</w:t>
            </w:r>
          </w:p>
        </w:tc>
        <w:tc>
          <w:tcPr>
            <w:tcW w:w="1077" w:type="dxa"/>
            <w:vAlign w:val="center"/>
          </w:tcPr>
          <w:p w:rsidR="00A86C69" w:rsidRDefault="00A86C69"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.19</w:t>
            </w:r>
            <w:r w:rsidRPr="001429C6">
              <w:rPr>
                <w:rFonts w:ascii="Times New Roman" w:hAnsi="Times New Roman"/>
                <w:sz w:val="22"/>
                <w:szCs w:val="22"/>
              </w:rPr>
              <w:t xml:space="preserve"> &amp; 783.19</w:t>
            </w:r>
          </w:p>
          <w:p w:rsidR="00A86C69" w:rsidRPr="001429C6" w:rsidRDefault="00A86C69" w:rsidP="00F5154A">
            <w:pPr>
              <w:rPr>
                <w:rFonts w:ascii="Times New Roman" w:hAnsi="Times New Roman"/>
                <w:sz w:val="22"/>
                <w:szCs w:val="22"/>
              </w:rPr>
            </w:pPr>
            <w:r w:rsidRPr="001429C6">
              <w:rPr>
                <w:rFonts w:ascii="Times New Roman" w:hAnsi="Times New Roman"/>
                <w:sz w:val="22"/>
                <w:szCs w:val="22"/>
              </w:rPr>
              <w:t>Vegetation information</w:t>
            </w:r>
          </w:p>
        </w:tc>
        <w:tc>
          <w:tcPr>
            <w:tcW w:w="1710" w:type="dxa"/>
            <w:vAlign w:val="center"/>
          </w:tcPr>
          <w:p w:rsidR="00A86C69" w:rsidRPr="001429C6" w:rsidRDefault="00A86C69" w:rsidP="004B4D18">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BB148E" w:rsidRDefault="00A86C69" w:rsidP="00BB148E">
            <w:pPr>
              <w:jc w:val="center"/>
              <w:rPr>
                <w:rFonts w:ascii="Times New Roman" w:hAnsi="Times New Roman"/>
                <w:sz w:val="22"/>
                <w:szCs w:val="22"/>
              </w:rPr>
            </w:pPr>
            <w:r>
              <w:rPr>
                <w:rFonts w:ascii="Times New Roman" w:hAnsi="Times New Roman"/>
                <w:sz w:val="22"/>
                <w:szCs w:val="22"/>
              </w:rPr>
              <w:t>36</w:t>
            </w:r>
          </w:p>
        </w:tc>
        <w:tc>
          <w:tcPr>
            <w:tcW w:w="1263" w:type="dxa"/>
            <w:vAlign w:val="center"/>
          </w:tcPr>
          <w:p w:rsidR="00A86C69" w:rsidRPr="00BB148E" w:rsidRDefault="00A86C69" w:rsidP="00A86C69">
            <w:pPr>
              <w:jc w:val="center"/>
              <w:rPr>
                <w:rFonts w:ascii="Times New Roman" w:hAnsi="Times New Roman"/>
                <w:sz w:val="22"/>
                <w:szCs w:val="22"/>
              </w:rPr>
            </w:pPr>
            <w:r>
              <w:rPr>
                <w:rFonts w:ascii="Times New Roman" w:hAnsi="Times New Roman"/>
                <w:sz w:val="22"/>
                <w:szCs w:val="22"/>
              </w:rPr>
              <w:t>8</w:t>
            </w:r>
            <w:r w:rsidRPr="00BB148E">
              <w:rPr>
                <w:rFonts w:ascii="Times New Roman" w:hAnsi="Times New Roman"/>
                <w:sz w:val="22"/>
                <w:szCs w:val="22"/>
              </w:rPr>
              <w:t>,</w:t>
            </w:r>
            <w:r>
              <w:rPr>
                <w:rFonts w:ascii="Times New Roman" w:hAnsi="Times New Roman"/>
                <w:sz w:val="22"/>
                <w:szCs w:val="22"/>
              </w:rPr>
              <w:t>028</w:t>
            </w:r>
          </w:p>
        </w:tc>
        <w:tc>
          <w:tcPr>
            <w:tcW w:w="1077" w:type="dxa"/>
            <w:vAlign w:val="center"/>
          </w:tcPr>
          <w:p w:rsidR="00A86C69" w:rsidRPr="00BB148E" w:rsidRDefault="00A86C69" w:rsidP="00A86C69">
            <w:pPr>
              <w:jc w:val="center"/>
              <w:rPr>
                <w:rFonts w:ascii="Times New Roman" w:hAnsi="Times New Roman"/>
                <w:sz w:val="22"/>
                <w:szCs w:val="22"/>
              </w:rPr>
            </w:pPr>
            <w:r>
              <w:rPr>
                <w:rFonts w:ascii="Times New Roman" w:hAnsi="Times New Roman"/>
                <w:sz w:val="22"/>
                <w:szCs w:val="22"/>
              </w:rPr>
              <w:t>4,460</w:t>
            </w:r>
          </w:p>
        </w:tc>
      </w:tr>
      <w:tr w:rsidR="00A86C69" w:rsidRPr="004B4D18" w:rsidTr="00D71CD5">
        <w:trPr>
          <w:trHeight w:val="432"/>
        </w:trPr>
        <w:tc>
          <w:tcPr>
            <w:tcW w:w="2688" w:type="dxa"/>
            <w:vMerge/>
            <w:vAlign w:val="center"/>
          </w:tcPr>
          <w:p w:rsidR="00A86C69" w:rsidRPr="001429C6" w:rsidRDefault="00A86C69" w:rsidP="00F5154A">
            <w:pPr>
              <w:rPr>
                <w:rFonts w:ascii="Times New Roman" w:hAnsi="Times New Roman"/>
                <w:sz w:val="22"/>
                <w:szCs w:val="22"/>
              </w:rPr>
            </w:pPr>
          </w:p>
        </w:tc>
        <w:tc>
          <w:tcPr>
            <w:tcW w:w="1710" w:type="dxa"/>
            <w:vAlign w:val="center"/>
          </w:tcPr>
          <w:p w:rsidR="00A86C69" w:rsidRPr="001429C6" w:rsidRDefault="00A86C69"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BB148E" w:rsidRDefault="00A86C69" w:rsidP="00BB148E">
            <w:pPr>
              <w:jc w:val="center"/>
              <w:rPr>
                <w:rFonts w:ascii="Times New Roman" w:hAnsi="Times New Roman"/>
                <w:sz w:val="22"/>
                <w:szCs w:val="22"/>
              </w:rPr>
            </w:pPr>
            <w:r w:rsidRPr="00BB148E">
              <w:rPr>
                <w:rFonts w:ascii="Times New Roman" w:hAnsi="Times New Roman"/>
                <w:sz w:val="22"/>
                <w:szCs w:val="22"/>
              </w:rPr>
              <w:t>2</w:t>
            </w:r>
            <w:r>
              <w:rPr>
                <w:rFonts w:ascii="Times New Roman" w:hAnsi="Times New Roman"/>
                <w:sz w:val="22"/>
                <w:szCs w:val="22"/>
              </w:rPr>
              <w:t>.25</w:t>
            </w:r>
          </w:p>
        </w:tc>
        <w:tc>
          <w:tcPr>
            <w:tcW w:w="1263" w:type="dxa"/>
            <w:vAlign w:val="center"/>
          </w:tcPr>
          <w:p w:rsidR="00A86C69" w:rsidRPr="00BB148E" w:rsidRDefault="00A86C69" w:rsidP="00D71CD5">
            <w:pPr>
              <w:jc w:val="center"/>
              <w:rPr>
                <w:rFonts w:ascii="Times New Roman" w:hAnsi="Times New Roman"/>
                <w:sz w:val="22"/>
                <w:szCs w:val="22"/>
              </w:rPr>
            </w:pPr>
            <w:r>
              <w:rPr>
                <w:rFonts w:ascii="Times New Roman" w:hAnsi="Times New Roman"/>
                <w:sz w:val="22"/>
                <w:szCs w:val="22"/>
              </w:rPr>
              <w:t>495</w:t>
            </w:r>
          </w:p>
        </w:tc>
        <w:tc>
          <w:tcPr>
            <w:tcW w:w="1077" w:type="dxa"/>
            <w:vAlign w:val="center"/>
          </w:tcPr>
          <w:p w:rsidR="00A86C69" w:rsidRPr="00BB148E" w:rsidRDefault="00A86C69" w:rsidP="00D71CD5">
            <w:pPr>
              <w:jc w:val="center"/>
              <w:rPr>
                <w:rFonts w:ascii="Times New Roman" w:hAnsi="Times New Roman"/>
                <w:sz w:val="22"/>
                <w:szCs w:val="22"/>
              </w:rPr>
            </w:pPr>
            <w:r>
              <w:rPr>
                <w:rFonts w:ascii="Times New Roman" w:hAnsi="Times New Roman"/>
                <w:sz w:val="22"/>
                <w:szCs w:val="22"/>
              </w:rPr>
              <w:t>440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.20</w:t>
            </w:r>
            <w:r w:rsidRPr="001429C6">
              <w:rPr>
                <w:rFonts w:ascii="Times New Roman" w:hAnsi="Times New Roman"/>
                <w:sz w:val="22"/>
                <w:szCs w:val="22"/>
              </w:rPr>
              <w:t xml:space="preserve"> &amp; 783.20</w:t>
            </w:r>
          </w:p>
          <w:p w:rsidR="00A86C69" w:rsidRPr="001429C6" w:rsidRDefault="00A86C69" w:rsidP="00F5154A">
            <w:pPr>
              <w:rPr>
                <w:rFonts w:ascii="Times New Roman" w:hAnsi="Times New Roman"/>
                <w:sz w:val="22"/>
                <w:szCs w:val="22"/>
              </w:rPr>
            </w:pPr>
            <w:r w:rsidRPr="001429C6">
              <w:rPr>
                <w:rFonts w:ascii="Times New Roman" w:hAnsi="Times New Roman"/>
                <w:sz w:val="22"/>
                <w:szCs w:val="22"/>
              </w:rPr>
              <w:t>Information on fish and wildlife resources</w:t>
            </w:r>
          </w:p>
        </w:tc>
        <w:tc>
          <w:tcPr>
            <w:tcW w:w="1710" w:type="dxa"/>
            <w:vAlign w:val="center"/>
          </w:tcPr>
          <w:p w:rsidR="00A86C69" w:rsidRPr="001429C6" w:rsidRDefault="00A86C69" w:rsidP="004B4D18">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BB148E" w:rsidRDefault="004A4DB6" w:rsidP="007A5F18">
            <w:pPr>
              <w:jc w:val="center"/>
              <w:rPr>
                <w:rFonts w:ascii="Times New Roman" w:hAnsi="Times New Roman"/>
                <w:sz w:val="22"/>
                <w:szCs w:val="22"/>
              </w:rPr>
            </w:pPr>
            <w:r>
              <w:rPr>
                <w:rFonts w:ascii="Times New Roman" w:hAnsi="Times New Roman"/>
                <w:sz w:val="22"/>
                <w:szCs w:val="22"/>
              </w:rPr>
              <w:t>24</w:t>
            </w:r>
          </w:p>
        </w:tc>
        <w:tc>
          <w:tcPr>
            <w:tcW w:w="1263" w:type="dxa"/>
            <w:vAlign w:val="center"/>
          </w:tcPr>
          <w:p w:rsidR="00A86C69" w:rsidRPr="00BB148E" w:rsidRDefault="004A4DB6" w:rsidP="00DD1779">
            <w:pPr>
              <w:jc w:val="center"/>
              <w:rPr>
                <w:rFonts w:ascii="Times New Roman" w:hAnsi="Times New Roman"/>
                <w:sz w:val="22"/>
                <w:szCs w:val="22"/>
              </w:rPr>
            </w:pPr>
            <w:r>
              <w:rPr>
                <w:rFonts w:ascii="Times New Roman" w:hAnsi="Times New Roman"/>
                <w:sz w:val="22"/>
                <w:szCs w:val="22"/>
              </w:rPr>
              <w:t>5,352</w:t>
            </w:r>
          </w:p>
        </w:tc>
        <w:tc>
          <w:tcPr>
            <w:tcW w:w="1077" w:type="dxa"/>
            <w:vAlign w:val="center"/>
          </w:tcPr>
          <w:p w:rsidR="00A86C69" w:rsidRPr="00BB148E" w:rsidRDefault="00A86C69" w:rsidP="00D71CD5">
            <w:pPr>
              <w:jc w:val="center"/>
              <w:rPr>
                <w:rFonts w:ascii="Times New Roman" w:hAnsi="Times New Roman"/>
                <w:sz w:val="22"/>
                <w:szCs w:val="22"/>
              </w:rPr>
            </w:pPr>
            <w:r>
              <w:rPr>
                <w:rFonts w:ascii="Times New Roman" w:hAnsi="Times New Roman"/>
                <w:sz w:val="22"/>
                <w:szCs w:val="22"/>
              </w:rPr>
              <w:t>1,752</w:t>
            </w:r>
          </w:p>
        </w:tc>
      </w:tr>
      <w:tr w:rsidR="00A86C69" w:rsidRPr="004B4D18" w:rsidTr="00D71CD5">
        <w:trPr>
          <w:trHeight w:val="432"/>
        </w:trPr>
        <w:tc>
          <w:tcPr>
            <w:tcW w:w="2688" w:type="dxa"/>
            <w:vMerge/>
            <w:vAlign w:val="center"/>
          </w:tcPr>
          <w:p w:rsidR="00A86C69" w:rsidRPr="001429C6" w:rsidRDefault="00A86C69" w:rsidP="00F5154A">
            <w:pPr>
              <w:rPr>
                <w:rFonts w:ascii="Times New Roman" w:hAnsi="Times New Roman"/>
                <w:sz w:val="22"/>
                <w:szCs w:val="22"/>
              </w:rPr>
            </w:pPr>
          </w:p>
        </w:tc>
        <w:tc>
          <w:tcPr>
            <w:tcW w:w="1710" w:type="dxa"/>
            <w:vAlign w:val="center"/>
          </w:tcPr>
          <w:p w:rsidR="00A86C69" w:rsidRPr="001429C6" w:rsidRDefault="00A86C69"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BB148E" w:rsidRDefault="004A4DB6" w:rsidP="00BB148E">
            <w:pPr>
              <w:jc w:val="center"/>
              <w:rPr>
                <w:rFonts w:ascii="Times New Roman" w:hAnsi="Times New Roman"/>
                <w:sz w:val="22"/>
                <w:szCs w:val="22"/>
              </w:rPr>
            </w:pPr>
            <w:r>
              <w:rPr>
                <w:rFonts w:ascii="Times New Roman" w:hAnsi="Times New Roman"/>
                <w:sz w:val="22"/>
                <w:szCs w:val="22"/>
              </w:rPr>
              <w:t>12</w:t>
            </w:r>
          </w:p>
        </w:tc>
        <w:tc>
          <w:tcPr>
            <w:tcW w:w="1263" w:type="dxa"/>
            <w:vAlign w:val="center"/>
          </w:tcPr>
          <w:p w:rsidR="00A86C69" w:rsidRPr="000742FD" w:rsidRDefault="004A4DB6" w:rsidP="00DD1779">
            <w:pPr>
              <w:jc w:val="center"/>
              <w:rPr>
                <w:rFonts w:ascii="Times New Roman" w:hAnsi="Times New Roman"/>
                <w:sz w:val="22"/>
                <w:szCs w:val="22"/>
                <w:highlight w:val="yellow"/>
              </w:rPr>
            </w:pPr>
            <w:r>
              <w:rPr>
                <w:rFonts w:ascii="Times New Roman" w:hAnsi="Times New Roman"/>
                <w:sz w:val="22"/>
                <w:szCs w:val="22"/>
              </w:rPr>
              <w:t>2,640</w:t>
            </w:r>
          </w:p>
        </w:tc>
        <w:tc>
          <w:tcPr>
            <w:tcW w:w="1077" w:type="dxa"/>
            <w:vAlign w:val="center"/>
          </w:tcPr>
          <w:p w:rsidR="00A86C69" w:rsidRPr="00BB148E" w:rsidRDefault="00A86C69" w:rsidP="00D71CD5">
            <w:pPr>
              <w:jc w:val="center"/>
              <w:rPr>
                <w:rFonts w:ascii="Times New Roman" w:hAnsi="Times New Roman"/>
                <w:sz w:val="22"/>
                <w:szCs w:val="22"/>
              </w:rPr>
            </w:pPr>
            <w:r>
              <w:rPr>
                <w:rFonts w:ascii="Times New Roman" w:hAnsi="Times New Roman"/>
                <w:sz w:val="22"/>
                <w:szCs w:val="22"/>
              </w:rPr>
              <w:t>440</w:t>
            </w:r>
          </w:p>
        </w:tc>
      </w:tr>
      <w:tr w:rsidR="002F3790" w:rsidRPr="004B4D18" w:rsidTr="00D71CD5">
        <w:trPr>
          <w:trHeight w:val="432"/>
        </w:trPr>
        <w:tc>
          <w:tcPr>
            <w:tcW w:w="2688" w:type="dxa"/>
            <w:vMerge w:val="restart"/>
            <w:vAlign w:val="center"/>
          </w:tcPr>
          <w:p w:rsidR="002F3790" w:rsidRPr="001429C6" w:rsidRDefault="002F3790" w:rsidP="002F3790">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.20</w:t>
            </w:r>
            <w:r w:rsidRPr="001429C6">
              <w:rPr>
                <w:rFonts w:ascii="Times New Roman" w:hAnsi="Times New Roman"/>
                <w:sz w:val="22"/>
                <w:szCs w:val="22"/>
              </w:rPr>
              <w:t xml:space="preserve"> &amp; 783.20</w:t>
            </w:r>
          </w:p>
          <w:p w:rsidR="002F3790" w:rsidRPr="001429C6" w:rsidRDefault="002F3790" w:rsidP="00F5154A">
            <w:pPr>
              <w:rPr>
                <w:rFonts w:ascii="Times New Roman" w:hAnsi="Times New Roman"/>
                <w:sz w:val="22"/>
                <w:szCs w:val="22"/>
              </w:rPr>
            </w:pPr>
            <w:r>
              <w:rPr>
                <w:rFonts w:ascii="Times New Roman" w:hAnsi="Times New Roman"/>
                <w:sz w:val="22"/>
                <w:szCs w:val="22"/>
              </w:rPr>
              <w:t>Soils information</w:t>
            </w:r>
          </w:p>
        </w:tc>
        <w:tc>
          <w:tcPr>
            <w:tcW w:w="1710" w:type="dxa"/>
            <w:vAlign w:val="center"/>
          </w:tcPr>
          <w:p w:rsidR="002F3790" w:rsidRPr="001429C6" w:rsidRDefault="002F3790" w:rsidP="001B29C9">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2F3790" w:rsidRPr="001429C6" w:rsidRDefault="002F3790" w:rsidP="001B29C9">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2F3790" w:rsidRDefault="002F3790" w:rsidP="00BB148E">
            <w:pPr>
              <w:jc w:val="center"/>
              <w:rPr>
                <w:rFonts w:ascii="Times New Roman" w:hAnsi="Times New Roman"/>
                <w:sz w:val="22"/>
                <w:szCs w:val="22"/>
              </w:rPr>
            </w:pPr>
            <w:r>
              <w:rPr>
                <w:rFonts w:ascii="Times New Roman" w:hAnsi="Times New Roman"/>
                <w:sz w:val="22"/>
                <w:szCs w:val="22"/>
              </w:rPr>
              <w:t>10</w:t>
            </w:r>
          </w:p>
        </w:tc>
        <w:tc>
          <w:tcPr>
            <w:tcW w:w="1263" w:type="dxa"/>
            <w:vAlign w:val="center"/>
          </w:tcPr>
          <w:p w:rsidR="002F3790" w:rsidRDefault="002F3790" w:rsidP="00DD1779">
            <w:pPr>
              <w:jc w:val="center"/>
              <w:rPr>
                <w:rFonts w:ascii="Times New Roman" w:hAnsi="Times New Roman"/>
                <w:sz w:val="22"/>
                <w:szCs w:val="22"/>
              </w:rPr>
            </w:pPr>
            <w:r>
              <w:rPr>
                <w:rFonts w:ascii="Times New Roman" w:hAnsi="Times New Roman"/>
                <w:sz w:val="22"/>
                <w:szCs w:val="22"/>
              </w:rPr>
              <w:t>2,230</w:t>
            </w:r>
          </w:p>
        </w:tc>
        <w:tc>
          <w:tcPr>
            <w:tcW w:w="1077" w:type="dxa"/>
            <w:vAlign w:val="center"/>
          </w:tcPr>
          <w:p w:rsidR="002F3790" w:rsidRDefault="002F3790" w:rsidP="00D71CD5">
            <w:pPr>
              <w:jc w:val="center"/>
              <w:rPr>
                <w:rFonts w:ascii="Times New Roman" w:hAnsi="Times New Roman"/>
                <w:sz w:val="22"/>
                <w:szCs w:val="22"/>
              </w:rPr>
            </w:pPr>
            <w:r>
              <w:rPr>
                <w:rFonts w:ascii="Times New Roman" w:hAnsi="Times New Roman"/>
                <w:sz w:val="22"/>
                <w:szCs w:val="22"/>
              </w:rPr>
              <w:t>2,230</w:t>
            </w:r>
          </w:p>
        </w:tc>
      </w:tr>
      <w:tr w:rsidR="002F3790" w:rsidRPr="004B4D18" w:rsidTr="00D71CD5">
        <w:trPr>
          <w:trHeight w:val="432"/>
        </w:trPr>
        <w:tc>
          <w:tcPr>
            <w:tcW w:w="2688" w:type="dxa"/>
            <w:vMerge/>
            <w:vAlign w:val="center"/>
          </w:tcPr>
          <w:p w:rsidR="002F3790" w:rsidRPr="001429C6" w:rsidRDefault="002F3790" w:rsidP="002F3790">
            <w:pPr>
              <w:rPr>
                <w:rFonts w:ascii="Times New Roman" w:hAnsi="Times New Roman"/>
                <w:sz w:val="22"/>
                <w:szCs w:val="22"/>
              </w:rPr>
            </w:pPr>
          </w:p>
        </w:tc>
        <w:tc>
          <w:tcPr>
            <w:tcW w:w="1710" w:type="dxa"/>
            <w:vAlign w:val="center"/>
          </w:tcPr>
          <w:p w:rsidR="002F3790" w:rsidRPr="001429C6" w:rsidRDefault="002F3790" w:rsidP="001B29C9">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2F3790" w:rsidRPr="001429C6" w:rsidRDefault="002F3790" w:rsidP="001B29C9">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2F3790" w:rsidRDefault="002F3790" w:rsidP="00BB148E">
            <w:pPr>
              <w:jc w:val="center"/>
              <w:rPr>
                <w:rFonts w:ascii="Times New Roman" w:hAnsi="Times New Roman"/>
                <w:sz w:val="22"/>
                <w:szCs w:val="22"/>
              </w:rPr>
            </w:pPr>
            <w:r>
              <w:rPr>
                <w:rFonts w:ascii="Times New Roman" w:hAnsi="Times New Roman"/>
                <w:sz w:val="22"/>
                <w:szCs w:val="22"/>
              </w:rPr>
              <w:t>1</w:t>
            </w:r>
          </w:p>
        </w:tc>
        <w:tc>
          <w:tcPr>
            <w:tcW w:w="1263" w:type="dxa"/>
            <w:vAlign w:val="center"/>
          </w:tcPr>
          <w:p w:rsidR="002F3790" w:rsidRDefault="002F3790" w:rsidP="00DD1779">
            <w:pPr>
              <w:jc w:val="center"/>
              <w:rPr>
                <w:rFonts w:ascii="Times New Roman" w:hAnsi="Times New Roman"/>
                <w:sz w:val="22"/>
                <w:szCs w:val="22"/>
              </w:rPr>
            </w:pPr>
            <w:r>
              <w:rPr>
                <w:rFonts w:ascii="Times New Roman" w:hAnsi="Times New Roman"/>
                <w:sz w:val="22"/>
                <w:szCs w:val="22"/>
              </w:rPr>
              <w:t>220</w:t>
            </w:r>
          </w:p>
        </w:tc>
        <w:tc>
          <w:tcPr>
            <w:tcW w:w="1077" w:type="dxa"/>
            <w:vAlign w:val="center"/>
          </w:tcPr>
          <w:p w:rsidR="002F3790" w:rsidRDefault="002F3790" w:rsidP="00D71CD5">
            <w:pPr>
              <w:jc w:val="center"/>
              <w:rPr>
                <w:rFonts w:ascii="Times New Roman" w:hAnsi="Times New Roman"/>
                <w:sz w:val="22"/>
                <w:szCs w:val="22"/>
              </w:rPr>
            </w:pPr>
            <w:r>
              <w:rPr>
                <w:rFonts w:ascii="Times New Roman" w:hAnsi="Times New Roman"/>
                <w:sz w:val="22"/>
                <w:szCs w:val="22"/>
              </w:rPr>
              <w:t>220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.22</w:t>
            </w:r>
            <w:r w:rsidRPr="001429C6">
              <w:rPr>
                <w:rFonts w:ascii="Times New Roman" w:hAnsi="Times New Roman"/>
                <w:sz w:val="22"/>
                <w:szCs w:val="22"/>
              </w:rPr>
              <w:t xml:space="preserve"> &amp; 783.22</w:t>
            </w:r>
          </w:p>
          <w:p w:rsidR="00A86C69" w:rsidRPr="001429C6" w:rsidRDefault="00A86C69" w:rsidP="00F5154A">
            <w:pPr>
              <w:rPr>
                <w:rFonts w:ascii="Times New Roman" w:hAnsi="Times New Roman"/>
                <w:sz w:val="22"/>
                <w:szCs w:val="22"/>
              </w:rPr>
            </w:pPr>
            <w:r w:rsidRPr="001429C6">
              <w:rPr>
                <w:rFonts w:ascii="Times New Roman" w:hAnsi="Times New Roman"/>
                <w:sz w:val="22"/>
                <w:szCs w:val="22"/>
              </w:rPr>
              <w:t>Land use information</w:t>
            </w:r>
          </w:p>
        </w:tc>
        <w:tc>
          <w:tcPr>
            <w:tcW w:w="1710" w:type="dxa"/>
            <w:vAlign w:val="center"/>
          </w:tcPr>
          <w:p w:rsidR="00A86C69" w:rsidRPr="001429C6" w:rsidRDefault="00A86C69" w:rsidP="004B4D18">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4</w:t>
            </w:r>
            <w:r w:rsidR="00A86C69">
              <w:rPr>
                <w:rFonts w:ascii="Times New Roman" w:hAnsi="Times New Roman"/>
                <w:sz w:val="22"/>
                <w:szCs w:val="22"/>
              </w:rPr>
              <w:t>0</w:t>
            </w:r>
          </w:p>
        </w:tc>
        <w:tc>
          <w:tcPr>
            <w:tcW w:w="1263"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8,920</w:t>
            </w:r>
          </w:p>
        </w:tc>
        <w:tc>
          <w:tcPr>
            <w:tcW w:w="1077" w:type="dxa"/>
            <w:vAlign w:val="center"/>
          </w:tcPr>
          <w:p w:rsidR="00A86C69" w:rsidRDefault="004A4DB6"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ign w:val="center"/>
          </w:tcPr>
          <w:p w:rsidR="00A86C69" w:rsidRPr="001429C6" w:rsidRDefault="00A86C69" w:rsidP="00F5154A">
            <w:pPr>
              <w:rPr>
                <w:rFonts w:ascii="Times New Roman" w:hAnsi="Times New Roman"/>
                <w:sz w:val="22"/>
                <w:szCs w:val="22"/>
              </w:rPr>
            </w:pPr>
          </w:p>
        </w:tc>
        <w:tc>
          <w:tcPr>
            <w:tcW w:w="1710" w:type="dxa"/>
            <w:vAlign w:val="center"/>
          </w:tcPr>
          <w:p w:rsidR="00A86C69" w:rsidRPr="001429C6" w:rsidRDefault="00A86C69"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1429C6" w:rsidRDefault="004A4DB6" w:rsidP="004A4DB6">
            <w:pPr>
              <w:jc w:val="center"/>
              <w:rPr>
                <w:rFonts w:ascii="Times New Roman" w:hAnsi="Times New Roman"/>
                <w:sz w:val="22"/>
                <w:szCs w:val="22"/>
              </w:rPr>
            </w:pPr>
            <w:r>
              <w:rPr>
                <w:rFonts w:ascii="Times New Roman" w:hAnsi="Times New Roman"/>
                <w:sz w:val="22"/>
                <w:szCs w:val="22"/>
              </w:rPr>
              <w:t>7.5</w:t>
            </w:r>
          </w:p>
        </w:tc>
        <w:tc>
          <w:tcPr>
            <w:tcW w:w="1263"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1,650</w:t>
            </w:r>
          </w:p>
        </w:tc>
        <w:tc>
          <w:tcPr>
            <w:tcW w:w="1077" w:type="dxa"/>
            <w:vAlign w:val="center"/>
          </w:tcPr>
          <w:p w:rsidR="00A86C69" w:rsidRPr="001429C6" w:rsidRDefault="004A4DB6"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sz w:val="22"/>
                <w:szCs w:val="22"/>
              </w:rPr>
              <w:t>779</w:t>
            </w:r>
            <w:r>
              <w:rPr>
                <w:rFonts w:ascii="Times New Roman" w:hAnsi="Times New Roman"/>
                <w:sz w:val="22"/>
                <w:szCs w:val="22"/>
              </w:rPr>
              <w:t>.24</w:t>
            </w:r>
            <w:r w:rsidRPr="001429C6">
              <w:rPr>
                <w:rFonts w:ascii="Times New Roman" w:hAnsi="Times New Roman"/>
                <w:sz w:val="22"/>
                <w:szCs w:val="22"/>
              </w:rPr>
              <w:t xml:space="preserve"> &amp; 783.24</w:t>
            </w:r>
          </w:p>
          <w:p w:rsidR="00A86C69" w:rsidRPr="001429C6" w:rsidRDefault="00A86C69" w:rsidP="00F5154A">
            <w:pPr>
              <w:rPr>
                <w:rFonts w:ascii="Times New Roman" w:hAnsi="Times New Roman"/>
                <w:sz w:val="22"/>
                <w:szCs w:val="22"/>
              </w:rPr>
            </w:pPr>
            <w:r w:rsidRPr="001429C6">
              <w:rPr>
                <w:rFonts w:ascii="Times New Roman" w:hAnsi="Times New Roman"/>
                <w:sz w:val="22"/>
                <w:szCs w:val="22"/>
              </w:rPr>
              <w:t>Maps, plans, and cross sections</w:t>
            </w:r>
          </w:p>
        </w:tc>
        <w:tc>
          <w:tcPr>
            <w:tcW w:w="1710" w:type="dxa"/>
            <w:vAlign w:val="center"/>
          </w:tcPr>
          <w:p w:rsidR="00A86C69" w:rsidRPr="001429C6" w:rsidRDefault="00A86C69" w:rsidP="004B4D18">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335</w:t>
            </w:r>
          </w:p>
        </w:tc>
        <w:tc>
          <w:tcPr>
            <w:tcW w:w="1263"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74,705</w:t>
            </w:r>
          </w:p>
        </w:tc>
        <w:tc>
          <w:tcPr>
            <w:tcW w:w="1077" w:type="dxa"/>
            <w:vAlign w:val="center"/>
          </w:tcPr>
          <w:p w:rsidR="00A86C69" w:rsidRDefault="00D36069"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ign w:val="center"/>
          </w:tcPr>
          <w:p w:rsidR="00A86C69" w:rsidRPr="001429C6" w:rsidRDefault="00A86C69" w:rsidP="00F5154A">
            <w:pPr>
              <w:rPr>
                <w:rFonts w:ascii="Times New Roman" w:hAnsi="Times New Roman"/>
                <w:sz w:val="22"/>
                <w:szCs w:val="22"/>
              </w:rPr>
            </w:pPr>
          </w:p>
        </w:tc>
        <w:tc>
          <w:tcPr>
            <w:tcW w:w="1710" w:type="dxa"/>
            <w:vAlign w:val="center"/>
          </w:tcPr>
          <w:p w:rsidR="00A86C69" w:rsidRPr="001429C6" w:rsidRDefault="00A86C69" w:rsidP="004B4D18">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14.75</w:t>
            </w:r>
          </w:p>
        </w:tc>
        <w:tc>
          <w:tcPr>
            <w:tcW w:w="1263" w:type="dxa"/>
            <w:vAlign w:val="center"/>
          </w:tcPr>
          <w:p w:rsidR="00A86C69" w:rsidRPr="001429C6" w:rsidRDefault="004A4DB6" w:rsidP="00462224">
            <w:pPr>
              <w:jc w:val="center"/>
              <w:rPr>
                <w:rFonts w:ascii="Times New Roman" w:hAnsi="Times New Roman"/>
                <w:sz w:val="22"/>
                <w:szCs w:val="22"/>
              </w:rPr>
            </w:pPr>
            <w:r>
              <w:rPr>
                <w:rFonts w:ascii="Times New Roman" w:hAnsi="Times New Roman"/>
                <w:sz w:val="22"/>
                <w:szCs w:val="22"/>
              </w:rPr>
              <w:t>3,245</w:t>
            </w:r>
          </w:p>
        </w:tc>
        <w:tc>
          <w:tcPr>
            <w:tcW w:w="1077" w:type="dxa"/>
            <w:vAlign w:val="center"/>
          </w:tcPr>
          <w:p w:rsidR="00A86C69" w:rsidRDefault="00D36069" w:rsidP="00D71CD5">
            <w:pPr>
              <w:jc w:val="center"/>
              <w:rPr>
                <w:rFonts w:ascii="Times New Roman" w:hAnsi="Times New Roman"/>
                <w:sz w:val="22"/>
                <w:szCs w:val="22"/>
              </w:rPr>
            </w:pPr>
            <w:r>
              <w:rPr>
                <w:rFonts w:ascii="Times New Roman" w:hAnsi="Times New Roman"/>
                <w:sz w:val="22"/>
                <w:szCs w:val="22"/>
              </w:rPr>
              <w:t>0</w:t>
            </w:r>
          </w:p>
        </w:tc>
      </w:tr>
      <w:tr w:rsidR="00A86C69" w:rsidRPr="004B4D18" w:rsidTr="00D71CD5">
        <w:trPr>
          <w:trHeight w:val="432"/>
        </w:trPr>
        <w:tc>
          <w:tcPr>
            <w:tcW w:w="2688" w:type="dxa"/>
            <w:vMerge w:val="restart"/>
            <w:vAlign w:val="center"/>
          </w:tcPr>
          <w:p w:rsidR="00A86C69" w:rsidRPr="001429C6" w:rsidRDefault="00A86C69" w:rsidP="00F5154A">
            <w:pPr>
              <w:rPr>
                <w:rFonts w:ascii="Times New Roman" w:hAnsi="Times New Roman"/>
                <w:sz w:val="22"/>
                <w:szCs w:val="22"/>
              </w:rPr>
            </w:pPr>
            <w:r w:rsidRPr="001429C6">
              <w:rPr>
                <w:rFonts w:ascii="Times New Roman" w:hAnsi="Times New Roman"/>
                <w:b/>
                <w:sz w:val="22"/>
                <w:szCs w:val="22"/>
              </w:rPr>
              <w:t>Total Hour Burden by Respondent</w:t>
            </w:r>
          </w:p>
        </w:tc>
        <w:tc>
          <w:tcPr>
            <w:tcW w:w="1710" w:type="dxa"/>
            <w:vAlign w:val="center"/>
          </w:tcPr>
          <w:p w:rsidR="00A86C69" w:rsidRPr="001429C6" w:rsidRDefault="00A86C69" w:rsidP="001429C6">
            <w:pPr>
              <w:tabs>
                <w:tab w:val="left" w:pos="848"/>
              </w:tabs>
              <w:rPr>
                <w:rFonts w:ascii="Times New Roman" w:hAnsi="Times New Roman"/>
                <w:sz w:val="22"/>
                <w:szCs w:val="22"/>
              </w:rPr>
            </w:pPr>
            <w:r w:rsidRPr="001429C6">
              <w:rPr>
                <w:rFonts w:ascii="Times New Roman" w:hAnsi="Times New Roman"/>
                <w:sz w:val="22"/>
                <w:szCs w:val="22"/>
              </w:rPr>
              <w:t>Operators</w:t>
            </w:r>
          </w:p>
        </w:tc>
        <w:tc>
          <w:tcPr>
            <w:tcW w:w="1672" w:type="dxa"/>
            <w:vAlign w:val="center"/>
          </w:tcPr>
          <w:p w:rsidR="00A86C69" w:rsidRPr="001429C6" w:rsidRDefault="00A86C69" w:rsidP="005064EC">
            <w:pPr>
              <w:ind w:right="-46"/>
              <w:jc w:val="center"/>
              <w:rPr>
                <w:rFonts w:ascii="Times New Roman" w:hAnsi="Times New Roman"/>
                <w:sz w:val="22"/>
                <w:szCs w:val="22"/>
              </w:rPr>
            </w:pPr>
            <w:r>
              <w:rPr>
                <w:rFonts w:ascii="Times New Roman" w:hAnsi="Times New Roman"/>
                <w:sz w:val="22"/>
                <w:szCs w:val="22"/>
              </w:rPr>
              <w:t>223</w:t>
            </w:r>
          </w:p>
        </w:tc>
        <w:tc>
          <w:tcPr>
            <w:tcW w:w="1058" w:type="dxa"/>
            <w:vAlign w:val="center"/>
          </w:tcPr>
          <w:p w:rsidR="00A86C69" w:rsidRPr="001429C6" w:rsidRDefault="00A86C69" w:rsidP="001429C6">
            <w:pPr>
              <w:jc w:val="center"/>
              <w:rPr>
                <w:rFonts w:ascii="Times New Roman" w:hAnsi="Times New Roman"/>
                <w:sz w:val="22"/>
                <w:szCs w:val="22"/>
              </w:rPr>
            </w:pPr>
          </w:p>
        </w:tc>
        <w:tc>
          <w:tcPr>
            <w:tcW w:w="1263" w:type="dxa"/>
            <w:vAlign w:val="center"/>
          </w:tcPr>
          <w:p w:rsidR="00A86C69" w:rsidRPr="001429C6" w:rsidRDefault="00B92FB7" w:rsidP="002F3790">
            <w:pPr>
              <w:jc w:val="center"/>
              <w:rPr>
                <w:rFonts w:ascii="Times New Roman" w:hAnsi="Times New Roman"/>
                <w:sz w:val="22"/>
                <w:szCs w:val="22"/>
              </w:rPr>
            </w:pPr>
            <w:r>
              <w:rPr>
                <w:rFonts w:ascii="Times New Roman" w:hAnsi="Times New Roman"/>
                <w:sz w:val="22"/>
                <w:szCs w:val="22"/>
              </w:rPr>
              <w:t>20</w:t>
            </w:r>
            <w:r w:rsidR="002F3790">
              <w:rPr>
                <w:rFonts w:ascii="Times New Roman" w:hAnsi="Times New Roman"/>
                <w:sz w:val="22"/>
                <w:szCs w:val="22"/>
              </w:rPr>
              <w:t>8</w:t>
            </w:r>
            <w:r>
              <w:rPr>
                <w:rFonts w:ascii="Times New Roman" w:hAnsi="Times New Roman"/>
                <w:sz w:val="22"/>
                <w:szCs w:val="22"/>
              </w:rPr>
              <w:t>,2</w:t>
            </w:r>
            <w:r w:rsidR="002F3790">
              <w:rPr>
                <w:rFonts w:ascii="Times New Roman" w:hAnsi="Times New Roman"/>
                <w:sz w:val="22"/>
                <w:szCs w:val="22"/>
              </w:rPr>
              <w:t>82</w:t>
            </w:r>
          </w:p>
        </w:tc>
        <w:tc>
          <w:tcPr>
            <w:tcW w:w="1077" w:type="dxa"/>
            <w:vAlign w:val="center"/>
          </w:tcPr>
          <w:p w:rsidR="00A86C69" w:rsidRDefault="002F3790" w:rsidP="00D71CD5">
            <w:pPr>
              <w:jc w:val="center"/>
              <w:rPr>
                <w:rFonts w:ascii="Times New Roman" w:hAnsi="Times New Roman"/>
                <w:sz w:val="22"/>
                <w:szCs w:val="22"/>
              </w:rPr>
            </w:pPr>
            <w:r>
              <w:rPr>
                <w:rFonts w:ascii="Times New Roman" w:hAnsi="Times New Roman"/>
                <w:sz w:val="22"/>
                <w:szCs w:val="22"/>
              </w:rPr>
              <w:t>8,442</w:t>
            </w:r>
          </w:p>
        </w:tc>
      </w:tr>
      <w:tr w:rsidR="00A86C69" w:rsidRPr="004B4D18" w:rsidTr="00D71CD5">
        <w:trPr>
          <w:trHeight w:val="432"/>
        </w:trPr>
        <w:tc>
          <w:tcPr>
            <w:tcW w:w="2688" w:type="dxa"/>
            <w:vMerge/>
          </w:tcPr>
          <w:p w:rsidR="00A86C69" w:rsidRPr="001429C6" w:rsidRDefault="00A86C69" w:rsidP="004B4D18">
            <w:pPr>
              <w:rPr>
                <w:rFonts w:ascii="Times New Roman" w:hAnsi="Times New Roman"/>
                <w:sz w:val="22"/>
                <w:szCs w:val="22"/>
              </w:rPr>
            </w:pPr>
          </w:p>
        </w:tc>
        <w:tc>
          <w:tcPr>
            <w:tcW w:w="1710" w:type="dxa"/>
            <w:vAlign w:val="center"/>
          </w:tcPr>
          <w:p w:rsidR="00A86C69" w:rsidRPr="001429C6" w:rsidRDefault="00A86C69" w:rsidP="001429C6">
            <w:pPr>
              <w:rPr>
                <w:rFonts w:ascii="Times New Roman" w:hAnsi="Times New Roman"/>
                <w:sz w:val="22"/>
                <w:szCs w:val="22"/>
              </w:rPr>
            </w:pPr>
            <w:r w:rsidRPr="001429C6">
              <w:rPr>
                <w:rFonts w:ascii="Times New Roman" w:hAnsi="Times New Roman"/>
                <w:sz w:val="22"/>
                <w:szCs w:val="22"/>
              </w:rPr>
              <w:t>State regulatory authorities</w:t>
            </w:r>
          </w:p>
        </w:tc>
        <w:tc>
          <w:tcPr>
            <w:tcW w:w="1672" w:type="dxa"/>
            <w:vAlign w:val="center"/>
          </w:tcPr>
          <w:p w:rsidR="00A86C69" w:rsidRPr="001429C6" w:rsidRDefault="00A86C69" w:rsidP="005064EC">
            <w:pPr>
              <w:tabs>
                <w:tab w:val="left" w:pos="848"/>
              </w:tabs>
              <w:jc w:val="center"/>
              <w:rPr>
                <w:rFonts w:ascii="Times New Roman" w:hAnsi="Times New Roman"/>
                <w:sz w:val="22"/>
                <w:szCs w:val="22"/>
              </w:rPr>
            </w:pPr>
            <w:r>
              <w:rPr>
                <w:rFonts w:ascii="Times New Roman" w:hAnsi="Times New Roman"/>
                <w:sz w:val="22"/>
                <w:szCs w:val="22"/>
              </w:rPr>
              <w:t>220</w:t>
            </w:r>
          </w:p>
        </w:tc>
        <w:tc>
          <w:tcPr>
            <w:tcW w:w="1058" w:type="dxa"/>
            <w:vAlign w:val="center"/>
          </w:tcPr>
          <w:p w:rsidR="00A86C69" w:rsidRPr="001429C6" w:rsidRDefault="00A86C69" w:rsidP="001429C6">
            <w:pPr>
              <w:jc w:val="center"/>
              <w:rPr>
                <w:rFonts w:ascii="Times New Roman" w:hAnsi="Times New Roman"/>
                <w:sz w:val="22"/>
                <w:szCs w:val="22"/>
              </w:rPr>
            </w:pPr>
          </w:p>
        </w:tc>
        <w:tc>
          <w:tcPr>
            <w:tcW w:w="1263" w:type="dxa"/>
            <w:vAlign w:val="center"/>
          </w:tcPr>
          <w:p w:rsidR="00A86C69" w:rsidRPr="001429C6" w:rsidRDefault="002F3790" w:rsidP="00605E30">
            <w:pPr>
              <w:jc w:val="center"/>
              <w:rPr>
                <w:rFonts w:ascii="Times New Roman" w:hAnsi="Times New Roman"/>
                <w:sz w:val="22"/>
                <w:szCs w:val="22"/>
              </w:rPr>
            </w:pPr>
            <w:r>
              <w:rPr>
                <w:rFonts w:ascii="Times New Roman" w:hAnsi="Times New Roman"/>
                <w:sz w:val="22"/>
                <w:szCs w:val="22"/>
              </w:rPr>
              <w:t>10,010</w:t>
            </w:r>
          </w:p>
        </w:tc>
        <w:tc>
          <w:tcPr>
            <w:tcW w:w="1077" w:type="dxa"/>
            <w:vAlign w:val="center"/>
          </w:tcPr>
          <w:p w:rsidR="00A86C69" w:rsidRDefault="002F3790" w:rsidP="00D71CD5">
            <w:pPr>
              <w:jc w:val="center"/>
              <w:rPr>
                <w:rFonts w:ascii="Times New Roman" w:hAnsi="Times New Roman"/>
                <w:sz w:val="22"/>
                <w:szCs w:val="22"/>
              </w:rPr>
            </w:pPr>
            <w:r>
              <w:rPr>
                <w:rFonts w:ascii="Times New Roman" w:hAnsi="Times New Roman"/>
                <w:sz w:val="22"/>
                <w:szCs w:val="22"/>
              </w:rPr>
              <w:t>1,100</w:t>
            </w:r>
          </w:p>
        </w:tc>
      </w:tr>
      <w:tr w:rsidR="00D71CD5" w:rsidRPr="004B4D18" w:rsidTr="00D71CD5">
        <w:trPr>
          <w:trHeight w:val="432"/>
        </w:trPr>
        <w:tc>
          <w:tcPr>
            <w:tcW w:w="4398" w:type="dxa"/>
            <w:gridSpan w:val="2"/>
            <w:vAlign w:val="center"/>
          </w:tcPr>
          <w:p w:rsidR="00D71CD5" w:rsidRPr="001429C6" w:rsidRDefault="00D71CD5" w:rsidP="004B4D18">
            <w:pPr>
              <w:ind w:right="-46"/>
              <w:jc w:val="center"/>
              <w:rPr>
                <w:rFonts w:ascii="Times New Roman" w:hAnsi="Times New Roman"/>
                <w:b/>
                <w:sz w:val="22"/>
                <w:szCs w:val="22"/>
              </w:rPr>
            </w:pPr>
            <w:r w:rsidRPr="001429C6">
              <w:rPr>
                <w:rFonts w:ascii="Times New Roman" w:hAnsi="Times New Roman"/>
                <w:b/>
                <w:sz w:val="22"/>
                <w:szCs w:val="22"/>
              </w:rPr>
              <w:t>Total Hour Burden</w:t>
            </w:r>
          </w:p>
        </w:tc>
        <w:tc>
          <w:tcPr>
            <w:tcW w:w="1672" w:type="dxa"/>
            <w:vAlign w:val="center"/>
          </w:tcPr>
          <w:p w:rsidR="00D71CD5" w:rsidRPr="001429C6" w:rsidRDefault="00D71CD5" w:rsidP="00BB148E">
            <w:pPr>
              <w:ind w:right="-46"/>
              <w:jc w:val="center"/>
              <w:rPr>
                <w:rFonts w:ascii="Times New Roman" w:hAnsi="Times New Roman"/>
                <w:b/>
                <w:sz w:val="22"/>
                <w:szCs w:val="22"/>
              </w:rPr>
            </w:pPr>
          </w:p>
        </w:tc>
        <w:tc>
          <w:tcPr>
            <w:tcW w:w="1058" w:type="dxa"/>
            <w:vAlign w:val="center"/>
          </w:tcPr>
          <w:p w:rsidR="00D71CD5" w:rsidRPr="001429C6" w:rsidRDefault="00D71CD5" w:rsidP="004B4D18">
            <w:pPr>
              <w:jc w:val="center"/>
              <w:rPr>
                <w:rFonts w:ascii="Times New Roman" w:hAnsi="Times New Roman"/>
                <w:b/>
                <w:sz w:val="22"/>
                <w:szCs w:val="22"/>
              </w:rPr>
            </w:pPr>
          </w:p>
        </w:tc>
        <w:tc>
          <w:tcPr>
            <w:tcW w:w="1263" w:type="dxa"/>
            <w:vAlign w:val="center"/>
          </w:tcPr>
          <w:p w:rsidR="00D71CD5" w:rsidRPr="001429C6" w:rsidRDefault="002F3790" w:rsidP="007240D9">
            <w:pPr>
              <w:jc w:val="center"/>
              <w:rPr>
                <w:rFonts w:ascii="Times New Roman" w:hAnsi="Times New Roman"/>
                <w:b/>
                <w:sz w:val="22"/>
                <w:szCs w:val="22"/>
              </w:rPr>
            </w:pPr>
            <w:r>
              <w:rPr>
                <w:rFonts w:ascii="Times New Roman" w:hAnsi="Times New Roman"/>
                <w:b/>
                <w:sz w:val="22"/>
                <w:szCs w:val="22"/>
              </w:rPr>
              <w:t>218,292</w:t>
            </w:r>
          </w:p>
        </w:tc>
        <w:tc>
          <w:tcPr>
            <w:tcW w:w="1077" w:type="dxa"/>
            <w:vAlign w:val="center"/>
          </w:tcPr>
          <w:p w:rsidR="00D71CD5" w:rsidRDefault="002F3790" w:rsidP="00D71CD5">
            <w:pPr>
              <w:jc w:val="center"/>
              <w:rPr>
                <w:rFonts w:ascii="Times New Roman" w:hAnsi="Times New Roman"/>
                <w:b/>
                <w:sz w:val="22"/>
                <w:szCs w:val="22"/>
              </w:rPr>
            </w:pPr>
            <w:r>
              <w:rPr>
                <w:rFonts w:ascii="Times New Roman" w:hAnsi="Times New Roman"/>
                <w:b/>
                <w:sz w:val="22"/>
                <w:szCs w:val="22"/>
              </w:rPr>
              <w:t>9,542</w:t>
            </w:r>
          </w:p>
        </w:tc>
      </w:tr>
    </w:tbl>
    <w:p w:rsidR="004B4D18" w:rsidRPr="004B4D18" w:rsidRDefault="004B4D18" w:rsidP="002F3790">
      <w:pPr>
        <w:rPr>
          <w:rFonts w:ascii="Times New Roman" w:hAnsi="Times New Roman"/>
          <w:sz w:val="24"/>
        </w:rPr>
      </w:pPr>
    </w:p>
    <w:p w:rsidR="00605E30" w:rsidRPr="00605E30" w:rsidRDefault="00605E30" w:rsidP="00605E30">
      <w:pPr>
        <w:ind w:left="1080" w:hanging="360"/>
        <w:rPr>
          <w:rFonts w:ascii="Times New Roman" w:hAnsi="Times New Roman"/>
          <w:sz w:val="24"/>
          <w:u w:val="single"/>
        </w:rPr>
      </w:pPr>
      <w:r w:rsidRPr="00605E30">
        <w:rPr>
          <w:rFonts w:ascii="Times New Roman" w:hAnsi="Times New Roman"/>
          <w:sz w:val="24"/>
        </w:rPr>
        <w:lastRenderedPageBreak/>
        <w:t xml:space="preserve">b. </w:t>
      </w:r>
      <w:r w:rsidRPr="00605E30">
        <w:rPr>
          <w:rFonts w:ascii="Times New Roman" w:hAnsi="Times New Roman"/>
          <w:sz w:val="24"/>
          <w:u w:val="single"/>
        </w:rPr>
        <w:t>Estimated Wage Cost to Respondents</w:t>
      </w:r>
    </w:p>
    <w:p w:rsidR="00605E30" w:rsidRPr="00605E30" w:rsidRDefault="00605E30" w:rsidP="00605E30">
      <w:pPr>
        <w:rPr>
          <w:rFonts w:ascii="Times New Roman" w:hAnsi="Times New Roman"/>
          <w:sz w:val="24"/>
        </w:rPr>
      </w:pPr>
      <w:r w:rsidRPr="00605E30">
        <w:rPr>
          <w:rFonts w:ascii="Times New Roman" w:hAnsi="Times New Roman"/>
          <w:sz w:val="24"/>
        </w:rPr>
        <w:tab/>
      </w:r>
    </w:p>
    <w:p w:rsidR="00493B60" w:rsidRPr="00493B60" w:rsidRDefault="00493B60" w:rsidP="00493B60">
      <w:pPr>
        <w:autoSpaceDE/>
        <w:autoSpaceDN/>
        <w:adjustRightInd/>
        <w:ind w:left="720"/>
        <w:rPr>
          <w:rFonts w:ascii="Times New Roman" w:hAnsi="Times New Roman"/>
          <w:sz w:val="24"/>
        </w:rPr>
      </w:pPr>
      <w:r w:rsidRPr="00493B60">
        <w:rPr>
          <w:rFonts w:ascii="Times New Roman" w:hAnsi="Times New Roman"/>
          <w:sz w:val="24"/>
        </w:rPr>
        <w:t>OSMRE has estimated wage costs for respondents:  industry and State regulatory employees.  OSMRE has derived these wages from the Bureau of Labor Statistics (BLS) websites at (</w:t>
      </w:r>
      <w:hyperlink r:id="rId9" w:history="1">
        <w:r w:rsidRPr="00493B60">
          <w:rPr>
            <w:rFonts w:ascii="Times New Roman" w:hAnsi="Times New Roman"/>
            <w:sz w:val="24"/>
            <w:u w:val="single"/>
          </w:rPr>
          <w:t>http://www.bls.gov/oes/current/naics4_212100.htm</w:t>
        </w:r>
      </w:hyperlink>
      <w:r w:rsidRPr="00493B60">
        <w:rPr>
          <w:rFonts w:ascii="Times New Roman" w:hAnsi="Times New Roman"/>
          <w:sz w:val="24"/>
        </w:rPr>
        <w:t xml:space="preserve"> for industry wages, and </w:t>
      </w:r>
      <w:hyperlink r:id="rId10" w:anchor="b00-0000" w:history="1">
        <w:r w:rsidRPr="00493B60">
          <w:rPr>
            <w:rFonts w:ascii="Times New Roman" w:hAnsi="Times New Roman"/>
            <w:sz w:val="24"/>
            <w:u w:val="single"/>
          </w:rPr>
          <w:t>http://www.bls.gov/oes/current/naics4_999200.htm#b00-0000</w:t>
        </w:r>
      </w:hyperlink>
      <w:r w:rsidRPr="00493B60">
        <w:rPr>
          <w:rFonts w:ascii="Times New Roman" w:hAnsi="Times New Roman"/>
          <w:sz w:val="24"/>
        </w:rPr>
        <w:t xml:space="preserve"> for State employees.  Benefits have been calculated using a rate of 1.4 of the salary for industry personnel and 1.5 for State employees per the BLS news release USDL-15-0386, EMPLOYER COSTS FOR EMPLOYEE COMPENSATION—DECEMBER 2014, dated March 11, 2015 (</w:t>
      </w:r>
      <w:hyperlink r:id="rId11" w:history="1">
        <w:r w:rsidRPr="00493B60">
          <w:rPr>
            <w:rFonts w:ascii="Times New Roman" w:hAnsi="Times New Roman"/>
            <w:color w:val="0000FF"/>
            <w:sz w:val="24"/>
            <w:u w:val="single"/>
          </w:rPr>
          <w:t>http://www.bls.gov/news.release/pdf/ecec.pdf</w:t>
        </w:r>
      </w:hyperlink>
      <w:r w:rsidRPr="00493B60">
        <w:rPr>
          <w:rFonts w:ascii="Times New Roman" w:hAnsi="Times New Roman"/>
          <w:sz w:val="24"/>
        </w:rPr>
        <w:t>).</w:t>
      </w:r>
    </w:p>
    <w:p w:rsidR="00605E30" w:rsidRPr="006D2718" w:rsidRDefault="00605E30" w:rsidP="006D2718">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05E30" w:rsidRPr="006D2718" w:rsidRDefault="00605E30" w:rsidP="00605E3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hAnsi="Times New Roman"/>
          <w:b/>
          <w:sz w:val="24"/>
        </w:rPr>
      </w:pPr>
      <w:r w:rsidRPr="006D2718">
        <w:rPr>
          <w:rFonts w:ascii="Times New Roman" w:hAnsi="Times New Roman"/>
          <w:b/>
          <w:sz w:val="24"/>
        </w:rPr>
        <w:t>Industry Wage Cost</w:t>
      </w:r>
    </w:p>
    <w:p w:rsidR="00605E30" w:rsidRPr="006D2718" w:rsidRDefault="00605E30" w:rsidP="00605E3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605E30" w:rsidRPr="006D2718" w:rsidTr="00D96E8C">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rPr>
                <w:rFonts w:ascii="Times New Roman" w:hAnsi="Times New Roman"/>
                <w:sz w:val="24"/>
              </w:rPr>
            </w:pPr>
            <w:r w:rsidRPr="006D2718">
              <w:rPr>
                <w:rFonts w:ascii="Times New Roman" w:hAnsi="Times New Roman"/>
                <w:bCs/>
                <w:sz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 xml:space="preserve">Cost Per </w:t>
            </w:r>
          </w:p>
          <w:p w:rsidR="00605E30" w:rsidRPr="006D2718" w:rsidRDefault="00605E30" w:rsidP="00D96E8C">
            <w:pPr>
              <w:jc w:val="center"/>
              <w:rPr>
                <w:rFonts w:ascii="Times New Roman" w:hAnsi="Times New Roman"/>
                <w:sz w:val="24"/>
              </w:rPr>
            </w:pPr>
            <w:r w:rsidRPr="006D2718">
              <w:rPr>
                <w:rFonts w:ascii="Times New Roman" w:hAnsi="Times New Roman"/>
                <w:bCs/>
                <w:sz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Hourly Rate with Benefits (x 1.4)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Weighted Average per hour</w:t>
            </w:r>
          </w:p>
        </w:tc>
      </w:tr>
      <w:tr w:rsidR="00605E30" w:rsidRPr="006D2718" w:rsidTr="00D96E8C">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rPr>
                <w:rFonts w:ascii="Times New Roman" w:hAnsi="Times New Roman"/>
                <w:sz w:val="24"/>
              </w:rPr>
            </w:pPr>
            <w:r w:rsidRPr="006D2718">
              <w:rPr>
                <w:rFonts w:ascii="Times New Roman" w:hAnsi="Times New Roman"/>
                <w:bCs/>
                <w:sz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493B60">
            <w:pPr>
              <w:jc w:val="center"/>
              <w:rPr>
                <w:rFonts w:ascii="Times New Roman" w:hAnsi="Times New Roman"/>
                <w:sz w:val="24"/>
              </w:rPr>
            </w:pPr>
            <w:r w:rsidRPr="006D2718">
              <w:rPr>
                <w:rFonts w:ascii="Times New Roman" w:hAnsi="Times New Roman"/>
                <w:bCs/>
                <w:sz w:val="24"/>
              </w:rPr>
              <w:t>1</w:t>
            </w:r>
            <w:r w:rsidR="00493B60">
              <w:rPr>
                <w:rFonts w:ascii="Times New Roman" w:hAnsi="Times New Roman"/>
                <w:bCs/>
                <w:sz w:val="24"/>
              </w:rPr>
              <w:t>8</w:t>
            </w:r>
            <w:r w:rsidRPr="006D2718">
              <w:rPr>
                <w:rFonts w:ascii="Times New Roman" w:hAnsi="Times New Roman"/>
                <w:bCs/>
                <w:sz w:val="24"/>
              </w:rPr>
              <w:t>.</w:t>
            </w:r>
            <w:r w:rsidR="00493B60">
              <w:rPr>
                <w:rFonts w:ascii="Times New Roman" w:hAnsi="Times New Roman"/>
                <w:bCs/>
                <w:sz w:val="24"/>
              </w:rPr>
              <w:t>79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493B60" w:rsidP="00493B60">
            <w:pPr>
              <w:jc w:val="center"/>
              <w:rPr>
                <w:rFonts w:ascii="Times New Roman" w:hAnsi="Times New Roman"/>
                <w:sz w:val="24"/>
              </w:rPr>
            </w:pPr>
            <w:r>
              <w:rPr>
                <w:rFonts w:ascii="Times New Roman" w:hAnsi="Times New Roman"/>
                <w:bCs/>
                <w:sz w:val="24"/>
              </w:rPr>
              <w:t>26</w:t>
            </w:r>
            <w:r w:rsidR="00605E30" w:rsidRPr="006D2718">
              <w:rPr>
                <w:rFonts w:ascii="Times New Roman" w:hAnsi="Times New Roman"/>
                <w:bCs/>
                <w:sz w:val="24"/>
              </w:rPr>
              <w:t>.</w:t>
            </w:r>
            <w:r>
              <w:rPr>
                <w:rFonts w:ascii="Times New Roman" w:hAnsi="Times New Roman"/>
                <w:bCs/>
                <w:sz w:val="24"/>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493B60">
            <w:pPr>
              <w:jc w:val="center"/>
              <w:rPr>
                <w:rFonts w:ascii="Times New Roman" w:hAnsi="Times New Roman"/>
                <w:sz w:val="24"/>
              </w:rPr>
            </w:pPr>
            <w:r w:rsidRPr="006D2718">
              <w:rPr>
                <w:rFonts w:ascii="Times New Roman" w:hAnsi="Times New Roman"/>
                <w:bCs/>
                <w:sz w:val="24"/>
              </w:rPr>
              <w:t>$2.</w:t>
            </w:r>
            <w:r w:rsidR="00493B60">
              <w:rPr>
                <w:rFonts w:ascii="Times New Roman" w:hAnsi="Times New Roman"/>
                <w:bCs/>
                <w:sz w:val="24"/>
              </w:rPr>
              <w:t>63</w:t>
            </w:r>
          </w:p>
        </w:tc>
      </w:tr>
      <w:tr w:rsidR="00605E30" w:rsidRPr="006D2718" w:rsidTr="00D96E8C">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E30" w:rsidRPr="006D2718" w:rsidRDefault="005064EC" w:rsidP="005064EC">
            <w:pPr>
              <w:rPr>
                <w:rFonts w:ascii="Times New Roman" w:hAnsi="Times New Roman"/>
                <w:sz w:val="24"/>
              </w:rPr>
            </w:pPr>
            <w:r>
              <w:rPr>
                <w:rFonts w:ascii="Times New Roman" w:hAnsi="Times New Roman"/>
                <w:bCs/>
                <w:sz w:val="24"/>
              </w:rPr>
              <w:t xml:space="preserve">Physical </w:t>
            </w:r>
            <w:r w:rsidR="00605E30" w:rsidRPr="006D2718">
              <w:rPr>
                <w:rFonts w:ascii="Times New Roman" w:hAnsi="Times New Roman"/>
                <w:bCs/>
                <w:sz w:val="24"/>
              </w:rPr>
              <w:t>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5064EC">
            <w:pPr>
              <w:jc w:val="center"/>
              <w:rPr>
                <w:rFonts w:ascii="Times New Roman" w:hAnsi="Times New Roman"/>
                <w:sz w:val="24"/>
              </w:rPr>
            </w:pPr>
            <w:r w:rsidRPr="006D2718">
              <w:rPr>
                <w:rFonts w:ascii="Times New Roman" w:hAnsi="Times New Roman"/>
                <w:bCs/>
                <w:sz w:val="24"/>
              </w:rPr>
              <w:t>3</w:t>
            </w:r>
            <w:r w:rsidR="005064EC">
              <w:rPr>
                <w:rFonts w:ascii="Times New Roman" w:hAnsi="Times New Roman"/>
                <w:bCs/>
                <w:sz w:val="24"/>
              </w:rPr>
              <w:t>9</w:t>
            </w:r>
            <w:r w:rsidRPr="006D2718">
              <w:rPr>
                <w:rFonts w:ascii="Times New Roman" w:hAnsi="Times New Roman"/>
                <w:bCs/>
                <w:sz w:val="24"/>
              </w:rPr>
              <w:t>.</w:t>
            </w:r>
            <w:r w:rsidR="005064EC">
              <w:rPr>
                <w:rFonts w:ascii="Times New Roman" w:hAnsi="Times New Roman"/>
                <w:bCs/>
                <w:sz w:val="24"/>
              </w:rPr>
              <w:t>20</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5064EC" w:rsidP="005064EC">
            <w:pPr>
              <w:jc w:val="center"/>
              <w:rPr>
                <w:rFonts w:ascii="Times New Roman" w:hAnsi="Times New Roman"/>
                <w:sz w:val="24"/>
              </w:rPr>
            </w:pPr>
            <w:r>
              <w:rPr>
                <w:rFonts w:ascii="Times New Roman" w:hAnsi="Times New Roman"/>
                <w:bCs/>
                <w:sz w:val="24"/>
              </w:rPr>
              <w:t>54</w:t>
            </w:r>
            <w:r w:rsidR="00605E30" w:rsidRPr="006D2718">
              <w:rPr>
                <w:rFonts w:ascii="Times New Roman" w:hAnsi="Times New Roman"/>
                <w:bCs/>
                <w:sz w:val="24"/>
              </w:rPr>
              <w:t>.</w:t>
            </w:r>
            <w:r>
              <w:rPr>
                <w:rFonts w:ascii="Times New Roman" w:hAnsi="Times New Roman"/>
                <w:bCs/>
                <w:sz w:val="24"/>
              </w:rPr>
              <w:t>88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5064EC">
            <w:pPr>
              <w:jc w:val="center"/>
              <w:rPr>
                <w:rFonts w:ascii="Times New Roman" w:hAnsi="Times New Roman"/>
                <w:sz w:val="24"/>
              </w:rPr>
            </w:pPr>
            <w:r w:rsidRPr="006D2718">
              <w:rPr>
                <w:rFonts w:ascii="Times New Roman" w:hAnsi="Times New Roman"/>
                <w:bCs/>
                <w:sz w:val="24"/>
              </w:rPr>
              <w:t>$</w:t>
            </w:r>
            <w:r w:rsidR="005064EC">
              <w:rPr>
                <w:rFonts w:ascii="Times New Roman" w:hAnsi="Times New Roman"/>
                <w:bCs/>
                <w:sz w:val="24"/>
              </w:rPr>
              <w:t>2</w:t>
            </w:r>
            <w:r w:rsidRPr="006D2718">
              <w:rPr>
                <w:rFonts w:ascii="Times New Roman" w:hAnsi="Times New Roman"/>
                <w:bCs/>
                <w:sz w:val="24"/>
              </w:rPr>
              <w:t>1.</w:t>
            </w:r>
            <w:r w:rsidR="005064EC">
              <w:rPr>
                <w:rFonts w:ascii="Times New Roman" w:hAnsi="Times New Roman"/>
                <w:bCs/>
                <w:sz w:val="24"/>
              </w:rPr>
              <w:t>9</w:t>
            </w:r>
            <w:r w:rsidRPr="006D2718">
              <w:rPr>
                <w:rFonts w:ascii="Times New Roman" w:hAnsi="Times New Roman"/>
                <w:bCs/>
                <w:sz w:val="24"/>
              </w:rPr>
              <w:t>5</w:t>
            </w:r>
          </w:p>
        </w:tc>
      </w:tr>
      <w:tr w:rsidR="00605E30" w:rsidRPr="006D2718" w:rsidTr="00D96E8C">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rPr>
                <w:rFonts w:ascii="Times New Roman" w:hAnsi="Times New Roman"/>
                <w:sz w:val="24"/>
              </w:rPr>
            </w:pPr>
            <w:r w:rsidRPr="006D2718">
              <w:rPr>
                <w:rFonts w:ascii="Times New Roman" w:hAnsi="Times New Roman"/>
                <w:bCs/>
                <w:sz w:val="24"/>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5064EC">
            <w:pPr>
              <w:jc w:val="center"/>
              <w:rPr>
                <w:rFonts w:ascii="Times New Roman" w:hAnsi="Times New Roman"/>
                <w:sz w:val="24"/>
              </w:rPr>
            </w:pPr>
            <w:r w:rsidRPr="006D2718">
              <w:rPr>
                <w:rFonts w:ascii="Times New Roman" w:hAnsi="Times New Roman"/>
                <w:bCs/>
                <w:sz w:val="24"/>
              </w:rPr>
              <w:t>41.</w:t>
            </w:r>
            <w:r w:rsidR="005064EC">
              <w:rPr>
                <w:rFonts w:ascii="Times New Roman" w:hAnsi="Times New Roman"/>
                <w:bCs/>
                <w:sz w:val="24"/>
              </w:rPr>
              <w:t>99</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5064EC">
            <w:pPr>
              <w:jc w:val="center"/>
              <w:rPr>
                <w:rFonts w:ascii="Times New Roman" w:hAnsi="Times New Roman"/>
                <w:sz w:val="24"/>
              </w:rPr>
            </w:pPr>
            <w:r w:rsidRPr="006D2718">
              <w:rPr>
                <w:rFonts w:ascii="Times New Roman" w:hAnsi="Times New Roman"/>
                <w:bCs/>
                <w:sz w:val="24"/>
              </w:rPr>
              <w:t>58.</w:t>
            </w:r>
            <w:r w:rsidR="005064EC">
              <w:rPr>
                <w:rFonts w:ascii="Times New Roman" w:hAnsi="Times New Roman"/>
                <w:bCs/>
                <w:sz w:val="24"/>
              </w:rPr>
              <w:t>79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5064EC">
            <w:pPr>
              <w:jc w:val="center"/>
              <w:rPr>
                <w:rFonts w:ascii="Times New Roman" w:hAnsi="Times New Roman"/>
                <w:sz w:val="24"/>
              </w:rPr>
            </w:pPr>
            <w:r w:rsidRPr="006D2718">
              <w:rPr>
                <w:rFonts w:ascii="Times New Roman" w:hAnsi="Times New Roman"/>
                <w:bCs/>
                <w:sz w:val="24"/>
              </w:rPr>
              <w:t>$23.</w:t>
            </w:r>
            <w:r w:rsidR="005064EC">
              <w:rPr>
                <w:rFonts w:ascii="Times New Roman" w:hAnsi="Times New Roman"/>
                <w:bCs/>
                <w:sz w:val="24"/>
              </w:rPr>
              <w:t>52</w:t>
            </w:r>
          </w:p>
        </w:tc>
      </w:tr>
      <w:tr w:rsidR="00605E30" w:rsidRPr="006D2718" w:rsidTr="00D96E8C">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rPr>
                <w:rFonts w:ascii="Times New Roman" w:hAnsi="Times New Roman"/>
                <w:sz w:val="24"/>
              </w:rPr>
            </w:pPr>
            <w:r w:rsidRPr="006D2718">
              <w:rPr>
                <w:rFonts w:ascii="Times New Roman" w:hAnsi="Times New Roman"/>
                <w:bCs/>
                <w:sz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58.31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81.63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$8.16</w:t>
            </w:r>
          </w:p>
        </w:tc>
      </w:tr>
      <w:tr w:rsidR="00605E30" w:rsidRPr="006D2718" w:rsidTr="00D96E8C">
        <w:trPr>
          <w:trHeight w:val="576"/>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E30" w:rsidRPr="006D2718" w:rsidRDefault="00605E30" w:rsidP="00D96E8C">
            <w:pPr>
              <w:rPr>
                <w:rFonts w:ascii="Times New Roman" w:hAnsi="Times New Roman"/>
                <w:sz w:val="24"/>
              </w:rPr>
            </w:pPr>
            <w:r w:rsidRPr="006D2718">
              <w:rPr>
                <w:rFonts w:ascii="Times New Roman" w:hAnsi="Times New Roman"/>
                <w:bCs/>
                <w:sz w:val="24"/>
              </w:rPr>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605E30" w:rsidRPr="006D2718" w:rsidRDefault="00605E30" w:rsidP="00D96E8C">
            <w:pPr>
              <w:jc w:val="center"/>
              <w:rPr>
                <w:rFonts w:ascii="Times New Roman" w:hAnsi="Times New Roman"/>
                <w:sz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605E30" w:rsidRPr="006D2718" w:rsidRDefault="00605E30" w:rsidP="00D96E8C">
            <w:pPr>
              <w:jc w:val="center"/>
              <w:rPr>
                <w:rFonts w:ascii="Times New Roman" w:hAnsi="Times New Roman"/>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605E30" w:rsidP="00D96E8C">
            <w:pPr>
              <w:jc w:val="center"/>
              <w:rPr>
                <w:rFonts w:ascii="Times New Roman" w:hAnsi="Times New Roman"/>
                <w:sz w:val="24"/>
              </w:rPr>
            </w:pPr>
            <w:r w:rsidRPr="006D2718">
              <w:rPr>
                <w:rFonts w:ascii="Times New Roman" w:hAnsi="Times New Roman"/>
                <w:bCs/>
                <w:sz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5E30" w:rsidRPr="006D2718" w:rsidRDefault="00841DC8" w:rsidP="00D96E8C">
            <w:pP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=SUM(ABOVE) </w:instrText>
            </w:r>
            <w:r>
              <w:rPr>
                <w:rFonts w:ascii="Times New Roman" w:hAnsi="Times New Roman"/>
                <w:sz w:val="24"/>
              </w:rPr>
              <w:fldChar w:fldCharType="separate"/>
            </w:r>
            <w:r>
              <w:rPr>
                <w:rFonts w:ascii="Times New Roman" w:hAnsi="Times New Roman"/>
                <w:noProof/>
                <w:sz w:val="24"/>
              </w:rPr>
              <w:t>$56.26</w:t>
            </w:r>
            <w:r>
              <w:rPr>
                <w:rFonts w:ascii="Times New Roman" w:hAnsi="Times New Roman"/>
                <w:sz w:val="24"/>
              </w:rPr>
              <w:fldChar w:fldCharType="end"/>
            </w:r>
          </w:p>
        </w:tc>
      </w:tr>
    </w:tbl>
    <w:p w:rsidR="00605E30" w:rsidRPr="006D2718" w:rsidRDefault="00605E30" w:rsidP="00605E30">
      <w:pPr>
        <w:ind w:left="720"/>
        <w:rPr>
          <w:rFonts w:ascii="Times New Roman" w:hAnsi="Times New Roman"/>
          <w:sz w:val="24"/>
        </w:rPr>
      </w:pPr>
    </w:p>
    <w:p w:rsidR="00B0533E" w:rsidRDefault="004B4D18" w:rsidP="00B0533E">
      <w:pPr>
        <w:pStyle w:val="BodyTextIndent"/>
        <w:ind w:hanging="720"/>
      </w:pPr>
      <w:r w:rsidRPr="006D2718">
        <w:tab/>
      </w:r>
      <w:r w:rsidR="00B0533E" w:rsidRPr="00605E30">
        <w:tab/>
      </w:r>
      <w:r w:rsidR="00FE442E" w:rsidRPr="00605E30">
        <w:t>At an average cost of $5</w:t>
      </w:r>
      <w:r w:rsidR="00841DC8">
        <w:t xml:space="preserve">6.26 </w:t>
      </w:r>
      <w:r w:rsidR="00FE442E" w:rsidRPr="00605E30">
        <w:t xml:space="preserve">per hour, the estimated total annual cost for industry respondents for parts 779 and 783 is </w:t>
      </w:r>
      <w:r w:rsidR="00841DC8">
        <w:t>20</w:t>
      </w:r>
      <w:r w:rsidR="005663C9">
        <w:t>8</w:t>
      </w:r>
      <w:r w:rsidR="00841DC8">
        <w:t>,</w:t>
      </w:r>
      <w:r w:rsidR="005663C9">
        <w:t>282</w:t>
      </w:r>
      <w:r w:rsidR="00FE442E" w:rsidRPr="00605E30">
        <w:t xml:space="preserve"> hours x $5</w:t>
      </w:r>
      <w:r w:rsidR="00841DC8">
        <w:t>6.26</w:t>
      </w:r>
      <w:r w:rsidR="00FE442E" w:rsidRPr="00605E30">
        <w:t xml:space="preserve"> = $</w:t>
      </w:r>
      <w:r w:rsidR="00841DC8">
        <w:t>11,</w:t>
      </w:r>
      <w:r w:rsidR="005663C9">
        <w:t>717</w:t>
      </w:r>
      <w:r w:rsidR="00841DC8">
        <w:t>,</w:t>
      </w:r>
      <w:r w:rsidR="005663C9">
        <w:t>945</w:t>
      </w:r>
      <w:r w:rsidR="00B0533E" w:rsidRPr="00605E30">
        <w:t>.</w:t>
      </w:r>
    </w:p>
    <w:p w:rsidR="002A1FDD" w:rsidRPr="006D2718" w:rsidRDefault="002A1FDD" w:rsidP="00B0533E">
      <w:pPr>
        <w:pStyle w:val="BodyTextIndent"/>
        <w:ind w:hanging="720"/>
      </w:pPr>
    </w:p>
    <w:p w:rsidR="002A1FDD" w:rsidRPr="006D2718" w:rsidRDefault="002A1FDD" w:rsidP="002A1F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center"/>
        <w:rPr>
          <w:rFonts w:ascii="Times New Roman" w:hAnsi="Times New Roman"/>
          <w:b/>
          <w:sz w:val="24"/>
        </w:rPr>
      </w:pPr>
      <w:r w:rsidRPr="006D2718">
        <w:rPr>
          <w:rFonts w:ascii="Times New Roman" w:hAnsi="Times New Roman"/>
          <w:b/>
          <w:sz w:val="24"/>
        </w:rPr>
        <w:t>State Wage Cost</w:t>
      </w:r>
    </w:p>
    <w:p w:rsidR="002A1FDD" w:rsidRPr="006D2718" w:rsidRDefault="002A1FDD" w:rsidP="002A1FDD">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tbl>
      <w:tblPr>
        <w:tblW w:w="8370" w:type="dxa"/>
        <w:jc w:val="center"/>
        <w:tblInd w:w="108" w:type="dxa"/>
        <w:tblCellMar>
          <w:left w:w="0" w:type="dxa"/>
          <w:right w:w="0" w:type="dxa"/>
        </w:tblCellMar>
        <w:tblLook w:val="04A0" w:firstRow="1" w:lastRow="0" w:firstColumn="1" w:lastColumn="0" w:noHBand="0" w:noVBand="1"/>
      </w:tblPr>
      <w:tblGrid>
        <w:gridCol w:w="1890"/>
        <w:gridCol w:w="1350"/>
        <w:gridCol w:w="1800"/>
        <w:gridCol w:w="1620"/>
        <w:gridCol w:w="1710"/>
      </w:tblGrid>
      <w:tr w:rsidR="002A1FDD" w:rsidRPr="006D2718" w:rsidTr="00D96E8C">
        <w:trPr>
          <w:jc w:val="center"/>
        </w:trPr>
        <w:tc>
          <w:tcPr>
            <w:tcW w:w="1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rPr>
                <w:rFonts w:ascii="Times New Roman" w:hAnsi="Times New Roman"/>
                <w:sz w:val="24"/>
              </w:rPr>
            </w:pPr>
            <w:r w:rsidRPr="006D2718">
              <w:rPr>
                <w:rFonts w:ascii="Times New Roman" w:hAnsi="Times New Roman"/>
                <w:bCs/>
                <w:sz w:val="24"/>
              </w:rPr>
              <w:t>Position</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Cost Per</w:t>
            </w:r>
          </w:p>
          <w:p w:rsidR="002A1FDD" w:rsidRPr="006D2718" w:rsidRDefault="002A1FDD" w:rsidP="00D96E8C">
            <w:pPr>
              <w:jc w:val="center"/>
              <w:rPr>
                <w:rFonts w:ascii="Times New Roman" w:hAnsi="Times New Roman"/>
                <w:sz w:val="24"/>
              </w:rPr>
            </w:pPr>
            <w:r w:rsidRPr="006D2718">
              <w:rPr>
                <w:rFonts w:ascii="Times New Roman" w:hAnsi="Times New Roman"/>
                <w:bCs/>
                <w:sz w:val="24"/>
              </w:rPr>
              <w:t>Hour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Hourly Rate with Benefits (x 1.5)  ($)</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Percent of time spent on collection</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Weighted Average per hour</w:t>
            </w:r>
          </w:p>
        </w:tc>
      </w:tr>
      <w:tr w:rsidR="002A1FDD" w:rsidRPr="006D2718" w:rsidTr="00D96E8C">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rPr>
                <w:rFonts w:ascii="Times New Roman" w:hAnsi="Times New Roman"/>
                <w:sz w:val="24"/>
              </w:rPr>
            </w:pPr>
            <w:r w:rsidRPr="006D2718">
              <w:rPr>
                <w:rFonts w:ascii="Times New Roman" w:hAnsi="Times New Roman"/>
                <w:bCs/>
                <w:sz w:val="24"/>
              </w:rPr>
              <w:t>Administrative Support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1</w:t>
            </w:r>
            <w:r w:rsidR="00841DC8">
              <w:rPr>
                <w:rFonts w:ascii="Times New Roman" w:hAnsi="Times New Roman"/>
                <w:bCs/>
                <w:sz w:val="24"/>
              </w:rPr>
              <w:t>7</w:t>
            </w:r>
            <w:r w:rsidRPr="006D2718">
              <w:rPr>
                <w:rFonts w:ascii="Times New Roman" w:hAnsi="Times New Roman"/>
                <w:bCs/>
                <w:sz w:val="24"/>
              </w:rPr>
              <w:t>.6</w:t>
            </w:r>
            <w:r w:rsidR="00841DC8">
              <w:rPr>
                <w:rFonts w:ascii="Times New Roman" w:hAnsi="Times New Roman"/>
                <w:bCs/>
                <w:sz w:val="24"/>
              </w:rPr>
              <w:t>1</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2</w:t>
            </w:r>
            <w:r w:rsidR="00841DC8">
              <w:rPr>
                <w:rFonts w:ascii="Times New Roman" w:hAnsi="Times New Roman"/>
                <w:bCs/>
                <w:sz w:val="24"/>
              </w:rPr>
              <w:t>6</w:t>
            </w:r>
            <w:r w:rsidRPr="006D2718">
              <w:rPr>
                <w:rFonts w:ascii="Times New Roman" w:hAnsi="Times New Roman"/>
                <w:bCs/>
                <w:sz w:val="24"/>
              </w:rPr>
              <w:t>.</w:t>
            </w:r>
            <w:r w:rsidR="00841DC8">
              <w:rPr>
                <w:rFonts w:ascii="Times New Roman" w:hAnsi="Times New Roman"/>
                <w:bCs/>
                <w:sz w:val="24"/>
              </w:rPr>
              <w:t>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$2.</w:t>
            </w:r>
            <w:r w:rsidR="00841DC8">
              <w:rPr>
                <w:rFonts w:ascii="Times New Roman" w:hAnsi="Times New Roman"/>
                <w:bCs/>
                <w:sz w:val="24"/>
              </w:rPr>
              <w:t>63</w:t>
            </w:r>
          </w:p>
        </w:tc>
      </w:tr>
      <w:tr w:rsidR="002A1FDD" w:rsidRPr="006D2718" w:rsidTr="00D96E8C">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rPr>
                <w:rFonts w:ascii="Times New Roman" w:hAnsi="Times New Roman"/>
                <w:sz w:val="24"/>
              </w:rPr>
            </w:pPr>
            <w:r w:rsidRPr="006D2718">
              <w:rPr>
                <w:rFonts w:ascii="Times New Roman" w:hAnsi="Times New Roman"/>
                <w:bCs/>
                <w:sz w:val="24"/>
              </w:rPr>
              <w:t>Environmental Scientist</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29.</w:t>
            </w:r>
            <w:r w:rsidR="00841DC8">
              <w:rPr>
                <w:rFonts w:ascii="Times New Roman" w:hAnsi="Times New Roman"/>
                <w:bCs/>
                <w:sz w:val="24"/>
              </w:rPr>
              <w:t>53</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4</w:t>
            </w:r>
            <w:r w:rsidR="00841DC8">
              <w:rPr>
                <w:rFonts w:ascii="Times New Roman" w:hAnsi="Times New Roman"/>
                <w:bCs/>
                <w:sz w:val="24"/>
              </w:rPr>
              <w:t>4</w:t>
            </w:r>
            <w:r w:rsidRPr="006D2718">
              <w:rPr>
                <w:rFonts w:ascii="Times New Roman" w:hAnsi="Times New Roman"/>
                <w:bCs/>
                <w:sz w:val="24"/>
              </w:rPr>
              <w:t>.</w:t>
            </w:r>
            <w:r w:rsidR="00841DC8">
              <w:rPr>
                <w:rFonts w:ascii="Times New Roman" w:hAnsi="Times New Roman"/>
                <w:bCs/>
                <w:sz w:val="24"/>
              </w:rPr>
              <w:t>30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$17.</w:t>
            </w:r>
            <w:r w:rsidR="00841DC8">
              <w:rPr>
                <w:rFonts w:ascii="Times New Roman" w:hAnsi="Times New Roman"/>
                <w:bCs/>
                <w:sz w:val="24"/>
              </w:rPr>
              <w:t>72</w:t>
            </w:r>
          </w:p>
        </w:tc>
      </w:tr>
      <w:tr w:rsidR="002A1FDD" w:rsidRPr="006D2718" w:rsidTr="00D96E8C">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rPr>
                <w:rFonts w:ascii="Times New Roman" w:hAnsi="Times New Roman"/>
                <w:sz w:val="24"/>
              </w:rPr>
            </w:pPr>
            <w:r w:rsidRPr="006D2718">
              <w:rPr>
                <w:rFonts w:ascii="Times New Roman" w:hAnsi="Times New Roman"/>
                <w:bCs/>
                <w:sz w:val="24"/>
              </w:rPr>
              <w:t>Engineer (General)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3</w:t>
            </w:r>
            <w:r w:rsidR="00841DC8">
              <w:rPr>
                <w:rFonts w:ascii="Times New Roman" w:hAnsi="Times New Roman"/>
                <w:bCs/>
                <w:sz w:val="24"/>
              </w:rPr>
              <w:t>7</w:t>
            </w:r>
            <w:r w:rsidRPr="006D2718">
              <w:rPr>
                <w:rFonts w:ascii="Times New Roman" w:hAnsi="Times New Roman"/>
                <w:bCs/>
                <w:sz w:val="24"/>
              </w:rPr>
              <w:t>.</w:t>
            </w:r>
            <w:r w:rsidR="00841DC8">
              <w:rPr>
                <w:rFonts w:ascii="Times New Roman" w:hAnsi="Times New Roman"/>
                <w:bCs/>
                <w:sz w:val="24"/>
              </w:rPr>
              <w:t>95</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5</w:t>
            </w:r>
            <w:r w:rsidR="00841DC8">
              <w:rPr>
                <w:rFonts w:ascii="Times New Roman" w:hAnsi="Times New Roman"/>
                <w:bCs/>
                <w:sz w:val="24"/>
              </w:rPr>
              <w:t>6</w:t>
            </w:r>
            <w:r w:rsidRPr="006D2718">
              <w:rPr>
                <w:rFonts w:ascii="Times New Roman" w:hAnsi="Times New Roman"/>
                <w:bCs/>
                <w:sz w:val="24"/>
              </w:rPr>
              <w:t>.</w:t>
            </w:r>
            <w:r w:rsidR="00841DC8">
              <w:rPr>
                <w:rFonts w:ascii="Times New Roman" w:hAnsi="Times New Roman"/>
                <w:bCs/>
                <w:sz w:val="24"/>
              </w:rPr>
              <w:t>93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40%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$22.</w:t>
            </w:r>
            <w:r w:rsidR="00841DC8">
              <w:rPr>
                <w:rFonts w:ascii="Times New Roman" w:hAnsi="Times New Roman"/>
                <w:bCs/>
                <w:sz w:val="24"/>
              </w:rPr>
              <w:t>77</w:t>
            </w:r>
          </w:p>
        </w:tc>
      </w:tr>
      <w:tr w:rsidR="002A1FDD" w:rsidRPr="006D2718" w:rsidTr="00D96E8C">
        <w:trPr>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rPr>
                <w:rFonts w:ascii="Times New Roman" w:hAnsi="Times New Roman"/>
                <w:sz w:val="24"/>
              </w:rPr>
            </w:pPr>
            <w:r w:rsidRPr="006D2718">
              <w:rPr>
                <w:rFonts w:ascii="Times New Roman" w:hAnsi="Times New Roman"/>
                <w:bCs/>
                <w:sz w:val="24"/>
              </w:rPr>
              <w:t>Operations Manager</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4</w:t>
            </w:r>
            <w:r w:rsidR="00841DC8">
              <w:rPr>
                <w:rFonts w:ascii="Times New Roman" w:hAnsi="Times New Roman"/>
                <w:bCs/>
                <w:sz w:val="24"/>
              </w:rPr>
              <w:t>4</w:t>
            </w:r>
            <w:r w:rsidRPr="006D2718">
              <w:rPr>
                <w:rFonts w:ascii="Times New Roman" w:hAnsi="Times New Roman"/>
                <w:bCs/>
                <w:sz w:val="24"/>
              </w:rPr>
              <w:t>.</w:t>
            </w:r>
            <w:r w:rsidR="00841DC8">
              <w:rPr>
                <w:rFonts w:ascii="Times New Roman" w:hAnsi="Times New Roman"/>
                <w:bCs/>
                <w:sz w:val="24"/>
              </w:rPr>
              <w:t>47</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6</w:t>
            </w:r>
            <w:r w:rsidR="00841DC8">
              <w:rPr>
                <w:rFonts w:ascii="Times New Roman" w:hAnsi="Times New Roman"/>
                <w:bCs/>
                <w:sz w:val="24"/>
              </w:rPr>
              <w:t>6</w:t>
            </w:r>
            <w:r w:rsidRPr="006D2718">
              <w:rPr>
                <w:rFonts w:ascii="Times New Roman" w:hAnsi="Times New Roman"/>
                <w:bCs/>
                <w:sz w:val="24"/>
              </w:rPr>
              <w:t>.</w:t>
            </w:r>
            <w:r w:rsidR="00841DC8">
              <w:rPr>
                <w:rFonts w:ascii="Times New Roman" w:hAnsi="Times New Roman"/>
                <w:bCs/>
                <w:sz w:val="24"/>
              </w:rPr>
              <w:t>71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841DC8">
            <w:pPr>
              <w:jc w:val="center"/>
              <w:rPr>
                <w:rFonts w:ascii="Times New Roman" w:hAnsi="Times New Roman"/>
                <w:sz w:val="24"/>
              </w:rPr>
            </w:pPr>
            <w:r w:rsidRPr="006D2718">
              <w:rPr>
                <w:rFonts w:ascii="Times New Roman" w:hAnsi="Times New Roman"/>
                <w:bCs/>
                <w:sz w:val="24"/>
              </w:rPr>
              <w:t>$6.</w:t>
            </w:r>
            <w:r w:rsidR="00841DC8">
              <w:rPr>
                <w:rFonts w:ascii="Times New Roman" w:hAnsi="Times New Roman"/>
                <w:bCs/>
                <w:sz w:val="24"/>
              </w:rPr>
              <w:t>67</w:t>
            </w:r>
          </w:p>
        </w:tc>
      </w:tr>
      <w:tr w:rsidR="002A1FDD" w:rsidRPr="006D2718" w:rsidTr="00D96E8C">
        <w:trPr>
          <w:trHeight w:val="432"/>
          <w:jc w:val="center"/>
        </w:trPr>
        <w:tc>
          <w:tcPr>
            <w:tcW w:w="18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1FDD" w:rsidRPr="006D2718" w:rsidRDefault="002A1FDD" w:rsidP="00D96E8C">
            <w:pPr>
              <w:rPr>
                <w:rFonts w:ascii="Times New Roman" w:hAnsi="Times New Roman"/>
                <w:sz w:val="24"/>
              </w:rPr>
            </w:pPr>
            <w:r w:rsidRPr="006D2718">
              <w:rPr>
                <w:rFonts w:ascii="Times New Roman" w:hAnsi="Times New Roman"/>
                <w:bCs/>
                <w:sz w:val="24"/>
              </w:rPr>
              <w:lastRenderedPageBreak/>
              <w:t>Total</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FDD" w:rsidRPr="006D2718" w:rsidRDefault="002A1FDD" w:rsidP="00D96E8C">
            <w:pPr>
              <w:jc w:val="center"/>
              <w:rPr>
                <w:rFonts w:ascii="Times New Roman" w:hAnsi="Times New Roman"/>
                <w:sz w:val="24"/>
              </w:rPr>
            </w:pP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2A1FDD" w:rsidRPr="006D2718" w:rsidRDefault="002A1FDD" w:rsidP="00D96E8C">
            <w:pPr>
              <w:jc w:val="center"/>
              <w:rPr>
                <w:rFonts w:ascii="Times New Roman" w:hAnsi="Times New Roman"/>
                <w:sz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2A1FDD" w:rsidP="00D96E8C">
            <w:pPr>
              <w:jc w:val="center"/>
              <w:rPr>
                <w:rFonts w:ascii="Times New Roman" w:hAnsi="Times New Roman"/>
                <w:sz w:val="24"/>
              </w:rPr>
            </w:pPr>
            <w:r w:rsidRPr="006D2718">
              <w:rPr>
                <w:rFonts w:ascii="Times New Roman" w:hAnsi="Times New Roman"/>
                <w:bCs/>
                <w:sz w:val="24"/>
              </w:rPr>
              <w:t>100%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1FDD" w:rsidRPr="006D2718" w:rsidRDefault="00841DC8" w:rsidP="00D96E8C">
            <w:pPr>
              <w:jc w:val="center"/>
              <w:rPr>
                <w:rFonts w:ascii="Times New Roman" w:hAnsi="Times New Roman"/>
                <w:sz w:val="24"/>
              </w:rPr>
            </w:pPr>
            <w:r>
              <w:rPr>
                <w:rFonts w:ascii="Times New Roman" w:hAnsi="Times New Roman"/>
                <w:bCs/>
                <w:sz w:val="24"/>
              </w:rPr>
              <w:fldChar w:fldCharType="begin"/>
            </w:r>
            <w:r>
              <w:rPr>
                <w:rFonts w:ascii="Times New Roman" w:hAnsi="Times New Roman"/>
                <w:bCs/>
                <w:sz w:val="24"/>
              </w:rPr>
              <w:instrText xml:space="preserve"> =SUM(ABOVE) </w:instrText>
            </w:r>
            <w:r>
              <w:rPr>
                <w:rFonts w:ascii="Times New Roman" w:hAnsi="Times New Roman"/>
                <w:bCs/>
                <w:sz w:val="24"/>
              </w:rPr>
              <w:fldChar w:fldCharType="separate"/>
            </w:r>
            <w:r>
              <w:rPr>
                <w:rFonts w:ascii="Times New Roman" w:hAnsi="Times New Roman"/>
                <w:bCs/>
                <w:noProof/>
                <w:sz w:val="24"/>
              </w:rPr>
              <w:t>$49.79</w:t>
            </w:r>
            <w:r>
              <w:rPr>
                <w:rFonts w:ascii="Times New Roman" w:hAnsi="Times New Roman"/>
                <w:bCs/>
                <w:sz w:val="24"/>
              </w:rPr>
              <w:fldChar w:fldCharType="end"/>
            </w:r>
          </w:p>
        </w:tc>
      </w:tr>
    </w:tbl>
    <w:p w:rsidR="002A1FDD" w:rsidRPr="006D2718" w:rsidRDefault="002A1FDD" w:rsidP="00B0533E">
      <w:pPr>
        <w:pStyle w:val="BodyTextIndent"/>
        <w:ind w:hanging="720"/>
      </w:pPr>
    </w:p>
    <w:p w:rsidR="00D94956" w:rsidRPr="006D2718" w:rsidRDefault="00B0533E" w:rsidP="00D94956">
      <w:pPr>
        <w:pStyle w:val="BodyTextIndent"/>
        <w:ind w:hanging="720"/>
      </w:pPr>
      <w:r w:rsidRPr="006D2718">
        <w:tab/>
      </w:r>
      <w:r w:rsidR="00D94956" w:rsidRPr="006D2718">
        <w:t>At an average cost of $</w:t>
      </w:r>
      <w:r w:rsidR="002A1FDD" w:rsidRPr="006D2718">
        <w:t>49</w:t>
      </w:r>
      <w:r w:rsidR="00841DC8">
        <w:t>.79</w:t>
      </w:r>
      <w:r w:rsidR="00D94956" w:rsidRPr="006D2718">
        <w:t xml:space="preserve"> per hour, the estimated total annual cost for state respondents for parts 779 and 783 is </w:t>
      </w:r>
      <w:r w:rsidR="005663C9">
        <w:t>10</w:t>
      </w:r>
      <w:r w:rsidR="00841DC8">
        <w:t>,</w:t>
      </w:r>
      <w:r w:rsidR="005663C9">
        <w:t>010</w:t>
      </w:r>
      <w:r w:rsidR="00D94956" w:rsidRPr="006D2718">
        <w:t xml:space="preserve"> hours x $</w:t>
      </w:r>
      <w:r w:rsidR="002A1FDD" w:rsidRPr="006D2718">
        <w:t>49</w:t>
      </w:r>
      <w:r w:rsidR="00841DC8">
        <w:t>.79</w:t>
      </w:r>
      <w:r w:rsidR="00D94956" w:rsidRPr="006D2718">
        <w:t xml:space="preserve"> = $</w:t>
      </w:r>
      <w:r w:rsidR="002A1FDD" w:rsidRPr="006D2718">
        <w:t>4</w:t>
      </w:r>
      <w:r w:rsidR="005663C9">
        <w:t>9</w:t>
      </w:r>
      <w:r w:rsidR="00841DC8">
        <w:t>8</w:t>
      </w:r>
      <w:r w:rsidR="002A1FDD" w:rsidRPr="006D2718">
        <w:t>,</w:t>
      </w:r>
      <w:r w:rsidR="005663C9">
        <w:t>398</w:t>
      </w:r>
      <w:r w:rsidR="00D94956" w:rsidRPr="006D2718">
        <w:t>.</w:t>
      </w:r>
    </w:p>
    <w:p w:rsidR="00D94956" w:rsidRDefault="00D94956" w:rsidP="00D94956">
      <w:pPr>
        <w:pStyle w:val="BodyTextIndent"/>
        <w:ind w:hanging="720"/>
      </w:pPr>
    </w:p>
    <w:p w:rsidR="00B0533E" w:rsidRDefault="00B0533E" w:rsidP="00B0533E">
      <w:pPr>
        <w:pStyle w:val="BodyTextIndent"/>
        <w:ind w:hanging="720"/>
      </w:pPr>
      <w:r>
        <w:tab/>
        <w:t>The total wage cost for all respondents is $</w:t>
      </w:r>
      <w:r w:rsidR="00F96820">
        <w:t>12</w:t>
      </w:r>
      <w:r w:rsidR="002A1FDD">
        <w:t>,</w:t>
      </w:r>
      <w:r w:rsidR="005663C9">
        <w:t>216</w:t>
      </w:r>
      <w:r w:rsidR="00F96820">
        <w:t>,</w:t>
      </w:r>
      <w:r w:rsidR="005663C9">
        <w:t>343</w:t>
      </w:r>
      <w:r w:rsidRPr="00C17D0E">
        <w:t>.</w:t>
      </w:r>
    </w:p>
    <w:p w:rsidR="004B4D18" w:rsidRPr="004B4D18" w:rsidRDefault="004B4D18" w:rsidP="004B4D18">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rFonts w:ascii="Times New Roman" w:hAnsi="Times New Roman"/>
          <w:sz w:val="24"/>
        </w:rPr>
      </w:pPr>
    </w:p>
    <w:p w:rsidR="004B7EF0" w:rsidRPr="004B7EF0" w:rsidRDefault="004B7EF0" w:rsidP="004B7EF0">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4B7EF0">
        <w:rPr>
          <w:rFonts w:ascii="Times New Roman" w:hAnsi="Times New Roman"/>
          <w:sz w:val="24"/>
        </w:rPr>
        <w:t>13.</w:t>
      </w:r>
      <w:r w:rsidRPr="004B7EF0">
        <w:rPr>
          <w:rFonts w:ascii="Times New Roman" w:hAnsi="Times New Roman"/>
          <w:sz w:val="24"/>
        </w:rPr>
        <w:tab/>
      </w:r>
      <w:r w:rsidRPr="004B7EF0">
        <w:rPr>
          <w:rFonts w:ascii="Times New Roman" w:hAnsi="Times New Roman"/>
          <w:i/>
          <w:sz w:val="24"/>
        </w:rPr>
        <w:t>Provide an estimate of the total annual non-hour cost burden to respondents or recordkeepers resulting from the collection of information.  (Do not include the cost of any hour burden already reflected in item 12.)</w:t>
      </w:r>
    </w:p>
    <w:p w:rsidR="004B7EF0" w:rsidRPr="004B7EF0" w:rsidRDefault="004B7EF0" w:rsidP="004B7E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4B7EF0">
        <w:rPr>
          <w:rFonts w:ascii="Times New Roman" w:hAnsi="Times New Roman"/>
          <w:i/>
          <w:sz w:val="24"/>
        </w:rPr>
        <w:tab/>
        <w:t>*</w:t>
      </w:r>
      <w:r w:rsidRPr="004B7EF0">
        <w:rPr>
          <w:rFonts w:ascii="Times New Roman" w:hAnsi="Times New Roman"/>
          <w:i/>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B7EF0" w:rsidRPr="004B7EF0" w:rsidRDefault="004B7EF0" w:rsidP="004B7E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4B7EF0">
        <w:rPr>
          <w:rFonts w:ascii="Times New Roman" w:hAnsi="Times New Roman"/>
          <w:i/>
          <w:sz w:val="24"/>
        </w:rPr>
        <w:tab/>
        <w:t>*</w:t>
      </w:r>
      <w:r w:rsidRPr="004B7EF0">
        <w:rPr>
          <w:rFonts w:ascii="Times New Roman" w:hAnsi="Times New Roman"/>
          <w:i/>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4B7EF0" w:rsidRPr="004B7EF0" w:rsidRDefault="004B7EF0" w:rsidP="004B7EF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4B7EF0">
        <w:rPr>
          <w:rFonts w:ascii="Times New Roman" w:hAnsi="Times New Roman"/>
          <w:i/>
          <w:sz w:val="24"/>
        </w:rPr>
        <w:tab/>
        <w:t>*</w:t>
      </w:r>
      <w:r w:rsidRPr="004B7EF0">
        <w:rPr>
          <w:rFonts w:ascii="Times New Roman" w:hAnsi="Times New Roman"/>
          <w:i/>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B4D18" w:rsidRPr="006F3BFE" w:rsidRDefault="004B4D18" w:rsidP="004B4D18">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rFonts w:ascii="Times New Roman" w:hAnsi="Times New Roman"/>
          <w:sz w:val="24"/>
        </w:rPr>
      </w:pPr>
    </w:p>
    <w:p w:rsidR="004B4D18" w:rsidRPr="006F3BFE" w:rsidRDefault="004B4D18" w:rsidP="004B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6F3BFE">
        <w:rPr>
          <w:rFonts w:ascii="Times New Roman" w:hAnsi="Times New Roman"/>
          <w:sz w:val="24"/>
        </w:rPr>
        <w:tab/>
        <w:t>a.</w:t>
      </w:r>
      <w:r w:rsidRPr="006F3BFE">
        <w:rPr>
          <w:rFonts w:ascii="Times New Roman" w:hAnsi="Times New Roman"/>
          <w:sz w:val="24"/>
        </w:rPr>
        <w:tab/>
      </w:r>
      <w:r w:rsidRPr="006F3BFE">
        <w:rPr>
          <w:rFonts w:ascii="Times New Roman" w:hAnsi="Times New Roman"/>
          <w:sz w:val="24"/>
          <w:u w:val="single"/>
        </w:rPr>
        <w:t>Annualized Capital and Start-up Costs</w:t>
      </w:r>
    </w:p>
    <w:p w:rsidR="004B4D18" w:rsidRPr="006F3BFE" w:rsidRDefault="004B4D18" w:rsidP="004B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4B4D18" w:rsidRPr="006F3BFE" w:rsidRDefault="004B4D18" w:rsidP="004B4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6F3BFE">
        <w:rPr>
          <w:rFonts w:ascii="Times New Roman" w:hAnsi="Times New Roman"/>
          <w:sz w:val="24"/>
        </w:rPr>
        <w:t xml:space="preserve">Compliance with 30 CFR </w:t>
      </w:r>
      <w:r w:rsidR="004B0349">
        <w:rPr>
          <w:rFonts w:ascii="Times New Roman" w:hAnsi="Times New Roman"/>
          <w:sz w:val="24"/>
        </w:rPr>
        <w:t>7</w:t>
      </w:r>
      <w:r w:rsidRPr="006F3BFE">
        <w:rPr>
          <w:rFonts w:ascii="Times New Roman" w:hAnsi="Times New Roman"/>
          <w:sz w:val="24"/>
        </w:rPr>
        <w:t>7</w:t>
      </w:r>
      <w:r w:rsidR="004B0349">
        <w:rPr>
          <w:rFonts w:ascii="Times New Roman" w:hAnsi="Times New Roman"/>
          <w:sz w:val="24"/>
        </w:rPr>
        <w:t>9 &amp; 783</w:t>
      </w:r>
      <w:r w:rsidRPr="006F3BFE">
        <w:rPr>
          <w:rFonts w:ascii="Times New Roman" w:hAnsi="Times New Roman"/>
          <w:sz w:val="24"/>
        </w:rPr>
        <w:t xml:space="preserve"> does not involve any capital or start-up costs apart from those associated with customary business practices in the mining industry.</w:t>
      </w:r>
    </w:p>
    <w:p w:rsidR="004B4D18" w:rsidRPr="006F3BFE" w:rsidRDefault="004B4D18" w:rsidP="004B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4B4D18" w:rsidRPr="004B7EF0" w:rsidRDefault="004B4D18" w:rsidP="004B7EF0">
      <w:pPr>
        <w:pStyle w:val="ListParagraph"/>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4B7EF0">
        <w:rPr>
          <w:rFonts w:ascii="Times New Roman" w:hAnsi="Times New Roman"/>
          <w:sz w:val="24"/>
          <w:u w:val="single"/>
        </w:rPr>
        <w:t>Operation and Maintenance Costs</w:t>
      </w:r>
    </w:p>
    <w:p w:rsidR="004B7EF0" w:rsidRDefault="004B7EF0" w:rsidP="004B7EF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sz w:val="24"/>
        </w:rPr>
      </w:pPr>
    </w:p>
    <w:p w:rsidR="004B7EF0" w:rsidRPr="004B7EF0" w:rsidRDefault="004B7EF0" w:rsidP="004B7EF0">
      <w:pPr>
        <w:keepNext/>
        <w:tabs>
          <w:tab w:val="left" w:pos="11269"/>
        </w:tabs>
        <w:jc w:val="center"/>
        <w:outlineLvl w:val="2"/>
        <w:rPr>
          <w:rFonts w:ascii="Times New Roman" w:hAnsi="Times New Roman"/>
          <w:sz w:val="24"/>
        </w:rPr>
      </w:pPr>
      <w:r w:rsidRPr="004B7EF0">
        <w:rPr>
          <w:rFonts w:ascii="Times New Roman" w:hAnsi="Times New Roman"/>
          <w:b/>
          <w:bCs/>
          <w:sz w:val="24"/>
        </w:rPr>
        <w:t>N</w:t>
      </w:r>
      <w:r>
        <w:rPr>
          <w:rFonts w:ascii="Times New Roman" w:hAnsi="Times New Roman"/>
          <w:b/>
          <w:bCs/>
          <w:sz w:val="24"/>
        </w:rPr>
        <w:t>on</w:t>
      </w:r>
      <w:r w:rsidRPr="004B7EF0">
        <w:rPr>
          <w:rFonts w:ascii="Times New Roman" w:hAnsi="Times New Roman"/>
          <w:b/>
          <w:bCs/>
          <w:sz w:val="24"/>
        </w:rPr>
        <w:t>-W</w:t>
      </w:r>
      <w:r>
        <w:rPr>
          <w:rFonts w:ascii="Times New Roman" w:hAnsi="Times New Roman"/>
          <w:b/>
          <w:bCs/>
          <w:sz w:val="24"/>
        </w:rPr>
        <w:t>age</w:t>
      </w:r>
      <w:r w:rsidRPr="004B7EF0">
        <w:rPr>
          <w:rFonts w:ascii="Times New Roman" w:hAnsi="Times New Roman"/>
          <w:b/>
          <w:bCs/>
          <w:sz w:val="24"/>
        </w:rPr>
        <w:t xml:space="preserve"> C</w:t>
      </w:r>
      <w:r>
        <w:rPr>
          <w:rFonts w:ascii="Times New Roman" w:hAnsi="Times New Roman"/>
          <w:b/>
          <w:bCs/>
          <w:sz w:val="24"/>
        </w:rPr>
        <w:t>ost</w:t>
      </w:r>
      <w:r w:rsidRPr="004B7EF0">
        <w:rPr>
          <w:rFonts w:ascii="Times New Roman" w:hAnsi="Times New Roman"/>
          <w:b/>
          <w:bCs/>
          <w:sz w:val="24"/>
        </w:rPr>
        <w:t xml:space="preserve"> </w:t>
      </w:r>
      <w:r>
        <w:rPr>
          <w:rFonts w:ascii="Times New Roman" w:hAnsi="Times New Roman"/>
          <w:b/>
          <w:bCs/>
          <w:sz w:val="24"/>
        </w:rPr>
        <w:t>to</w:t>
      </w:r>
      <w:r w:rsidRPr="004B7EF0">
        <w:rPr>
          <w:rFonts w:ascii="Times New Roman" w:hAnsi="Times New Roman"/>
          <w:b/>
          <w:bCs/>
          <w:sz w:val="24"/>
        </w:rPr>
        <w:t xml:space="preserve"> R</w:t>
      </w:r>
      <w:r>
        <w:rPr>
          <w:rFonts w:ascii="Times New Roman" w:hAnsi="Times New Roman"/>
          <w:b/>
          <w:bCs/>
          <w:sz w:val="24"/>
        </w:rPr>
        <w:t xml:space="preserve">espondents for </w:t>
      </w:r>
      <w:r w:rsidRPr="004B7EF0">
        <w:rPr>
          <w:rFonts w:ascii="Times New Roman" w:hAnsi="Times New Roman"/>
          <w:b/>
          <w:bCs/>
          <w:sz w:val="24"/>
        </w:rPr>
        <w:t>30 CFR P</w:t>
      </w:r>
      <w:r>
        <w:rPr>
          <w:rFonts w:ascii="Times New Roman" w:hAnsi="Times New Roman"/>
          <w:b/>
          <w:bCs/>
          <w:sz w:val="24"/>
        </w:rPr>
        <w:t>arts</w:t>
      </w:r>
      <w:r w:rsidRPr="004B7EF0">
        <w:rPr>
          <w:rFonts w:ascii="Times New Roman" w:hAnsi="Times New Roman"/>
          <w:b/>
          <w:bCs/>
          <w:sz w:val="24"/>
        </w:rPr>
        <w:t xml:space="preserve"> 7</w:t>
      </w:r>
      <w:r>
        <w:rPr>
          <w:rFonts w:ascii="Times New Roman" w:hAnsi="Times New Roman"/>
          <w:b/>
          <w:bCs/>
          <w:sz w:val="24"/>
        </w:rPr>
        <w:t>79 and 783</w:t>
      </w:r>
    </w:p>
    <w:p w:rsidR="004B4D18" w:rsidRPr="006F3BFE" w:rsidRDefault="004B4D18" w:rsidP="004B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sz w:val="24"/>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160"/>
        <w:gridCol w:w="2160"/>
        <w:gridCol w:w="2520"/>
      </w:tblGrid>
      <w:tr w:rsidR="00DE0760" w:rsidRPr="004B4D18" w:rsidTr="00DE0760">
        <w:tc>
          <w:tcPr>
            <w:tcW w:w="1620" w:type="dxa"/>
            <w:vAlign w:val="center"/>
          </w:tcPr>
          <w:p w:rsidR="004B7EF0" w:rsidRPr="004B4D18" w:rsidRDefault="004B7EF0" w:rsidP="00D96E8C">
            <w:pPr>
              <w:jc w:val="center"/>
              <w:rPr>
                <w:rFonts w:ascii="Times New Roman" w:hAnsi="Times New Roman"/>
                <w:b/>
                <w:sz w:val="24"/>
              </w:rPr>
            </w:pPr>
            <w:r w:rsidRPr="004B4D18">
              <w:rPr>
                <w:rFonts w:ascii="Times New Roman" w:hAnsi="Times New Roman"/>
                <w:b/>
                <w:sz w:val="24"/>
              </w:rPr>
              <w:t>Section</w:t>
            </w:r>
          </w:p>
        </w:tc>
        <w:tc>
          <w:tcPr>
            <w:tcW w:w="2160" w:type="dxa"/>
            <w:vAlign w:val="center"/>
          </w:tcPr>
          <w:p w:rsidR="004B7EF0" w:rsidRPr="004B4D18" w:rsidRDefault="004B7EF0" w:rsidP="00DE0760">
            <w:pPr>
              <w:jc w:val="center"/>
              <w:rPr>
                <w:rFonts w:ascii="Times New Roman" w:hAnsi="Times New Roman"/>
                <w:b/>
                <w:sz w:val="24"/>
              </w:rPr>
            </w:pPr>
            <w:r w:rsidRPr="004B4D18">
              <w:rPr>
                <w:rFonts w:ascii="Times New Roman" w:hAnsi="Times New Roman"/>
                <w:b/>
                <w:sz w:val="24"/>
              </w:rPr>
              <w:t>N</w:t>
            </w:r>
            <w:r>
              <w:rPr>
                <w:rFonts w:ascii="Times New Roman" w:hAnsi="Times New Roman"/>
                <w:b/>
                <w:sz w:val="24"/>
              </w:rPr>
              <w:t xml:space="preserve">umber </w:t>
            </w:r>
            <w:r w:rsidRPr="004B4D18">
              <w:rPr>
                <w:rFonts w:ascii="Times New Roman" w:hAnsi="Times New Roman"/>
                <w:b/>
                <w:sz w:val="24"/>
              </w:rPr>
              <w:t xml:space="preserve">of </w:t>
            </w:r>
            <w:r w:rsidR="00DE0760">
              <w:rPr>
                <w:rFonts w:ascii="Times New Roman" w:hAnsi="Times New Roman"/>
                <w:b/>
                <w:sz w:val="24"/>
              </w:rPr>
              <w:t xml:space="preserve">Annual </w:t>
            </w:r>
            <w:r w:rsidRPr="004B4D18">
              <w:rPr>
                <w:rFonts w:ascii="Times New Roman" w:hAnsi="Times New Roman"/>
                <w:b/>
                <w:sz w:val="24"/>
              </w:rPr>
              <w:t xml:space="preserve">Responses </w:t>
            </w:r>
          </w:p>
        </w:tc>
        <w:tc>
          <w:tcPr>
            <w:tcW w:w="2160" w:type="dxa"/>
            <w:vAlign w:val="center"/>
          </w:tcPr>
          <w:p w:rsidR="004B7EF0" w:rsidRPr="004B4D18" w:rsidRDefault="004B7EF0" w:rsidP="00DE0760">
            <w:pPr>
              <w:jc w:val="center"/>
              <w:rPr>
                <w:rFonts w:ascii="Times New Roman" w:hAnsi="Times New Roman"/>
                <w:b/>
                <w:sz w:val="24"/>
              </w:rPr>
            </w:pPr>
            <w:r>
              <w:rPr>
                <w:rFonts w:ascii="Times New Roman" w:hAnsi="Times New Roman"/>
                <w:b/>
                <w:sz w:val="24"/>
              </w:rPr>
              <w:t xml:space="preserve">Cost </w:t>
            </w:r>
            <w:r w:rsidR="00DE0760">
              <w:rPr>
                <w:rFonts w:ascii="Times New Roman" w:hAnsi="Times New Roman"/>
                <w:b/>
                <w:sz w:val="24"/>
              </w:rPr>
              <w:t>per Respondent</w:t>
            </w:r>
            <w:r>
              <w:rPr>
                <w:rFonts w:ascii="Times New Roman" w:hAnsi="Times New Roman"/>
                <w:b/>
                <w:sz w:val="24"/>
              </w:rPr>
              <w:t xml:space="preserve"> </w:t>
            </w:r>
            <w:r w:rsidR="00DE0760">
              <w:rPr>
                <w:rFonts w:ascii="Times New Roman" w:hAnsi="Times New Roman"/>
                <w:b/>
                <w:sz w:val="24"/>
              </w:rPr>
              <w:t>(</w:t>
            </w:r>
            <w:r>
              <w:rPr>
                <w:rFonts w:ascii="Times New Roman" w:hAnsi="Times New Roman"/>
                <w:b/>
                <w:sz w:val="24"/>
              </w:rPr>
              <w:t>$</w:t>
            </w:r>
            <w:r w:rsidR="00DE0760">
              <w:rPr>
                <w:rFonts w:ascii="Times New Roman" w:hAnsi="Times New Roman"/>
                <w:b/>
                <w:sz w:val="24"/>
              </w:rPr>
              <w:t>)</w:t>
            </w:r>
          </w:p>
        </w:tc>
        <w:tc>
          <w:tcPr>
            <w:tcW w:w="2520" w:type="dxa"/>
            <w:vAlign w:val="center"/>
          </w:tcPr>
          <w:p w:rsidR="00DE0760" w:rsidRDefault="00DE0760" w:rsidP="00977A00">
            <w:pPr>
              <w:jc w:val="center"/>
              <w:rPr>
                <w:rFonts w:ascii="Times New Roman" w:hAnsi="Times New Roman"/>
                <w:b/>
                <w:sz w:val="24"/>
              </w:rPr>
            </w:pPr>
            <w:r>
              <w:rPr>
                <w:rFonts w:ascii="Times New Roman" w:hAnsi="Times New Roman"/>
                <w:b/>
                <w:sz w:val="24"/>
              </w:rPr>
              <w:t xml:space="preserve">Total </w:t>
            </w:r>
            <w:r w:rsidR="004B7EF0">
              <w:rPr>
                <w:rFonts w:ascii="Times New Roman" w:hAnsi="Times New Roman"/>
                <w:b/>
                <w:sz w:val="24"/>
              </w:rPr>
              <w:t xml:space="preserve">Non-Wage </w:t>
            </w:r>
          </w:p>
          <w:p w:rsidR="004B7EF0" w:rsidRPr="004B4D18" w:rsidRDefault="004B7EF0" w:rsidP="00DE0760">
            <w:pPr>
              <w:jc w:val="center"/>
              <w:rPr>
                <w:rFonts w:ascii="Times New Roman" w:hAnsi="Times New Roman"/>
                <w:b/>
                <w:sz w:val="24"/>
              </w:rPr>
            </w:pPr>
            <w:r>
              <w:rPr>
                <w:rFonts w:ascii="Times New Roman" w:hAnsi="Times New Roman"/>
                <w:b/>
                <w:sz w:val="24"/>
              </w:rPr>
              <w:t>Cost</w:t>
            </w:r>
            <w:r w:rsidR="00DE0760">
              <w:rPr>
                <w:rFonts w:ascii="Times New Roman" w:hAnsi="Times New Roman"/>
                <w:b/>
                <w:sz w:val="24"/>
              </w:rPr>
              <w:t xml:space="preserve"> (</w:t>
            </w:r>
            <w:r>
              <w:rPr>
                <w:rFonts w:ascii="Times New Roman" w:hAnsi="Times New Roman"/>
                <w:b/>
                <w:sz w:val="24"/>
              </w:rPr>
              <w:t>$</w:t>
            </w:r>
            <w:r w:rsidR="00DE0760">
              <w:rPr>
                <w:rFonts w:ascii="Times New Roman" w:hAnsi="Times New Roman"/>
                <w:b/>
                <w:sz w:val="24"/>
              </w:rPr>
              <w:t>)</w:t>
            </w:r>
          </w:p>
        </w:tc>
      </w:tr>
      <w:tr w:rsidR="00DE0760" w:rsidRPr="004B4D18" w:rsidTr="00DE0760">
        <w:trPr>
          <w:trHeight w:val="600"/>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lastRenderedPageBreak/>
              <w:t>779 &amp; 783.17</w:t>
            </w:r>
          </w:p>
        </w:tc>
        <w:tc>
          <w:tcPr>
            <w:tcW w:w="2160" w:type="dxa"/>
            <w:vAlign w:val="center"/>
          </w:tcPr>
          <w:p w:rsidR="004B7EF0" w:rsidRPr="001429C6" w:rsidRDefault="008138CB" w:rsidP="00D96E8C">
            <w:pPr>
              <w:ind w:right="-46"/>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1429C6" w:rsidRDefault="004B7EF0" w:rsidP="00D96E8C">
            <w:pPr>
              <w:jc w:val="center"/>
              <w:rPr>
                <w:rFonts w:ascii="Times New Roman" w:hAnsi="Times New Roman"/>
                <w:sz w:val="22"/>
                <w:szCs w:val="22"/>
              </w:rPr>
            </w:pPr>
            <w:r w:rsidRPr="001429C6">
              <w:rPr>
                <w:rFonts w:ascii="Times New Roman" w:hAnsi="Times New Roman"/>
                <w:sz w:val="22"/>
                <w:szCs w:val="22"/>
              </w:rPr>
              <w:t>0</w:t>
            </w:r>
          </w:p>
        </w:tc>
        <w:tc>
          <w:tcPr>
            <w:tcW w:w="252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r>
      <w:tr w:rsidR="00DE0760" w:rsidRPr="004B4D18" w:rsidTr="00DE0760">
        <w:trPr>
          <w:trHeight w:val="432"/>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783.18</w:t>
            </w:r>
          </w:p>
        </w:tc>
        <w:tc>
          <w:tcPr>
            <w:tcW w:w="2160" w:type="dxa"/>
            <w:vAlign w:val="center"/>
          </w:tcPr>
          <w:p w:rsidR="004B7EF0" w:rsidRPr="001429C6" w:rsidRDefault="008138CB" w:rsidP="00D96E8C">
            <w:pPr>
              <w:ind w:right="-46"/>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c>
          <w:tcPr>
            <w:tcW w:w="252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r>
      <w:tr w:rsidR="00DE0760" w:rsidRPr="004B4D18" w:rsidTr="00DE0760">
        <w:trPr>
          <w:trHeight w:val="432"/>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783.19</w:t>
            </w:r>
          </w:p>
        </w:tc>
        <w:tc>
          <w:tcPr>
            <w:tcW w:w="2160" w:type="dxa"/>
            <w:vAlign w:val="center"/>
          </w:tcPr>
          <w:p w:rsidR="004B7EF0" w:rsidRPr="00BB148E" w:rsidRDefault="004B7EF0" w:rsidP="00BB148E">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BB148E" w:rsidRDefault="004B7EF0" w:rsidP="00BB148E">
            <w:pPr>
              <w:jc w:val="center"/>
              <w:rPr>
                <w:rFonts w:ascii="Times New Roman" w:hAnsi="Times New Roman"/>
                <w:sz w:val="22"/>
                <w:szCs w:val="22"/>
              </w:rPr>
            </w:pPr>
            <w:r>
              <w:rPr>
                <w:rFonts w:ascii="Times New Roman" w:hAnsi="Times New Roman"/>
                <w:sz w:val="22"/>
                <w:szCs w:val="22"/>
              </w:rPr>
              <w:t>$10</w:t>
            </w:r>
          </w:p>
        </w:tc>
        <w:tc>
          <w:tcPr>
            <w:tcW w:w="2520" w:type="dxa"/>
            <w:vAlign w:val="center"/>
          </w:tcPr>
          <w:p w:rsidR="004B7EF0" w:rsidRPr="00977A00" w:rsidRDefault="004B7EF0" w:rsidP="00977A00">
            <w:pPr>
              <w:jc w:val="center"/>
              <w:rPr>
                <w:rFonts w:ascii="Times New Roman" w:hAnsi="Times New Roman"/>
                <w:sz w:val="22"/>
                <w:szCs w:val="22"/>
              </w:rPr>
            </w:pPr>
            <w:r>
              <w:rPr>
                <w:rFonts w:ascii="Times New Roman" w:hAnsi="Times New Roman"/>
                <w:sz w:val="22"/>
                <w:szCs w:val="22"/>
              </w:rPr>
              <w:t>$</w:t>
            </w:r>
            <w:r w:rsidRPr="00977A00">
              <w:rPr>
                <w:rFonts w:ascii="Times New Roman" w:hAnsi="Times New Roman"/>
                <w:sz w:val="22"/>
                <w:szCs w:val="22"/>
              </w:rPr>
              <w:t>2,230</w:t>
            </w:r>
          </w:p>
        </w:tc>
      </w:tr>
      <w:tr w:rsidR="00DE0760" w:rsidRPr="004B4D18" w:rsidTr="00DE0760">
        <w:trPr>
          <w:trHeight w:val="432"/>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783.20</w:t>
            </w:r>
          </w:p>
        </w:tc>
        <w:tc>
          <w:tcPr>
            <w:tcW w:w="2160" w:type="dxa"/>
            <w:vAlign w:val="center"/>
          </w:tcPr>
          <w:p w:rsidR="004B7EF0" w:rsidRPr="00977A00" w:rsidRDefault="008138CB" w:rsidP="008138CB">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977A00" w:rsidRDefault="004B7EF0" w:rsidP="00430947">
            <w:pPr>
              <w:jc w:val="center"/>
              <w:rPr>
                <w:rFonts w:ascii="Times New Roman" w:hAnsi="Times New Roman"/>
                <w:sz w:val="22"/>
                <w:szCs w:val="22"/>
              </w:rPr>
            </w:pPr>
            <w:r>
              <w:rPr>
                <w:rFonts w:ascii="Times New Roman" w:hAnsi="Times New Roman"/>
                <w:sz w:val="22"/>
                <w:szCs w:val="22"/>
              </w:rPr>
              <w:t>0</w:t>
            </w:r>
          </w:p>
        </w:tc>
        <w:tc>
          <w:tcPr>
            <w:tcW w:w="2520" w:type="dxa"/>
            <w:vAlign w:val="center"/>
          </w:tcPr>
          <w:p w:rsidR="004B7EF0" w:rsidRPr="00977A00" w:rsidRDefault="004B7EF0" w:rsidP="00430947">
            <w:pPr>
              <w:jc w:val="center"/>
              <w:rPr>
                <w:rFonts w:ascii="Times New Roman" w:hAnsi="Times New Roman"/>
                <w:sz w:val="22"/>
                <w:szCs w:val="22"/>
              </w:rPr>
            </w:pPr>
            <w:r>
              <w:rPr>
                <w:rFonts w:ascii="Times New Roman" w:hAnsi="Times New Roman"/>
                <w:sz w:val="22"/>
                <w:szCs w:val="22"/>
              </w:rPr>
              <w:t>0</w:t>
            </w:r>
          </w:p>
        </w:tc>
      </w:tr>
      <w:tr w:rsidR="005663C9" w:rsidRPr="004B4D18" w:rsidTr="00DE0760">
        <w:trPr>
          <w:trHeight w:val="432"/>
        </w:trPr>
        <w:tc>
          <w:tcPr>
            <w:tcW w:w="1620" w:type="dxa"/>
            <w:vAlign w:val="center"/>
          </w:tcPr>
          <w:p w:rsidR="005663C9" w:rsidRPr="001429C6" w:rsidRDefault="005663C9" w:rsidP="005663C9">
            <w:pPr>
              <w:rPr>
                <w:rFonts w:ascii="Times New Roman" w:hAnsi="Times New Roman"/>
                <w:sz w:val="22"/>
                <w:szCs w:val="22"/>
              </w:rPr>
            </w:pPr>
            <w:r w:rsidRPr="001429C6">
              <w:rPr>
                <w:rFonts w:ascii="Times New Roman" w:hAnsi="Times New Roman"/>
                <w:sz w:val="22"/>
                <w:szCs w:val="22"/>
              </w:rPr>
              <w:t>779 &amp; 783.2</w:t>
            </w:r>
            <w:r>
              <w:rPr>
                <w:rFonts w:ascii="Times New Roman" w:hAnsi="Times New Roman"/>
                <w:sz w:val="22"/>
                <w:szCs w:val="22"/>
              </w:rPr>
              <w:t>1</w:t>
            </w:r>
          </w:p>
        </w:tc>
        <w:tc>
          <w:tcPr>
            <w:tcW w:w="2160" w:type="dxa"/>
            <w:vAlign w:val="center"/>
          </w:tcPr>
          <w:p w:rsidR="005663C9" w:rsidRPr="00977A00" w:rsidRDefault="005663C9" w:rsidP="001B29C9">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5663C9" w:rsidRPr="00977A00" w:rsidRDefault="005663C9" w:rsidP="001B29C9">
            <w:pPr>
              <w:jc w:val="center"/>
              <w:rPr>
                <w:rFonts w:ascii="Times New Roman" w:hAnsi="Times New Roman"/>
                <w:sz w:val="22"/>
                <w:szCs w:val="22"/>
              </w:rPr>
            </w:pPr>
            <w:r>
              <w:rPr>
                <w:rFonts w:ascii="Times New Roman" w:hAnsi="Times New Roman"/>
                <w:sz w:val="22"/>
                <w:szCs w:val="22"/>
              </w:rPr>
              <w:t>0</w:t>
            </w:r>
          </w:p>
        </w:tc>
        <w:tc>
          <w:tcPr>
            <w:tcW w:w="2520" w:type="dxa"/>
            <w:vAlign w:val="center"/>
          </w:tcPr>
          <w:p w:rsidR="005663C9" w:rsidRPr="00977A00" w:rsidRDefault="005663C9" w:rsidP="001B29C9">
            <w:pPr>
              <w:jc w:val="center"/>
              <w:rPr>
                <w:rFonts w:ascii="Times New Roman" w:hAnsi="Times New Roman"/>
                <w:sz w:val="22"/>
                <w:szCs w:val="22"/>
              </w:rPr>
            </w:pPr>
            <w:r>
              <w:rPr>
                <w:rFonts w:ascii="Times New Roman" w:hAnsi="Times New Roman"/>
                <w:sz w:val="22"/>
                <w:szCs w:val="22"/>
              </w:rPr>
              <w:t>0</w:t>
            </w:r>
          </w:p>
        </w:tc>
      </w:tr>
      <w:tr w:rsidR="00DE0760" w:rsidRPr="004432AF" w:rsidTr="00DE0760">
        <w:trPr>
          <w:trHeight w:val="432"/>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783.22</w:t>
            </w:r>
          </w:p>
        </w:tc>
        <w:tc>
          <w:tcPr>
            <w:tcW w:w="2160" w:type="dxa"/>
            <w:vAlign w:val="center"/>
          </w:tcPr>
          <w:p w:rsidR="004B7EF0" w:rsidRPr="001429C6" w:rsidRDefault="008138CB" w:rsidP="00D96E8C">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c>
          <w:tcPr>
            <w:tcW w:w="252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r>
      <w:tr w:rsidR="00DE0760" w:rsidRPr="004B4D18" w:rsidTr="00DE0760">
        <w:trPr>
          <w:trHeight w:val="432"/>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783.24</w:t>
            </w:r>
          </w:p>
        </w:tc>
        <w:tc>
          <w:tcPr>
            <w:tcW w:w="2160" w:type="dxa"/>
            <w:vAlign w:val="center"/>
          </w:tcPr>
          <w:p w:rsidR="004B7EF0" w:rsidRPr="00BB148E" w:rsidRDefault="004B7EF0" w:rsidP="00BB148E">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BB148E" w:rsidRDefault="004B7EF0" w:rsidP="00BB148E">
            <w:pPr>
              <w:jc w:val="center"/>
              <w:rPr>
                <w:rFonts w:ascii="Times New Roman" w:hAnsi="Times New Roman"/>
                <w:sz w:val="22"/>
                <w:szCs w:val="22"/>
              </w:rPr>
            </w:pPr>
            <w:r>
              <w:rPr>
                <w:rFonts w:ascii="Times New Roman" w:hAnsi="Times New Roman"/>
                <w:sz w:val="22"/>
                <w:szCs w:val="22"/>
              </w:rPr>
              <w:t>$500</w:t>
            </w:r>
          </w:p>
        </w:tc>
        <w:tc>
          <w:tcPr>
            <w:tcW w:w="2520" w:type="dxa"/>
            <w:vAlign w:val="center"/>
          </w:tcPr>
          <w:p w:rsidR="004B7EF0" w:rsidRPr="001429C6" w:rsidRDefault="004B7EF0" w:rsidP="003C060D">
            <w:pPr>
              <w:jc w:val="center"/>
              <w:rPr>
                <w:rFonts w:ascii="Times New Roman" w:hAnsi="Times New Roman"/>
                <w:sz w:val="22"/>
                <w:szCs w:val="22"/>
              </w:rPr>
            </w:pPr>
            <w:r>
              <w:rPr>
                <w:rFonts w:ascii="Times New Roman" w:hAnsi="Times New Roman"/>
                <w:sz w:val="22"/>
                <w:szCs w:val="22"/>
              </w:rPr>
              <w:t>$111,500</w:t>
            </w:r>
          </w:p>
        </w:tc>
      </w:tr>
      <w:tr w:rsidR="00DE0760" w:rsidRPr="004B4D18" w:rsidTr="00DE0760">
        <w:trPr>
          <w:trHeight w:val="413"/>
        </w:trPr>
        <w:tc>
          <w:tcPr>
            <w:tcW w:w="1620" w:type="dxa"/>
            <w:vAlign w:val="center"/>
          </w:tcPr>
          <w:p w:rsidR="004B7EF0" w:rsidRPr="001429C6" w:rsidRDefault="004B7EF0" w:rsidP="00D96E8C">
            <w:pPr>
              <w:rPr>
                <w:rFonts w:ascii="Times New Roman" w:hAnsi="Times New Roman"/>
                <w:sz w:val="22"/>
                <w:szCs w:val="22"/>
              </w:rPr>
            </w:pPr>
            <w:r w:rsidRPr="001429C6">
              <w:rPr>
                <w:rFonts w:ascii="Times New Roman" w:hAnsi="Times New Roman"/>
                <w:sz w:val="22"/>
                <w:szCs w:val="22"/>
              </w:rPr>
              <w:t>779 &amp; 783.2</w:t>
            </w:r>
            <w:r>
              <w:rPr>
                <w:rFonts w:ascii="Times New Roman" w:hAnsi="Times New Roman"/>
                <w:sz w:val="22"/>
                <w:szCs w:val="22"/>
              </w:rPr>
              <w:t>5</w:t>
            </w:r>
          </w:p>
        </w:tc>
        <w:tc>
          <w:tcPr>
            <w:tcW w:w="2160" w:type="dxa"/>
            <w:vAlign w:val="center"/>
          </w:tcPr>
          <w:p w:rsidR="004B7EF0" w:rsidRPr="001429C6" w:rsidRDefault="008138CB" w:rsidP="00D96E8C">
            <w:pPr>
              <w:jc w:val="center"/>
              <w:rPr>
                <w:rFonts w:ascii="Times New Roman" w:hAnsi="Times New Roman"/>
                <w:sz w:val="22"/>
                <w:szCs w:val="22"/>
              </w:rPr>
            </w:pPr>
            <w:r>
              <w:rPr>
                <w:rFonts w:ascii="Times New Roman" w:hAnsi="Times New Roman"/>
                <w:sz w:val="22"/>
                <w:szCs w:val="22"/>
              </w:rPr>
              <w:t>223</w:t>
            </w:r>
          </w:p>
        </w:tc>
        <w:tc>
          <w:tcPr>
            <w:tcW w:w="2160" w:type="dxa"/>
            <w:vAlign w:val="center"/>
          </w:tcPr>
          <w:p w:rsidR="004B7EF0" w:rsidRPr="001429C6" w:rsidRDefault="004B7EF0" w:rsidP="00D96E8C">
            <w:pPr>
              <w:jc w:val="center"/>
              <w:rPr>
                <w:rFonts w:ascii="Times New Roman" w:hAnsi="Times New Roman"/>
                <w:sz w:val="22"/>
                <w:szCs w:val="22"/>
              </w:rPr>
            </w:pPr>
            <w:r>
              <w:rPr>
                <w:rFonts w:ascii="Times New Roman" w:hAnsi="Times New Roman"/>
                <w:sz w:val="22"/>
                <w:szCs w:val="22"/>
              </w:rPr>
              <w:t>0</w:t>
            </w:r>
          </w:p>
        </w:tc>
        <w:tc>
          <w:tcPr>
            <w:tcW w:w="2520" w:type="dxa"/>
            <w:vAlign w:val="center"/>
          </w:tcPr>
          <w:p w:rsidR="004B7EF0" w:rsidRDefault="004B7EF0" w:rsidP="00D96E8C">
            <w:pPr>
              <w:jc w:val="center"/>
              <w:rPr>
                <w:rFonts w:ascii="Times New Roman" w:hAnsi="Times New Roman"/>
                <w:sz w:val="22"/>
                <w:szCs w:val="22"/>
              </w:rPr>
            </w:pPr>
            <w:r>
              <w:rPr>
                <w:rFonts w:ascii="Times New Roman" w:hAnsi="Times New Roman"/>
                <w:sz w:val="22"/>
                <w:szCs w:val="22"/>
              </w:rPr>
              <w:t>0</w:t>
            </w:r>
          </w:p>
        </w:tc>
      </w:tr>
      <w:tr w:rsidR="00DE0760" w:rsidRPr="004B4D18" w:rsidTr="00DE0760">
        <w:trPr>
          <w:trHeight w:val="432"/>
        </w:trPr>
        <w:tc>
          <w:tcPr>
            <w:tcW w:w="5940" w:type="dxa"/>
            <w:gridSpan w:val="3"/>
            <w:vAlign w:val="center"/>
          </w:tcPr>
          <w:p w:rsidR="00DE0760" w:rsidRPr="001429C6" w:rsidRDefault="00DE0760" w:rsidP="00D96E8C">
            <w:pPr>
              <w:jc w:val="center"/>
              <w:rPr>
                <w:rFonts w:ascii="Times New Roman" w:hAnsi="Times New Roman"/>
                <w:sz w:val="22"/>
                <w:szCs w:val="22"/>
              </w:rPr>
            </w:pPr>
            <w:r w:rsidRPr="001429C6">
              <w:rPr>
                <w:rFonts w:ascii="Times New Roman" w:hAnsi="Times New Roman"/>
                <w:b/>
                <w:sz w:val="22"/>
                <w:szCs w:val="22"/>
              </w:rPr>
              <w:t xml:space="preserve">Total </w:t>
            </w:r>
            <w:r>
              <w:rPr>
                <w:rFonts w:ascii="Times New Roman" w:hAnsi="Times New Roman"/>
                <w:b/>
                <w:sz w:val="22"/>
                <w:szCs w:val="22"/>
              </w:rPr>
              <w:t>Non-Wage Cost</w:t>
            </w:r>
          </w:p>
        </w:tc>
        <w:tc>
          <w:tcPr>
            <w:tcW w:w="2520" w:type="dxa"/>
            <w:vAlign w:val="center"/>
          </w:tcPr>
          <w:p w:rsidR="00DE0760" w:rsidRPr="001429C6" w:rsidRDefault="00DE0760" w:rsidP="00D7215D">
            <w:pPr>
              <w:jc w:val="center"/>
              <w:rPr>
                <w:rFonts w:ascii="Times New Roman" w:hAnsi="Times New Roman"/>
                <w:sz w:val="22"/>
                <w:szCs w:val="22"/>
              </w:rPr>
            </w:pPr>
            <w:r>
              <w:rPr>
                <w:rFonts w:ascii="Times New Roman" w:hAnsi="Times New Roman"/>
                <w:sz w:val="22"/>
                <w:szCs w:val="22"/>
              </w:rPr>
              <w:t>$113,730</w:t>
            </w:r>
          </w:p>
        </w:tc>
      </w:tr>
    </w:tbl>
    <w:p w:rsidR="00977A00" w:rsidRDefault="00977A00" w:rsidP="004B4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DE0760" w:rsidRDefault="00A43A5E" w:rsidP="004B4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For parts 779 &amp; 783.19, e</w:t>
      </w:r>
      <w:r w:rsidR="00063FF5">
        <w:rPr>
          <w:rFonts w:ascii="Times New Roman" w:hAnsi="Times New Roman"/>
          <w:sz w:val="24"/>
        </w:rPr>
        <w:t xml:space="preserve">ach applicant for a coal mining permit will spend approximately </w:t>
      </w:r>
      <w:r w:rsidR="00063FF5" w:rsidRPr="007A5F18">
        <w:rPr>
          <w:rFonts w:ascii="Times New Roman" w:hAnsi="Times New Roman"/>
          <w:sz w:val="24"/>
        </w:rPr>
        <w:t>$</w:t>
      </w:r>
      <w:r>
        <w:rPr>
          <w:rFonts w:ascii="Times New Roman" w:hAnsi="Times New Roman"/>
          <w:sz w:val="24"/>
        </w:rPr>
        <w:t>10</w:t>
      </w:r>
      <w:r w:rsidR="00063FF5">
        <w:rPr>
          <w:rFonts w:ascii="Times New Roman" w:hAnsi="Times New Roman"/>
          <w:sz w:val="24"/>
        </w:rPr>
        <w:t xml:space="preserve"> </w:t>
      </w:r>
      <w:r>
        <w:rPr>
          <w:rFonts w:ascii="Times New Roman" w:hAnsi="Times New Roman"/>
          <w:sz w:val="24"/>
        </w:rPr>
        <w:t>fo</w:t>
      </w:r>
      <w:r w:rsidR="00BE1E14">
        <w:rPr>
          <w:rFonts w:ascii="Times New Roman" w:hAnsi="Times New Roman"/>
          <w:sz w:val="24"/>
        </w:rPr>
        <w:t>r</w:t>
      </w:r>
      <w:r>
        <w:rPr>
          <w:rFonts w:ascii="Times New Roman" w:hAnsi="Times New Roman"/>
          <w:sz w:val="24"/>
        </w:rPr>
        <w:t xml:space="preserve"> purchasing reference materials.  For parts 779 &amp; 783.24 each applicant for a coal mining permit will spend approximately </w:t>
      </w:r>
      <w:r w:rsidRPr="007A5F18">
        <w:rPr>
          <w:rFonts w:ascii="Times New Roman" w:hAnsi="Times New Roman"/>
          <w:sz w:val="24"/>
        </w:rPr>
        <w:t>$</w:t>
      </w:r>
      <w:r>
        <w:rPr>
          <w:rFonts w:ascii="Times New Roman" w:hAnsi="Times New Roman"/>
          <w:sz w:val="24"/>
        </w:rPr>
        <w:t xml:space="preserve">500 </w:t>
      </w:r>
      <w:r w:rsidR="00BE1E14">
        <w:rPr>
          <w:rFonts w:ascii="Times New Roman" w:hAnsi="Times New Roman"/>
          <w:sz w:val="24"/>
        </w:rPr>
        <w:t>in survey fees for additional mapping</w:t>
      </w:r>
      <w:r>
        <w:rPr>
          <w:rFonts w:ascii="Times New Roman" w:hAnsi="Times New Roman"/>
          <w:sz w:val="24"/>
        </w:rPr>
        <w:t xml:space="preserve">.  </w:t>
      </w:r>
      <w:r w:rsidR="001509FD">
        <w:rPr>
          <w:rFonts w:ascii="Times New Roman" w:hAnsi="Times New Roman"/>
          <w:sz w:val="24"/>
        </w:rPr>
        <w:t>This non-wage increase is due to the proposed rule.</w:t>
      </w:r>
      <w:r>
        <w:rPr>
          <w:rFonts w:ascii="Times New Roman" w:hAnsi="Times New Roman"/>
          <w:sz w:val="24"/>
        </w:rPr>
        <w:t xml:space="preserve">  </w:t>
      </w:r>
      <w:r w:rsidR="00063FF5">
        <w:rPr>
          <w:rFonts w:ascii="Times New Roman" w:hAnsi="Times New Roman"/>
          <w:sz w:val="24"/>
        </w:rPr>
        <w:t xml:space="preserve"> </w:t>
      </w:r>
    </w:p>
    <w:p w:rsidR="00DE0760" w:rsidRDefault="00DE0760" w:rsidP="004B4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rsidR="004B4D18" w:rsidRPr="006F3BFE" w:rsidRDefault="00063FF5" w:rsidP="004B4D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The total non-wage cost to all respondents is $</w:t>
      </w:r>
      <w:r w:rsidR="002A1FDD">
        <w:rPr>
          <w:rFonts w:ascii="Times New Roman" w:hAnsi="Times New Roman"/>
          <w:sz w:val="24"/>
        </w:rPr>
        <w:t>113,730</w:t>
      </w:r>
      <w:r>
        <w:rPr>
          <w:rFonts w:ascii="Times New Roman" w:hAnsi="Times New Roman"/>
          <w:sz w:val="24"/>
        </w:rPr>
        <w:t>.</w:t>
      </w:r>
    </w:p>
    <w:p w:rsidR="004B4D18" w:rsidRPr="006F3BFE" w:rsidRDefault="004B4D18" w:rsidP="004B4D18">
      <w:pPr>
        <w:tabs>
          <w:tab w:val="left" w:pos="0"/>
          <w:tab w:val="left" w:pos="360"/>
          <w:tab w:val="left" w:pos="72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s>
        <w:ind w:left="720" w:hanging="720"/>
        <w:rPr>
          <w:rFonts w:ascii="Times New Roman" w:hAnsi="Times New Roman"/>
          <w:sz w:val="24"/>
        </w:rPr>
      </w:pPr>
    </w:p>
    <w:p w:rsidR="00DE0760" w:rsidRPr="00DE0760" w:rsidRDefault="00DE0760" w:rsidP="00DE0760">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r w:rsidRPr="00DE0760">
        <w:rPr>
          <w:rFonts w:ascii="Times New Roman" w:hAnsi="Times New Roman"/>
          <w:sz w:val="24"/>
        </w:rPr>
        <w:t>14.</w:t>
      </w:r>
      <w:r w:rsidRPr="00DE0760">
        <w:rPr>
          <w:rFonts w:ascii="Times New Roman" w:hAnsi="Times New Roman"/>
          <w:sz w:val="24"/>
        </w:rPr>
        <w:tab/>
      </w:r>
      <w:r w:rsidRPr="00DE0760">
        <w:rPr>
          <w:rFonts w:ascii="Times New Roman" w:hAnsi="Times New Roman"/>
          <w:i/>
          <w:sz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E0760" w:rsidRDefault="00DE0760" w:rsidP="00063FF5">
      <w:pPr>
        <w:ind w:left="720"/>
        <w:rPr>
          <w:rFonts w:ascii="Times New Roman" w:hAnsi="Times New Roman"/>
          <w:sz w:val="24"/>
        </w:rPr>
      </w:pPr>
    </w:p>
    <w:p w:rsidR="00063FF5" w:rsidRPr="00063FF5" w:rsidRDefault="00063FF5" w:rsidP="00063FF5">
      <w:pPr>
        <w:ind w:left="720"/>
        <w:rPr>
          <w:rFonts w:ascii="Times New Roman" w:hAnsi="Times New Roman"/>
          <w:sz w:val="24"/>
        </w:rPr>
      </w:pPr>
      <w:r>
        <w:rPr>
          <w:rFonts w:ascii="Times New Roman" w:hAnsi="Times New Roman"/>
          <w:sz w:val="24"/>
        </w:rPr>
        <w:t>T</w:t>
      </w:r>
      <w:r w:rsidRPr="00063FF5">
        <w:rPr>
          <w:rFonts w:ascii="Times New Roman" w:hAnsi="Times New Roman"/>
          <w:sz w:val="24"/>
        </w:rPr>
        <w:t xml:space="preserve">he total hourly burden to the federal government </w:t>
      </w:r>
      <w:r w:rsidR="000E5627">
        <w:rPr>
          <w:rFonts w:ascii="Times New Roman" w:hAnsi="Times New Roman"/>
          <w:sz w:val="24"/>
        </w:rPr>
        <w:t>is</w:t>
      </w:r>
      <w:r w:rsidRPr="00063FF5">
        <w:rPr>
          <w:rFonts w:ascii="Times New Roman" w:hAnsi="Times New Roman"/>
          <w:sz w:val="24"/>
        </w:rPr>
        <w:t xml:space="preserve"> as follows:</w:t>
      </w:r>
    </w:p>
    <w:p w:rsidR="00063FF5" w:rsidRDefault="00063FF5" w:rsidP="00063FF5">
      <w:pPr>
        <w:ind w:left="720" w:hanging="720"/>
      </w:pPr>
      <w:r>
        <w:tab/>
      </w:r>
    </w:p>
    <w:p w:rsidR="00063FF5" w:rsidRPr="00063FF5" w:rsidRDefault="00063FF5" w:rsidP="00063FF5">
      <w:pPr>
        <w:ind w:left="720" w:hanging="720"/>
        <w:rPr>
          <w:rFonts w:ascii="Times New Roman" w:hAnsi="Times New Roman"/>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980"/>
        <w:gridCol w:w="1170"/>
        <w:gridCol w:w="1260"/>
        <w:gridCol w:w="1980"/>
        <w:gridCol w:w="1260"/>
      </w:tblGrid>
      <w:tr w:rsidR="00063FF5" w:rsidRPr="00063FF5" w:rsidTr="009208EA">
        <w:tc>
          <w:tcPr>
            <w:tcW w:w="1800" w:type="dxa"/>
            <w:tcBorders>
              <w:top w:val="double" w:sz="4" w:space="0" w:color="auto"/>
              <w:left w:val="double" w:sz="4" w:space="0" w:color="auto"/>
              <w:bottom w:val="single" w:sz="4" w:space="0" w:color="auto"/>
            </w:tcBorders>
            <w:vAlign w:val="center"/>
          </w:tcPr>
          <w:p w:rsidR="00063FF5" w:rsidRPr="00063FF5" w:rsidRDefault="00063FF5" w:rsidP="00063FF5">
            <w:pPr>
              <w:ind w:right="-720"/>
              <w:jc w:val="center"/>
              <w:rPr>
                <w:rFonts w:ascii="Times New Roman" w:hAnsi="Times New Roman"/>
                <w:sz w:val="22"/>
                <w:szCs w:val="22"/>
              </w:rPr>
            </w:pPr>
          </w:p>
          <w:p w:rsidR="00063FF5" w:rsidRPr="00063FF5" w:rsidRDefault="00063FF5" w:rsidP="00063FF5">
            <w:pPr>
              <w:ind w:right="-108"/>
              <w:jc w:val="center"/>
              <w:rPr>
                <w:rFonts w:ascii="Times New Roman" w:hAnsi="Times New Roman"/>
                <w:sz w:val="22"/>
                <w:szCs w:val="22"/>
              </w:rPr>
            </w:pPr>
            <w:r w:rsidRPr="00063FF5">
              <w:rPr>
                <w:rFonts w:ascii="Times New Roman" w:hAnsi="Times New Roman"/>
                <w:sz w:val="22"/>
                <w:szCs w:val="22"/>
              </w:rPr>
              <w:t>SECTION</w:t>
            </w:r>
          </w:p>
        </w:tc>
        <w:tc>
          <w:tcPr>
            <w:tcW w:w="1980" w:type="dxa"/>
            <w:tcBorders>
              <w:top w:val="double" w:sz="4" w:space="0" w:color="auto"/>
              <w:bottom w:val="single" w:sz="4" w:space="0" w:color="auto"/>
            </w:tcBorders>
            <w:vAlign w:val="center"/>
          </w:tcPr>
          <w:p w:rsidR="00063FF5" w:rsidRPr="00063FF5" w:rsidRDefault="00063FF5" w:rsidP="009208EA">
            <w:pPr>
              <w:ind w:right="-720"/>
              <w:jc w:val="center"/>
              <w:rPr>
                <w:rFonts w:ascii="Times New Roman" w:hAnsi="Times New Roman"/>
                <w:sz w:val="22"/>
                <w:szCs w:val="22"/>
              </w:rPr>
            </w:pPr>
          </w:p>
          <w:p w:rsidR="00063FF5" w:rsidRDefault="00063FF5" w:rsidP="009208EA">
            <w:pPr>
              <w:jc w:val="center"/>
              <w:rPr>
                <w:rFonts w:ascii="Times New Roman" w:hAnsi="Times New Roman"/>
                <w:sz w:val="22"/>
                <w:szCs w:val="22"/>
              </w:rPr>
            </w:pPr>
            <w:r w:rsidRPr="00063FF5">
              <w:rPr>
                <w:rFonts w:ascii="Times New Roman" w:hAnsi="Times New Roman"/>
                <w:sz w:val="22"/>
                <w:szCs w:val="22"/>
              </w:rPr>
              <w:t>OVERSIGHT BURDEN HOURS</w:t>
            </w:r>
          </w:p>
          <w:p w:rsidR="00E065B3" w:rsidRPr="00063FF5" w:rsidRDefault="00E065B3" w:rsidP="009208EA">
            <w:pPr>
              <w:ind w:right="-108"/>
              <w:jc w:val="center"/>
              <w:rPr>
                <w:rFonts w:ascii="Times New Roman" w:hAnsi="Times New Roman"/>
                <w:sz w:val="22"/>
                <w:szCs w:val="22"/>
              </w:rPr>
            </w:pPr>
          </w:p>
        </w:tc>
        <w:tc>
          <w:tcPr>
            <w:tcW w:w="4410" w:type="dxa"/>
            <w:gridSpan w:val="3"/>
            <w:tcBorders>
              <w:top w:val="double" w:sz="4" w:space="0" w:color="auto"/>
              <w:bottom w:val="single" w:sz="4" w:space="0" w:color="auto"/>
            </w:tcBorders>
            <w:vAlign w:val="center"/>
          </w:tcPr>
          <w:p w:rsidR="00063FF5" w:rsidRPr="00063FF5" w:rsidRDefault="00063FF5" w:rsidP="00063FF5">
            <w:pPr>
              <w:ind w:right="-720"/>
              <w:jc w:val="center"/>
              <w:rPr>
                <w:rFonts w:ascii="Times New Roman" w:hAnsi="Times New Roman"/>
                <w:sz w:val="22"/>
                <w:szCs w:val="22"/>
              </w:rPr>
            </w:pPr>
          </w:p>
          <w:p w:rsidR="00063FF5" w:rsidRPr="00063FF5" w:rsidRDefault="00063FF5" w:rsidP="00063FF5">
            <w:pPr>
              <w:ind w:right="-108"/>
              <w:jc w:val="center"/>
              <w:rPr>
                <w:rFonts w:ascii="Times New Roman" w:hAnsi="Times New Roman"/>
                <w:sz w:val="22"/>
                <w:szCs w:val="22"/>
              </w:rPr>
            </w:pPr>
            <w:r w:rsidRPr="00063FF5">
              <w:rPr>
                <w:rFonts w:ascii="Times New Roman" w:hAnsi="Times New Roman"/>
                <w:sz w:val="22"/>
                <w:szCs w:val="22"/>
              </w:rPr>
              <w:t>FEDERAL PROGRAM</w:t>
            </w:r>
          </w:p>
        </w:tc>
        <w:tc>
          <w:tcPr>
            <w:tcW w:w="1260" w:type="dxa"/>
            <w:tcBorders>
              <w:top w:val="double" w:sz="4" w:space="0" w:color="auto"/>
              <w:bottom w:val="single" w:sz="4" w:space="0" w:color="auto"/>
              <w:right w:val="double" w:sz="4" w:space="0" w:color="auto"/>
            </w:tcBorders>
            <w:vAlign w:val="center"/>
          </w:tcPr>
          <w:p w:rsidR="00063FF5" w:rsidRPr="00063FF5" w:rsidRDefault="00063FF5" w:rsidP="00063FF5">
            <w:pPr>
              <w:ind w:right="-720"/>
              <w:jc w:val="center"/>
              <w:rPr>
                <w:rFonts w:ascii="Times New Roman" w:hAnsi="Times New Roman"/>
                <w:sz w:val="22"/>
                <w:szCs w:val="22"/>
              </w:rPr>
            </w:pPr>
          </w:p>
          <w:p w:rsidR="00063FF5" w:rsidRPr="00063FF5" w:rsidRDefault="00063FF5" w:rsidP="00063FF5">
            <w:pPr>
              <w:ind w:right="-108"/>
              <w:jc w:val="center"/>
              <w:rPr>
                <w:rFonts w:ascii="Times New Roman" w:hAnsi="Times New Roman"/>
                <w:sz w:val="22"/>
                <w:szCs w:val="22"/>
              </w:rPr>
            </w:pPr>
            <w:r w:rsidRPr="00063FF5">
              <w:rPr>
                <w:rFonts w:ascii="Times New Roman" w:hAnsi="Times New Roman"/>
                <w:sz w:val="22"/>
                <w:szCs w:val="22"/>
              </w:rPr>
              <w:t>TOTAL</w:t>
            </w:r>
          </w:p>
          <w:p w:rsidR="00063FF5" w:rsidRPr="00063FF5" w:rsidRDefault="00063FF5" w:rsidP="00063FF5">
            <w:pPr>
              <w:ind w:right="-108"/>
              <w:jc w:val="center"/>
              <w:rPr>
                <w:rFonts w:ascii="Times New Roman" w:hAnsi="Times New Roman"/>
                <w:sz w:val="22"/>
                <w:szCs w:val="22"/>
              </w:rPr>
            </w:pPr>
            <w:r w:rsidRPr="00063FF5">
              <w:rPr>
                <w:rFonts w:ascii="Times New Roman" w:hAnsi="Times New Roman"/>
                <w:sz w:val="22"/>
                <w:szCs w:val="22"/>
              </w:rPr>
              <w:t>HOURS</w:t>
            </w:r>
          </w:p>
        </w:tc>
      </w:tr>
      <w:tr w:rsidR="00063FF5" w:rsidRPr="00063FF5" w:rsidTr="009208EA">
        <w:trPr>
          <w:trHeight w:val="432"/>
        </w:trPr>
        <w:tc>
          <w:tcPr>
            <w:tcW w:w="1800" w:type="dxa"/>
            <w:tcBorders>
              <w:left w:val="double" w:sz="4" w:space="0" w:color="auto"/>
              <w:bottom w:val="double" w:sz="4" w:space="0" w:color="auto"/>
            </w:tcBorders>
            <w:vAlign w:val="center"/>
          </w:tcPr>
          <w:p w:rsidR="00063FF5" w:rsidRPr="00063FF5" w:rsidRDefault="00063FF5" w:rsidP="00063FF5">
            <w:pPr>
              <w:ind w:right="-720"/>
              <w:jc w:val="center"/>
              <w:rPr>
                <w:rFonts w:ascii="Times New Roman" w:hAnsi="Times New Roman"/>
                <w:sz w:val="22"/>
                <w:szCs w:val="22"/>
              </w:rPr>
            </w:pPr>
          </w:p>
        </w:tc>
        <w:tc>
          <w:tcPr>
            <w:tcW w:w="1980" w:type="dxa"/>
            <w:tcBorders>
              <w:bottom w:val="double" w:sz="4" w:space="0" w:color="auto"/>
            </w:tcBorders>
            <w:vAlign w:val="center"/>
          </w:tcPr>
          <w:p w:rsidR="00063FF5" w:rsidRPr="00063FF5" w:rsidRDefault="00063FF5" w:rsidP="00063FF5">
            <w:pPr>
              <w:ind w:right="-108"/>
              <w:jc w:val="center"/>
              <w:rPr>
                <w:rFonts w:ascii="Times New Roman" w:hAnsi="Times New Roman"/>
                <w:sz w:val="22"/>
                <w:szCs w:val="22"/>
              </w:rPr>
            </w:pPr>
          </w:p>
        </w:tc>
        <w:tc>
          <w:tcPr>
            <w:tcW w:w="1170" w:type="dxa"/>
            <w:tcBorders>
              <w:bottom w:val="double" w:sz="4" w:space="0" w:color="auto"/>
            </w:tcBorders>
            <w:vAlign w:val="center"/>
          </w:tcPr>
          <w:p w:rsidR="00063FF5" w:rsidRPr="00063FF5" w:rsidRDefault="00063FF5" w:rsidP="00063FF5">
            <w:pPr>
              <w:ind w:left="-18" w:right="-18"/>
              <w:jc w:val="center"/>
              <w:rPr>
                <w:rFonts w:ascii="Times New Roman" w:hAnsi="Times New Roman"/>
                <w:sz w:val="22"/>
                <w:szCs w:val="22"/>
              </w:rPr>
            </w:pPr>
            <w:r w:rsidRPr="00063FF5">
              <w:rPr>
                <w:rFonts w:ascii="Times New Roman" w:hAnsi="Times New Roman"/>
                <w:sz w:val="22"/>
                <w:szCs w:val="22"/>
              </w:rPr>
              <w:t>Responses</w:t>
            </w:r>
          </w:p>
        </w:tc>
        <w:tc>
          <w:tcPr>
            <w:tcW w:w="1260" w:type="dxa"/>
            <w:tcBorders>
              <w:bottom w:val="double" w:sz="4" w:space="0" w:color="auto"/>
            </w:tcBorders>
            <w:vAlign w:val="center"/>
          </w:tcPr>
          <w:p w:rsidR="00063FF5" w:rsidRPr="00063FF5" w:rsidRDefault="00063FF5" w:rsidP="00063FF5">
            <w:pPr>
              <w:ind w:right="-108"/>
              <w:jc w:val="center"/>
              <w:rPr>
                <w:rFonts w:ascii="Times New Roman" w:hAnsi="Times New Roman"/>
                <w:sz w:val="22"/>
                <w:szCs w:val="22"/>
              </w:rPr>
            </w:pPr>
            <w:r w:rsidRPr="00063FF5">
              <w:rPr>
                <w:rFonts w:ascii="Times New Roman" w:hAnsi="Times New Roman"/>
                <w:sz w:val="22"/>
                <w:szCs w:val="22"/>
              </w:rPr>
              <w:t>Hour Burden</w:t>
            </w:r>
          </w:p>
        </w:tc>
        <w:tc>
          <w:tcPr>
            <w:tcW w:w="1980" w:type="dxa"/>
            <w:tcBorders>
              <w:bottom w:val="double" w:sz="4" w:space="0" w:color="auto"/>
            </w:tcBorders>
            <w:vAlign w:val="center"/>
          </w:tcPr>
          <w:p w:rsidR="00063FF5" w:rsidRPr="00063FF5" w:rsidRDefault="00063FF5" w:rsidP="009208EA">
            <w:pPr>
              <w:ind w:right="-18"/>
              <w:jc w:val="center"/>
              <w:rPr>
                <w:rFonts w:ascii="Times New Roman" w:hAnsi="Times New Roman"/>
                <w:sz w:val="22"/>
                <w:szCs w:val="22"/>
              </w:rPr>
            </w:pPr>
            <w:r w:rsidRPr="00063FF5">
              <w:rPr>
                <w:rFonts w:ascii="Times New Roman" w:hAnsi="Times New Roman"/>
                <w:sz w:val="22"/>
                <w:szCs w:val="22"/>
              </w:rPr>
              <w:t>Total Burden Hours</w:t>
            </w:r>
          </w:p>
        </w:tc>
        <w:tc>
          <w:tcPr>
            <w:tcW w:w="1260" w:type="dxa"/>
            <w:tcBorders>
              <w:bottom w:val="double" w:sz="4" w:space="0" w:color="auto"/>
              <w:right w:val="double" w:sz="4" w:space="0" w:color="auto"/>
            </w:tcBorders>
            <w:vAlign w:val="center"/>
          </w:tcPr>
          <w:p w:rsidR="00063FF5" w:rsidRPr="00063FF5" w:rsidRDefault="00063FF5" w:rsidP="00063FF5">
            <w:pPr>
              <w:ind w:right="-108"/>
              <w:jc w:val="center"/>
              <w:rPr>
                <w:rFonts w:ascii="Times New Roman" w:hAnsi="Times New Roman"/>
                <w:sz w:val="22"/>
                <w:szCs w:val="22"/>
              </w:rPr>
            </w:pPr>
          </w:p>
        </w:tc>
      </w:tr>
      <w:tr w:rsidR="00A32B5C" w:rsidRPr="00063FF5" w:rsidTr="008138CB">
        <w:trPr>
          <w:trHeight w:val="432"/>
        </w:trPr>
        <w:tc>
          <w:tcPr>
            <w:tcW w:w="1800" w:type="dxa"/>
            <w:tcBorders>
              <w:left w:val="double" w:sz="4" w:space="0" w:color="auto"/>
            </w:tcBorders>
            <w:vAlign w:val="center"/>
          </w:tcPr>
          <w:p w:rsidR="00A32B5C" w:rsidRPr="001429C6" w:rsidRDefault="00A32B5C" w:rsidP="008138CB">
            <w:pPr>
              <w:rPr>
                <w:rFonts w:ascii="Times New Roman" w:hAnsi="Times New Roman"/>
                <w:sz w:val="22"/>
                <w:szCs w:val="22"/>
              </w:rPr>
            </w:pPr>
            <w:r w:rsidRPr="001429C6">
              <w:rPr>
                <w:rFonts w:ascii="Times New Roman" w:hAnsi="Times New Roman"/>
                <w:sz w:val="22"/>
                <w:szCs w:val="22"/>
              </w:rPr>
              <w:t>779 &amp; 783.17</w:t>
            </w:r>
          </w:p>
        </w:tc>
        <w:tc>
          <w:tcPr>
            <w:tcW w:w="1980" w:type="dxa"/>
            <w:vAlign w:val="center"/>
          </w:tcPr>
          <w:p w:rsidR="006005BF" w:rsidRPr="00063FF5" w:rsidRDefault="008138CB" w:rsidP="008138CB">
            <w:pPr>
              <w:ind w:right="-108"/>
              <w:jc w:val="center"/>
              <w:rPr>
                <w:rFonts w:ascii="Times New Roman" w:hAnsi="Times New Roman"/>
                <w:sz w:val="22"/>
                <w:szCs w:val="22"/>
              </w:rPr>
            </w:pPr>
            <w:r>
              <w:rPr>
                <w:rFonts w:ascii="Times New Roman" w:hAnsi="Times New Roman"/>
                <w:sz w:val="22"/>
                <w:szCs w:val="22"/>
              </w:rPr>
              <w:t>1</w:t>
            </w:r>
            <w:r w:rsidR="004432AF">
              <w:rPr>
                <w:rFonts w:ascii="Times New Roman" w:hAnsi="Times New Roman"/>
                <w:sz w:val="22"/>
                <w:szCs w:val="22"/>
              </w:rPr>
              <w:t>0</w:t>
            </w:r>
          </w:p>
        </w:tc>
        <w:tc>
          <w:tcPr>
            <w:tcW w:w="1170" w:type="dxa"/>
            <w:vAlign w:val="center"/>
          </w:tcPr>
          <w:p w:rsidR="00A32B5C" w:rsidRPr="00063FF5" w:rsidRDefault="0074358E" w:rsidP="004432AF">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A32B5C" w:rsidRPr="00063FF5" w:rsidRDefault="0074358E" w:rsidP="004432AF">
            <w:pPr>
              <w:ind w:right="-108"/>
              <w:jc w:val="center"/>
              <w:rPr>
                <w:rFonts w:ascii="Times New Roman" w:hAnsi="Times New Roman"/>
                <w:sz w:val="22"/>
                <w:szCs w:val="22"/>
              </w:rPr>
            </w:pPr>
            <w:r>
              <w:rPr>
                <w:rFonts w:ascii="Times New Roman" w:hAnsi="Times New Roman"/>
                <w:sz w:val="22"/>
                <w:szCs w:val="22"/>
              </w:rPr>
              <w:t>5</w:t>
            </w:r>
          </w:p>
        </w:tc>
        <w:tc>
          <w:tcPr>
            <w:tcW w:w="1980" w:type="dxa"/>
            <w:vAlign w:val="center"/>
          </w:tcPr>
          <w:p w:rsidR="00A32B5C" w:rsidRPr="00063FF5" w:rsidRDefault="0074358E" w:rsidP="004432AF">
            <w:pPr>
              <w:ind w:right="-108"/>
              <w:jc w:val="center"/>
              <w:rPr>
                <w:rFonts w:ascii="Times New Roman" w:hAnsi="Times New Roman"/>
                <w:sz w:val="22"/>
                <w:szCs w:val="22"/>
              </w:rPr>
            </w:pPr>
            <w:r>
              <w:rPr>
                <w:rFonts w:ascii="Times New Roman" w:hAnsi="Times New Roman"/>
                <w:sz w:val="22"/>
                <w:szCs w:val="22"/>
              </w:rPr>
              <w:t>15</w:t>
            </w:r>
          </w:p>
        </w:tc>
        <w:tc>
          <w:tcPr>
            <w:tcW w:w="1260" w:type="dxa"/>
            <w:tcBorders>
              <w:right w:val="double" w:sz="4" w:space="0" w:color="auto"/>
            </w:tcBorders>
            <w:vAlign w:val="center"/>
          </w:tcPr>
          <w:p w:rsidR="00A32B5C" w:rsidRPr="00063FF5" w:rsidRDefault="0074358E" w:rsidP="004432AF">
            <w:pPr>
              <w:ind w:right="-108"/>
              <w:jc w:val="center"/>
              <w:rPr>
                <w:rFonts w:ascii="Times New Roman" w:hAnsi="Times New Roman"/>
                <w:sz w:val="22"/>
                <w:szCs w:val="22"/>
              </w:rPr>
            </w:pPr>
            <w:r>
              <w:rPr>
                <w:rFonts w:ascii="Times New Roman" w:hAnsi="Times New Roman"/>
                <w:sz w:val="22"/>
                <w:szCs w:val="22"/>
              </w:rPr>
              <w:t>25</w:t>
            </w:r>
          </w:p>
        </w:tc>
      </w:tr>
      <w:tr w:rsidR="00A32B5C" w:rsidRPr="00063FF5" w:rsidTr="009208EA">
        <w:trPr>
          <w:trHeight w:val="432"/>
        </w:trPr>
        <w:tc>
          <w:tcPr>
            <w:tcW w:w="1800" w:type="dxa"/>
            <w:tcBorders>
              <w:left w:val="double" w:sz="4" w:space="0" w:color="auto"/>
            </w:tcBorders>
            <w:vAlign w:val="center"/>
          </w:tcPr>
          <w:p w:rsidR="00A32B5C" w:rsidRPr="001429C6" w:rsidRDefault="00A32B5C" w:rsidP="00A32B5C">
            <w:pPr>
              <w:rPr>
                <w:rFonts w:ascii="Times New Roman" w:hAnsi="Times New Roman"/>
                <w:sz w:val="22"/>
                <w:szCs w:val="22"/>
              </w:rPr>
            </w:pPr>
            <w:r w:rsidRPr="001429C6">
              <w:rPr>
                <w:rFonts w:ascii="Times New Roman" w:hAnsi="Times New Roman"/>
                <w:sz w:val="22"/>
                <w:szCs w:val="22"/>
              </w:rPr>
              <w:t>779 &amp; 783.18</w:t>
            </w:r>
          </w:p>
        </w:tc>
        <w:tc>
          <w:tcPr>
            <w:tcW w:w="1980" w:type="dxa"/>
            <w:vAlign w:val="center"/>
          </w:tcPr>
          <w:p w:rsidR="006005BF" w:rsidRPr="00063FF5" w:rsidRDefault="00E146BD" w:rsidP="00E146BD">
            <w:pPr>
              <w:ind w:right="-108"/>
              <w:jc w:val="center"/>
              <w:rPr>
                <w:rFonts w:ascii="Times New Roman" w:hAnsi="Times New Roman"/>
                <w:sz w:val="22"/>
                <w:szCs w:val="22"/>
              </w:rPr>
            </w:pPr>
            <w:r>
              <w:rPr>
                <w:rFonts w:ascii="Times New Roman" w:hAnsi="Times New Roman"/>
                <w:sz w:val="22"/>
                <w:szCs w:val="22"/>
              </w:rPr>
              <w:t>1</w:t>
            </w:r>
          </w:p>
        </w:tc>
        <w:tc>
          <w:tcPr>
            <w:tcW w:w="1170" w:type="dxa"/>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1</w:t>
            </w:r>
          </w:p>
        </w:tc>
        <w:tc>
          <w:tcPr>
            <w:tcW w:w="1980" w:type="dxa"/>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3</w:t>
            </w:r>
          </w:p>
        </w:tc>
        <w:tc>
          <w:tcPr>
            <w:tcW w:w="1260" w:type="dxa"/>
            <w:tcBorders>
              <w:right w:val="double" w:sz="4" w:space="0" w:color="auto"/>
            </w:tcBorders>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4</w:t>
            </w:r>
          </w:p>
        </w:tc>
      </w:tr>
      <w:tr w:rsidR="00A32B5C" w:rsidRPr="00063FF5" w:rsidTr="009208EA">
        <w:trPr>
          <w:trHeight w:val="432"/>
        </w:trPr>
        <w:tc>
          <w:tcPr>
            <w:tcW w:w="1800" w:type="dxa"/>
            <w:tcBorders>
              <w:left w:val="double" w:sz="4" w:space="0" w:color="auto"/>
            </w:tcBorders>
            <w:vAlign w:val="center"/>
          </w:tcPr>
          <w:p w:rsidR="00A32B5C" w:rsidRPr="001429C6" w:rsidRDefault="00A32B5C" w:rsidP="00A32B5C">
            <w:pPr>
              <w:rPr>
                <w:rFonts w:ascii="Times New Roman" w:hAnsi="Times New Roman"/>
                <w:sz w:val="22"/>
                <w:szCs w:val="22"/>
              </w:rPr>
            </w:pPr>
            <w:r w:rsidRPr="001429C6">
              <w:rPr>
                <w:rFonts w:ascii="Times New Roman" w:hAnsi="Times New Roman"/>
                <w:sz w:val="22"/>
                <w:szCs w:val="22"/>
              </w:rPr>
              <w:t>779 &amp; 783.19</w:t>
            </w:r>
          </w:p>
          <w:p w:rsidR="00A32B5C" w:rsidRPr="001429C6" w:rsidRDefault="00A32B5C" w:rsidP="00A32B5C">
            <w:pPr>
              <w:rPr>
                <w:rFonts w:ascii="Times New Roman" w:hAnsi="Times New Roman"/>
                <w:sz w:val="22"/>
                <w:szCs w:val="22"/>
              </w:rPr>
            </w:pPr>
          </w:p>
        </w:tc>
        <w:tc>
          <w:tcPr>
            <w:tcW w:w="1980" w:type="dxa"/>
            <w:vAlign w:val="center"/>
          </w:tcPr>
          <w:p w:rsidR="00E065B3" w:rsidRPr="00063FF5" w:rsidRDefault="00E065B3" w:rsidP="00E146BD">
            <w:pPr>
              <w:ind w:right="-108"/>
              <w:jc w:val="center"/>
              <w:rPr>
                <w:rFonts w:ascii="Times New Roman" w:hAnsi="Times New Roman"/>
                <w:sz w:val="22"/>
                <w:szCs w:val="22"/>
              </w:rPr>
            </w:pPr>
            <w:r>
              <w:rPr>
                <w:rFonts w:ascii="Times New Roman" w:hAnsi="Times New Roman"/>
                <w:sz w:val="22"/>
                <w:szCs w:val="22"/>
              </w:rPr>
              <w:t>48</w:t>
            </w:r>
          </w:p>
        </w:tc>
        <w:tc>
          <w:tcPr>
            <w:tcW w:w="1170" w:type="dxa"/>
            <w:vAlign w:val="center"/>
          </w:tcPr>
          <w:p w:rsidR="00A32B5C" w:rsidRPr="00063FF5" w:rsidRDefault="004432AF" w:rsidP="004432AF">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A32B5C" w:rsidRPr="00063FF5" w:rsidRDefault="006005BF" w:rsidP="006005BF">
            <w:pPr>
              <w:ind w:right="-108"/>
              <w:jc w:val="center"/>
              <w:rPr>
                <w:rFonts w:ascii="Times New Roman" w:hAnsi="Times New Roman"/>
                <w:sz w:val="22"/>
                <w:szCs w:val="22"/>
              </w:rPr>
            </w:pPr>
            <w:r>
              <w:rPr>
                <w:rFonts w:ascii="Times New Roman" w:hAnsi="Times New Roman"/>
                <w:sz w:val="22"/>
                <w:szCs w:val="22"/>
              </w:rPr>
              <w:t>2</w:t>
            </w:r>
          </w:p>
        </w:tc>
        <w:tc>
          <w:tcPr>
            <w:tcW w:w="1980" w:type="dxa"/>
            <w:vAlign w:val="center"/>
          </w:tcPr>
          <w:p w:rsidR="00A32B5C" w:rsidRPr="00063FF5" w:rsidRDefault="006005BF" w:rsidP="006005BF">
            <w:pPr>
              <w:ind w:right="-108"/>
              <w:jc w:val="center"/>
              <w:rPr>
                <w:rFonts w:ascii="Times New Roman" w:hAnsi="Times New Roman"/>
                <w:sz w:val="22"/>
                <w:szCs w:val="22"/>
              </w:rPr>
            </w:pPr>
            <w:r>
              <w:rPr>
                <w:rFonts w:ascii="Times New Roman" w:hAnsi="Times New Roman"/>
                <w:sz w:val="22"/>
                <w:szCs w:val="22"/>
              </w:rPr>
              <w:t>6</w:t>
            </w:r>
          </w:p>
        </w:tc>
        <w:tc>
          <w:tcPr>
            <w:tcW w:w="1260" w:type="dxa"/>
            <w:tcBorders>
              <w:right w:val="double" w:sz="4" w:space="0" w:color="auto"/>
            </w:tcBorders>
            <w:vAlign w:val="center"/>
          </w:tcPr>
          <w:p w:rsidR="00A32B5C" w:rsidRPr="00063FF5" w:rsidRDefault="00E065B3" w:rsidP="006005BF">
            <w:pPr>
              <w:ind w:right="-108"/>
              <w:jc w:val="center"/>
              <w:rPr>
                <w:rFonts w:ascii="Times New Roman" w:hAnsi="Times New Roman"/>
                <w:sz w:val="22"/>
                <w:szCs w:val="22"/>
              </w:rPr>
            </w:pPr>
            <w:r>
              <w:rPr>
                <w:rFonts w:ascii="Times New Roman" w:hAnsi="Times New Roman"/>
                <w:sz w:val="22"/>
                <w:szCs w:val="22"/>
              </w:rPr>
              <w:t>5</w:t>
            </w:r>
            <w:r w:rsidR="006005BF">
              <w:rPr>
                <w:rFonts w:ascii="Times New Roman" w:hAnsi="Times New Roman"/>
                <w:sz w:val="22"/>
                <w:szCs w:val="22"/>
              </w:rPr>
              <w:t>4</w:t>
            </w:r>
          </w:p>
        </w:tc>
      </w:tr>
      <w:tr w:rsidR="00A32B5C" w:rsidRPr="00063FF5" w:rsidTr="009208EA">
        <w:trPr>
          <w:trHeight w:val="432"/>
        </w:trPr>
        <w:tc>
          <w:tcPr>
            <w:tcW w:w="1800" w:type="dxa"/>
            <w:tcBorders>
              <w:left w:val="double" w:sz="4" w:space="0" w:color="auto"/>
            </w:tcBorders>
            <w:vAlign w:val="center"/>
          </w:tcPr>
          <w:p w:rsidR="00A32B5C" w:rsidRPr="001429C6" w:rsidRDefault="00A32B5C" w:rsidP="00A32B5C">
            <w:pPr>
              <w:rPr>
                <w:rFonts w:ascii="Times New Roman" w:hAnsi="Times New Roman"/>
                <w:sz w:val="22"/>
                <w:szCs w:val="22"/>
              </w:rPr>
            </w:pPr>
            <w:r w:rsidRPr="001429C6">
              <w:rPr>
                <w:rFonts w:ascii="Times New Roman" w:hAnsi="Times New Roman"/>
                <w:sz w:val="22"/>
                <w:szCs w:val="22"/>
              </w:rPr>
              <w:t>779 &amp; 783.20</w:t>
            </w:r>
          </w:p>
          <w:p w:rsidR="00A32B5C" w:rsidRPr="001429C6" w:rsidRDefault="00A32B5C" w:rsidP="00A32B5C">
            <w:pPr>
              <w:rPr>
                <w:rFonts w:ascii="Times New Roman" w:hAnsi="Times New Roman"/>
                <w:sz w:val="22"/>
                <w:szCs w:val="22"/>
              </w:rPr>
            </w:pPr>
          </w:p>
        </w:tc>
        <w:tc>
          <w:tcPr>
            <w:tcW w:w="1980" w:type="dxa"/>
            <w:vAlign w:val="center"/>
          </w:tcPr>
          <w:p w:rsidR="006005BF" w:rsidRPr="00063FF5" w:rsidDel="00C34E57" w:rsidRDefault="006005BF" w:rsidP="00E146BD">
            <w:pPr>
              <w:ind w:right="-108"/>
              <w:jc w:val="center"/>
              <w:rPr>
                <w:rFonts w:ascii="Times New Roman" w:hAnsi="Times New Roman"/>
                <w:sz w:val="22"/>
                <w:szCs w:val="22"/>
              </w:rPr>
            </w:pPr>
            <w:r>
              <w:rPr>
                <w:rFonts w:ascii="Times New Roman" w:hAnsi="Times New Roman"/>
                <w:sz w:val="22"/>
                <w:szCs w:val="22"/>
              </w:rPr>
              <w:t>96</w:t>
            </w:r>
          </w:p>
        </w:tc>
        <w:tc>
          <w:tcPr>
            <w:tcW w:w="1170" w:type="dxa"/>
            <w:vAlign w:val="center"/>
          </w:tcPr>
          <w:p w:rsidR="00A32B5C" w:rsidRPr="00063FF5" w:rsidRDefault="006005BF" w:rsidP="006005BF">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A32B5C" w:rsidRPr="00063FF5" w:rsidRDefault="006005BF" w:rsidP="006005BF">
            <w:pPr>
              <w:ind w:right="-108"/>
              <w:jc w:val="center"/>
              <w:rPr>
                <w:rFonts w:ascii="Times New Roman" w:hAnsi="Times New Roman"/>
                <w:sz w:val="22"/>
                <w:szCs w:val="22"/>
              </w:rPr>
            </w:pPr>
            <w:r>
              <w:rPr>
                <w:rFonts w:ascii="Times New Roman" w:hAnsi="Times New Roman"/>
                <w:sz w:val="22"/>
                <w:szCs w:val="22"/>
              </w:rPr>
              <w:t>2</w:t>
            </w:r>
          </w:p>
        </w:tc>
        <w:tc>
          <w:tcPr>
            <w:tcW w:w="1980" w:type="dxa"/>
            <w:vAlign w:val="center"/>
          </w:tcPr>
          <w:p w:rsidR="00A32B5C" w:rsidRPr="00063FF5" w:rsidRDefault="006005BF" w:rsidP="006005BF">
            <w:pPr>
              <w:ind w:right="-108"/>
              <w:jc w:val="center"/>
              <w:rPr>
                <w:rFonts w:ascii="Times New Roman" w:hAnsi="Times New Roman"/>
                <w:sz w:val="22"/>
                <w:szCs w:val="22"/>
              </w:rPr>
            </w:pPr>
            <w:r>
              <w:rPr>
                <w:rFonts w:ascii="Times New Roman" w:hAnsi="Times New Roman"/>
                <w:sz w:val="22"/>
                <w:szCs w:val="22"/>
              </w:rPr>
              <w:t>6</w:t>
            </w:r>
          </w:p>
        </w:tc>
        <w:tc>
          <w:tcPr>
            <w:tcW w:w="1260" w:type="dxa"/>
            <w:tcBorders>
              <w:right w:val="double" w:sz="4" w:space="0" w:color="auto"/>
            </w:tcBorders>
            <w:vAlign w:val="center"/>
          </w:tcPr>
          <w:p w:rsidR="00A32B5C" w:rsidRPr="00063FF5" w:rsidDel="00C34E57" w:rsidRDefault="006005BF" w:rsidP="00063FF5">
            <w:pPr>
              <w:ind w:right="-108"/>
              <w:jc w:val="center"/>
              <w:rPr>
                <w:rFonts w:ascii="Times New Roman" w:hAnsi="Times New Roman"/>
                <w:sz w:val="22"/>
                <w:szCs w:val="22"/>
              </w:rPr>
            </w:pPr>
            <w:r>
              <w:rPr>
                <w:rFonts w:ascii="Times New Roman" w:hAnsi="Times New Roman"/>
                <w:sz w:val="22"/>
                <w:szCs w:val="22"/>
              </w:rPr>
              <w:t>102</w:t>
            </w:r>
          </w:p>
        </w:tc>
      </w:tr>
      <w:tr w:rsidR="005663C9" w:rsidRPr="00063FF5" w:rsidTr="009208EA">
        <w:trPr>
          <w:trHeight w:val="432"/>
        </w:trPr>
        <w:tc>
          <w:tcPr>
            <w:tcW w:w="1800" w:type="dxa"/>
            <w:tcBorders>
              <w:left w:val="double" w:sz="4" w:space="0" w:color="auto"/>
            </w:tcBorders>
            <w:vAlign w:val="center"/>
          </w:tcPr>
          <w:p w:rsidR="005663C9" w:rsidRPr="001429C6" w:rsidRDefault="005663C9" w:rsidP="00A32B5C">
            <w:pPr>
              <w:rPr>
                <w:rFonts w:ascii="Times New Roman" w:hAnsi="Times New Roman"/>
                <w:sz w:val="22"/>
                <w:szCs w:val="22"/>
              </w:rPr>
            </w:pPr>
            <w:r w:rsidRPr="005663C9">
              <w:rPr>
                <w:rFonts w:ascii="Times New Roman" w:hAnsi="Times New Roman"/>
                <w:sz w:val="22"/>
                <w:szCs w:val="22"/>
              </w:rPr>
              <w:lastRenderedPageBreak/>
              <w:t>779 &amp; 783.2</w:t>
            </w:r>
            <w:r>
              <w:rPr>
                <w:rFonts w:ascii="Times New Roman" w:hAnsi="Times New Roman"/>
                <w:sz w:val="22"/>
                <w:szCs w:val="22"/>
              </w:rPr>
              <w:t>1</w:t>
            </w:r>
          </w:p>
        </w:tc>
        <w:tc>
          <w:tcPr>
            <w:tcW w:w="1980" w:type="dxa"/>
            <w:vAlign w:val="center"/>
          </w:tcPr>
          <w:p w:rsidR="005663C9" w:rsidRDefault="005663C9" w:rsidP="00E146BD">
            <w:pPr>
              <w:ind w:right="-108"/>
              <w:jc w:val="center"/>
              <w:rPr>
                <w:rFonts w:ascii="Times New Roman" w:hAnsi="Times New Roman"/>
                <w:sz w:val="22"/>
                <w:szCs w:val="22"/>
              </w:rPr>
            </w:pPr>
            <w:r>
              <w:rPr>
                <w:rFonts w:ascii="Times New Roman" w:hAnsi="Times New Roman"/>
                <w:sz w:val="22"/>
                <w:szCs w:val="22"/>
              </w:rPr>
              <w:t>1</w:t>
            </w:r>
          </w:p>
        </w:tc>
        <w:tc>
          <w:tcPr>
            <w:tcW w:w="1170" w:type="dxa"/>
            <w:vAlign w:val="center"/>
          </w:tcPr>
          <w:p w:rsidR="005663C9" w:rsidRDefault="005663C9" w:rsidP="00063FF5">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5663C9" w:rsidRDefault="005663C9" w:rsidP="00E146BD">
            <w:pPr>
              <w:ind w:right="-108"/>
              <w:jc w:val="center"/>
              <w:rPr>
                <w:rFonts w:ascii="Times New Roman" w:hAnsi="Times New Roman"/>
                <w:sz w:val="22"/>
                <w:szCs w:val="22"/>
              </w:rPr>
            </w:pPr>
            <w:r>
              <w:rPr>
                <w:rFonts w:ascii="Times New Roman" w:hAnsi="Times New Roman"/>
                <w:sz w:val="22"/>
                <w:szCs w:val="22"/>
              </w:rPr>
              <w:t>1</w:t>
            </w:r>
          </w:p>
        </w:tc>
        <w:tc>
          <w:tcPr>
            <w:tcW w:w="1980" w:type="dxa"/>
            <w:vAlign w:val="center"/>
          </w:tcPr>
          <w:p w:rsidR="005663C9" w:rsidRDefault="005663C9" w:rsidP="00063FF5">
            <w:pPr>
              <w:ind w:right="-108"/>
              <w:jc w:val="center"/>
              <w:rPr>
                <w:rFonts w:ascii="Times New Roman" w:hAnsi="Times New Roman"/>
                <w:sz w:val="22"/>
                <w:szCs w:val="22"/>
              </w:rPr>
            </w:pPr>
            <w:r>
              <w:rPr>
                <w:rFonts w:ascii="Times New Roman" w:hAnsi="Times New Roman"/>
                <w:sz w:val="22"/>
                <w:szCs w:val="22"/>
              </w:rPr>
              <w:t>3</w:t>
            </w:r>
          </w:p>
        </w:tc>
        <w:tc>
          <w:tcPr>
            <w:tcW w:w="1260" w:type="dxa"/>
            <w:tcBorders>
              <w:right w:val="double" w:sz="4" w:space="0" w:color="auto"/>
            </w:tcBorders>
            <w:vAlign w:val="center"/>
          </w:tcPr>
          <w:p w:rsidR="005663C9" w:rsidRDefault="005663C9" w:rsidP="00063FF5">
            <w:pPr>
              <w:ind w:right="-108"/>
              <w:jc w:val="center"/>
              <w:rPr>
                <w:rFonts w:ascii="Times New Roman" w:hAnsi="Times New Roman"/>
                <w:sz w:val="22"/>
                <w:szCs w:val="22"/>
              </w:rPr>
            </w:pPr>
            <w:r>
              <w:rPr>
                <w:rFonts w:ascii="Times New Roman" w:hAnsi="Times New Roman"/>
                <w:sz w:val="22"/>
                <w:szCs w:val="22"/>
              </w:rPr>
              <w:t>4</w:t>
            </w:r>
          </w:p>
        </w:tc>
      </w:tr>
      <w:tr w:rsidR="00A32B5C" w:rsidRPr="00063FF5" w:rsidTr="009208EA">
        <w:trPr>
          <w:trHeight w:val="432"/>
        </w:trPr>
        <w:tc>
          <w:tcPr>
            <w:tcW w:w="1800" w:type="dxa"/>
            <w:tcBorders>
              <w:left w:val="double" w:sz="4" w:space="0" w:color="auto"/>
            </w:tcBorders>
            <w:vAlign w:val="center"/>
          </w:tcPr>
          <w:p w:rsidR="00A32B5C" w:rsidRPr="001429C6" w:rsidRDefault="00A32B5C" w:rsidP="00A32B5C">
            <w:pPr>
              <w:rPr>
                <w:rFonts w:ascii="Times New Roman" w:hAnsi="Times New Roman"/>
                <w:sz w:val="22"/>
                <w:szCs w:val="22"/>
              </w:rPr>
            </w:pPr>
            <w:r w:rsidRPr="001429C6">
              <w:rPr>
                <w:rFonts w:ascii="Times New Roman" w:hAnsi="Times New Roman"/>
                <w:sz w:val="22"/>
                <w:szCs w:val="22"/>
              </w:rPr>
              <w:t>779 &amp; 783.22</w:t>
            </w:r>
          </w:p>
          <w:p w:rsidR="00A32B5C" w:rsidRPr="001429C6" w:rsidRDefault="00A32B5C" w:rsidP="00A32B5C">
            <w:pPr>
              <w:rPr>
                <w:rFonts w:ascii="Times New Roman" w:hAnsi="Times New Roman"/>
                <w:sz w:val="22"/>
                <w:szCs w:val="22"/>
              </w:rPr>
            </w:pPr>
          </w:p>
        </w:tc>
        <w:tc>
          <w:tcPr>
            <w:tcW w:w="1980" w:type="dxa"/>
            <w:vAlign w:val="center"/>
          </w:tcPr>
          <w:p w:rsidR="006005BF" w:rsidRPr="00063FF5" w:rsidRDefault="00E146BD" w:rsidP="00E146BD">
            <w:pPr>
              <w:ind w:right="-108"/>
              <w:jc w:val="center"/>
              <w:rPr>
                <w:rFonts w:ascii="Times New Roman" w:hAnsi="Times New Roman"/>
                <w:sz w:val="22"/>
                <w:szCs w:val="22"/>
              </w:rPr>
            </w:pPr>
            <w:r>
              <w:rPr>
                <w:rFonts w:ascii="Times New Roman" w:hAnsi="Times New Roman"/>
                <w:sz w:val="22"/>
                <w:szCs w:val="22"/>
              </w:rPr>
              <w:t>6</w:t>
            </w:r>
            <w:r w:rsidR="004432AF">
              <w:rPr>
                <w:rFonts w:ascii="Times New Roman" w:hAnsi="Times New Roman"/>
                <w:sz w:val="22"/>
                <w:szCs w:val="22"/>
              </w:rPr>
              <w:t>0</w:t>
            </w:r>
          </w:p>
        </w:tc>
        <w:tc>
          <w:tcPr>
            <w:tcW w:w="1170" w:type="dxa"/>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3</w:t>
            </w:r>
          </w:p>
        </w:tc>
        <w:tc>
          <w:tcPr>
            <w:tcW w:w="1260" w:type="dxa"/>
            <w:vAlign w:val="center"/>
          </w:tcPr>
          <w:p w:rsidR="00A32B5C" w:rsidRPr="00063FF5" w:rsidRDefault="00E146BD" w:rsidP="00E146BD">
            <w:pPr>
              <w:ind w:right="-108"/>
              <w:jc w:val="center"/>
              <w:rPr>
                <w:rFonts w:ascii="Times New Roman" w:hAnsi="Times New Roman"/>
                <w:sz w:val="22"/>
                <w:szCs w:val="22"/>
              </w:rPr>
            </w:pPr>
            <w:r>
              <w:rPr>
                <w:rFonts w:ascii="Times New Roman" w:hAnsi="Times New Roman"/>
                <w:sz w:val="22"/>
                <w:szCs w:val="22"/>
              </w:rPr>
              <w:t>8</w:t>
            </w:r>
          </w:p>
        </w:tc>
        <w:tc>
          <w:tcPr>
            <w:tcW w:w="1980" w:type="dxa"/>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24</w:t>
            </w:r>
          </w:p>
        </w:tc>
        <w:tc>
          <w:tcPr>
            <w:tcW w:w="1260" w:type="dxa"/>
            <w:tcBorders>
              <w:right w:val="double" w:sz="4" w:space="0" w:color="auto"/>
            </w:tcBorders>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84</w:t>
            </w:r>
          </w:p>
        </w:tc>
      </w:tr>
      <w:tr w:rsidR="00A32B5C" w:rsidRPr="00063FF5" w:rsidTr="009208EA">
        <w:trPr>
          <w:trHeight w:val="432"/>
        </w:trPr>
        <w:tc>
          <w:tcPr>
            <w:tcW w:w="1800" w:type="dxa"/>
            <w:tcBorders>
              <w:left w:val="double" w:sz="4" w:space="0" w:color="auto"/>
              <w:bottom w:val="double" w:sz="4" w:space="0" w:color="auto"/>
            </w:tcBorders>
            <w:vAlign w:val="center"/>
          </w:tcPr>
          <w:p w:rsidR="00A32B5C" w:rsidRPr="001429C6" w:rsidRDefault="00A32B5C" w:rsidP="00A32B5C">
            <w:pPr>
              <w:rPr>
                <w:rFonts w:ascii="Times New Roman" w:hAnsi="Times New Roman"/>
                <w:sz w:val="22"/>
                <w:szCs w:val="22"/>
              </w:rPr>
            </w:pPr>
            <w:r w:rsidRPr="001429C6">
              <w:rPr>
                <w:rFonts w:ascii="Times New Roman" w:hAnsi="Times New Roman"/>
                <w:sz w:val="22"/>
                <w:szCs w:val="22"/>
              </w:rPr>
              <w:t>779 &amp; 783.24</w:t>
            </w:r>
          </w:p>
          <w:p w:rsidR="00A32B5C" w:rsidRPr="001429C6" w:rsidRDefault="00A32B5C" w:rsidP="00A32B5C">
            <w:pPr>
              <w:rPr>
                <w:rFonts w:ascii="Times New Roman" w:hAnsi="Times New Roman"/>
                <w:sz w:val="22"/>
                <w:szCs w:val="22"/>
              </w:rPr>
            </w:pPr>
          </w:p>
        </w:tc>
        <w:tc>
          <w:tcPr>
            <w:tcW w:w="1980" w:type="dxa"/>
            <w:tcBorders>
              <w:bottom w:val="double" w:sz="4" w:space="0" w:color="auto"/>
            </w:tcBorders>
            <w:vAlign w:val="center"/>
          </w:tcPr>
          <w:p w:rsidR="006005BF" w:rsidRPr="00063FF5" w:rsidRDefault="00E146BD" w:rsidP="00E146BD">
            <w:pPr>
              <w:ind w:right="-78"/>
              <w:jc w:val="center"/>
              <w:rPr>
                <w:rFonts w:ascii="Times New Roman" w:hAnsi="Times New Roman"/>
                <w:sz w:val="22"/>
                <w:szCs w:val="22"/>
              </w:rPr>
            </w:pPr>
            <w:r>
              <w:rPr>
                <w:rFonts w:ascii="Times New Roman" w:hAnsi="Times New Roman"/>
                <w:sz w:val="22"/>
                <w:szCs w:val="22"/>
              </w:rPr>
              <w:t>16</w:t>
            </w:r>
          </w:p>
        </w:tc>
        <w:tc>
          <w:tcPr>
            <w:tcW w:w="1170" w:type="dxa"/>
            <w:tcBorders>
              <w:bottom w:val="double" w:sz="4" w:space="0" w:color="auto"/>
            </w:tcBorders>
            <w:vAlign w:val="center"/>
          </w:tcPr>
          <w:p w:rsidR="00A32B5C" w:rsidRPr="00063FF5" w:rsidRDefault="00E146BD" w:rsidP="00063FF5">
            <w:pPr>
              <w:ind w:right="-108"/>
              <w:jc w:val="center"/>
              <w:rPr>
                <w:rFonts w:ascii="Times New Roman" w:hAnsi="Times New Roman"/>
                <w:sz w:val="22"/>
                <w:szCs w:val="22"/>
              </w:rPr>
            </w:pPr>
            <w:r>
              <w:rPr>
                <w:rFonts w:ascii="Times New Roman" w:hAnsi="Times New Roman"/>
                <w:sz w:val="22"/>
                <w:szCs w:val="22"/>
              </w:rPr>
              <w:t>3</w:t>
            </w:r>
          </w:p>
        </w:tc>
        <w:tc>
          <w:tcPr>
            <w:tcW w:w="1260" w:type="dxa"/>
            <w:tcBorders>
              <w:bottom w:val="double" w:sz="4" w:space="0" w:color="auto"/>
            </w:tcBorders>
            <w:vAlign w:val="center"/>
          </w:tcPr>
          <w:p w:rsidR="00A32B5C" w:rsidRPr="00063FF5" w:rsidRDefault="001509FD" w:rsidP="00063FF5">
            <w:pPr>
              <w:ind w:right="-108"/>
              <w:jc w:val="center"/>
              <w:rPr>
                <w:rFonts w:ascii="Times New Roman" w:hAnsi="Times New Roman"/>
                <w:sz w:val="22"/>
                <w:szCs w:val="22"/>
              </w:rPr>
            </w:pPr>
            <w:r>
              <w:rPr>
                <w:rFonts w:ascii="Times New Roman" w:hAnsi="Times New Roman"/>
                <w:sz w:val="22"/>
                <w:szCs w:val="22"/>
              </w:rPr>
              <w:t>7</w:t>
            </w:r>
          </w:p>
        </w:tc>
        <w:tc>
          <w:tcPr>
            <w:tcW w:w="1980" w:type="dxa"/>
            <w:tcBorders>
              <w:bottom w:val="double" w:sz="4" w:space="0" w:color="auto"/>
            </w:tcBorders>
            <w:vAlign w:val="center"/>
          </w:tcPr>
          <w:p w:rsidR="00A32B5C" w:rsidRPr="00063FF5" w:rsidRDefault="001509FD" w:rsidP="00063FF5">
            <w:pPr>
              <w:ind w:right="-108"/>
              <w:jc w:val="center"/>
              <w:rPr>
                <w:rFonts w:ascii="Times New Roman" w:hAnsi="Times New Roman"/>
                <w:sz w:val="22"/>
                <w:szCs w:val="22"/>
              </w:rPr>
            </w:pPr>
            <w:r>
              <w:rPr>
                <w:rFonts w:ascii="Times New Roman" w:hAnsi="Times New Roman"/>
                <w:sz w:val="22"/>
                <w:szCs w:val="22"/>
              </w:rPr>
              <w:t>21</w:t>
            </w:r>
          </w:p>
        </w:tc>
        <w:tc>
          <w:tcPr>
            <w:tcW w:w="1260" w:type="dxa"/>
            <w:tcBorders>
              <w:bottom w:val="double" w:sz="4" w:space="0" w:color="auto"/>
              <w:right w:val="double" w:sz="4" w:space="0" w:color="auto"/>
            </w:tcBorders>
            <w:vAlign w:val="center"/>
          </w:tcPr>
          <w:p w:rsidR="00A32B5C" w:rsidRPr="00063FF5" w:rsidRDefault="001509FD" w:rsidP="00063FF5">
            <w:pPr>
              <w:ind w:right="-108"/>
              <w:jc w:val="center"/>
              <w:rPr>
                <w:rFonts w:ascii="Times New Roman" w:hAnsi="Times New Roman"/>
                <w:sz w:val="22"/>
                <w:szCs w:val="22"/>
              </w:rPr>
            </w:pPr>
            <w:r>
              <w:rPr>
                <w:rFonts w:ascii="Times New Roman" w:hAnsi="Times New Roman"/>
                <w:sz w:val="22"/>
                <w:szCs w:val="22"/>
              </w:rPr>
              <w:t>37</w:t>
            </w:r>
          </w:p>
        </w:tc>
      </w:tr>
      <w:tr w:rsidR="00A32B5C" w:rsidRPr="00063FF5" w:rsidTr="009208EA">
        <w:trPr>
          <w:trHeight w:val="432"/>
        </w:trPr>
        <w:tc>
          <w:tcPr>
            <w:tcW w:w="1800" w:type="dxa"/>
            <w:tcBorders>
              <w:left w:val="double" w:sz="4" w:space="0" w:color="auto"/>
              <w:bottom w:val="double" w:sz="4" w:space="0" w:color="auto"/>
            </w:tcBorders>
            <w:vAlign w:val="center"/>
          </w:tcPr>
          <w:p w:rsidR="00A32B5C" w:rsidRPr="001429C6" w:rsidRDefault="00A32B5C" w:rsidP="00A32B5C">
            <w:pPr>
              <w:rPr>
                <w:rFonts w:ascii="Times New Roman" w:hAnsi="Times New Roman"/>
                <w:sz w:val="22"/>
                <w:szCs w:val="22"/>
              </w:rPr>
            </w:pPr>
            <w:r>
              <w:rPr>
                <w:rFonts w:ascii="Times New Roman" w:hAnsi="Times New Roman"/>
                <w:sz w:val="22"/>
                <w:szCs w:val="22"/>
              </w:rPr>
              <w:t>TOTALS</w:t>
            </w:r>
          </w:p>
        </w:tc>
        <w:tc>
          <w:tcPr>
            <w:tcW w:w="1980" w:type="dxa"/>
            <w:tcBorders>
              <w:bottom w:val="double" w:sz="4" w:space="0" w:color="auto"/>
            </w:tcBorders>
            <w:vAlign w:val="center"/>
          </w:tcPr>
          <w:p w:rsidR="00A32B5C" w:rsidRPr="00063FF5" w:rsidRDefault="001509FD" w:rsidP="006005BF">
            <w:pPr>
              <w:ind w:right="-78"/>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=SUM(ABOVE) </w:instrText>
            </w:r>
            <w:r>
              <w:rPr>
                <w:rFonts w:ascii="Times New Roman" w:hAnsi="Times New Roman"/>
                <w:sz w:val="22"/>
                <w:szCs w:val="22"/>
              </w:rPr>
              <w:fldChar w:fldCharType="separate"/>
            </w:r>
            <w:r>
              <w:rPr>
                <w:rFonts w:ascii="Times New Roman" w:hAnsi="Times New Roman"/>
                <w:noProof/>
                <w:sz w:val="22"/>
                <w:szCs w:val="22"/>
              </w:rPr>
              <w:t>231</w:t>
            </w:r>
            <w:r>
              <w:rPr>
                <w:rFonts w:ascii="Times New Roman" w:hAnsi="Times New Roman"/>
                <w:sz w:val="22"/>
                <w:szCs w:val="22"/>
              </w:rPr>
              <w:fldChar w:fldCharType="end"/>
            </w:r>
          </w:p>
        </w:tc>
        <w:tc>
          <w:tcPr>
            <w:tcW w:w="1170" w:type="dxa"/>
            <w:tcBorders>
              <w:bottom w:val="double" w:sz="4" w:space="0" w:color="auto"/>
            </w:tcBorders>
            <w:vAlign w:val="center"/>
          </w:tcPr>
          <w:p w:rsidR="00A32B5C" w:rsidRPr="00063FF5" w:rsidRDefault="001509FD" w:rsidP="006005BF">
            <w:pPr>
              <w:ind w:right="-108"/>
              <w:jc w:val="center"/>
              <w:rPr>
                <w:rFonts w:ascii="Times New Roman" w:hAnsi="Times New Roman"/>
                <w:sz w:val="22"/>
                <w:szCs w:val="22"/>
              </w:rPr>
            </w:pPr>
            <w:r>
              <w:rPr>
                <w:rFonts w:ascii="Times New Roman" w:hAnsi="Times New Roman"/>
                <w:sz w:val="22"/>
                <w:szCs w:val="22"/>
              </w:rPr>
              <w:t>3</w:t>
            </w:r>
          </w:p>
        </w:tc>
        <w:tc>
          <w:tcPr>
            <w:tcW w:w="1260" w:type="dxa"/>
            <w:tcBorders>
              <w:bottom w:val="double" w:sz="4" w:space="0" w:color="auto"/>
            </w:tcBorders>
            <w:vAlign w:val="center"/>
          </w:tcPr>
          <w:p w:rsidR="00A32B5C" w:rsidRPr="00063FF5" w:rsidRDefault="00A32B5C" w:rsidP="00063FF5">
            <w:pPr>
              <w:ind w:right="-108"/>
              <w:jc w:val="center"/>
              <w:rPr>
                <w:rFonts w:ascii="Times New Roman" w:hAnsi="Times New Roman"/>
                <w:sz w:val="22"/>
                <w:szCs w:val="22"/>
              </w:rPr>
            </w:pPr>
          </w:p>
        </w:tc>
        <w:tc>
          <w:tcPr>
            <w:tcW w:w="1980" w:type="dxa"/>
            <w:tcBorders>
              <w:bottom w:val="double" w:sz="4" w:space="0" w:color="auto"/>
            </w:tcBorders>
            <w:vAlign w:val="center"/>
          </w:tcPr>
          <w:p w:rsidR="00A32B5C" w:rsidRPr="00063FF5" w:rsidRDefault="001509FD" w:rsidP="006005BF">
            <w:pPr>
              <w:ind w:right="-108"/>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=SUM(ABOVE) </w:instrText>
            </w:r>
            <w:r>
              <w:rPr>
                <w:rFonts w:ascii="Times New Roman" w:hAnsi="Times New Roman"/>
                <w:sz w:val="22"/>
                <w:szCs w:val="22"/>
              </w:rPr>
              <w:fldChar w:fldCharType="separate"/>
            </w:r>
            <w:r>
              <w:rPr>
                <w:rFonts w:ascii="Times New Roman" w:hAnsi="Times New Roman"/>
                <w:noProof/>
                <w:sz w:val="22"/>
                <w:szCs w:val="22"/>
              </w:rPr>
              <w:t>75</w:t>
            </w:r>
            <w:r>
              <w:rPr>
                <w:rFonts w:ascii="Times New Roman" w:hAnsi="Times New Roman"/>
                <w:sz w:val="22"/>
                <w:szCs w:val="22"/>
              </w:rPr>
              <w:fldChar w:fldCharType="end"/>
            </w:r>
          </w:p>
        </w:tc>
        <w:tc>
          <w:tcPr>
            <w:tcW w:w="1260" w:type="dxa"/>
            <w:tcBorders>
              <w:bottom w:val="double" w:sz="4" w:space="0" w:color="auto"/>
              <w:right w:val="double" w:sz="4" w:space="0" w:color="auto"/>
            </w:tcBorders>
            <w:vAlign w:val="center"/>
          </w:tcPr>
          <w:p w:rsidR="00A32B5C" w:rsidRPr="00063FF5" w:rsidRDefault="005663C9" w:rsidP="006005BF">
            <w:pPr>
              <w:ind w:right="-108"/>
              <w:jc w:val="center"/>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=SUM(ABOVE) </w:instrText>
            </w:r>
            <w:r>
              <w:rPr>
                <w:rFonts w:ascii="Times New Roman" w:hAnsi="Times New Roman"/>
                <w:sz w:val="22"/>
                <w:szCs w:val="22"/>
              </w:rPr>
              <w:fldChar w:fldCharType="separate"/>
            </w:r>
            <w:r>
              <w:rPr>
                <w:rFonts w:ascii="Times New Roman" w:hAnsi="Times New Roman"/>
                <w:noProof/>
                <w:sz w:val="22"/>
                <w:szCs w:val="22"/>
              </w:rPr>
              <w:t>310</w:t>
            </w:r>
            <w:r>
              <w:rPr>
                <w:rFonts w:ascii="Times New Roman" w:hAnsi="Times New Roman"/>
                <w:sz w:val="22"/>
                <w:szCs w:val="22"/>
              </w:rPr>
              <w:fldChar w:fldCharType="end"/>
            </w:r>
          </w:p>
        </w:tc>
      </w:tr>
    </w:tbl>
    <w:p w:rsidR="00063FF5" w:rsidRPr="00FE09BC" w:rsidRDefault="00063FF5" w:rsidP="00063FF5">
      <w:pPr>
        <w:jc w:val="center"/>
        <w:rPr>
          <w:szCs w:val="20"/>
        </w:rPr>
      </w:pPr>
    </w:p>
    <w:p w:rsidR="00063FF5" w:rsidRDefault="00063FF5" w:rsidP="00063FF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
    <w:p w:rsidR="001509FD" w:rsidRPr="001509FD" w:rsidRDefault="001509FD" w:rsidP="001509FD">
      <w:pPr>
        <w:widowControl/>
        <w:tabs>
          <w:tab w:val="left" w:pos="360"/>
        </w:tabs>
        <w:ind w:left="720"/>
        <w:rPr>
          <w:rFonts w:ascii="Times New Roman" w:hAnsi="Times New Roman"/>
          <w:sz w:val="24"/>
        </w:rPr>
      </w:pPr>
      <w:r w:rsidRPr="001509FD">
        <w:rPr>
          <w:rFonts w:ascii="Times New Roman" w:hAnsi="Times New Roman"/>
          <w:sz w:val="24"/>
        </w:rPr>
        <w:t xml:space="preserve">Based on the U.S. Office of Personnel Management Salary Table 2014-RUS located at, </w:t>
      </w:r>
      <w:hyperlink r:id="rId12" w:history="1">
        <w:r w:rsidRPr="001509FD">
          <w:rPr>
            <w:rFonts w:ascii="Times New Roman" w:hAnsi="Times New Roman"/>
            <w:color w:val="0000FF"/>
            <w:sz w:val="24"/>
            <w:u w:val="single"/>
          </w:rPr>
          <w:t>http://www.opm.gov/policy-data-oversight/pay-leave/salaries-wages/2014/general-schedule/rest-of-us-hourlyovertime-rates-by-grade-and-step/</w:t>
        </w:r>
      </w:hyperlink>
      <w:r w:rsidRPr="001509FD">
        <w:rPr>
          <w:rFonts w:ascii="Times New Roman" w:hAnsi="Times New Roman"/>
          <w:sz w:val="24"/>
        </w:rPr>
        <w:t xml:space="preserve">, the annual average salary used to estimate the wage cost to the Federal Government is $43.56 per hour for a GS 13 step 4 technician.  Incorporating benefits using a 1.5 multiplier from the ratio between wages and benefits derived using OSM’s </w:t>
      </w:r>
      <w:r w:rsidRPr="001509FD">
        <w:rPr>
          <w:rFonts w:ascii="Times New Roman" w:hAnsi="Times New Roman"/>
          <w:color w:val="000000"/>
          <w:sz w:val="24"/>
        </w:rPr>
        <w:t>Financial and Business Management System</w:t>
      </w:r>
      <w:r w:rsidRPr="001509FD">
        <w:rPr>
          <w:rFonts w:ascii="Times New Roman" w:hAnsi="Times New Roman"/>
          <w:sz w:val="24"/>
        </w:rPr>
        <w:t xml:space="preserve">, the hourly wage cost to the Federal Government is $65 per hour.  A multiplier of 1.5 [as implied by BLS new release USDL-14-1075, EMPLOYER COSTS FOR EMPLOYEE COMPENSATION—MARCH 2014 (see </w:t>
      </w:r>
      <w:hyperlink r:id="rId13" w:history="1">
        <w:r w:rsidRPr="001509FD">
          <w:rPr>
            <w:rFonts w:ascii="Times New Roman" w:hAnsi="Times New Roman"/>
            <w:color w:val="0000FF"/>
            <w:sz w:val="24"/>
            <w:u w:val="single"/>
          </w:rPr>
          <w:t>http://www.bls.gov/news.release/ecec.nr0.htm)</w:t>
        </w:r>
      </w:hyperlink>
      <w:r w:rsidRPr="001509FD">
        <w:rPr>
          <w:rFonts w:ascii="Times New Roman" w:hAnsi="Times New Roman"/>
          <w:sz w:val="24"/>
        </w:rPr>
        <w:t xml:space="preserve">] was added for benefits. </w:t>
      </w:r>
    </w:p>
    <w:p w:rsidR="00063FF5" w:rsidRPr="00243F19" w:rsidRDefault="00063FF5" w:rsidP="00063FF5">
      <w:pPr>
        <w:tabs>
          <w:tab w:val="left" w:pos="360"/>
        </w:tabs>
        <w:ind w:left="720"/>
        <w:rPr>
          <w:rFonts w:ascii="Times New Roman" w:hAnsi="Times New Roman"/>
          <w:sz w:val="24"/>
        </w:rPr>
      </w:pPr>
    </w:p>
    <w:p w:rsidR="00243F19" w:rsidRPr="00EA58E4" w:rsidRDefault="00243F19" w:rsidP="00243F19">
      <w:pPr>
        <w:tabs>
          <w:tab w:val="left" w:pos="-1080"/>
          <w:tab w:val="left" w:pos="-720"/>
          <w:tab w:val="left" w:pos="360"/>
          <w:tab w:val="left" w:pos="810"/>
        </w:tabs>
        <w:ind w:left="720"/>
        <w:rPr>
          <w:rFonts w:ascii="Times New Roman" w:hAnsi="Times New Roman"/>
          <w:sz w:val="24"/>
        </w:rPr>
      </w:pPr>
      <w:r w:rsidRPr="00EA58E4">
        <w:rPr>
          <w:rFonts w:ascii="Times New Roman" w:hAnsi="Times New Roman"/>
          <w:sz w:val="24"/>
        </w:rPr>
        <w:t xml:space="preserve">At an average cost of $65 an hour, </w:t>
      </w:r>
      <w:r w:rsidR="00B05C14">
        <w:rPr>
          <w:rFonts w:ascii="Times New Roman" w:hAnsi="Times New Roman"/>
          <w:sz w:val="24"/>
        </w:rPr>
        <w:t>OSMRE</w:t>
      </w:r>
      <w:r w:rsidRPr="00EA58E4">
        <w:rPr>
          <w:rFonts w:ascii="Times New Roman" w:hAnsi="Times New Roman"/>
          <w:sz w:val="24"/>
        </w:rPr>
        <w:t xml:space="preserve">’s cost </w:t>
      </w:r>
      <w:r w:rsidR="001509FD">
        <w:rPr>
          <w:rFonts w:ascii="Times New Roman" w:hAnsi="Times New Roman"/>
          <w:sz w:val="24"/>
        </w:rPr>
        <w:t xml:space="preserve">to the </w:t>
      </w:r>
      <w:r w:rsidRPr="00EA58E4">
        <w:rPr>
          <w:rFonts w:ascii="Times New Roman" w:hAnsi="Times New Roman"/>
          <w:sz w:val="24"/>
        </w:rPr>
        <w:t xml:space="preserve">federal </w:t>
      </w:r>
      <w:r w:rsidR="001509FD">
        <w:rPr>
          <w:rFonts w:ascii="Times New Roman" w:hAnsi="Times New Roman"/>
          <w:sz w:val="24"/>
        </w:rPr>
        <w:t xml:space="preserve">government </w:t>
      </w:r>
      <w:r>
        <w:rPr>
          <w:rFonts w:ascii="Times New Roman" w:hAnsi="Times New Roman"/>
          <w:sz w:val="24"/>
        </w:rPr>
        <w:t xml:space="preserve">is estimated to </w:t>
      </w:r>
      <w:r w:rsidRPr="00EA58E4">
        <w:rPr>
          <w:rFonts w:ascii="Times New Roman" w:hAnsi="Times New Roman"/>
          <w:sz w:val="24"/>
        </w:rPr>
        <w:t>be $</w:t>
      </w:r>
      <w:r w:rsidR="005663C9">
        <w:rPr>
          <w:rFonts w:ascii="Times New Roman" w:hAnsi="Times New Roman"/>
          <w:sz w:val="24"/>
        </w:rPr>
        <w:t>20</w:t>
      </w:r>
      <w:r w:rsidRPr="00EA58E4">
        <w:rPr>
          <w:rFonts w:ascii="Times New Roman" w:hAnsi="Times New Roman"/>
          <w:sz w:val="24"/>
        </w:rPr>
        <w:t>,</w:t>
      </w:r>
      <w:r w:rsidR="005663C9">
        <w:rPr>
          <w:rFonts w:ascii="Times New Roman" w:hAnsi="Times New Roman"/>
          <w:sz w:val="24"/>
        </w:rPr>
        <w:t>150</w:t>
      </w:r>
      <w:r w:rsidRPr="00EA58E4">
        <w:rPr>
          <w:rFonts w:ascii="Times New Roman" w:hAnsi="Times New Roman"/>
          <w:sz w:val="24"/>
        </w:rPr>
        <w:t xml:space="preserve"> ($65 per hour x </w:t>
      </w:r>
      <w:r w:rsidR="001509FD">
        <w:rPr>
          <w:rFonts w:ascii="Times New Roman" w:hAnsi="Times New Roman"/>
          <w:sz w:val="24"/>
        </w:rPr>
        <w:t>3</w:t>
      </w:r>
      <w:r w:rsidR="005663C9">
        <w:rPr>
          <w:rFonts w:ascii="Times New Roman" w:hAnsi="Times New Roman"/>
          <w:sz w:val="24"/>
        </w:rPr>
        <w:t>10</w:t>
      </w:r>
      <w:r w:rsidRPr="00EA58E4">
        <w:rPr>
          <w:rFonts w:ascii="Times New Roman" w:hAnsi="Times New Roman"/>
          <w:sz w:val="24"/>
        </w:rPr>
        <w:t xml:space="preserve"> hours).</w:t>
      </w:r>
    </w:p>
    <w:p w:rsidR="006F3BFE" w:rsidRPr="00EA58E4"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49CD" w:rsidRPr="006F49CD" w:rsidRDefault="006F49CD" w:rsidP="006F49CD">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F49CD">
        <w:rPr>
          <w:rFonts w:ascii="Times New Roman" w:hAnsi="Times New Roman"/>
          <w:sz w:val="24"/>
        </w:rPr>
        <w:t>15.</w:t>
      </w:r>
      <w:r w:rsidRPr="006F49CD">
        <w:rPr>
          <w:rFonts w:ascii="Times New Roman" w:hAnsi="Times New Roman"/>
          <w:sz w:val="24"/>
        </w:rPr>
        <w:tab/>
      </w:r>
      <w:r w:rsidRPr="006F49CD">
        <w:rPr>
          <w:rFonts w:ascii="Times New Roman" w:hAnsi="Times New Roman"/>
          <w:i/>
          <w:sz w:val="24"/>
        </w:rPr>
        <w:t>Explain the reasons for any program changes or adjustments in hour or cost burden.</w:t>
      </w: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49CD" w:rsidRPr="006F49CD" w:rsidRDefault="00877B17" w:rsidP="006F49CD">
      <w:pPr>
        <w:pStyle w:val="BodyTextIndent"/>
        <w:ind w:hanging="720"/>
      </w:pPr>
      <w:r>
        <w:tab/>
      </w:r>
      <w:r w:rsidR="006F49CD" w:rsidRPr="006F49CD">
        <w:t xml:space="preserve">This information collection request will increase the burden estimate for part 774 due to a program change from the Stream Protection rule as shown below.  This reestimated in burden does not include instances where burden is moved between sections or parts which would not affect burden to respondents. </w:t>
      </w:r>
    </w:p>
    <w:p w:rsidR="00877B17" w:rsidRPr="00877B17" w:rsidRDefault="00877B17" w:rsidP="006F49CD">
      <w:pPr>
        <w:pStyle w:val="BodyTextIndent3"/>
      </w:pPr>
    </w:p>
    <w:p w:rsidR="00877B17" w:rsidRPr="00877B17" w:rsidRDefault="006F49CD" w:rsidP="005728B0">
      <w:pPr>
        <w:tabs>
          <w:tab w:val="left" w:pos="1080"/>
          <w:tab w:val="left" w:pos="1440"/>
          <w:tab w:val="left" w:pos="2160"/>
        </w:tabs>
        <w:ind w:firstLine="720"/>
        <w:rPr>
          <w:rFonts w:ascii="Times New Roman" w:hAnsi="Times New Roman"/>
          <w:sz w:val="24"/>
        </w:rPr>
      </w:pPr>
      <w:r>
        <w:rPr>
          <w:rFonts w:ascii="Times New Roman" w:hAnsi="Times New Roman"/>
          <w:sz w:val="24"/>
        </w:rPr>
        <w:tab/>
      </w:r>
      <w:r w:rsidR="001509FD">
        <w:rPr>
          <w:rFonts w:ascii="Times New Roman" w:hAnsi="Times New Roman"/>
          <w:sz w:val="24"/>
        </w:rPr>
        <w:t>208</w:t>
      </w:r>
      <w:r w:rsidR="00243F19">
        <w:rPr>
          <w:rFonts w:ascii="Times New Roman" w:hAnsi="Times New Roman"/>
          <w:sz w:val="24"/>
        </w:rPr>
        <w:t>,</w:t>
      </w:r>
      <w:r w:rsidR="001509FD">
        <w:rPr>
          <w:rFonts w:ascii="Times New Roman" w:hAnsi="Times New Roman"/>
          <w:sz w:val="24"/>
        </w:rPr>
        <w:t>7</w:t>
      </w:r>
      <w:r w:rsidR="00926F85">
        <w:rPr>
          <w:rFonts w:ascii="Times New Roman" w:hAnsi="Times New Roman"/>
          <w:sz w:val="24"/>
        </w:rPr>
        <w:t>5</w:t>
      </w:r>
      <w:bookmarkStart w:id="0" w:name="_GoBack"/>
      <w:bookmarkEnd w:id="0"/>
      <w:r w:rsidR="001509FD">
        <w:rPr>
          <w:rFonts w:ascii="Times New Roman" w:hAnsi="Times New Roman"/>
          <w:sz w:val="24"/>
        </w:rPr>
        <w:t>0</w:t>
      </w:r>
      <w:r>
        <w:rPr>
          <w:rFonts w:ascii="Times New Roman" w:hAnsi="Times New Roman"/>
          <w:sz w:val="24"/>
        </w:rPr>
        <w:t xml:space="preserve">  </w:t>
      </w:r>
      <w:r w:rsidR="00877B17" w:rsidRPr="00877B17">
        <w:rPr>
          <w:rFonts w:ascii="Times New Roman" w:hAnsi="Times New Roman"/>
          <w:sz w:val="24"/>
        </w:rPr>
        <w:t>hours currently approved</w:t>
      </w:r>
    </w:p>
    <w:p w:rsidR="00877B17" w:rsidRPr="006F49CD" w:rsidRDefault="00243F19" w:rsidP="005728B0">
      <w:pPr>
        <w:tabs>
          <w:tab w:val="left" w:pos="1080"/>
          <w:tab w:val="left" w:pos="1440"/>
          <w:tab w:val="left" w:pos="2160"/>
        </w:tabs>
        <w:ind w:firstLine="720"/>
        <w:rPr>
          <w:rFonts w:ascii="Times New Roman" w:hAnsi="Times New Roman"/>
          <w:sz w:val="24"/>
        </w:rPr>
      </w:pPr>
      <w:r>
        <w:rPr>
          <w:rFonts w:ascii="Times New Roman" w:hAnsi="Times New Roman"/>
          <w:sz w:val="24"/>
          <w:u w:val="single"/>
        </w:rPr>
        <w:t>+</w:t>
      </w:r>
      <w:r w:rsidR="006F49CD">
        <w:rPr>
          <w:rFonts w:ascii="Times New Roman" w:hAnsi="Times New Roman"/>
          <w:sz w:val="24"/>
          <w:u w:val="single"/>
        </w:rPr>
        <w:tab/>
      </w:r>
      <w:r w:rsidR="00880816" w:rsidRPr="00243F19">
        <w:rPr>
          <w:rFonts w:ascii="Times New Roman" w:hAnsi="Times New Roman"/>
          <w:sz w:val="24"/>
          <w:u w:val="single"/>
        </w:rPr>
        <w:t xml:space="preserve">  </w:t>
      </w:r>
      <w:r w:rsidR="00443ABC">
        <w:rPr>
          <w:rFonts w:ascii="Times New Roman" w:hAnsi="Times New Roman"/>
          <w:sz w:val="24"/>
          <w:u w:val="single"/>
        </w:rPr>
        <w:t xml:space="preserve">  </w:t>
      </w:r>
      <w:proofErr w:type="gramStart"/>
      <w:r w:rsidR="005663C9">
        <w:rPr>
          <w:rFonts w:ascii="Times New Roman" w:hAnsi="Times New Roman"/>
          <w:sz w:val="24"/>
          <w:u w:val="single"/>
        </w:rPr>
        <w:t>9</w:t>
      </w:r>
      <w:r w:rsidR="00443ABC">
        <w:rPr>
          <w:rFonts w:ascii="Times New Roman" w:hAnsi="Times New Roman"/>
          <w:sz w:val="24"/>
          <w:u w:val="single"/>
        </w:rPr>
        <w:t>,</w:t>
      </w:r>
      <w:r w:rsidR="005663C9">
        <w:rPr>
          <w:rFonts w:ascii="Times New Roman" w:hAnsi="Times New Roman"/>
          <w:sz w:val="24"/>
          <w:u w:val="single"/>
        </w:rPr>
        <w:t>5</w:t>
      </w:r>
      <w:r w:rsidR="00926F85">
        <w:rPr>
          <w:rFonts w:ascii="Times New Roman" w:hAnsi="Times New Roman"/>
          <w:sz w:val="24"/>
          <w:u w:val="single"/>
        </w:rPr>
        <w:t>4</w:t>
      </w:r>
      <w:r w:rsidR="005663C9">
        <w:rPr>
          <w:rFonts w:ascii="Times New Roman" w:hAnsi="Times New Roman"/>
          <w:sz w:val="24"/>
          <w:u w:val="single"/>
        </w:rPr>
        <w:t>2</w:t>
      </w:r>
      <w:r w:rsidR="006F49CD">
        <w:rPr>
          <w:rFonts w:ascii="Times New Roman" w:hAnsi="Times New Roman"/>
          <w:sz w:val="24"/>
        </w:rPr>
        <w:t xml:space="preserve">  </w:t>
      </w:r>
      <w:r w:rsidR="00877B17" w:rsidRPr="006F49CD">
        <w:rPr>
          <w:rFonts w:ascii="Times New Roman" w:hAnsi="Times New Roman"/>
          <w:sz w:val="24"/>
        </w:rPr>
        <w:t>hours</w:t>
      </w:r>
      <w:proofErr w:type="gramEnd"/>
      <w:r w:rsidR="00877B17" w:rsidRPr="006F49CD">
        <w:rPr>
          <w:rFonts w:ascii="Times New Roman" w:hAnsi="Times New Roman"/>
          <w:sz w:val="24"/>
        </w:rPr>
        <w:t xml:space="preserve"> as program change</w:t>
      </w:r>
      <w:r w:rsidR="005728B0" w:rsidRPr="006F49CD">
        <w:rPr>
          <w:rFonts w:ascii="Times New Roman" w:hAnsi="Times New Roman"/>
          <w:sz w:val="24"/>
        </w:rPr>
        <w:t>s</w:t>
      </w:r>
    </w:p>
    <w:p w:rsidR="00877B17" w:rsidRPr="00877B17" w:rsidRDefault="006F49CD" w:rsidP="00243F19">
      <w:pPr>
        <w:tabs>
          <w:tab w:val="left" w:pos="1080"/>
          <w:tab w:val="left" w:pos="1440"/>
          <w:tab w:val="left" w:pos="2160"/>
        </w:tabs>
        <w:ind w:left="720"/>
        <w:rPr>
          <w:rFonts w:ascii="Times New Roman" w:hAnsi="Times New Roman"/>
          <w:sz w:val="24"/>
        </w:rPr>
      </w:pPr>
      <w:r>
        <w:rPr>
          <w:rFonts w:ascii="Times New Roman" w:hAnsi="Times New Roman"/>
          <w:sz w:val="24"/>
        </w:rPr>
        <w:tab/>
      </w:r>
      <w:proofErr w:type="gramStart"/>
      <w:r w:rsidR="001509FD">
        <w:rPr>
          <w:rFonts w:ascii="Times New Roman" w:hAnsi="Times New Roman"/>
          <w:sz w:val="24"/>
        </w:rPr>
        <w:t>21</w:t>
      </w:r>
      <w:r w:rsidR="005663C9">
        <w:rPr>
          <w:rFonts w:ascii="Times New Roman" w:hAnsi="Times New Roman"/>
          <w:sz w:val="24"/>
        </w:rPr>
        <w:t>8</w:t>
      </w:r>
      <w:r w:rsidR="00877B17" w:rsidRPr="00877B17">
        <w:rPr>
          <w:rFonts w:ascii="Times New Roman" w:hAnsi="Times New Roman"/>
          <w:sz w:val="24"/>
        </w:rPr>
        <w:t>,</w:t>
      </w:r>
      <w:r w:rsidR="005663C9">
        <w:rPr>
          <w:rFonts w:ascii="Times New Roman" w:hAnsi="Times New Roman"/>
          <w:sz w:val="24"/>
        </w:rPr>
        <w:t>292</w:t>
      </w:r>
      <w:r>
        <w:rPr>
          <w:rFonts w:ascii="Times New Roman" w:hAnsi="Times New Roman"/>
          <w:sz w:val="24"/>
        </w:rPr>
        <w:t xml:space="preserve">  </w:t>
      </w:r>
      <w:r w:rsidR="00877B17" w:rsidRPr="00877B17">
        <w:rPr>
          <w:rFonts w:ascii="Times New Roman" w:hAnsi="Times New Roman"/>
          <w:sz w:val="24"/>
        </w:rPr>
        <w:t>hours</w:t>
      </w:r>
      <w:proofErr w:type="gramEnd"/>
      <w:r w:rsidR="00877B17" w:rsidRPr="00877B17">
        <w:rPr>
          <w:rFonts w:ascii="Times New Roman" w:hAnsi="Times New Roman"/>
          <w:sz w:val="24"/>
        </w:rPr>
        <w:t xml:space="preserve"> requested</w:t>
      </w:r>
    </w:p>
    <w:p w:rsidR="006F3BFE" w:rsidRPr="00C20F30"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C20F30" w:rsidRPr="00C20F30" w:rsidRDefault="00C20F30" w:rsidP="00C20F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C20F30">
        <w:rPr>
          <w:rFonts w:ascii="Times New Roman" w:hAnsi="Times New Roman"/>
          <w:sz w:val="24"/>
        </w:rPr>
        <w:t xml:space="preserve">This information collection request will </w:t>
      </w:r>
      <w:r w:rsidR="006F49CD">
        <w:rPr>
          <w:rFonts w:ascii="Times New Roman" w:hAnsi="Times New Roman"/>
          <w:sz w:val="24"/>
        </w:rPr>
        <w:t xml:space="preserve">include a </w:t>
      </w:r>
      <w:r w:rsidRPr="00C20F30">
        <w:rPr>
          <w:rFonts w:ascii="Times New Roman" w:hAnsi="Times New Roman"/>
          <w:sz w:val="24"/>
        </w:rPr>
        <w:t xml:space="preserve">non-wage </w:t>
      </w:r>
      <w:r w:rsidR="006F49CD">
        <w:rPr>
          <w:rFonts w:ascii="Times New Roman" w:hAnsi="Times New Roman"/>
          <w:sz w:val="24"/>
        </w:rPr>
        <w:t xml:space="preserve">cost </w:t>
      </w:r>
      <w:r w:rsidRPr="00C20F30">
        <w:rPr>
          <w:rFonts w:ascii="Times New Roman" w:hAnsi="Times New Roman"/>
          <w:sz w:val="24"/>
        </w:rPr>
        <w:t xml:space="preserve">burden </w:t>
      </w:r>
      <w:r w:rsidR="006F49CD">
        <w:rPr>
          <w:rFonts w:ascii="Times New Roman" w:hAnsi="Times New Roman"/>
          <w:sz w:val="24"/>
        </w:rPr>
        <w:t>of</w:t>
      </w:r>
      <w:r w:rsidR="00A406F2">
        <w:rPr>
          <w:rFonts w:ascii="Times New Roman" w:hAnsi="Times New Roman"/>
          <w:sz w:val="24"/>
        </w:rPr>
        <w:t xml:space="preserve"> </w:t>
      </w:r>
      <w:r w:rsidRPr="00C20F30">
        <w:rPr>
          <w:rFonts w:ascii="Times New Roman" w:hAnsi="Times New Roman"/>
          <w:sz w:val="24"/>
        </w:rPr>
        <w:t>$</w:t>
      </w:r>
      <w:r w:rsidR="006F49CD">
        <w:rPr>
          <w:rFonts w:ascii="Times New Roman" w:hAnsi="Times New Roman"/>
          <w:sz w:val="24"/>
        </w:rPr>
        <w:t>113</w:t>
      </w:r>
      <w:r w:rsidR="00A406F2">
        <w:rPr>
          <w:rFonts w:ascii="Times New Roman" w:hAnsi="Times New Roman"/>
          <w:sz w:val="24"/>
        </w:rPr>
        <w:t>,</w:t>
      </w:r>
      <w:r w:rsidR="006F49CD">
        <w:rPr>
          <w:rFonts w:ascii="Times New Roman" w:hAnsi="Times New Roman"/>
          <w:sz w:val="24"/>
        </w:rPr>
        <w:t>730</w:t>
      </w:r>
      <w:r w:rsidR="001509FD">
        <w:rPr>
          <w:rFonts w:ascii="Times New Roman" w:hAnsi="Times New Roman"/>
          <w:sz w:val="24"/>
        </w:rPr>
        <w:t>, all of which is derived from the proposed rule.</w:t>
      </w:r>
      <w:r w:rsidR="006F49CD">
        <w:rPr>
          <w:rFonts w:ascii="Times New Roman" w:hAnsi="Times New Roman"/>
          <w:sz w:val="24"/>
        </w:rPr>
        <w:t xml:space="preserve"> </w:t>
      </w:r>
      <w:r w:rsidR="00443ABC">
        <w:rPr>
          <w:rFonts w:ascii="Times New Roman" w:hAnsi="Times New Roman"/>
          <w:sz w:val="24"/>
        </w:rPr>
        <w:t xml:space="preserve"> </w:t>
      </w:r>
    </w:p>
    <w:p w:rsidR="00D717F4" w:rsidRPr="00877B17" w:rsidRDefault="00D717F4"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49CD" w:rsidRPr="006F49CD" w:rsidRDefault="006F49CD" w:rsidP="006F49CD">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F49CD">
        <w:rPr>
          <w:rFonts w:ascii="Times New Roman" w:hAnsi="Times New Roman"/>
          <w:sz w:val="24"/>
        </w:rPr>
        <w:t>16.</w:t>
      </w:r>
      <w:r w:rsidRPr="006F49CD">
        <w:rPr>
          <w:rFonts w:ascii="Times New Roman" w:hAnsi="Times New Roman"/>
          <w:sz w:val="24"/>
        </w:rPr>
        <w:tab/>
      </w:r>
      <w:r w:rsidRPr="006F49CD">
        <w:rPr>
          <w:rFonts w:ascii="Times New Roman" w:hAnsi="Times New Roman"/>
          <w:i/>
          <w:sz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3BFE" w:rsidRPr="006F3BFE" w:rsidRDefault="006F3BFE" w:rsidP="006F3B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4"/>
        </w:rPr>
      </w:pPr>
      <w:r w:rsidRPr="006F3BFE">
        <w:rPr>
          <w:rFonts w:ascii="Times New Roman" w:hAnsi="Times New Roman"/>
          <w:sz w:val="24"/>
        </w:rPr>
        <w:tab/>
        <w:t xml:space="preserve">Not applicable.  </w:t>
      </w:r>
      <w:r w:rsidR="00B05C14">
        <w:rPr>
          <w:rFonts w:ascii="Times New Roman" w:hAnsi="Times New Roman"/>
          <w:sz w:val="24"/>
        </w:rPr>
        <w:t>OSMRE</w:t>
      </w:r>
      <w:r w:rsidRPr="006F3BFE">
        <w:rPr>
          <w:rFonts w:ascii="Times New Roman" w:hAnsi="Times New Roman"/>
          <w:sz w:val="24"/>
        </w:rPr>
        <w:t xml:space="preserve"> has no plans to publish the information.</w:t>
      </w: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49CD" w:rsidRPr="006F49CD" w:rsidRDefault="006F49CD" w:rsidP="006F49CD">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F49CD">
        <w:rPr>
          <w:rFonts w:ascii="Times New Roman" w:hAnsi="Times New Roman"/>
          <w:sz w:val="24"/>
        </w:rPr>
        <w:lastRenderedPageBreak/>
        <w:t>17.</w:t>
      </w:r>
      <w:r w:rsidRPr="006F49CD">
        <w:rPr>
          <w:rFonts w:ascii="Times New Roman" w:hAnsi="Times New Roman"/>
          <w:sz w:val="24"/>
        </w:rPr>
        <w:tab/>
      </w:r>
      <w:r w:rsidRPr="006F49CD">
        <w:rPr>
          <w:rFonts w:ascii="Times New Roman" w:hAnsi="Times New Roman"/>
          <w:i/>
          <w:sz w:val="24"/>
        </w:rPr>
        <w:t>If seeking approval to not display the expiration date for OMB approval of the information collection, explain the reasons that display would be inappropriate.</w:t>
      </w: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sz w:val="24"/>
        </w:rPr>
      </w:pP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r w:rsidRPr="006F3BFE">
        <w:rPr>
          <w:rFonts w:ascii="Times New Roman" w:hAnsi="Times New Roman"/>
          <w:sz w:val="24"/>
        </w:rPr>
        <w:tab/>
        <w:t xml:space="preserve">Not applicable.  </w:t>
      </w:r>
    </w:p>
    <w:p w:rsidR="006F3BFE" w:rsidRPr="006F3BFE" w:rsidRDefault="006F3BFE" w:rsidP="006F3BFE">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sz w:val="24"/>
        </w:rPr>
      </w:pPr>
    </w:p>
    <w:p w:rsidR="006F49CD" w:rsidRPr="006F49CD" w:rsidRDefault="006F49CD" w:rsidP="006F49CD">
      <w:pPr>
        <w:widowControl/>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ind w:left="720" w:hanging="720"/>
        <w:rPr>
          <w:rFonts w:ascii="Times New Roman" w:hAnsi="Times New Roman"/>
          <w:i/>
          <w:sz w:val="24"/>
        </w:rPr>
      </w:pPr>
      <w:r w:rsidRPr="006F49CD">
        <w:rPr>
          <w:rFonts w:ascii="Times New Roman" w:hAnsi="Times New Roman"/>
          <w:sz w:val="24"/>
        </w:rPr>
        <w:t>18.</w:t>
      </w:r>
      <w:r w:rsidRPr="006F49CD">
        <w:rPr>
          <w:rFonts w:ascii="Times New Roman" w:hAnsi="Times New Roman"/>
          <w:sz w:val="24"/>
        </w:rPr>
        <w:tab/>
      </w:r>
      <w:r w:rsidRPr="006F49CD">
        <w:rPr>
          <w:rFonts w:ascii="Times New Roman" w:hAnsi="Times New Roman"/>
          <w:i/>
          <w:sz w:val="24"/>
        </w:rPr>
        <w:t>Explain each exception to the topics of the certification statement identified in "Certification for Paperwork Reduction Act Submissions."</w:t>
      </w:r>
    </w:p>
    <w:p w:rsidR="006F3BFE" w:rsidRPr="006F3BFE" w:rsidRDefault="006F3BFE" w:rsidP="006F3BFE">
      <w:pPr>
        <w:pStyle w:val="Title"/>
        <w:tabs>
          <w:tab w:val="left" w:pos="3420"/>
          <w:tab w:val="left" w:pos="9360"/>
        </w:tabs>
        <w:ind w:right="0"/>
        <w:rPr>
          <w:rFonts w:ascii="Times New Roman" w:hAnsi="Times New Roman" w:cs="Times New Roman"/>
        </w:rPr>
      </w:pPr>
    </w:p>
    <w:p w:rsidR="004B4D18" w:rsidRPr="00DF3966" w:rsidRDefault="006F3BFE" w:rsidP="00DF3966">
      <w:pPr>
        <w:ind w:left="720"/>
        <w:rPr>
          <w:rFonts w:ascii="Times New Roman" w:hAnsi="Times New Roman"/>
          <w:sz w:val="24"/>
        </w:rPr>
      </w:pPr>
      <w:r w:rsidRPr="006F3BFE">
        <w:rPr>
          <w:rFonts w:ascii="Times New Roman" w:hAnsi="Times New Roman"/>
          <w:sz w:val="24"/>
        </w:rPr>
        <w:t xml:space="preserve">Not applicable.  There are no exceptions to OMB’s </w:t>
      </w:r>
      <w:r w:rsidRPr="006F3BFE">
        <w:rPr>
          <w:rFonts w:ascii="Times New Roman" w:hAnsi="Times New Roman"/>
          <w:i/>
          <w:sz w:val="24"/>
        </w:rPr>
        <w:t>Certification for Paperwork Reduction Act Submissions</w:t>
      </w:r>
      <w:r w:rsidRPr="006F3BFE">
        <w:rPr>
          <w:rFonts w:ascii="Times New Roman" w:hAnsi="Times New Roman"/>
          <w:sz w:val="24"/>
        </w:rPr>
        <w:t>.</w:t>
      </w:r>
    </w:p>
    <w:sectPr w:rsidR="004B4D18" w:rsidRPr="00DF3966" w:rsidSect="002F00BB">
      <w:footerReference w:type="even" r:id="rId14"/>
      <w:footerReference w:type="default" r:id="rId15"/>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4EC" w:rsidRDefault="005064EC">
      <w:r>
        <w:separator/>
      </w:r>
    </w:p>
  </w:endnote>
  <w:endnote w:type="continuationSeparator" w:id="0">
    <w:p w:rsidR="005064EC" w:rsidRDefault="0050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BDHHD+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EC" w:rsidRDefault="005064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64EC" w:rsidRDefault="00506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EC" w:rsidRDefault="005064EC">
    <w:pPr>
      <w:spacing w:line="240" w:lineRule="exact"/>
    </w:pPr>
  </w:p>
  <w:p w:rsidR="005064EC" w:rsidRDefault="005064EC">
    <w:pPr>
      <w:framePr w:wrap="around" w:vAnchor="text" w:hAnchor="margin" w:xAlign="center" w:y="1"/>
      <w:jc w:val="center"/>
      <w:rPr>
        <w:sz w:val="24"/>
      </w:rPr>
    </w:pPr>
    <w:r>
      <w:rPr>
        <w:sz w:val="24"/>
      </w:rPr>
      <w:fldChar w:fldCharType="begin"/>
    </w:r>
    <w:r>
      <w:rPr>
        <w:sz w:val="24"/>
      </w:rPr>
      <w:instrText xml:space="preserve">PAGE </w:instrText>
    </w:r>
    <w:r>
      <w:rPr>
        <w:sz w:val="24"/>
      </w:rPr>
      <w:fldChar w:fldCharType="separate"/>
    </w:r>
    <w:r w:rsidR="00926F85">
      <w:rPr>
        <w:noProof/>
        <w:sz w:val="24"/>
      </w:rPr>
      <w:t>12</w:t>
    </w:r>
    <w:r>
      <w:rPr>
        <w:sz w:val="24"/>
      </w:rPr>
      <w:fldChar w:fldCharType="end"/>
    </w:r>
  </w:p>
  <w:p w:rsidR="005064EC" w:rsidRDefault="005064EC">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4EC" w:rsidRDefault="005064EC">
      <w:r>
        <w:separator/>
      </w:r>
    </w:p>
  </w:footnote>
  <w:footnote w:type="continuationSeparator" w:id="0">
    <w:p w:rsidR="005064EC" w:rsidRDefault="00506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24"/>
        <w:szCs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BF5427E"/>
    <w:multiLevelType w:val="hybridMultilevel"/>
    <w:tmpl w:val="0E8438A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6345C1"/>
    <w:multiLevelType w:val="hybridMultilevel"/>
    <w:tmpl w:val="5E44C994"/>
    <w:lvl w:ilvl="0" w:tplc="FF062DDA">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BB15505"/>
    <w:multiLevelType w:val="hybridMultilevel"/>
    <w:tmpl w:val="A14E97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6586"/>
    <w:multiLevelType w:val="hybridMultilevel"/>
    <w:tmpl w:val="8A0C7D1A"/>
    <w:lvl w:ilvl="0" w:tplc="2454174C">
      <w:start w:val="16"/>
      <w:numFmt w:val="decimal"/>
      <w:lvlText w:val="%1."/>
      <w:lvlJc w:val="left"/>
      <w:pPr>
        <w:tabs>
          <w:tab w:val="num" w:pos="720"/>
        </w:tabs>
        <w:ind w:left="720" w:hanging="660"/>
      </w:pPr>
      <w:rPr>
        <w:rFonts w:hint="default"/>
      </w:rPr>
    </w:lvl>
    <w:lvl w:ilvl="1" w:tplc="F6662C76">
      <w:start w:val="2"/>
      <w:numFmt w:val="upperLetter"/>
      <w:pStyle w:val="Heading3"/>
      <w:lvlText w:val="%2."/>
      <w:lvlJc w:val="left"/>
      <w:pPr>
        <w:tabs>
          <w:tab w:val="num" w:pos="1440"/>
        </w:tabs>
        <w:ind w:left="1440" w:hanging="66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3560733D"/>
    <w:multiLevelType w:val="hybridMultilevel"/>
    <w:tmpl w:val="940AE7BC"/>
    <w:lvl w:ilvl="0" w:tplc="7C66F62C">
      <w:start w:val="10"/>
      <w:numFmt w:val="none"/>
      <w:lvlText w:val="10."/>
      <w:lvlJc w:val="left"/>
      <w:pPr>
        <w:tabs>
          <w:tab w:val="num" w:pos="1080"/>
        </w:tabs>
        <w:ind w:left="1080" w:hanging="720"/>
      </w:pPr>
      <w:rPr>
        <w:rFonts w:hint="default"/>
      </w:rPr>
    </w:lvl>
    <w:lvl w:ilvl="1" w:tplc="C930DAEE">
      <w:start w:val="2"/>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8625E4"/>
    <w:multiLevelType w:val="hybridMultilevel"/>
    <w:tmpl w:val="30685862"/>
    <w:lvl w:ilvl="0" w:tplc="DC5E8EFE">
      <w:start w:val="9"/>
      <w:numFmt w:val="decimal"/>
      <w:lvlText w:val="%1."/>
      <w:lvlJc w:val="left"/>
      <w:pPr>
        <w:tabs>
          <w:tab w:val="num" w:pos="720"/>
        </w:tabs>
        <w:ind w:left="720" w:hanging="60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421F741E"/>
    <w:multiLevelType w:val="hybridMultilevel"/>
    <w:tmpl w:val="AE0812F4"/>
    <w:lvl w:ilvl="0" w:tplc="8460C52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D507BF"/>
    <w:multiLevelType w:val="hybridMultilevel"/>
    <w:tmpl w:val="F7DEAE0C"/>
    <w:lvl w:ilvl="0" w:tplc="9856917E">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4E196868"/>
    <w:multiLevelType w:val="hybridMultilevel"/>
    <w:tmpl w:val="7824923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CA33A0"/>
    <w:multiLevelType w:val="hybridMultilevel"/>
    <w:tmpl w:val="F470F62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4E31B6B"/>
    <w:multiLevelType w:val="hybridMultilevel"/>
    <w:tmpl w:val="1B282CF0"/>
    <w:lvl w:ilvl="0" w:tplc="E8EEA4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D35EC0"/>
    <w:multiLevelType w:val="hybridMultilevel"/>
    <w:tmpl w:val="D66EE46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4"/>
  </w:num>
  <w:num w:numId="4">
    <w:abstractNumId w:val="2"/>
  </w:num>
  <w:num w:numId="5">
    <w:abstractNumId w:val="11"/>
  </w:num>
  <w:num w:numId="6">
    <w:abstractNumId w:val="6"/>
  </w:num>
  <w:num w:numId="7">
    <w:abstractNumId w:val="1"/>
  </w:num>
  <w:num w:numId="8">
    <w:abstractNumId w:val="10"/>
  </w:num>
  <w:num w:numId="9">
    <w:abstractNumId w:val="7"/>
  </w:num>
  <w:num w:numId="10">
    <w:abstractNumId w:val="3"/>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77A"/>
    <w:rsid w:val="000017F2"/>
    <w:rsid w:val="00003C29"/>
    <w:rsid w:val="0000465A"/>
    <w:rsid w:val="00007554"/>
    <w:rsid w:val="00010222"/>
    <w:rsid w:val="0001793A"/>
    <w:rsid w:val="00031F4B"/>
    <w:rsid w:val="00035DCC"/>
    <w:rsid w:val="00051066"/>
    <w:rsid w:val="000535EF"/>
    <w:rsid w:val="00062549"/>
    <w:rsid w:val="00063FF5"/>
    <w:rsid w:val="000670A9"/>
    <w:rsid w:val="000742FD"/>
    <w:rsid w:val="00075929"/>
    <w:rsid w:val="00080983"/>
    <w:rsid w:val="0008166E"/>
    <w:rsid w:val="00083D54"/>
    <w:rsid w:val="000A3BCA"/>
    <w:rsid w:val="000A5224"/>
    <w:rsid w:val="000A58B6"/>
    <w:rsid w:val="000B49C5"/>
    <w:rsid w:val="000C1F16"/>
    <w:rsid w:val="000D13AF"/>
    <w:rsid w:val="000D7FE4"/>
    <w:rsid w:val="000E5627"/>
    <w:rsid w:val="000F1708"/>
    <w:rsid w:val="001153B2"/>
    <w:rsid w:val="00116CA9"/>
    <w:rsid w:val="001207BE"/>
    <w:rsid w:val="001217D6"/>
    <w:rsid w:val="00121858"/>
    <w:rsid w:val="001429C6"/>
    <w:rsid w:val="001443A4"/>
    <w:rsid w:val="001509FD"/>
    <w:rsid w:val="0015174E"/>
    <w:rsid w:val="00154582"/>
    <w:rsid w:val="001557B5"/>
    <w:rsid w:val="001728E2"/>
    <w:rsid w:val="00191E1A"/>
    <w:rsid w:val="00194E7B"/>
    <w:rsid w:val="001A1BC4"/>
    <w:rsid w:val="001C4801"/>
    <w:rsid w:val="001C7F2B"/>
    <w:rsid w:val="001D0B84"/>
    <w:rsid w:val="001D4159"/>
    <w:rsid w:val="001E38D0"/>
    <w:rsid w:val="001E3B67"/>
    <w:rsid w:val="001E585B"/>
    <w:rsid w:val="001F0B43"/>
    <w:rsid w:val="001F41AD"/>
    <w:rsid w:val="001F4DB6"/>
    <w:rsid w:val="00204D09"/>
    <w:rsid w:val="00204F10"/>
    <w:rsid w:val="0021257F"/>
    <w:rsid w:val="00215A75"/>
    <w:rsid w:val="00226991"/>
    <w:rsid w:val="0023318E"/>
    <w:rsid w:val="00234A23"/>
    <w:rsid w:val="002357F3"/>
    <w:rsid w:val="00243F19"/>
    <w:rsid w:val="00244BBD"/>
    <w:rsid w:val="00252EF8"/>
    <w:rsid w:val="00260D15"/>
    <w:rsid w:val="00261368"/>
    <w:rsid w:val="00270782"/>
    <w:rsid w:val="00281C15"/>
    <w:rsid w:val="002926FB"/>
    <w:rsid w:val="002A1FDD"/>
    <w:rsid w:val="002A696B"/>
    <w:rsid w:val="002B23EE"/>
    <w:rsid w:val="002B58B0"/>
    <w:rsid w:val="002C20D9"/>
    <w:rsid w:val="002C589D"/>
    <w:rsid w:val="002D1844"/>
    <w:rsid w:val="002D348F"/>
    <w:rsid w:val="002D73EA"/>
    <w:rsid w:val="002E34E6"/>
    <w:rsid w:val="002F00BB"/>
    <w:rsid w:val="002F1ABC"/>
    <w:rsid w:val="002F3790"/>
    <w:rsid w:val="002F6E62"/>
    <w:rsid w:val="00301644"/>
    <w:rsid w:val="003123AF"/>
    <w:rsid w:val="00324FAE"/>
    <w:rsid w:val="00325B8C"/>
    <w:rsid w:val="00352C96"/>
    <w:rsid w:val="00360404"/>
    <w:rsid w:val="003640C7"/>
    <w:rsid w:val="00365F97"/>
    <w:rsid w:val="00376AEF"/>
    <w:rsid w:val="003827F6"/>
    <w:rsid w:val="00382BBC"/>
    <w:rsid w:val="00384FC4"/>
    <w:rsid w:val="003A5109"/>
    <w:rsid w:val="003A76BF"/>
    <w:rsid w:val="003C060D"/>
    <w:rsid w:val="003C0E6C"/>
    <w:rsid w:val="003E0CA6"/>
    <w:rsid w:val="003F0E64"/>
    <w:rsid w:val="003F2E74"/>
    <w:rsid w:val="00404869"/>
    <w:rsid w:val="0042178E"/>
    <w:rsid w:val="00427508"/>
    <w:rsid w:val="00430947"/>
    <w:rsid w:val="00437402"/>
    <w:rsid w:val="004432AF"/>
    <w:rsid w:val="00443ABC"/>
    <w:rsid w:val="00443CBB"/>
    <w:rsid w:val="00456550"/>
    <w:rsid w:val="00462224"/>
    <w:rsid w:val="00467B54"/>
    <w:rsid w:val="00471643"/>
    <w:rsid w:val="00471C9A"/>
    <w:rsid w:val="00477D02"/>
    <w:rsid w:val="004916F9"/>
    <w:rsid w:val="004925C7"/>
    <w:rsid w:val="00493B60"/>
    <w:rsid w:val="004A4DB6"/>
    <w:rsid w:val="004B0349"/>
    <w:rsid w:val="004B3B2E"/>
    <w:rsid w:val="004B3FC6"/>
    <w:rsid w:val="004B4D18"/>
    <w:rsid w:val="004B5364"/>
    <w:rsid w:val="004B7EF0"/>
    <w:rsid w:val="004C4E32"/>
    <w:rsid w:val="004C6C96"/>
    <w:rsid w:val="004E0E4B"/>
    <w:rsid w:val="004F29AA"/>
    <w:rsid w:val="005046BB"/>
    <w:rsid w:val="005064EC"/>
    <w:rsid w:val="00514E73"/>
    <w:rsid w:val="00530ED2"/>
    <w:rsid w:val="00540ACE"/>
    <w:rsid w:val="00563C42"/>
    <w:rsid w:val="00563FA2"/>
    <w:rsid w:val="0056456F"/>
    <w:rsid w:val="0056502E"/>
    <w:rsid w:val="00565492"/>
    <w:rsid w:val="00565E82"/>
    <w:rsid w:val="005663C9"/>
    <w:rsid w:val="005728B0"/>
    <w:rsid w:val="00575D0C"/>
    <w:rsid w:val="00595ADB"/>
    <w:rsid w:val="005A6BB3"/>
    <w:rsid w:val="005B0A74"/>
    <w:rsid w:val="005B2158"/>
    <w:rsid w:val="005C2F42"/>
    <w:rsid w:val="005C587D"/>
    <w:rsid w:val="005C5F7B"/>
    <w:rsid w:val="005E516C"/>
    <w:rsid w:val="006005BF"/>
    <w:rsid w:val="006052B7"/>
    <w:rsid w:val="00605E30"/>
    <w:rsid w:val="00610E07"/>
    <w:rsid w:val="00612DB5"/>
    <w:rsid w:val="00622181"/>
    <w:rsid w:val="00623D8D"/>
    <w:rsid w:val="0063736E"/>
    <w:rsid w:val="0063793A"/>
    <w:rsid w:val="00647DB4"/>
    <w:rsid w:val="0065353D"/>
    <w:rsid w:val="006653B8"/>
    <w:rsid w:val="00665613"/>
    <w:rsid w:val="00667289"/>
    <w:rsid w:val="0066734E"/>
    <w:rsid w:val="00695306"/>
    <w:rsid w:val="006A13F2"/>
    <w:rsid w:val="006B401E"/>
    <w:rsid w:val="006B6BB2"/>
    <w:rsid w:val="006C2789"/>
    <w:rsid w:val="006D1541"/>
    <w:rsid w:val="006D26E4"/>
    <w:rsid w:val="006D2718"/>
    <w:rsid w:val="006E573E"/>
    <w:rsid w:val="006E7BA0"/>
    <w:rsid w:val="006F3BFE"/>
    <w:rsid w:val="006F49CD"/>
    <w:rsid w:val="00700FC6"/>
    <w:rsid w:val="007046B9"/>
    <w:rsid w:val="007118B0"/>
    <w:rsid w:val="00714812"/>
    <w:rsid w:val="007240D9"/>
    <w:rsid w:val="0073169A"/>
    <w:rsid w:val="0073274E"/>
    <w:rsid w:val="00742FA8"/>
    <w:rsid w:val="0074358E"/>
    <w:rsid w:val="00744512"/>
    <w:rsid w:val="007527A6"/>
    <w:rsid w:val="007715D5"/>
    <w:rsid w:val="00775237"/>
    <w:rsid w:val="00775D82"/>
    <w:rsid w:val="0078250E"/>
    <w:rsid w:val="007939CC"/>
    <w:rsid w:val="007A5F18"/>
    <w:rsid w:val="007A696E"/>
    <w:rsid w:val="007B1156"/>
    <w:rsid w:val="007B2675"/>
    <w:rsid w:val="007B7E0C"/>
    <w:rsid w:val="007D1B8A"/>
    <w:rsid w:val="007D67B4"/>
    <w:rsid w:val="007E1914"/>
    <w:rsid w:val="007E2A31"/>
    <w:rsid w:val="007E349E"/>
    <w:rsid w:val="007F1C28"/>
    <w:rsid w:val="007F21D5"/>
    <w:rsid w:val="008138CB"/>
    <w:rsid w:val="00822112"/>
    <w:rsid w:val="00824F97"/>
    <w:rsid w:val="008278DD"/>
    <w:rsid w:val="00831CAE"/>
    <w:rsid w:val="00833041"/>
    <w:rsid w:val="00833147"/>
    <w:rsid w:val="008359B0"/>
    <w:rsid w:val="00841DC8"/>
    <w:rsid w:val="00851E6B"/>
    <w:rsid w:val="00867864"/>
    <w:rsid w:val="00877B17"/>
    <w:rsid w:val="00880816"/>
    <w:rsid w:val="008847E2"/>
    <w:rsid w:val="008879E6"/>
    <w:rsid w:val="00890687"/>
    <w:rsid w:val="008A41E0"/>
    <w:rsid w:val="008A7B4A"/>
    <w:rsid w:val="008B3B24"/>
    <w:rsid w:val="008B61BB"/>
    <w:rsid w:val="008B67FC"/>
    <w:rsid w:val="008C215B"/>
    <w:rsid w:val="008D75E5"/>
    <w:rsid w:val="008E75D8"/>
    <w:rsid w:val="00901510"/>
    <w:rsid w:val="00901EFF"/>
    <w:rsid w:val="0090361B"/>
    <w:rsid w:val="00904798"/>
    <w:rsid w:val="00911D64"/>
    <w:rsid w:val="00912D46"/>
    <w:rsid w:val="009208EA"/>
    <w:rsid w:val="00926F85"/>
    <w:rsid w:val="00930DF2"/>
    <w:rsid w:val="00937478"/>
    <w:rsid w:val="00937563"/>
    <w:rsid w:val="00940BE8"/>
    <w:rsid w:val="00942C78"/>
    <w:rsid w:val="00943A2E"/>
    <w:rsid w:val="009441C6"/>
    <w:rsid w:val="00944CFB"/>
    <w:rsid w:val="00977A00"/>
    <w:rsid w:val="00987B6C"/>
    <w:rsid w:val="009903D1"/>
    <w:rsid w:val="00996512"/>
    <w:rsid w:val="009A6302"/>
    <w:rsid w:val="009B7BBB"/>
    <w:rsid w:val="009C440B"/>
    <w:rsid w:val="009D1D77"/>
    <w:rsid w:val="009D367D"/>
    <w:rsid w:val="009D5F9A"/>
    <w:rsid w:val="009E751B"/>
    <w:rsid w:val="009F32AE"/>
    <w:rsid w:val="00A0782C"/>
    <w:rsid w:val="00A15034"/>
    <w:rsid w:val="00A168D8"/>
    <w:rsid w:val="00A23B77"/>
    <w:rsid w:val="00A266D6"/>
    <w:rsid w:val="00A32B5C"/>
    <w:rsid w:val="00A36988"/>
    <w:rsid w:val="00A406F2"/>
    <w:rsid w:val="00A40748"/>
    <w:rsid w:val="00A43A5E"/>
    <w:rsid w:val="00A50EE5"/>
    <w:rsid w:val="00A60104"/>
    <w:rsid w:val="00A60932"/>
    <w:rsid w:val="00A62BCC"/>
    <w:rsid w:val="00A70852"/>
    <w:rsid w:val="00A80A26"/>
    <w:rsid w:val="00A81C85"/>
    <w:rsid w:val="00A81E4E"/>
    <w:rsid w:val="00A85405"/>
    <w:rsid w:val="00A86C69"/>
    <w:rsid w:val="00A91EB1"/>
    <w:rsid w:val="00A9341F"/>
    <w:rsid w:val="00AA0FC8"/>
    <w:rsid w:val="00AA215D"/>
    <w:rsid w:val="00AA4F30"/>
    <w:rsid w:val="00AA6BB6"/>
    <w:rsid w:val="00AB0BF8"/>
    <w:rsid w:val="00AC0302"/>
    <w:rsid w:val="00AC2E81"/>
    <w:rsid w:val="00AC5E3E"/>
    <w:rsid w:val="00AC6A91"/>
    <w:rsid w:val="00AC7BF9"/>
    <w:rsid w:val="00AD1B7E"/>
    <w:rsid w:val="00AD52F2"/>
    <w:rsid w:val="00AD671D"/>
    <w:rsid w:val="00AE28B0"/>
    <w:rsid w:val="00AE43C4"/>
    <w:rsid w:val="00AE46F7"/>
    <w:rsid w:val="00AF1AF8"/>
    <w:rsid w:val="00AF3004"/>
    <w:rsid w:val="00AF4B1D"/>
    <w:rsid w:val="00B04345"/>
    <w:rsid w:val="00B0533E"/>
    <w:rsid w:val="00B05C14"/>
    <w:rsid w:val="00B07DB3"/>
    <w:rsid w:val="00B147E4"/>
    <w:rsid w:val="00B17A5F"/>
    <w:rsid w:val="00B61D7C"/>
    <w:rsid w:val="00B7052F"/>
    <w:rsid w:val="00B73D90"/>
    <w:rsid w:val="00B75D99"/>
    <w:rsid w:val="00B779EB"/>
    <w:rsid w:val="00B864A3"/>
    <w:rsid w:val="00B92FB7"/>
    <w:rsid w:val="00B974A4"/>
    <w:rsid w:val="00BA32AF"/>
    <w:rsid w:val="00BB0912"/>
    <w:rsid w:val="00BB148E"/>
    <w:rsid w:val="00BD547A"/>
    <w:rsid w:val="00BE1E14"/>
    <w:rsid w:val="00BE4279"/>
    <w:rsid w:val="00BE56B1"/>
    <w:rsid w:val="00BE777A"/>
    <w:rsid w:val="00BF07F0"/>
    <w:rsid w:val="00C20F30"/>
    <w:rsid w:val="00C24516"/>
    <w:rsid w:val="00C24F00"/>
    <w:rsid w:val="00C26832"/>
    <w:rsid w:val="00C416DF"/>
    <w:rsid w:val="00C45152"/>
    <w:rsid w:val="00C677A2"/>
    <w:rsid w:val="00C72695"/>
    <w:rsid w:val="00C737B3"/>
    <w:rsid w:val="00C73BFA"/>
    <w:rsid w:val="00C9185F"/>
    <w:rsid w:val="00CA425A"/>
    <w:rsid w:val="00CA42A1"/>
    <w:rsid w:val="00CA543D"/>
    <w:rsid w:val="00CB3CC2"/>
    <w:rsid w:val="00CB4D71"/>
    <w:rsid w:val="00CB5E1C"/>
    <w:rsid w:val="00CB6512"/>
    <w:rsid w:val="00CD5541"/>
    <w:rsid w:val="00CE7438"/>
    <w:rsid w:val="00CE7569"/>
    <w:rsid w:val="00CF5110"/>
    <w:rsid w:val="00CF5B44"/>
    <w:rsid w:val="00CF64B6"/>
    <w:rsid w:val="00D02C54"/>
    <w:rsid w:val="00D110C8"/>
    <w:rsid w:val="00D11815"/>
    <w:rsid w:val="00D11AC2"/>
    <w:rsid w:val="00D26B7E"/>
    <w:rsid w:val="00D323C7"/>
    <w:rsid w:val="00D36069"/>
    <w:rsid w:val="00D37020"/>
    <w:rsid w:val="00D431DB"/>
    <w:rsid w:val="00D717F4"/>
    <w:rsid w:val="00D71CD5"/>
    <w:rsid w:val="00D7215D"/>
    <w:rsid w:val="00D763B7"/>
    <w:rsid w:val="00D80DFC"/>
    <w:rsid w:val="00D82F7A"/>
    <w:rsid w:val="00D94956"/>
    <w:rsid w:val="00D96E8C"/>
    <w:rsid w:val="00DA2E89"/>
    <w:rsid w:val="00DA475F"/>
    <w:rsid w:val="00DA4FA0"/>
    <w:rsid w:val="00DD1779"/>
    <w:rsid w:val="00DE0760"/>
    <w:rsid w:val="00DE66DB"/>
    <w:rsid w:val="00DF3966"/>
    <w:rsid w:val="00E065B3"/>
    <w:rsid w:val="00E07111"/>
    <w:rsid w:val="00E146BD"/>
    <w:rsid w:val="00E27242"/>
    <w:rsid w:val="00E30843"/>
    <w:rsid w:val="00E36D21"/>
    <w:rsid w:val="00E37D8D"/>
    <w:rsid w:val="00E4064F"/>
    <w:rsid w:val="00E43D07"/>
    <w:rsid w:val="00E44932"/>
    <w:rsid w:val="00E50BFF"/>
    <w:rsid w:val="00E57E84"/>
    <w:rsid w:val="00E62267"/>
    <w:rsid w:val="00E64F67"/>
    <w:rsid w:val="00E85B7C"/>
    <w:rsid w:val="00EA3E1E"/>
    <w:rsid w:val="00EA58E4"/>
    <w:rsid w:val="00EB47EE"/>
    <w:rsid w:val="00EB58E3"/>
    <w:rsid w:val="00ED08F4"/>
    <w:rsid w:val="00ED2212"/>
    <w:rsid w:val="00ED60A7"/>
    <w:rsid w:val="00EE0922"/>
    <w:rsid w:val="00EE4154"/>
    <w:rsid w:val="00EE49C8"/>
    <w:rsid w:val="00EE6B2B"/>
    <w:rsid w:val="00EE7C1F"/>
    <w:rsid w:val="00F01082"/>
    <w:rsid w:val="00F21A7C"/>
    <w:rsid w:val="00F24225"/>
    <w:rsid w:val="00F313CA"/>
    <w:rsid w:val="00F37C71"/>
    <w:rsid w:val="00F42886"/>
    <w:rsid w:val="00F42A40"/>
    <w:rsid w:val="00F45B4E"/>
    <w:rsid w:val="00F5154A"/>
    <w:rsid w:val="00F52322"/>
    <w:rsid w:val="00F55F2C"/>
    <w:rsid w:val="00F646D4"/>
    <w:rsid w:val="00F77939"/>
    <w:rsid w:val="00F84DFD"/>
    <w:rsid w:val="00F96820"/>
    <w:rsid w:val="00FB1119"/>
    <w:rsid w:val="00FB76B3"/>
    <w:rsid w:val="00FC7672"/>
    <w:rsid w:val="00FD7FA2"/>
    <w:rsid w:val="00FE0C3F"/>
    <w:rsid w:val="00FE442E"/>
    <w:rsid w:val="00FE7A81"/>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styleId="Title">
    <w:name w:val="Title"/>
    <w:basedOn w:val="Normal"/>
    <w:link w:val="TitleChar"/>
    <w:qFormat/>
    <w:rsid w:val="006F3BFE"/>
    <w:pPr>
      <w:tabs>
        <w:tab w:val="center" w:pos="4680"/>
      </w:tabs>
      <w:ind w:right="1260"/>
      <w:jc w:val="center"/>
    </w:pPr>
    <w:rPr>
      <w:rFonts w:ascii="Arial" w:hAnsi="Arial" w:cs="Arial"/>
      <w:b/>
      <w:sz w:val="24"/>
    </w:rPr>
  </w:style>
  <w:style w:type="character" w:customStyle="1" w:styleId="TitleChar">
    <w:name w:val="Title Char"/>
    <w:link w:val="Title"/>
    <w:rsid w:val="006F3BFE"/>
    <w:rPr>
      <w:rFonts w:ascii="Arial" w:hAnsi="Arial" w:cs="Arial"/>
      <w:b/>
      <w:sz w:val="24"/>
      <w:szCs w:val="24"/>
    </w:rPr>
  </w:style>
  <w:style w:type="paragraph" w:styleId="BalloonText">
    <w:name w:val="Balloon Text"/>
    <w:basedOn w:val="Normal"/>
    <w:link w:val="BalloonTextChar"/>
    <w:rsid w:val="0063736E"/>
    <w:rPr>
      <w:rFonts w:ascii="Tahoma" w:hAnsi="Tahoma" w:cs="Tahoma"/>
      <w:sz w:val="16"/>
      <w:szCs w:val="16"/>
    </w:rPr>
  </w:style>
  <w:style w:type="character" w:customStyle="1" w:styleId="BalloonTextChar">
    <w:name w:val="Balloon Text Char"/>
    <w:link w:val="BalloonText"/>
    <w:rsid w:val="0063736E"/>
    <w:rPr>
      <w:rFonts w:ascii="Tahoma" w:hAnsi="Tahoma" w:cs="Tahoma"/>
      <w:sz w:val="16"/>
      <w:szCs w:val="16"/>
    </w:rPr>
  </w:style>
  <w:style w:type="paragraph" w:customStyle="1" w:styleId="Default">
    <w:name w:val="Default"/>
    <w:rsid w:val="00647DB4"/>
    <w:pPr>
      <w:autoSpaceDE w:val="0"/>
      <w:autoSpaceDN w:val="0"/>
      <w:adjustRightInd w:val="0"/>
    </w:pPr>
    <w:rPr>
      <w:rFonts w:ascii="GBDHHD+TimesNewRoman" w:eastAsia="Calibri" w:hAnsi="GBDHHD+TimesNewRoman" w:cs="GBDHHD+TimesNewRoman"/>
      <w:color w:val="000000"/>
      <w:sz w:val="24"/>
      <w:szCs w:val="24"/>
    </w:rPr>
  </w:style>
  <w:style w:type="paragraph" w:styleId="HTMLPreformatted">
    <w:name w:val="HTML Preformatted"/>
    <w:basedOn w:val="Normal"/>
    <w:link w:val="HTMLPreformattedChar"/>
    <w:rsid w:val="00E4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rsid w:val="00E44932"/>
    <w:rPr>
      <w:rFonts w:ascii="Courier New" w:hAnsi="Courier New" w:cs="Courier New"/>
    </w:rPr>
  </w:style>
  <w:style w:type="character" w:styleId="CommentReference">
    <w:name w:val="annotation reference"/>
    <w:rsid w:val="00AA0FC8"/>
    <w:rPr>
      <w:sz w:val="16"/>
      <w:szCs w:val="16"/>
    </w:rPr>
  </w:style>
  <w:style w:type="paragraph" w:styleId="CommentText">
    <w:name w:val="annotation text"/>
    <w:basedOn w:val="Normal"/>
    <w:link w:val="CommentTextChar"/>
    <w:rsid w:val="00AA0FC8"/>
    <w:rPr>
      <w:szCs w:val="20"/>
    </w:rPr>
  </w:style>
  <w:style w:type="character" w:customStyle="1" w:styleId="CommentTextChar">
    <w:name w:val="Comment Text Char"/>
    <w:link w:val="CommentText"/>
    <w:rsid w:val="00AA0FC8"/>
    <w:rPr>
      <w:rFonts w:ascii="Courier" w:hAnsi="Courier"/>
    </w:rPr>
  </w:style>
  <w:style w:type="paragraph" w:styleId="CommentSubject">
    <w:name w:val="annotation subject"/>
    <w:basedOn w:val="CommentText"/>
    <w:next w:val="CommentText"/>
    <w:link w:val="CommentSubjectChar"/>
    <w:rsid w:val="00AA0FC8"/>
    <w:rPr>
      <w:b/>
      <w:bCs/>
    </w:rPr>
  </w:style>
  <w:style w:type="character" w:customStyle="1" w:styleId="CommentSubjectChar">
    <w:name w:val="Comment Subject Char"/>
    <w:link w:val="CommentSubject"/>
    <w:rsid w:val="00AA0FC8"/>
    <w:rPr>
      <w:rFonts w:ascii="Courier" w:hAnsi="Courier"/>
      <w:b/>
      <w:bCs/>
    </w:rPr>
  </w:style>
  <w:style w:type="paragraph" w:styleId="Header">
    <w:name w:val="header"/>
    <w:basedOn w:val="Normal"/>
    <w:link w:val="HeaderChar"/>
    <w:rsid w:val="008879E6"/>
    <w:pPr>
      <w:tabs>
        <w:tab w:val="center" w:pos="4680"/>
        <w:tab w:val="right" w:pos="9360"/>
      </w:tabs>
    </w:pPr>
  </w:style>
  <w:style w:type="character" w:customStyle="1" w:styleId="HeaderChar">
    <w:name w:val="Header Char"/>
    <w:link w:val="Header"/>
    <w:rsid w:val="008879E6"/>
    <w:rPr>
      <w:rFonts w:ascii="Courier" w:hAnsi="Courier"/>
      <w:szCs w:val="24"/>
    </w:rPr>
  </w:style>
  <w:style w:type="paragraph" w:styleId="ListParagraph">
    <w:name w:val="List Paragraph"/>
    <w:basedOn w:val="Normal"/>
    <w:uiPriority w:val="34"/>
    <w:qFormat/>
    <w:rsid w:val="006B6B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00BB"/>
    <w:pPr>
      <w:widowControl w:val="0"/>
      <w:autoSpaceDE w:val="0"/>
      <w:autoSpaceDN w:val="0"/>
      <w:adjustRightInd w:val="0"/>
    </w:pPr>
    <w:rPr>
      <w:rFonts w:ascii="Courier" w:hAnsi="Courier"/>
      <w:szCs w:val="24"/>
    </w:rPr>
  </w:style>
  <w:style w:type="paragraph" w:styleId="Heading1">
    <w:name w:val="heading 1"/>
    <w:basedOn w:val="Normal"/>
    <w:next w:val="Normal"/>
    <w:qFormat/>
    <w:rsid w:val="002F00BB"/>
    <w:pPr>
      <w:keepNext/>
      <w:jc w:val="center"/>
      <w:outlineLvl w:val="0"/>
    </w:pPr>
    <w:rPr>
      <w:rFonts w:ascii="Times New Roman" w:hAnsi="Times New Roman"/>
      <w:b/>
      <w:bCs/>
      <w:sz w:val="24"/>
      <w:szCs w:val="20"/>
    </w:rPr>
  </w:style>
  <w:style w:type="paragraph" w:styleId="Heading2">
    <w:name w:val="heading 2"/>
    <w:basedOn w:val="Normal"/>
    <w:next w:val="Normal"/>
    <w:qFormat/>
    <w:rsid w:val="002F00BB"/>
    <w:pPr>
      <w:keepNext/>
      <w:ind w:left="720"/>
      <w:outlineLvl w:val="1"/>
    </w:pPr>
    <w:rPr>
      <w:rFonts w:ascii="Times New Roman" w:hAnsi="Times New Roman"/>
      <w:sz w:val="24"/>
    </w:rPr>
  </w:style>
  <w:style w:type="paragraph" w:styleId="Heading3">
    <w:name w:val="heading 3"/>
    <w:basedOn w:val="Normal"/>
    <w:next w:val="Normal"/>
    <w:qFormat/>
    <w:rsid w:val="002F00BB"/>
    <w:pPr>
      <w:keepNext/>
      <w:numPr>
        <w:ilvl w:val="1"/>
        <w:numId w:val="3"/>
      </w:numPr>
      <w:tabs>
        <w:tab w:val="clear" w:pos="1440"/>
        <w:tab w:val="left" w:pos="-1440"/>
      </w:tabs>
      <w:ind w:left="0" w:firstLine="0"/>
      <w:outlineLvl w:val="2"/>
    </w:pPr>
    <w:rPr>
      <w:rFonts w:ascii="Times New Roman" w:hAnsi="Times New Roman"/>
      <w:sz w:val="24"/>
      <w:u w:val="single"/>
    </w:rPr>
  </w:style>
  <w:style w:type="paragraph" w:styleId="Heading4">
    <w:name w:val="heading 4"/>
    <w:basedOn w:val="Normal"/>
    <w:next w:val="Normal"/>
    <w:qFormat/>
    <w:rsid w:val="002F00BB"/>
    <w:pPr>
      <w:keepNext/>
      <w:tabs>
        <w:tab w:val="left" w:pos="-1440"/>
      </w:tabs>
      <w:jc w:val="center"/>
      <w:outlineLvl w:val="3"/>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F00BB"/>
  </w:style>
  <w:style w:type="paragraph" w:customStyle="1" w:styleId="Level2">
    <w:name w:val="Level 2"/>
    <w:basedOn w:val="Normal"/>
    <w:rsid w:val="002F00BB"/>
    <w:pPr>
      <w:numPr>
        <w:ilvl w:val="1"/>
        <w:numId w:val="1"/>
      </w:numPr>
      <w:ind w:left="1440" w:hanging="720"/>
      <w:outlineLvl w:val="1"/>
    </w:pPr>
  </w:style>
  <w:style w:type="paragraph" w:styleId="BodyTextIndent">
    <w:name w:val="Body Text Indent"/>
    <w:basedOn w:val="Normal"/>
    <w:rsid w:val="002F00BB"/>
    <w:pPr>
      <w:ind w:left="720"/>
    </w:pPr>
    <w:rPr>
      <w:rFonts w:ascii="Times New Roman" w:hAnsi="Times New Roman"/>
      <w:sz w:val="24"/>
    </w:rPr>
  </w:style>
  <w:style w:type="paragraph" w:styleId="BodyTextIndent2">
    <w:name w:val="Body Text Indent 2"/>
    <w:basedOn w:val="Normal"/>
    <w:rsid w:val="002F00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Arial" w:hAnsi="Arial"/>
      <w:sz w:val="24"/>
    </w:rPr>
  </w:style>
  <w:style w:type="paragraph" w:styleId="BodyTextIndent3">
    <w:name w:val="Body Text Indent 3"/>
    <w:basedOn w:val="Normal"/>
    <w:rsid w:val="002F00BB"/>
    <w:pPr>
      <w:tabs>
        <w:tab w:val="left" w:pos="-1440"/>
      </w:tabs>
      <w:ind w:left="720" w:hanging="720"/>
    </w:pPr>
    <w:rPr>
      <w:rFonts w:ascii="Times New Roman" w:hAnsi="Times New Roman"/>
      <w:sz w:val="24"/>
    </w:rPr>
  </w:style>
  <w:style w:type="paragraph" w:styleId="BodyText">
    <w:name w:val="Body Text"/>
    <w:basedOn w:val="Normal"/>
    <w:rsid w:val="002F00BB"/>
    <w:rPr>
      <w:rFonts w:ascii="Times New Roman" w:hAnsi="Times New Roman"/>
      <w:sz w:val="24"/>
    </w:rPr>
  </w:style>
  <w:style w:type="paragraph" w:styleId="Footer">
    <w:name w:val="footer"/>
    <w:basedOn w:val="Normal"/>
    <w:rsid w:val="002F00BB"/>
    <w:pPr>
      <w:tabs>
        <w:tab w:val="center" w:pos="4320"/>
        <w:tab w:val="right" w:pos="8640"/>
      </w:tabs>
    </w:pPr>
  </w:style>
  <w:style w:type="character" w:styleId="PageNumber">
    <w:name w:val="page number"/>
    <w:basedOn w:val="DefaultParagraphFont"/>
    <w:rsid w:val="002F00BB"/>
  </w:style>
  <w:style w:type="table" w:styleId="TableGrid">
    <w:name w:val="Table Grid"/>
    <w:basedOn w:val="TableNormal"/>
    <w:rsid w:val="000D7FE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18B0"/>
    <w:rPr>
      <w:color w:val="0000FF"/>
      <w:u w:val="single"/>
    </w:rPr>
  </w:style>
  <w:style w:type="character" w:styleId="FollowedHyperlink">
    <w:name w:val="FollowedHyperlink"/>
    <w:rsid w:val="00C416DF"/>
    <w:rPr>
      <w:color w:val="800080"/>
      <w:u w:val="single"/>
    </w:rPr>
  </w:style>
  <w:style w:type="paragraph" w:styleId="Title">
    <w:name w:val="Title"/>
    <w:basedOn w:val="Normal"/>
    <w:link w:val="TitleChar"/>
    <w:qFormat/>
    <w:rsid w:val="006F3BFE"/>
    <w:pPr>
      <w:tabs>
        <w:tab w:val="center" w:pos="4680"/>
      </w:tabs>
      <w:ind w:right="1260"/>
      <w:jc w:val="center"/>
    </w:pPr>
    <w:rPr>
      <w:rFonts w:ascii="Arial" w:hAnsi="Arial" w:cs="Arial"/>
      <w:b/>
      <w:sz w:val="24"/>
    </w:rPr>
  </w:style>
  <w:style w:type="character" w:customStyle="1" w:styleId="TitleChar">
    <w:name w:val="Title Char"/>
    <w:link w:val="Title"/>
    <w:rsid w:val="006F3BFE"/>
    <w:rPr>
      <w:rFonts w:ascii="Arial" w:hAnsi="Arial" w:cs="Arial"/>
      <w:b/>
      <w:sz w:val="24"/>
      <w:szCs w:val="24"/>
    </w:rPr>
  </w:style>
  <w:style w:type="paragraph" w:styleId="BalloonText">
    <w:name w:val="Balloon Text"/>
    <w:basedOn w:val="Normal"/>
    <w:link w:val="BalloonTextChar"/>
    <w:rsid w:val="0063736E"/>
    <w:rPr>
      <w:rFonts w:ascii="Tahoma" w:hAnsi="Tahoma" w:cs="Tahoma"/>
      <w:sz w:val="16"/>
      <w:szCs w:val="16"/>
    </w:rPr>
  </w:style>
  <w:style w:type="character" w:customStyle="1" w:styleId="BalloonTextChar">
    <w:name w:val="Balloon Text Char"/>
    <w:link w:val="BalloonText"/>
    <w:rsid w:val="0063736E"/>
    <w:rPr>
      <w:rFonts w:ascii="Tahoma" w:hAnsi="Tahoma" w:cs="Tahoma"/>
      <w:sz w:val="16"/>
      <w:szCs w:val="16"/>
    </w:rPr>
  </w:style>
  <w:style w:type="paragraph" w:customStyle="1" w:styleId="Default">
    <w:name w:val="Default"/>
    <w:rsid w:val="00647DB4"/>
    <w:pPr>
      <w:autoSpaceDE w:val="0"/>
      <w:autoSpaceDN w:val="0"/>
      <w:adjustRightInd w:val="0"/>
    </w:pPr>
    <w:rPr>
      <w:rFonts w:ascii="GBDHHD+TimesNewRoman" w:eastAsia="Calibri" w:hAnsi="GBDHHD+TimesNewRoman" w:cs="GBDHHD+TimesNewRoman"/>
      <w:color w:val="000000"/>
      <w:sz w:val="24"/>
      <w:szCs w:val="24"/>
    </w:rPr>
  </w:style>
  <w:style w:type="paragraph" w:styleId="HTMLPreformatted">
    <w:name w:val="HTML Preformatted"/>
    <w:basedOn w:val="Normal"/>
    <w:link w:val="HTMLPreformattedChar"/>
    <w:rsid w:val="00E449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rsid w:val="00E44932"/>
    <w:rPr>
      <w:rFonts w:ascii="Courier New" w:hAnsi="Courier New" w:cs="Courier New"/>
    </w:rPr>
  </w:style>
  <w:style w:type="character" w:styleId="CommentReference">
    <w:name w:val="annotation reference"/>
    <w:rsid w:val="00AA0FC8"/>
    <w:rPr>
      <w:sz w:val="16"/>
      <w:szCs w:val="16"/>
    </w:rPr>
  </w:style>
  <w:style w:type="paragraph" w:styleId="CommentText">
    <w:name w:val="annotation text"/>
    <w:basedOn w:val="Normal"/>
    <w:link w:val="CommentTextChar"/>
    <w:rsid w:val="00AA0FC8"/>
    <w:rPr>
      <w:szCs w:val="20"/>
    </w:rPr>
  </w:style>
  <w:style w:type="character" w:customStyle="1" w:styleId="CommentTextChar">
    <w:name w:val="Comment Text Char"/>
    <w:link w:val="CommentText"/>
    <w:rsid w:val="00AA0FC8"/>
    <w:rPr>
      <w:rFonts w:ascii="Courier" w:hAnsi="Courier"/>
    </w:rPr>
  </w:style>
  <w:style w:type="paragraph" w:styleId="CommentSubject">
    <w:name w:val="annotation subject"/>
    <w:basedOn w:val="CommentText"/>
    <w:next w:val="CommentText"/>
    <w:link w:val="CommentSubjectChar"/>
    <w:rsid w:val="00AA0FC8"/>
    <w:rPr>
      <w:b/>
      <w:bCs/>
    </w:rPr>
  </w:style>
  <w:style w:type="character" w:customStyle="1" w:styleId="CommentSubjectChar">
    <w:name w:val="Comment Subject Char"/>
    <w:link w:val="CommentSubject"/>
    <w:rsid w:val="00AA0FC8"/>
    <w:rPr>
      <w:rFonts w:ascii="Courier" w:hAnsi="Courier"/>
      <w:b/>
      <w:bCs/>
    </w:rPr>
  </w:style>
  <w:style w:type="paragraph" w:styleId="Header">
    <w:name w:val="header"/>
    <w:basedOn w:val="Normal"/>
    <w:link w:val="HeaderChar"/>
    <w:rsid w:val="008879E6"/>
    <w:pPr>
      <w:tabs>
        <w:tab w:val="center" w:pos="4680"/>
        <w:tab w:val="right" w:pos="9360"/>
      </w:tabs>
    </w:pPr>
  </w:style>
  <w:style w:type="character" w:customStyle="1" w:styleId="HeaderChar">
    <w:name w:val="Header Char"/>
    <w:link w:val="Header"/>
    <w:rsid w:val="008879E6"/>
    <w:rPr>
      <w:rFonts w:ascii="Courier" w:hAnsi="Courier"/>
      <w:szCs w:val="24"/>
    </w:rPr>
  </w:style>
  <w:style w:type="paragraph" w:styleId="ListParagraph">
    <w:name w:val="List Paragraph"/>
    <w:basedOn w:val="Normal"/>
    <w:uiPriority w:val="34"/>
    <w:qFormat/>
    <w:rsid w:val="006B6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ecec.nr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2014/general-schedule/rest-of-us-hourlyovertime-rates-by-grade-and-st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8656-6651-4B72-A02E-C839295C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13</Pages>
  <Words>4399</Words>
  <Characters>25389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Supporting Statement for Paperwork Reduction Act FOR 30 CFR PART 779</vt:lpstr>
    </vt:vector>
  </TitlesOfParts>
  <Company>Office of Surface Mining</Company>
  <LinksUpToDate>false</LinksUpToDate>
  <CharactersWithSpaces>29729</CharactersWithSpaces>
  <SharedDoc>false</SharedDoc>
  <HLinks>
    <vt:vector size="24" baseType="variant">
      <vt:variant>
        <vt:i4>3866641</vt:i4>
      </vt:variant>
      <vt:variant>
        <vt:i4>20</vt:i4>
      </vt:variant>
      <vt:variant>
        <vt:i4>0</vt:i4>
      </vt:variant>
      <vt:variant>
        <vt:i4>5</vt:i4>
      </vt:variant>
      <vt:variant>
        <vt:lpwstr>http://www.opm.gov/oca/10tables/html/RUS_h.asp</vt:lpwstr>
      </vt:variant>
      <vt:variant>
        <vt:lpwstr/>
      </vt:variant>
      <vt:variant>
        <vt:i4>1900546</vt:i4>
      </vt:variant>
      <vt:variant>
        <vt:i4>8</vt:i4>
      </vt:variant>
      <vt:variant>
        <vt:i4>0</vt:i4>
      </vt:variant>
      <vt:variant>
        <vt:i4>5</vt:i4>
      </vt:variant>
      <vt:variant>
        <vt:lpwstr>http://www.bls.gov/news.release/pdf/ecec.pdf</vt:lpwstr>
      </vt:variant>
      <vt:variant>
        <vt:lpwstr/>
      </vt:variant>
      <vt:variant>
        <vt:i4>2228226</vt:i4>
      </vt:variant>
      <vt:variant>
        <vt:i4>5</vt:i4>
      </vt:variant>
      <vt:variant>
        <vt:i4>0</vt:i4>
      </vt:variant>
      <vt:variant>
        <vt:i4>5</vt:i4>
      </vt:variant>
      <vt:variant>
        <vt:lpwstr>http://www.bls.gov/oes/current/naics4_999200.htm</vt:lpwstr>
      </vt:variant>
      <vt:variant>
        <vt:lpwstr/>
      </vt:variant>
      <vt:variant>
        <vt:i4>2686978</vt:i4>
      </vt:variant>
      <vt:variant>
        <vt:i4>2</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 30 CFR PART 779</dc:title>
  <dc:creator>Office of Surface Mining</dc:creator>
  <cp:lastModifiedBy>Trelease, John A</cp:lastModifiedBy>
  <cp:revision>16</cp:revision>
  <cp:lastPrinted>2015-06-08T19:11:00Z</cp:lastPrinted>
  <dcterms:created xsi:type="dcterms:W3CDTF">2015-06-08T15:27:00Z</dcterms:created>
  <dcterms:modified xsi:type="dcterms:W3CDTF">2015-06-09T19:07:00Z</dcterms:modified>
</cp:coreProperties>
</file>