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15" w:rsidRPr="004B502C" w:rsidRDefault="00EE1B3E" w:rsidP="00EE1B3E">
      <w:pPr>
        <w:jc w:val="center"/>
        <w:rPr>
          <w:rFonts w:ascii="Times New Roman" w:hAnsi="Times New Roman"/>
          <w:b/>
          <w:bCs/>
          <w:sz w:val="28"/>
          <w:szCs w:val="28"/>
        </w:rPr>
      </w:pPr>
      <w:smartTag w:uri="urn:schemas-microsoft-com:office:smarttags" w:element="place">
        <w:smartTag w:uri="urn:schemas-microsoft-com:office:smarttags" w:element="PlaceName">
          <w:r w:rsidRPr="004B502C">
            <w:rPr>
              <w:rFonts w:ascii="Times New Roman" w:hAnsi="Times New Roman"/>
              <w:b/>
              <w:bCs/>
              <w:sz w:val="28"/>
              <w:szCs w:val="28"/>
            </w:rPr>
            <w:t>USCG</w:t>
          </w:r>
        </w:smartTag>
        <w:r w:rsidRPr="004B502C">
          <w:rPr>
            <w:rFonts w:ascii="Times New Roman" w:hAnsi="Times New Roman"/>
            <w:b/>
            <w:bCs/>
            <w:sz w:val="28"/>
            <w:szCs w:val="28"/>
          </w:rPr>
          <w:t xml:space="preserve"> </w:t>
        </w:r>
        <w:smartTag w:uri="urn:schemas-microsoft-com:office:smarttags" w:element="PlaceType">
          <w:r w:rsidRPr="004B502C">
            <w:rPr>
              <w:rFonts w:ascii="Times New Roman" w:hAnsi="Times New Roman"/>
              <w:b/>
              <w:bCs/>
              <w:sz w:val="28"/>
              <w:szCs w:val="28"/>
            </w:rPr>
            <w:t>Academy</w:t>
          </w:r>
        </w:smartTag>
      </w:smartTag>
      <w:r w:rsidRPr="004B502C">
        <w:rPr>
          <w:rFonts w:ascii="Times New Roman" w:hAnsi="Times New Roman"/>
          <w:b/>
          <w:bCs/>
          <w:sz w:val="28"/>
          <w:szCs w:val="28"/>
        </w:rPr>
        <w:t xml:space="preserve"> Application and Supplemental Forms</w:t>
      </w:r>
    </w:p>
    <w:p w:rsidR="00EE1B3E" w:rsidRPr="004B502C" w:rsidRDefault="00EE1B3E" w:rsidP="00EE1B3E">
      <w:pPr>
        <w:jc w:val="center"/>
        <w:rPr>
          <w:rFonts w:ascii="Times New Roman" w:hAnsi="Times New Roman"/>
          <w:b/>
          <w:bCs/>
          <w:sz w:val="28"/>
          <w:szCs w:val="28"/>
        </w:rPr>
      </w:pPr>
      <w:r w:rsidRPr="004B502C">
        <w:rPr>
          <w:rFonts w:ascii="Times New Roman" w:hAnsi="Times New Roman"/>
          <w:b/>
          <w:bCs/>
          <w:sz w:val="28"/>
          <w:szCs w:val="28"/>
        </w:rPr>
        <w:t>Supporting Statement</w:t>
      </w:r>
    </w:p>
    <w:p w:rsidR="00EE1B3E" w:rsidRPr="004B502C" w:rsidRDefault="00EE1B3E" w:rsidP="00EE1B3E">
      <w:pPr>
        <w:jc w:val="center"/>
        <w:rPr>
          <w:rFonts w:ascii="Times New Roman" w:hAnsi="Times New Roman"/>
          <w:b/>
          <w:bCs/>
          <w:sz w:val="28"/>
          <w:szCs w:val="28"/>
        </w:rPr>
      </w:pPr>
      <w:proofErr w:type="gramStart"/>
      <w:r w:rsidRPr="004B502C">
        <w:rPr>
          <w:rFonts w:ascii="Times New Roman" w:hAnsi="Times New Roman"/>
          <w:b/>
          <w:bCs/>
          <w:sz w:val="28"/>
          <w:szCs w:val="28"/>
        </w:rPr>
        <w:t>for</w:t>
      </w:r>
      <w:proofErr w:type="gramEnd"/>
    </w:p>
    <w:p w:rsidR="00B04815" w:rsidRPr="004B502C" w:rsidRDefault="00EE1B3E" w:rsidP="00EE1B3E">
      <w:pPr>
        <w:jc w:val="center"/>
        <w:rPr>
          <w:rFonts w:ascii="Times New Roman" w:hAnsi="Times New Roman"/>
        </w:rPr>
      </w:pPr>
      <w:r w:rsidRPr="004B502C">
        <w:rPr>
          <w:rFonts w:ascii="Times New Roman" w:hAnsi="Times New Roman"/>
          <w:b/>
          <w:bCs/>
          <w:sz w:val="28"/>
          <w:szCs w:val="28"/>
        </w:rPr>
        <w:t>1625-0004</w:t>
      </w:r>
    </w:p>
    <w:p w:rsidR="00B04815" w:rsidRPr="004B502C" w:rsidRDefault="00B04815">
      <w:pPr>
        <w:rPr>
          <w:rFonts w:ascii="Times New Roman" w:hAnsi="Times New Roman"/>
        </w:rPr>
      </w:pPr>
    </w:p>
    <w:p w:rsidR="00B04815" w:rsidRPr="004B502C" w:rsidRDefault="00B04815">
      <w:pPr>
        <w:rPr>
          <w:rFonts w:ascii="Times New Roman" w:hAnsi="Times New Roman"/>
          <w:b/>
          <w:bCs/>
        </w:rPr>
      </w:pPr>
      <w:r w:rsidRPr="004B502C">
        <w:rPr>
          <w:rFonts w:ascii="Times New Roman" w:hAnsi="Times New Roman"/>
          <w:b/>
          <w:bCs/>
        </w:rPr>
        <w:t>A.  Justification</w:t>
      </w:r>
    </w:p>
    <w:p w:rsidR="00B04815" w:rsidRPr="004B502C" w:rsidRDefault="00B04815">
      <w:pPr>
        <w:rPr>
          <w:rFonts w:ascii="Times New Roman" w:hAnsi="Times New Roman"/>
          <w:b/>
          <w:bCs/>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Explain circumstances that make collection of information necessary.</w:t>
      </w:r>
    </w:p>
    <w:p w:rsidR="00B04815" w:rsidRPr="004B502C" w:rsidRDefault="00B04815">
      <w:pPr>
        <w:rPr>
          <w:rFonts w:ascii="Times New Roman" w:hAnsi="Times New Roman"/>
        </w:rPr>
      </w:pPr>
    </w:p>
    <w:p w:rsidR="00B04815" w:rsidRPr="004B502C" w:rsidRDefault="00B04815">
      <w:pPr>
        <w:rPr>
          <w:rFonts w:ascii="Times New Roman" w:hAnsi="Times New Roman"/>
        </w:rPr>
      </w:pPr>
      <w:r w:rsidRPr="004B502C">
        <w:rPr>
          <w:rFonts w:ascii="Times New Roman" w:hAnsi="Times New Roman"/>
        </w:rPr>
        <w:t xml:space="preserve">The appointment of permanent commissioned officers in the regular Coast Guard from the </w:t>
      </w:r>
      <w:r w:rsidR="000C3B55" w:rsidRPr="004B502C">
        <w:rPr>
          <w:rFonts w:ascii="Times New Roman" w:hAnsi="Times New Roman"/>
        </w:rPr>
        <w:t xml:space="preserve">United States </w:t>
      </w:r>
      <w:r w:rsidRPr="004B502C">
        <w:rPr>
          <w:rFonts w:ascii="Times New Roman" w:hAnsi="Times New Roman"/>
        </w:rPr>
        <w:t xml:space="preserve">Coast Guard Academy </w:t>
      </w:r>
      <w:r w:rsidR="000C3B55" w:rsidRPr="004B502C">
        <w:rPr>
          <w:rFonts w:ascii="Times New Roman" w:hAnsi="Times New Roman"/>
        </w:rPr>
        <w:t xml:space="preserve">(USCGA) </w:t>
      </w:r>
      <w:r w:rsidRPr="004B502C">
        <w:rPr>
          <w:rFonts w:ascii="Times New Roman" w:hAnsi="Times New Roman"/>
        </w:rPr>
        <w:t xml:space="preserve">is authorized by 14 USC 211.  The authority to operate the </w:t>
      </w:r>
      <w:r w:rsidR="000C3B55" w:rsidRPr="004B502C">
        <w:rPr>
          <w:rFonts w:ascii="Times New Roman" w:hAnsi="Times New Roman"/>
        </w:rPr>
        <w:t xml:space="preserve">USCGA </w:t>
      </w:r>
      <w:r w:rsidRPr="004B502C">
        <w:rPr>
          <w:rFonts w:ascii="Times New Roman" w:hAnsi="Times New Roman"/>
        </w:rPr>
        <w:t>is contained in 14 USC 181.  The regulation and administration of the</w:t>
      </w:r>
      <w:r w:rsidR="000C3B55" w:rsidRPr="004B502C">
        <w:rPr>
          <w:rFonts w:ascii="Times New Roman" w:hAnsi="Times New Roman"/>
        </w:rPr>
        <w:t xml:space="preserve"> USCGA </w:t>
      </w:r>
      <w:r w:rsidRPr="004B502C">
        <w:rPr>
          <w:rFonts w:ascii="Times New Roman" w:hAnsi="Times New Roman"/>
        </w:rPr>
        <w:t>is the responsibility of the Superintendent, subject to the direction of the Commandant</w:t>
      </w:r>
      <w:r w:rsidR="000C3B55" w:rsidRPr="004B502C">
        <w:rPr>
          <w:rFonts w:ascii="Times New Roman" w:hAnsi="Times New Roman"/>
        </w:rPr>
        <w:t xml:space="preserve"> of the Coast Guard</w:t>
      </w:r>
      <w:r w:rsidRPr="004B502C">
        <w:rPr>
          <w:rFonts w:ascii="Times New Roman" w:hAnsi="Times New Roman"/>
        </w:rPr>
        <w:t xml:space="preserve"> under the general supervision of the Secretary</w:t>
      </w:r>
      <w:r w:rsidR="000C3B55" w:rsidRPr="004B502C">
        <w:rPr>
          <w:rFonts w:ascii="Times New Roman" w:hAnsi="Times New Roman"/>
        </w:rPr>
        <w:t xml:space="preserve"> of Homeland Security.  One of the Superintendent’s</w:t>
      </w:r>
      <w:r w:rsidRPr="004B502C">
        <w:rPr>
          <w:rFonts w:ascii="Times New Roman" w:hAnsi="Times New Roman"/>
        </w:rPr>
        <w:t xml:space="preserve"> responsibilities is to ensure that qualified individuals from the public at large have every opportunity to compet</w:t>
      </w:r>
      <w:r w:rsidR="000C3B55" w:rsidRPr="004B502C">
        <w:rPr>
          <w:rFonts w:ascii="Times New Roman" w:hAnsi="Times New Roman"/>
        </w:rPr>
        <w:t xml:space="preserve">e for a cadet appointment.  The </w:t>
      </w:r>
      <w:r w:rsidR="00FC4F2C" w:rsidRPr="004B502C">
        <w:rPr>
          <w:rFonts w:ascii="Times New Roman" w:hAnsi="Times New Roman"/>
        </w:rPr>
        <w:t xml:space="preserve">USCGA </w:t>
      </w:r>
      <w:r w:rsidR="000C3B55" w:rsidRPr="004B502C">
        <w:rPr>
          <w:rFonts w:ascii="Times New Roman" w:hAnsi="Times New Roman"/>
        </w:rPr>
        <w:t xml:space="preserve">Application and </w:t>
      </w:r>
      <w:r w:rsidRPr="004B502C">
        <w:rPr>
          <w:rFonts w:ascii="Times New Roman" w:hAnsi="Times New Roman"/>
        </w:rPr>
        <w:t>Supplemental Forms (High School</w:t>
      </w:r>
      <w:r w:rsidR="00877406">
        <w:rPr>
          <w:rFonts w:ascii="Times New Roman" w:hAnsi="Times New Roman"/>
        </w:rPr>
        <w:t xml:space="preserve"> or </w:t>
      </w:r>
      <w:r w:rsidR="00EF52E7">
        <w:rPr>
          <w:rFonts w:ascii="Times New Roman" w:hAnsi="Times New Roman"/>
        </w:rPr>
        <w:t>College</w:t>
      </w:r>
      <w:r w:rsidRPr="004B502C">
        <w:rPr>
          <w:rFonts w:ascii="Times New Roman" w:hAnsi="Times New Roman"/>
        </w:rPr>
        <w:t xml:space="preserve"> Transcript, English Instructor</w:t>
      </w:r>
      <w:r w:rsidR="000C3B55" w:rsidRPr="004B502C">
        <w:rPr>
          <w:rFonts w:ascii="Times New Roman" w:hAnsi="Times New Roman"/>
        </w:rPr>
        <w:t xml:space="preserve"> Evaluation</w:t>
      </w:r>
      <w:r w:rsidRPr="004B502C">
        <w:rPr>
          <w:rFonts w:ascii="Times New Roman" w:hAnsi="Times New Roman"/>
        </w:rPr>
        <w:t>, Math Instructor</w:t>
      </w:r>
      <w:r w:rsidR="000C3B55" w:rsidRPr="004B502C">
        <w:rPr>
          <w:rFonts w:ascii="Times New Roman" w:hAnsi="Times New Roman"/>
        </w:rPr>
        <w:t xml:space="preserve"> Evaluation</w:t>
      </w:r>
      <w:r w:rsidRPr="004B502C">
        <w:rPr>
          <w:rFonts w:ascii="Times New Roman" w:hAnsi="Times New Roman"/>
        </w:rPr>
        <w:t xml:space="preserve">, </w:t>
      </w:r>
      <w:r w:rsidR="000C3B55" w:rsidRPr="004B502C">
        <w:rPr>
          <w:rFonts w:ascii="Times New Roman" w:hAnsi="Times New Roman"/>
        </w:rPr>
        <w:t xml:space="preserve">Coach or </w:t>
      </w:r>
      <w:r w:rsidRPr="004B502C">
        <w:rPr>
          <w:rFonts w:ascii="Times New Roman" w:hAnsi="Times New Roman"/>
        </w:rPr>
        <w:t>P</w:t>
      </w:r>
      <w:r w:rsidR="000C3B55" w:rsidRPr="004B502C">
        <w:rPr>
          <w:rFonts w:ascii="Times New Roman" w:hAnsi="Times New Roman"/>
        </w:rPr>
        <w:t>.</w:t>
      </w:r>
      <w:r w:rsidRPr="004B502C">
        <w:rPr>
          <w:rFonts w:ascii="Times New Roman" w:hAnsi="Times New Roman"/>
        </w:rPr>
        <w:t>E</w:t>
      </w:r>
      <w:r w:rsidR="000C3B55" w:rsidRPr="004B502C">
        <w:rPr>
          <w:rFonts w:ascii="Times New Roman" w:hAnsi="Times New Roman"/>
        </w:rPr>
        <w:t>.</w:t>
      </w:r>
      <w:r w:rsidRPr="004B502C">
        <w:rPr>
          <w:rFonts w:ascii="Times New Roman" w:hAnsi="Times New Roman"/>
        </w:rPr>
        <w:t xml:space="preserve"> Instructor</w:t>
      </w:r>
      <w:r w:rsidR="000C3B55" w:rsidRPr="004B502C">
        <w:rPr>
          <w:rFonts w:ascii="Times New Roman" w:hAnsi="Times New Roman"/>
        </w:rPr>
        <w:t xml:space="preserve"> </w:t>
      </w:r>
      <w:r w:rsidRPr="004B502C">
        <w:rPr>
          <w:rFonts w:ascii="Times New Roman" w:hAnsi="Times New Roman"/>
        </w:rPr>
        <w:t>Evaluation, and Physical Fitness Examination</w:t>
      </w:r>
      <w:r w:rsidR="000C3B55" w:rsidRPr="004B502C">
        <w:rPr>
          <w:rFonts w:ascii="Times New Roman" w:hAnsi="Times New Roman"/>
        </w:rPr>
        <w:t xml:space="preserve"> Scoring Form</w:t>
      </w:r>
      <w:r w:rsidRPr="004B502C">
        <w:rPr>
          <w:rFonts w:ascii="Times New Roman" w:hAnsi="Times New Roman"/>
        </w:rPr>
        <w:t xml:space="preserve">) ensure the collection of </w:t>
      </w:r>
      <w:r w:rsidR="000C3B55" w:rsidRPr="004B502C">
        <w:rPr>
          <w:rFonts w:ascii="Times New Roman" w:hAnsi="Times New Roman"/>
        </w:rPr>
        <w:t xml:space="preserve">information </w:t>
      </w:r>
      <w:r w:rsidRPr="004B502C">
        <w:rPr>
          <w:rFonts w:ascii="Times New Roman" w:hAnsi="Times New Roman"/>
        </w:rPr>
        <w:t>necessary to select the best applicants.</w:t>
      </w:r>
    </w:p>
    <w:p w:rsidR="00B04815" w:rsidRPr="004B502C" w:rsidRDefault="00B04815">
      <w:pPr>
        <w:rPr>
          <w:rFonts w:ascii="Times New Roman" w:hAnsi="Times New Roman"/>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Indicate how, by whom, how frequently, and for what purpose information is to be used.</w:t>
      </w:r>
    </w:p>
    <w:p w:rsidR="00B04815" w:rsidRPr="004B502C" w:rsidRDefault="00B04815">
      <w:pPr>
        <w:rPr>
          <w:rFonts w:ascii="Times New Roman" w:hAnsi="Times New Roman"/>
        </w:rPr>
      </w:pPr>
    </w:p>
    <w:p w:rsidR="00EF52E7" w:rsidRDefault="00B04815">
      <w:pPr>
        <w:rPr>
          <w:rFonts w:ascii="Times New Roman" w:hAnsi="Times New Roman"/>
        </w:rPr>
      </w:pPr>
      <w:r w:rsidRPr="004B502C">
        <w:rPr>
          <w:rFonts w:ascii="Times New Roman" w:hAnsi="Times New Roman"/>
        </w:rPr>
        <w:t xml:space="preserve">These forms enable men and women between 17 and 22 </w:t>
      </w:r>
      <w:r w:rsidR="000C3B55" w:rsidRPr="004B502C">
        <w:rPr>
          <w:rFonts w:ascii="Times New Roman" w:hAnsi="Times New Roman"/>
        </w:rPr>
        <w:t xml:space="preserve">years old </w:t>
      </w:r>
      <w:r w:rsidRPr="004B502C">
        <w:rPr>
          <w:rFonts w:ascii="Times New Roman" w:hAnsi="Times New Roman"/>
        </w:rPr>
        <w:t xml:space="preserve">to apply </w:t>
      </w:r>
      <w:r w:rsidR="000C3B55" w:rsidRPr="004B502C">
        <w:rPr>
          <w:rFonts w:ascii="Times New Roman" w:hAnsi="Times New Roman"/>
        </w:rPr>
        <w:t xml:space="preserve">for </w:t>
      </w:r>
      <w:r w:rsidRPr="004B502C">
        <w:rPr>
          <w:rFonts w:ascii="Times New Roman" w:hAnsi="Times New Roman"/>
        </w:rPr>
        <w:t xml:space="preserve">an appointment as Cadet, U.S. Coast Guard at the </w:t>
      </w:r>
      <w:r w:rsidR="000C3B55" w:rsidRPr="004B502C">
        <w:rPr>
          <w:rFonts w:ascii="Times New Roman" w:hAnsi="Times New Roman"/>
        </w:rPr>
        <w:t>USCGA</w:t>
      </w:r>
      <w:r w:rsidRPr="004B502C">
        <w:rPr>
          <w:rFonts w:ascii="Times New Roman" w:hAnsi="Times New Roman"/>
        </w:rPr>
        <w:t>.  App</w:t>
      </w:r>
      <w:r w:rsidR="000C3B55" w:rsidRPr="004B502C">
        <w:rPr>
          <w:rFonts w:ascii="Times New Roman" w:hAnsi="Times New Roman"/>
        </w:rPr>
        <w:t xml:space="preserve">lication is made yearly from </w:t>
      </w:r>
      <w:r w:rsidR="000D2F61" w:rsidRPr="004B502C">
        <w:rPr>
          <w:rFonts w:ascii="Times New Roman" w:hAnsi="Times New Roman"/>
        </w:rPr>
        <w:t>September</w:t>
      </w:r>
      <w:r w:rsidR="000C3B55" w:rsidRPr="004B502C">
        <w:rPr>
          <w:rFonts w:ascii="Times New Roman" w:hAnsi="Times New Roman"/>
        </w:rPr>
        <w:t xml:space="preserve"> to </w:t>
      </w:r>
      <w:r w:rsidR="000D2F61" w:rsidRPr="004B502C">
        <w:rPr>
          <w:rFonts w:ascii="Times New Roman" w:hAnsi="Times New Roman"/>
        </w:rPr>
        <w:t>April</w:t>
      </w:r>
      <w:r w:rsidR="000C3B55" w:rsidRPr="004B502C">
        <w:rPr>
          <w:rFonts w:ascii="Times New Roman" w:hAnsi="Times New Roman"/>
        </w:rPr>
        <w:t xml:space="preserve"> and is </w:t>
      </w:r>
      <w:r w:rsidRPr="004B502C">
        <w:rPr>
          <w:rFonts w:ascii="Times New Roman" w:hAnsi="Times New Roman"/>
        </w:rPr>
        <w:t xml:space="preserve">available to the general public through the </w:t>
      </w:r>
      <w:r w:rsidR="000C3B55" w:rsidRPr="004B502C">
        <w:rPr>
          <w:rFonts w:ascii="Times New Roman" w:hAnsi="Times New Roman"/>
        </w:rPr>
        <w:t xml:space="preserve">USCGA </w:t>
      </w:r>
      <w:r w:rsidRPr="004B502C">
        <w:rPr>
          <w:rFonts w:ascii="Times New Roman" w:hAnsi="Times New Roman"/>
        </w:rPr>
        <w:t xml:space="preserve">website at </w:t>
      </w:r>
      <w:r w:rsidR="000C3B55" w:rsidRPr="004B502C">
        <w:rPr>
          <w:rFonts w:ascii="Times New Roman" w:hAnsi="Times New Roman"/>
          <w:u w:val="single"/>
        </w:rPr>
        <w:t>www.uscga.edu</w:t>
      </w:r>
      <w:r w:rsidRPr="004B502C">
        <w:rPr>
          <w:rFonts w:ascii="Times New Roman" w:hAnsi="Times New Roman"/>
        </w:rPr>
        <w:t>.  Without this application, the public w</w:t>
      </w:r>
      <w:r w:rsidR="000C3B55" w:rsidRPr="004B502C">
        <w:rPr>
          <w:rFonts w:ascii="Times New Roman" w:hAnsi="Times New Roman"/>
        </w:rPr>
        <w:t xml:space="preserve">ould have no method of applying </w:t>
      </w:r>
      <w:r w:rsidRPr="004B502C">
        <w:rPr>
          <w:rFonts w:ascii="Times New Roman" w:hAnsi="Times New Roman"/>
        </w:rPr>
        <w:t xml:space="preserve">for an appointment </w:t>
      </w:r>
      <w:r w:rsidR="000C3B55" w:rsidRPr="004B502C">
        <w:rPr>
          <w:rFonts w:ascii="Times New Roman" w:hAnsi="Times New Roman"/>
        </w:rPr>
        <w:t xml:space="preserve">to the USCGA </w:t>
      </w:r>
      <w:r w:rsidRPr="004B502C">
        <w:rPr>
          <w:rFonts w:ascii="Times New Roman" w:hAnsi="Times New Roman"/>
        </w:rPr>
        <w:t>since information collected from these forms is not available through any other source.</w:t>
      </w:r>
    </w:p>
    <w:p w:rsidR="00EF52E7" w:rsidRDefault="00EF52E7">
      <w:pPr>
        <w:rPr>
          <w:rFonts w:ascii="Times New Roman" w:hAnsi="Times New Roman"/>
        </w:rPr>
      </w:pPr>
    </w:p>
    <w:p w:rsidR="00EF52E7" w:rsidRPr="004B502C" w:rsidRDefault="00EF52E7">
      <w:pPr>
        <w:rPr>
          <w:rFonts w:ascii="Times New Roman" w:hAnsi="Times New Roman"/>
        </w:rPr>
      </w:pPr>
      <w:r w:rsidRPr="004B502C">
        <w:rPr>
          <w:rFonts w:ascii="Times New Roman" w:hAnsi="Times New Roman"/>
        </w:rPr>
        <w:t xml:space="preserve">Successful respondents who meet all </w:t>
      </w:r>
      <w:r>
        <w:rPr>
          <w:rFonts w:ascii="Times New Roman" w:hAnsi="Times New Roman"/>
        </w:rPr>
        <w:t xml:space="preserve">the </w:t>
      </w:r>
      <w:r w:rsidRPr="004B502C">
        <w:rPr>
          <w:rFonts w:ascii="Times New Roman" w:hAnsi="Times New Roman"/>
        </w:rPr>
        <w:t>applicati</w:t>
      </w:r>
      <w:r>
        <w:rPr>
          <w:rFonts w:ascii="Times New Roman" w:hAnsi="Times New Roman"/>
        </w:rPr>
        <w:t xml:space="preserve">on and selection criteria </w:t>
      </w:r>
      <w:r w:rsidRPr="004B502C">
        <w:rPr>
          <w:rFonts w:ascii="Times New Roman" w:hAnsi="Times New Roman"/>
        </w:rPr>
        <w:t xml:space="preserve">receive an appointment as Cadet, U.S. Coast Guard and orders to attend the USCGA for four years.  </w:t>
      </w:r>
      <w:r>
        <w:rPr>
          <w:rFonts w:ascii="Times New Roman" w:hAnsi="Times New Roman"/>
        </w:rPr>
        <w:t xml:space="preserve">Cadets </w:t>
      </w:r>
      <w:r w:rsidRPr="004B502C">
        <w:rPr>
          <w:rFonts w:ascii="Times New Roman" w:hAnsi="Times New Roman"/>
        </w:rPr>
        <w:t>attend the USCGA with appropriate military pay/benefits and at no further financial burden to them.  They are obligated to serve in the Coast Guard for five years upon graduation from</w:t>
      </w:r>
      <w:r>
        <w:rPr>
          <w:rFonts w:ascii="Times New Roman" w:hAnsi="Times New Roman"/>
        </w:rPr>
        <w:t xml:space="preserve"> the </w:t>
      </w:r>
      <w:r w:rsidRPr="004B502C">
        <w:rPr>
          <w:rFonts w:ascii="Times New Roman" w:hAnsi="Times New Roman"/>
        </w:rPr>
        <w:t>USCGA</w:t>
      </w:r>
      <w:r>
        <w:rPr>
          <w:rFonts w:ascii="Times New Roman" w:hAnsi="Times New Roman"/>
        </w:rPr>
        <w:t>.</w:t>
      </w:r>
    </w:p>
    <w:p w:rsidR="00B04815" w:rsidRPr="004B502C" w:rsidRDefault="00B04815">
      <w:pPr>
        <w:rPr>
          <w:rFonts w:ascii="Times New Roman" w:hAnsi="Times New Roman"/>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Describe whether, and to what extent the collection of information involves the use of automated or other collection techniques.</w:t>
      </w:r>
    </w:p>
    <w:p w:rsidR="00B04815" w:rsidRPr="004B502C" w:rsidRDefault="00B04815">
      <w:pPr>
        <w:rPr>
          <w:rFonts w:ascii="Times New Roman" w:hAnsi="Times New Roman"/>
        </w:rPr>
      </w:pPr>
    </w:p>
    <w:p w:rsidR="00B04815" w:rsidRPr="004B502C" w:rsidRDefault="00FC4F2C">
      <w:pPr>
        <w:rPr>
          <w:rFonts w:ascii="Times New Roman" w:hAnsi="Times New Roman"/>
        </w:rPr>
      </w:pPr>
      <w:r w:rsidRPr="004B502C">
        <w:rPr>
          <w:rFonts w:ascii="Times New Roman" w:hAnsi="Times New Roman"/>
        </w:rPr>
        <w:t xml:space="preserve">The USCGA application </w:t>
      </w:r>
      <w:r w:rsidR="000D2F61" w:rsidRPr="004B502C">
        <w:rPr>
          <w:rFonts w:ascii="Times New Roman" w:hAnsi="Times New Roman"/>
        </w:rPr>
        <w:t>and supplemental forms (except for the High School</w:t>
      </w:r>
      <w:r w:rsidR="00877406">
        <w:rPr>
          <w:rFonts w:ascii="Times New Roman" w:hAnsi="Times New Roman"/>
        </w:rPr>
        <w:t xml:space="preserve"> or </w:t>
      </w:r>
      <w:r w:rsidR="00EF52E7">
        <w:rPr>
          <w:rFonts w:ascii="Times New Roman" w:hAnsi="Times New Roman"/>
        </w:rPr>
        <w:t>College</w:t>
      </w:r>
      <w:r w:rsidR="000D2F61" w:rsidRPr="004B502C">
        <w:rPr>
          <w:rFonts w:ascii="Times New Roman" w:hAnsi="Times New Roman"/>
        </w:rPr>
        <w:t xml:space="preserve"> Transcript) are </w:t>
      </w:r>
      <w:r w:rsidRPr="004B502C">
        <w:rPr>
          <w:rFonts w:ascii="Times New Roman" w:hAnsi="Times New Roman"/>
        </w:rPr>
        <w:t>completed on</w:t>
      </w:r>
      <w:r w:rsidR="00B04815" w:rsidRPr="004B502C">
        <w:rPr>
          <w:rFonts w:ascii="Times New Roman" w:hAnsi="Times New Roman"/>
        </w:rPr>
        <w:t xml:space="preserve">line by the applicant and downloaded by the </w:t>
      </w:r>
      <w:r w:rsidRPr="004B502C">
        <w:rPr>
          <w:rFonts w:ascii="Times New Roman" w:hAnsi="Times New Roman"/>
        </w:rPr>
        <w:t>USCGA</w:t>
      </w:r>
      <w:r w:rsidR="00B04815" w:rsidRPr="004B502C">
        <w:rPr>
          <w:rFonts w:ascii="Times New Roman" w:hAnsi="Times New Roman"/>
        </w:rPr>
        <w:t xml:space="preserve">.  Data from the application is imported directly into our </w:t>
      </w:r>
      <w:r w:rsidRPr="004B502C">
        <w:rPr>
          <w:rFonts w:ascii="Times New Roman" w:hAnsi="Times New Roman"/>
        </w:rPr>
        <w:t xml:space="preserve">applicant </w:t>
      </w:r>
      <w:r w:rsidR="00B04815" w:rsidRPr="004B502C">
        <w:rPr>
          <w:rFonts w:ascii="Times New Roman" w:hAnsi="Times New Roman"/>
        </w:rPr>
        <w:t xml:space="preserve">database, eliminating the need for scanning </w:t>
      </w:r>
      <w:proofErr w:type="gramStart"/>
      <w:r w:rsidR="00B04815" w:rsidRPr="004B502C">
        <w:rPr>
          <w:rFonts w:ascii="Times New Roman" w:hAnsi="Times New Roman"/>
        </w:rPr>
        <w:t>or</w:t>
      </w:r>
      <w:proofErr w:type="gramEnd"/>
      <w:r w:rsidR="00B04815" w:rsidRPr="004B502C">
        <w:rPr>
          <w:rFonts w:ascii="Times New Roman" w:hAnsi="Times New Roman"/>
        </w:rPr>
        <w:t xml:space="preserve"> manual entry.  The application is </w:t>
      </w:r>
      <w:r w:rsidRPr="004B502C">
        <w:rPr>
          <w:rFonts w:ascii="Times New Roman" w:hAnsi="Times New Roman"/>
        </w:rPr>
        <w:t xml:space="preserve">also </w:t>
      </w:r>
      <w:r w:rsidR="00B04815" w:rsidRPr="004B502C">
        <w:rPr>
          <w:rFonts w:ascii="Times New Roman" w:hAnsi="Times New Roman"/>
        </w:rPr>
        <w:t xml:space="preserve">printed for </w:t>
      </w:r>
      <w:r w:rsidRPr="004B502C">
        <w:rPr>
          <w:rFonts w:ascii="Times New Roman" w:hAnsi="Times New Roman"/>
        </w:rPr>
        <w:t xml:space="preserve">board </w:t>
      </w:r>
      <w:r w:rsidR="00B04815" w:rsidRPr="004B502C">
        <w:rPr>
          <w:rFonts w:ascii="Times New Roman" w:hAnsi="Times New Roman"/>
        </w:rPr>
        <w:t>review and storage.</w:t>
      </w:r>
    </w:p>
    <w:p w:rsidR="00B04815" w:rsidRPr="004B502C" w:rsidRDefault="00B04815">
      <w:pPr>
        <w:rPr>
          <w:rFonts w:ascii="Times New Roman" w:hAnsi="Times New Roman"/>
        </w:rPr>
      </w:pPr>
    </w:p>
    <w:p w:rsidR="00B04815" w:rsidRDefault="00B04815">
      <w:pPr>
        <w:rPr>
          <w:rFonts w:ascii="Times New Roman" w:hAnsi="Times New Roman"/>
        </w:rPr>
      </w:pPr>
      <w:r w:rsidRPr="004B502C">
        <w:rPr>
          <w:rFonts w:ascii="Times New Roman" w:hAnsi="Times New Roman"/>
        </w:rPr>
        <w:t xml:space="preserve">The </w:t>
      </w:r>
      <w:r w:rsidR="00FC4F2C" w:rsidRPr="004B502C">
        <w:rPr>
          <w:rFonts w:ascii="Times New Roman" w:hAnsi="Times New Roman"/>
        </w:rPr>
        <w:t xml:space="preserve">USCGA </w:t>
      </w:r>
      <w:r w:rsidRPr="004B502C">
        <w:rPr>
          <w:rFonts w:ascii="Times New Roman" w:hAnsi="Times New Roman"/>
        </w:rPr>
        <w:t xml:space="preserve">supplemental forms </w:t>
      </w:r>
      <w:r w:rsidR="000D2F61" w:rsidRPr="004B502C">
        <w:rPr>
          <w:rFonts w:ascii="Times New Roman" w:hAnsi="Times New Roman"/>
        </w:rPr>
        <w:t>(except for the High School</w:t>
      </w:r>
      <w:r w:rsidR="00877406">
        <w:rPr>
          <w:rFonts w:ascii="Times New Roman" w:hAnsi="Times New Roman"/>
        </w:rPr>
        <w:t xml:space="preserve"> or </w:t>
      </w:r>
      <w:r w:rsidR="00EF52E7">
        <w:rPr>
          <w:rFonts w:ascii="Times New Roman" w:hAnsi="Times New Roman"/>
        </w:rPr>
        <w:t>College</w:t>
      </w:r>
      <w:r w:rsidR="000D2F61" w:rsidRPr="004B502C">
        <w:rPr>
          <w:rFonts w:ascii="Times New Roman" w:hAnsi="Times New Roman"/>
        </w:rPr>
        <w:t xml:space="preserve"> Transcript) </w:t>
      </w:r>
      <w:r w:rsidRPr="004B502C">
        <w:rPr>
          <w:rFonts w:ascii="Times New Roman" w:hAnsi="Times New Roman"/>
        </w:rPr>
        <w:t xml:space="preserve">are </w:t>
      </w:r>
      <w:r w:rsidR="000D2F61" w:rsidRPr="004B502C">
        <w:rPr>
          <w:rFonts w:ascii="Times New Roman" w:hAnsi="Times New Roman"/>
        </w:rPr>
        <w:t xml:space="preserve">completed online by </w:t>
      </w:r>
      <w:r w:rsidRPr="004B502C">
        <w:rPr>
          <w:rFonts w:ascii="Times New Roman" w:hAnsi="Times New Roman"/>
        </w:rPr>
        <w:t>various school officials</w:t>
      </w:r>
      <w:r w:rsidR="000D2F61" w:rsidRPr="004B502C">
        <w:rPr>
          <w:rFonts w:ascii="Times New Roman" w:hAnsi="Times New Roman"/>
        </w:rPr>
        <w:t xml:space="preserve"> and downloaded by the USCGA.  A</w:t>
      </w:r>
      <w:r w:rsidR="00FC4F2C" w:rsidRPr="004B502C">
        <w:rPr>
          <w:rFonts w:ascii="Times New Roman" w:hAnsi="Times New Roman"/>
        </w:rPr>
        <w:t>t this time, t</w:t>
      </w:r>
      <w:r w:rsidRPr="004B502C">
        <w:rPr>
          <w:rFonts w:ascii="Times New Roman" w:hAnsi="Times New Roman"/>
        </w:rPr>
        <w:t xml:space="preserve">he </w:t>
      </w:r>
      <w:r w:rsidR="000D2F61" w:rsidRPr="004B502C">
        <w:rPr>
          <w:rFonts w:ascii="Times New Roman" w:hAnsi="Times New Roman"/>
        </w:rPr>
        <w:t>High School</w:t>
      </w:r>
      <w:r w:rsidR="00877406">
        <w:rPr>
          <w:rFonts w:ascii="Times New Roman" w:hAnsi="Times New Roman"/>
        </w:rPr>
        <w:t xml:space="preserve"> or </w:t>
      </w:r>
      <w:r w:rsidR="00EF52E7">
        <w:rPr>
          <w:rFonts w:ascii="Times New Roman" w:hAnsi="Times New Roman"/>
        </w:rPr>
        <w:t>College</w:t>
      </w:r>
      <w:r w:rsidR="000D2F61" w:rsidRPr="004B502C">
        <w:rPr>
          <w:rFonts w:ascii="Times New Roman" w:hAnsi="Times New Roman"/>
        </w:rPr>
        <w:t xml:space="preserve"> Transcript request form </w:t>
      </w:r>
      <w:r w:rsidRPr="004B502C">
        <w:rPr>
          <w:rFonts w:ascii="Times New Roman" w:hAnsi="Times New Roman"/>
        </w:rPr>
        <w:t xml:space="preserve">cannot be made electronic because </w:t>
      </w:r>
      <w:r w:rsidR="000D2F61" w:rsidRPr="004B502C">
        <w:rPr>
          <w:rFonts w:ascii="Times New Roman" w:hAnsi="Times New Roman"/>
        </w:rPr>
        <w:t>a certified/original transcript must be mailed to the USCGA from the high school</w:t>
      </w:r>
      <w:r w:rsidR="00877406">
        <w:rPr>
          <w:rFonts w:ascii="Times New Roman" w:hAnsi="Times New Roman"/>
        </w:rPr>
        <w:t xml:space="preserve"> or </w:t>
      </w:r>
      <w:r w:rsidR="00EF52E7">
        <w:rPr>
          <w:rFonts w:ascii="Times New Roman" w:hAnsi="Times New Roman"/>
        </w:rPr>
        <w:t>college</w:t>
      </w:r>
      <w:r w:rsidRPr="004B502C">
        <w:rPr>
          <w:rFonts w:ascii="Times New Roman" w:hAnsi="Times New Roman"/>
        </w:rPr>
        <w:t>.  The receipt of these forms, and a limited amount of data</w:t>
      </w:r>
      <w:r w:rsidR="00FC4F2C" w:rsidRPr="004B502C">
        <w:rPr>
          <w:rFonts w:ascii="Times New Roman" w:hAnsi="Times New Roman"/>
        </w:rPr>
        <w:t xml:space="preserve"> from them</w:t>
      </w:r>
      <w:r w:rsidRPr="004B502C">
        <w:rPr>
          <w:rFonts w:ascii="Times New Roman" w:hAnsi="Times New Roman"/>
        </w:rPr>
        <w:t xml:space="preserve">, is manually </w:t>
      </w:r>
      <w:r w:rsidR="00FC4F2C" w:rsidRPr="004B502C">
        <w:rPr>
          <w:rFonts w:ascii="Times New Roman" w:hAnsi="Times New Roman"/>
        </w:rPr>
        <w:t xml:space="preserve">entered </w:t>
      </w:r>
      <w:r w:rsidRPr="004B502C">
        <w:rPr>
          <w:rFonts w:ascii="Times New Roman" w:hAnsi="Times New Roman"/>
        </w:rPr>
        <w:t xml:space="preserve">into our </w:t>
      </w:r>
      <w:r w:rsidR="00FC4F2C" w:rsidRPr="004B502C">
        <w:rPr>
          <w:rFonts w:ascii="Times New Roman" w:hAnsi="Times New Roman"/>
        </w:rPr>
        <w:t xml:space="preserve">applicant </w:t>
      </w:r>
      <w:r w:rsidRPr="004B502C">
        <w:rPr>
          <w:rFonts w:ascii="Times New Roman" w:hAnsi="Times New Roman"/>
        </w:rPr>
        <w:t>database.</w:t>
      </w:r>
    </w:p>
    <w:p w:rsidR="009D3127" w:rsidRDefault="009D3127">
      <w:pPr>
        <w:rPr>
          <w:rFonts w:ascii="Times New Roman" w:hAnsi="Times New Roman"/>
        </w:rPr>
      </w:pPr>
    </w:p>
    <w:p w:rsidR="009D3127" w:rsidRDefault="009D3127">
      <w:pPr>
        <w:rPr>
          <w:rFonts w:ascii="Times New Roman" w:hAnsi="Times New Roman"/>
        </w:rPr>
      </w:pPr>
    </w:p>
    <w:p w:rsidR="009D3127" w:rsidRDefault="009D3127">
      <w:pPr>
        <w:rPr>
          <w:rFonts w:ascii="Times New Roman" w:hAnsi="Times New Roman"/>
        </w:rPr>
      </w:pPr>
    </w:p>
    <w:p w:rsidR="00B04815" w:rsidRPr="004B502C" w:rsidRDefault="00B04815">
      <w:pPr>
        <w:rPr>
          <w:rFonts w:ascii="Times New Roman" w:hAnsi="Times New Roman"/>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 xml:space="preserve">Describe efforts to identify duplication. </w:t>
      </w:r>
    </w:p>
    <w:p w:rsidR="00B04815" w:rsidRPr="004B502C" w:rsidRDefault="00B04815">
      <w:pPr>
        <w:rPr>
          <w:rFonts w:ascii="Times New Roman" w:hAnsi="Times New Roman"/>
        </w:rPr>
      </w:pPr>
    </w:p>
    <w:p w:rsidR="00B04815" w:rsidRPr="004B502C" w:rsidRDefault="00B04815">
      <w:pPr>
        <w:rPr>
          <w:rFonts w:ascii="Times New Roman" w:hAnsi="Times New Roman"/>
        </w:rPr>
      </w:pPr>
      <w:r w:rsidRPr="004B502C">
        <w:rPr>
          <w:rFonts w:ascii="Times New Roman" w:hAnsi="Times New Roman"/>
        </w:rPr>
        <w:t>This information is not available from any s</w:t>
      </w:r>
      <w:r w:rsidR="00FC4F2C" w:rsidRPr="004B502C">
        <w:rPr>
          <w:rFonts w:ascii="Times New Roman" w:hAnsi="Times New Roman"/>
        </w:rPr>
        <w:t xml:space="preserve">ource except the individual, their </w:t>
      </w:r>
      <w:r w:rsidRPr="004B502C">
        <w:rPr>
          <w:rFonts w:ascii="Times New Roman" w:hAnsi="Times New Roman"/>
        </w:rPr>
        <w:t>high school</w:t>
      </w:r>
      <w:r w:rsidR="00FC4F2C" w:rsidRPr="004B502C">
        <w:rPr>
          <w:rFonts w:ascii="Times New Roman" w:hAnsi="Times New Roman"/>
        </w:rPr>
        <w:t>, and individual academic instructors</w:t>
      </w:r>
      <w:r w:rsidRPr="004B502C">
        <w:rPr>
          <w:rFonts w:ascii="Times New Roman" w:hAnsi="Times New Roman"/>
        </w:rPr>
        <w:t xml:space="preserve">.  Additionally, the </w:t>
      </w:r>
      <w:r w:rsidR="00FC4F2C" w:rsidRPr="004B502C">
        <w:rPr>
          <w:rFonts w:ascii="Times New Roman" w:hAnsi="Times New Roman"/>
        </w:rPr>
        <w:t>USCGA i</w:t>
      </w:r>
      <w:r w:rsidRPr="004B502C">
        <w:rPr>
          <w:rFonts w:ascii="Times New Roman" w:hAnsi="Times New Roman"/>
        </w:rPr>
        <w:t xml:space="preserve">s the only entity authorized to obtain this information from the public for admissions selection to the </w:t>
      </w:r>
      <w:r w:rsidR="00FC4F2C" w:rsidRPr="004B502C">
        <w:rPr>
          <w:rFonts w:ascii="Times New Roman" w:hAnsi="Times New Roman"/>
        </w:rPr>
        <w:t>USCGA</w:t>
      </w:r>
      <w:r w:rsidRPr="004B502C">
        <w:rPr>
          <w:rFonts w:ascii="Times New Roman" w:hAnsi="Times New Roman"/>
        </w:rPr>
        <w:t xml:space="preserve">.  The </w:t>
      </w:r>
      <w:r w:rsidR="00FC4F2C" w:rsidRPr="004B502C">
        <w:rPr>
          <w:rFonts w:ascii="Times New Roman" w:hAnsi="Times New Roman"/>
        </w:rPr>
        <w:t xml:space="preserve">application is designed for </w:t>
      </w:r>
      <w:r w:rsidRPr="004B502C">
        <w:rPr>
          <w:rFonts w:ascii="Times New Roman" w:hAnsi="Times New Roman"/>
        </w:rPr>
        <w:t>efficient</w:t>
      </w:r>
      <w:r w:rsidR="00FC4F2C" w:rsidRPr="004B502C">
        <w:rPr>
          <w:rFonts w:ascii="Times New Roman" w:hAnsi="Times New Roman"/>
        </w:rPr>
        <w:t xml:space="preserve"> operation </w:t>
      </w:r>
      <w:r w:rsidRPr="004B502C">
        <w:rPr>
          <w:rFonts w:ascii="Times New Roman" w:hAnsi="Times New Roman"/>
        </w:rPr>
        <w:t xml:space="preserve">and reduces the amount of information (e.g., Name, SSN) that must be entered repeatedly.  </w:t>
      </w:r>
    </w:p>
    <w:p w:rsidR="001A64AC" w:rsidRPr="004B502C" w:rsidRDefault="001A64AC">
      <w:pPr>
        <w:rPr>
          <w:rFonts w:ascii="Times New Roman" w:hAnsi="Times New Roman"/>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Does collection of information impact small businesses?</w:t>
      </w:r>
    </w:p>
    <w:p w:rsidR="00B04815" w:rsidRPr="004B502C" w:rsidRDefault="00B04815">
      <w:pPr>
        <w:rPr>
          <w:rFonts w:ascii="Times New Roman" w:hAnsi="Times New Roman"/>
        </w:rPr>
      </w:pPr>
    </w:p>
    <w:p w:rsidR="00B04815" w:rsidRPr="004B502C" w:rsidRDefault="001E5B10">
      <w:pPr>
        <w:rPr>
          <w:rFonts w:ascii="Times New Roman" w:hAnsi="Times New Roman"/>
          <w:szCs w:val="24"/>
        </w:rPr>
      </w:pPr>
      <w:r w:rsidRPr="004B502C">
        <w:rPr>
          <w:rFonts w:ascii="Times New Roman" w:hAnsi="Times New Roman"/>
          <w:szCs w:val="24"/>
        </w:rPr>
        <w:t>This information collection does not have an impact on small businesses or other small entities.</w:t>
      </w:r>
    </w:p>
    <w:p w:rsidR="00B04815" w:rsidRPr="004B502C" w:rsidRDefault="00B04815">
      <w:pPr>
        <w:rPr>
          <w:rFonts w:ascii="Times New Roman" w:hAnsi="Times New Roman"/>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Describe the consequences to Federal program or policy activities if collection is not conducted.</w:t>
      </w:r>
    </w:p>
    <w:p w:rsidR="00B04815" w:rsidRPr="004B502C" w:rsidRDefault="00B04815">
      <w:pPr>
        <w:rPr>
          <w:rFonts w:ascii="Times New Roman" w:hAnsi="Times New Roman"/>
        </w:rPr>
      </w:pPr>
    </w:p>
    <w:p w:rsidR="00B04815" w:rsidRPr="004B502C" w:rsidRDefault="00B04815">
      <w:pPr>
        <w:rPr>
          <w:rFonts w:ascii="Times New Roman" w:hAnsi="Times New Roman"/>
        </w:rPr>
      </w:pPr>
      <w:r w:rsidRPr="004B502C">
        <w:rPr>
          <w:rFonts w:ascii="Times New Roman" w:hAnsi="Times New Roman"/>
        </w:rPr>
        <w:t xml:space="preserve">If the </w:t>
      </w:r>
      <w:r w:rsidR="00B87FBF" w:rsidRPr="004B502C">
        <w:rPr>
          <w:rFonts w:ascii="Times New Roman" w:hAnsi="Times New Roman"/>
        </w:rPr>
        <w:t xml:space="preserve">USCGA </w:t>
      </w:r>
      <w:r w:rsidRPr="004B502C">
        <w:rPr>
          <w:rFonts w:ascii="Times New Roman" w:hAnsi="Times New Roman"/>
        </w:rPr>
        <w:t xml:space="preserve">were not allowed to collect this information it </w:t>
      </w:r>
      <w:r w:rsidR="00B87FBF" w:rsidRPr="004B502C">
        <w:rPr>
          <w:rFonts w:ascii="Times New Roman" w:hAnsi="Times New Roman"/>
        </w:rPr>
        <w:t>c</w:t>
      </w:r>
      <w:r w:rsidRPr="004B502C">
        <w:rPr>
          <w:rFonts w:ascii="Times New Roman" w:hAnsi="Times New Roman"/>
        </w:rPr>
        <w:t>ould no longer receive applications</w:t>
      </w:r>
      <w:r w:rsidR="00B87FBF" w:rsidRPr="004B502C">
        <w:rPr>
          <w:rFonts w:ascii="Times New Roman" w:hAnsi="Times New Roman"/>
        </w:rPr>
        <w:t xml:space="preserve"> or review applicants</w:t>
      </w:r>
      <w:r w:rsidRPr="004B502C">
        <w:rPr>
          <w:rFonts w:ascii="Times New Roman" w:hAnsi="Times New Roman"/>
        </w:rPr>
        <w:t xml:space="preserve"> </w:t>
      </w:r>
      <w:r w:rsidR="00B87FBF" w:rsidRPr="004B502C">
        <w:rPr>
          <w:rFonts w:ascii="Times New Roman" w:hAnsi="Times New Roman"/>
        </w:rPr>
        <w:t>for cadet appointments</w:t>
      </w:r>
      <w:r w:rsidRPr="004B502C">
        <w:rPr>
          <w:rFonts w:ascii="Times New Roman" w:hAnsi="Times New Roman"/>
        </w:rPr>
        <w:t xml:space="preserve">.  The </w:t>
      </w:r>
      <w:r w:rsidR="00B87FBF" w:rsidRPr="004B502C">
        <w:rPr>
          <w:rFonts w:ascii="Times New Roman" w:hAnsi="Times New Roman"/>
        </w:rPr>
        <w:t xml:space="preserve">USCGA would be unable to enroll </w:t>
      </w:r>
      <w:r w:rsidRPr="004B502C">
        <w:rPr>
          <w:rFonts w:ascii="Times New Roman" w:hAnsi="Times New Roman"/>
        </w:rPr>
        <w:t>new classes and the Coast Guard’s officer corps would be dangerously reduced.</w:t>
      </w:r>
    </w:p>
    <w:p w:rsidR="00B04815" w:rsidRPr="004B502C" w:rsidRDefault="00B04815">
      <w:pPr>
        <w:rPr>
          <w:rFonts w:ascii="Times New Roman" w:hAnsi="Times New Roman"/>
        </w:rPr>
      </w:pPr>
    </w:p>
    <w:p w:rsidR="00B04815" w:rsidRPr="004B502C" w:rsidRDefault="00B04815">
      <w:pPr>
        <w:numPr>
          <w:ilvl w:val="0"/>
          <w:numId w:val="3"/>
        </w:numPr>
        <w:rPr>
          <w:rFonts w:ascii="Times New Roman" w:hAnsi="Times New Roman"/>
          <w:b/>
          <w:bCs/>
        </w:rPr>
      </w:pPr>
      <w:r w:rsidRPr="004B502C">
        <w:rPr>
          <w:rFonts w:ascii="Times New Roman" w:hAnsi="Times New Roman"/>
          <w:b/>
          <w:bCs/>
        </w:rPr>
        <w:t xml:space="preserve"> Explain any special circumstances that would cause an information collect</w:t>
      </w:r>
      <w:r w:rsidR="00B87FBF" w:rsidRPr="004B502C">
        <w:rPr>
          <w:rFonts w:ascii="Times New Roman" w:hAnsi="Times New Roman"/>
          <w:b/>
          <w:bCs/>
        </w:rPr>
        <w:t>ion to be conducted in a manner.</w:t>
      </w:r>
    </w:p>
    <w:p w:rsidR="00B04815" w:rsidRPr="004B502C" w:rsidRDefault="00B04815">
      <w:pPr>
        <w:rPr>
          <w:rFonts w:ascii="Times New Roman" w:hAnsi="Times New Roman"/>
        </w:rPr>
      </w:pPr>
    </w:p>
    <w:p w:rsidR="001E5B10" w:rsidRPr="004B502C" w:rsidRDefault="001E5B10" w:rsidP="001E5B10">
      <w:pPr>
        <w:spacing w:before="100" w:beforeAutospacing="1" w:after="100" w:afterAutospacing="1"/>
        <w:rPr>
          <w:rFonts w:ascii="Times New Roman" w:hAnsi="Times New Roman"/>
          <w:szCs w:val="24"/>
        </w:rPr>
      </w:pPr>
      <w:r w:rsidRPr="004B502C">
        <w:rPr>
          <w:rFonts w:ascii="Times New Roman" w:hAnsi="Times New Roman"/>
          <w:szCs w:val="24"/>
        </w:rPr>
        <w:t>This information collection is conducted in manner consistent with the guidelines in 5CFR 1320.5(d</w:t>
      </w:r>
      <w:proofErr w:type="gramStart"/>
      <w:r w:rsidRPr="004B502C">
        <w:rPr>
          <w:rFonts w:ascii="Times New Roman" w:hAnsi="Times New Roman"/>
          <w:szCs w:val="24"/>
        </w:rPr>
        <w:t>)(</w:t>
      </w:r>
      <w:proofErr w:type="gramEnd"/>
      <w:r w:rsidRPr="004B502C">
        <w:rPr>
          <w:rFonts w:ascii="Times New Roman" w:hAnsi="Times New Roman"/>
          <w:szCs w:val="24"/>
        </w:rPr>
        <w:t>2).</w:t>
      </w:r>
    </w:p>
    <w:p w:rsidR="00B04815" w:rsidRPr="004B502C" w:rsidRDefault="00B04815">
      <w:pPr>
        <w:rPr>
          <w:rFonts w:ascii="Times New Roman" w:hAnsi="Times New Roman"/>
        </w:rPr>
      </w:pPr>
    </w:p>
    <w:p w:rsidR="00B04815" w:rsidRPr="004B502C" w:rsidRDefault="00B04815">
      <w:pPr>
        <w:pStyle w:val="BodyText"/>
        <w:rPr>
          <w:rFonts w:ascii="Times New Roman" w:hAnsi="Times New Roman"/>
        </w:rPr>
      </w:pPr>
      <w:r w:rsidRPr="004B502C">
        <w:rPr>
          <w:rFonts w:ascii="Times New Roman" w:hAnsi="Times New Roman"/>
        </w:rPr>
        <w:t>8.  If applicable, provide a copy and identify the date and page number of publication in the Federal Register of the agency's notice, soliciting comments on the information collection.</w:t>
      </w:r>
    </w:p>
    <w:p w:rsidR="00B04815" w:rsidRPr="004B502C" w:rsidRDefault="00B04815">
      <w:pPr>
        <w:rPr>
          <w:rFonts w:ascii="Times New Roman" w:hAnsi="Times New Roman"/>
        </w:rPr>
      </w:pPr>
    </w:p>
    <w:p w:rsidR="00416FEF" w:rsidRDefault="00416FEF" w:rsidP="00416FEF">
      <w:pPr>
        <w:rPr>
          <w:rFonts w:ascii="Times New Roman" w:hAnsi="Times New Roman"/>
          <w:szCs w:val="24"/>
        </w:rPr>
      </w:pPr>
      <w:r w:rsidRPr="00761529">
        <w:rPr>
          <w:rFonts w:ascii="Times New Roman" w:hAnsi="Times New Roman"/>
          <w:szCs w:val="24"/>
        </w:rPr>
        <w:t xml:space="preserve">A 60-day Notice was published in the </w:t>
      </w:r>
      <w:r w:rsidRPr="00761529">
        <w:rPr>
          <w:rFonts w:ascii="Times New Roman" w:hAnsi="Times New Roman"/>
          <w:i/>
          <w:szCs w:val="24"/>
        </w:rPr>
        <w:t>Federal Register</w:t>
      </w:r>
      <w:r w:rsidRPr="00761529">
        <w:rPr>
          <w:rFonts w:ascii="Times New Roman" w:hAnsi="Times New Roman"/>
          <w:szCs w:val="24"/>
        </w:rPr>
        <w:t xml:space="preserve"> to obtain public comment on this collection (see [USCG-2011-</w:t>
      </w:r>
      <w:r>
        <w:rPr>
          <w:rFonts w:ascii="Times New Roman" w:hAnsi="Times New Roman"/>
          <w:szCs w:val="24"/>
        </w:rPr>
        <w:t>0902</w:t>
      </w:r>
      <w:r w:rsidRPr="00761529">
        <w:rPr>
          <w:rFonts w:ascii="Times New Roman" w:hAnsi="Times New Roman"/>
          <w:szCs w:val="24"/>
        </w:rPr>
        <w:t xml:space="preserve">]; October </w:t>
      </w:r>
      <w:r>
        <w:rPr>
          <w:rFonts w:ascii="Times New Roman" w:hAnsi="Times New Roman"/>
          <w:szCs w:val="24"/>
        </w:rPr>
        <w:t>7</w:t>
      </w:r>
      <w:r w:rsidRPr="00761529">
        <w:rPr>
          <w:rFonts w:ascii="Times New Roman" w:hAnsi="Times New Roman"/>
          <w:szCs w:val="24"/>
        </w:rPr>
        <w:t xml:space="preserve">, 2011; 76 FR </w:t>
      </w:r>
      <w:r>
        <w:rPr>
          <w:rFonts w:ascii="Times New Roman" w:hAnsi="Times New Roman"/>
          <w:szCs w:val="24"/>
        </w:rPr>
        <w:t>62426</w:t>
      </w:r>
      <w:r w:rsidRPr="00761529">
        <w:rPr>
          <w:rFonts w:ascii="Times New Roman" w:hAnsi="Times New Roman"/>
          <w:szCs w:val="24"/>
        </w:rPr>
        <w:t xml:space="preserve">).  Additionally, a 30-day Notice was published in the </w:t>
      </w:r>
      <w:r w:rsidRPr="00761529">
        <w:rPr>
          <w:rFonts w:ascii="Times New Roman" w:hAnsi="Times New Roman"/>
          <w:i/>
          <w:szCs w:val="24"/>
        </w:rPr>
        <w:t>Federal Register</w:t>
      </w:r>
      <w:r w:rsidRPr="00761529">
        <w:rPr>
          <w:rFonts w:ascii="Times New Roman" w:hAnsi="Times New Roman"/>
          <w:szCs w:val="24"/>
        </w:rPr>
        <w:t xml:space="preserve"> to obtain public comment on this collection (December 16, 2011; 76 FR </w:t>
      </w:r>
      <w:r>
        <w:rPr>
          <w:rFonts w:ascii="Times New Roman" w:hAnsi="Times New Roman"/>
          <w:szCs w:val="24"/>
        </w:rPr>
        <w:t>78286</w:t>
      </w:r>
      <w:r w:rsidRPr="00761529">
        <w:rPr>
          <w:rFonts w:ascii="Times New Roman" w:hAnsi="Times New Roman"/>
          <w:szCs w:val="24"/>
        </w:rPr>
        <w:t xml:space="preserve">).  The Coast Guard has not received any comments on this information collection. </w:t>
      </w:r>
    </w:p>
    <w:p w:rsidR="00416FEF" w:rsidRPr="00761529" w:rsidRDefault="00416FEF" w:rsidP="00416FEF">
      <w:pPr>
        <w:rPr>
          <w:rFonts w:ascii="Times New Roman" w:hAnsi="Times New Roman"/>
          <w:szCs w:val="24"/>
        </w:rPr>
      </w:pPr>
      <w:r w:rsidRPr="00761529">
        <w:rPr>
          <w:rFonts w:ascii="Times New Roman" w:hAnsi="Times New Roman"/>
          <w:szCs w:val="24"/>
        </w:rPr>
        <w:t xml:space="preserve"> </w:t>
      </w:r>
    </w:p>
    <w:p w:rsidR="00B04815" w:rsidRPr="004B502C" w:rsidRDefault="00B04815">
      <w:pPr>
        <w:pStyle w:val="BodyText"/>
        <w:rPr>
          <w:rFonts w:ascii="Times New Roman" w:hAnsi="Times New Roman"/>
        </w:rPr>
      </w:pPr>
      <w:r w:rsidRPr="004B502C">
        <w:rPr>
          <w:rFonts w:ascii="Times New Roman" w:hAnsi="Times New Roman"/>
        </w:rPr>
        <w:t>9.  Explain any decision to provide any payment or gift to respondents.</w:t>
      </w:r>
    </w:p>
    <w:p w:rsidR="00B04815" w:rsidRPr="004B502C" w:rsidRDefault="00B04815">
      <w:pPr>
        <w:rPr>
          <w:rFonts w:ascii="Times New Roman" w:hAnsi="Times New Roman"/>
        </w:rPr>
      </w:pPr>
    </w:p>
    <w:p w:rsidR="00B04815" w:rsidRDefault="002275C6">
      <w:pPr>
        <w:rPr>
          <w:rFonts w:ascii="Times New Roman" w:hAnsi="Times New Roman"/>
        </w:rPr>
      </w:pPr>
      <w:r>
        <w:rPr>
          <w:rFonts w:ascii="Times New Roman" w:hAnsi="Times New Roman"/>
        </w:rPr>
        <w:t>There is no offer of monetary or material value for this information collection.</w:t>
      </w:r>
      <w:r w:rsidRPr="00EF52E7">
        <w:rPr>
          <w:rFonts w:ascii="Times New Roman" w:hAnsi="Times New Roman"/>
        </w:rPr>
        <w:t xml:space="preserve">  </w:t>
      </w:r>
    </w:p>
    <w:p w:rsidR="002275C6" w:rsidRPr="004B502C" w:rsidRDefault="002275C6">
      <w:pPr>
        <w:rPr>
          <w:rFonts w:ascii="Times New Roman" w:hAnsi="Times New Roman"/>
        </w:rPr>
      </w:pPr>
    </w:p>
    <w:p w:rsidR="00B04815" w:rsidRPr="004B502C" w:rsidRDefault="00B04815">
      <w:pPr>
        <w:pStyle w:val="BodyText"/>
        <w:rPr>
          <w:rFonts w:ascii="Times New Roman" w:hAnsi="Times New Roman"/>
        </w:rPr>
      </w:pPr>
      <w:proofErr w:type="gramStart"/>
      <w:r w:rsidRPr="004B502C">
        <w:rPr>
          <w:rFonts w:ascii="Times New Roman" w:hAnsi="Times New Roman"/>
        </w:rPr>
        <w:t>10.  Describe any assurance of confidentiality provided to respondents and the basis for the assurance in statute, regulation, or agency policy.</w:t>
      </w:r>
      <w:proofErr w:type="gramEnd"/>
    </w:p>
    <w:p w:rsidR="00B04815" w:rsidRPr="004B502C" w:rsidRDefault="00B04815">
      <w:pPr>
        <w:rPr>
          <w:rFonts w:ascii="Times New Roman" w:hAnsi="Times New Roman"/>
        </w:rPr>
      </w:pPr>
    </w:p>
    <w:p w:rsidR="00B04815" w:rsidRPr="004B502C" w:rsidRDefault="00B04815">
      <w:pPr>
        <w:rPr>
          <w:rFonts w:ascii="Times New Roman" w:hAnsi="Times New Roman"/>
          <w:szCs w:val="24"/>
        </w:rPr>
      </w:pPr>
      <w:r w:rsidRPr="004B502C">
        <w:rPr>
          <w:rFonts w:ascii="Times New Roman" w:hAnsi="Times New Roman"/>
          <w:szCs w:val="24"/>
        </w:rPr>
        <w:t xml:space="preserve">The information obtained from the </w:t>
      </w:r>
      <w:r w:rsidR="001B5BE5" w:rsidRPr="004B502C">
        <w:rPr>
          <w:rFonts w:ascii="Times New Roman" w:hAnsi="Times New Roman"/>
          <w:szCs w:val="24"/>
        </w:rPr>
        <w:t xml:space="preserve">USCGA </w:t>
      </w:r>
      <w:r w:rsidRPr="004B502C">
        <w:rPr>
          <w:rFonts w:ascii="Times New Roman" w:hAnsi="Times New Roman"/>
          <w:szCs w:val="24"/>
        </w:rPr>
        <w:t>application and supplemental forms falls under the Privacy Act/Fre</w:t>
      </w:r>
      <w:r w:rsidR="001B5BE5" w:rsidRPr="004B502C">
        <w:rPr>
          <w:rFonts w:ascii="Times New Roman" w:hAnsi="Times New Roman"/>
          <w:szCs w:val="24"/>
        </w:rPr>
        <w:t>edom of Information Regulations; applicants are informed of this in writing.</w:t>
      </w:r>
    </w:p>
    <w:p w:rsidR="004B502C" w:rsidRPr="004B502C" w:rsidRDefault="004B502C">
      <w:pPr>
        <w:rPr>
          <w:rFonts w:ascii="Times New Roman" w:hAnsi="Times New Roman"/>
          <w:szCs w:val="24"/>
        </w:rPr>
      </w:pPr>
    </w:p>
    <w:p w:rsidR="004B502C" w:rsidRDefault="004B502C" w:rsidP="004B502C">
      <w:pPr>
        <w:tabs>
          <w:tab w:val="left" w:pos="576"/>
        </w:tabs>
        <w:rPr>
          <w:rFonts w:ascii="Times New Roman" w:hAnsi="Times New Roman"/>
          <w:iCs/>
          <w:szCs w:val="24"/>
        </w:rPr>
      </w:pPr>
      <w:r w:rsidRPr="004B502C">
        <w:rPr>
          <w:rFonts w:ascii="Times New Roman" w:hAnsi="Times New Roman"/>
          <w:iCs/>
          <w:szCs w:val="24"/>
        </w:rPr>
        <w:t>This information collection is covered by a Privacy Impact Assessment (PIA) and System of Records Notice (SORN).</w:t>
      </w:r>
    </w:p>
    <w:p w:rsidR="004B502C" w:rsidRPr="004B502C" w:rsidRDefault="004B502C" w:rsidP="004B502C">
      <w:pPr>
        <w:tabs>
          <w:tab w:val="left" w:pos="576"/>
        </w:tabs>
        <w:rPr>
          <w:rFonts w:ascii="Times New Roman" w:hAnsi="Times New Roman"/>
          <w:iCs/>
          <w:szCs w:val="24"/>
        </w:rPr>
      </w:pPr>
    </w:p>
    <w:p w:rsidR="004B502C" w:rsidRPr="004B502C" w:rsidRDefault="004B502C" w:rsidP="004B502C">
      <w:pPr>
        <w:widowControl w:val="0"/>
        <w:numPr>
          <w:ilvl w:val="0"/>
          <w:numId w:val="5"/>
        </w:numPr>
        <w:rPr>
          <w:rFonts w:ascii="Times New Roman" w:hAnsi="Times New Roman"/>
          <w:szCs w:val="24"/>
        </w:rPr>
      </w:pPr>
      <w:r w:rsidRPr="004B502C">
        <w:rPr>
          <w:rFonts w:ascii="Times New Roman" w:hAnsi="Times New Roman"/>
          <w:szCs w:val="24"/>
        </w:rPr>
        <w:t xml:space="preserve">Privacy Impact Assessment for the </w:t>
      </w:r>
      <w:r>
        <w:rPr>
          <w:rFonts w:ascii="Times New Roman" w:hAnsi="Times New Roman"/>
          <w:szCs w:val="24"/>
        </w:rPr>
        <w:t>United States Coast Guard Academy Information System (ACADIS) dated January 26,</w:t>
      </w:r>
      <w:r w:rsidR="00014B68">
        <w:rPr>
          <w:rFonts w:ascii="Times New Roman" w:hAnsi="Times New Roman"/>
          <w:szCs w:val="24"/>
        </w:rPr>
        <w:t xml:space="preserve"> 2010 (copy submitted with </w:t>
      </w:r>
      <w:r>
        <w:rPr>
          <w:rFonts w:ascii="Times New Roman" w:hAnsi="Times New Roman"/>
          <w:szCs w:val="24"/>
        </w:rPr>
        <w:t>request)</w:t>
      </w:r>
      <w:r w:rsidR="00014B68">
        <w:rPr>
          <w:rFonts w:ascii="Times New Roman" w:hAnsi="Times New Roman"/>
          <w:szCs w:val="24"/>
        </w:rPr>
        <w:t>.</w:t>
      </w:r>
    </w:p>
    <w:p w:rsidR="004B502C" w:rsidRDefault="004B502C" w:rsidP="004B502C">
      <w:pPr>
        <w:widowControl w:val="0"/>
        <w:numPr>
          <w:ilvl w:val="0"/>
          <w:numId w:val="5"/>
        </w:numPr>
        <w:rPr>
          <w:rFonts w:ascii="Times New Roman" w:hAnsi="Times New Roman"/>
          <w:szCs w:val="24"/>
        </w:rPr>
      </w:pPr>
      <w:r w:rsidRPr="004B502C">
        <w:rPr>
          <w:rFonts w:ascii="Times New Roman" w:hAnsi="Times New Roman"/>
          <w:szCs w:val="24"/>
        </w:rPr>
        <w:lastRenderedPageBreak/>
        <w:t>Privacy Act of 1974; United States Coast Guard--01</w:t>
      </w:r>
      <w:r>
        <w:rPr>
          <w:rFonts w:ascii="Times New Roman" w:hAnsi="Times New Roman"/>
          <w:szCs w:val="24"/>
        </w:rPr>
        <w:t>4</w:t>
      </w:r>
      <w:r w:rsidRPr="004B502C">
        <w:rPr>
          <w:rFonts w:ascii="Times New Roman" w:hAnsi="Times New Roman"/>
          <w:szCs w:val="24"/>
        </w:rPr>
        <w:t xml:space="preserve"> M</w:t>
      </w:r>
      <w:r>
        <w:rPr>
          <w:rFonts w:ascii="Times New Roman" w:hAnsi="Times New Roman"/>
          <w:szCs w:val="24"/>
        </w:rPr>
        <w:t xml:space="preserve">ilitary Pay and Personnel System of Records </w:t>
      </w:r>
      <w:r w:rsidRPr="004B502C">
        <w:rPr>
          <w:rFonts w:ascii="Times New Roman" w:hAnsi="Times New Roman"/>
          <w:szCs w:val="24"/>
        </w:rPr>
        <w:t>Notice (DHS/USCG-01</w:t>
      </w:r>
      <w:r>
        <w:rPr>
          <w:rFonts w:ascii="Times New Roman" w:hAnsi="Times New Roman"/>
          <w:szCs w:val="24"/>
        </w:rPr>
        <w:t>4</w:t>
      </w:r>
      <w:r w:rsidRPr="004B502C">
        <w:rPr>
          <w:rFonts w:ascii="Times New Roman" w:hAnsi="Times New Roman"/>
          <w:szCs w:val="24"/>
        </w:rPr>
        <w:t>) [</w:t>
      </w:r>
      <w:r>
        <w:rPr>
          <w:rFonts w:ascii="Times New Roman" w:hAnsi="Times New Roman"/>
          <w:szCs w:val="24"/>
        </w:rPr>
        <w:t>December 19, 2008</w:t>
      </w:r>
      <w:r w:rsidRPr="004B502C">
        <w:rPr>
          <w:rFonts w:ascii="Times New Roman" w:hAnsi="Times New Roman"/>
          <w:szCs w:val="24"/>
        </w:rPr>
        <w:t>; Docket No. DHS-2008-01</w:t>
      </w:r>
      <w:r>
        <w:rPr>
          <w:rFonts w:ascii="Times New Roman" w:hAnsi="Times New Roman"/>
          <w:szCs w:val="24"/>
        </w:rPr>
        <w:t>08</w:t>
      </w:r>
      <w:r w:rsidRPr="004B502C">
        <w:rPr>
          <w:rFonts w:ascii="Times New Roman" w:hAnsi="Times New Roman"/>
          <w:szCs w:val="24"/>
        </w:rPr>
        <w:t>;</w:t>
      </w:r>
      <w:r>
        <w:rPr>
          <w:rFonts w:ascii="Times New Roman" w:hAnsi="Times New Roman"/>
          <w:szCs w:val="24"/>
        </w:rPr>
        <w:t xml:space="preserve"> Federal Register Vol.</w:t>
      </w:r>
      <w:r w:rsidRPr="004B502C">
        <w:rPr>
          <w:rFonts w:ascii="Times New Roman" w:hAnsi="Times New Roman"/>
          <w:szCs w:val="24"/>
        </w:rPr>
        <w:t xml:space="preserve"> 7</w:t>
      </w:r>
      <w:r>
        <w:rPr>
          <w:rFonts w:ascii="Times New Roman" w:hAnsi="Times New Roman"/>
          <w:szCs w:val="24"/>
        </w:rPr>
        <w:t>3, No. 235, Page</w:t>
      </w:r>
      <w:r w:rsidR="00C33D24">
        <w:rPr>
          <w:rFonts w:ascii="Times New Roman" w:hAnsi="Times New Roman"/>
          <w:szCs w:val="24"/>
        </w:rPr>
        <w:t>s</w:t>
      </w:r>
      <w:r>
        <w:rPr>
          <w:rFonts w:ascii="Times New Roman" w:hAnsi="Times New Roman"/>
          <w:szCs w:val="24"/>
        </w:rPr>
        <w:t xml:space="preserve"> 77743-77747</w:t>
      </w:r>
      <w:r w:rsidR="00014B68">
        <w:rPr>
          <w:rFonts w:ascii="Times New Roman" w:hAnsi="Times New Roman"/>
          <w:szCs w:val="24"/>
        </w:rPr>
        <w:t>] (copy submitted with request).</w:t>
      </w:r>
    </w:p>
    <w:p w:rsidR="004B502C" w:rsidRDefault="004B502C" w:rsidP="004B502C">
      <w:pPr>
        <w:widowControl w:val="0"/>
        <w:numPr>
          <w:ilvl w:val="0"/>
          <w:numId w:val="5"/>
        </w:numPr>
        <w:rPr>
          <w:rFonts w:ascii="Times New Roman" w:hAnsi="Times New Roman"/>
          <w:szCs w:val="24"/>
        </w:rPr>
      </w:pPr>
      <w:r w:rsidRPr="004B502C">
        <w:rPr>
          <w:rFonts w:ascii="Times New Roman" w:hAnsi="Times New Roman"/>
          <w:szCs w:val="24"/>
        </w:rPr>
        <w:t>Privacy Act of 1974; United States Coast Guard--0</w:t>
      </w:r>
      <w:r w:rsidR="00C33D24">
        <w:rPr>
          <w:rFonts w:ascii="Times New Roman" w:hAnsi="Times New Roman"/>
          <w:szCs w:val="24"/>
        </w:rPr>
        <w:t>27</w:t>
      </w:r>
      <w:r w:rsidRPr="004B502C">
        <w:rPr>
          <w:rFonts w:ascii="Times New Roman" w:hAnsi="Times New Roman"/>
          <w:szCs w:val="24"/>
        </w:rPr>
        <w:t xml:space="preserve"> </w:t>
      </w:r>
      <w:r w:rsidR="00C33D24">
        <w:rPr>
          <w:rFonts w:ascii="Times New Roman" w:hAnsi="Times New Roman"/>
          <w:szCs w:val="24"/>
        </w:rPr>
        <w:t>Recruiting Files Sys</w:t>
      </w:r>
      <w:r w:rsidRPr="004B502C">
        <w:rPr>
          <w:rFonts w:ascii="Times New Roman" w:hAnsi="Times New Roman"/>
          <w:szCs w:val="24"/>
        </w:rPr>
        <w:t>tem of Records Notice (DHS/USCG-0</w:t>
      </w:r>
      <w:r w:rsidR="00C33D24">
        <w:rPr>
          <w:rFonts w:ascii="Times New Roman" w:hAnsi="Times New Roman"/>
          <w:szCs w:val="24"/>
        </w:rPr>
        <w:t>27</w:t>
      </w:r>
      <w:r w:rsidRPr="004B502C">
        <w:rPr>
          <w:rFonts w:ascii="Times New Roman" w:hAnsi="Times New Roman"/>
          <w:szCs w:val="24"/>
        </w:rPr>
        <w:t>) [</w:t>
      </w:r>
      <w:r w:rsidR="00C33D24">
        <w:rPr>
          <w:rFonts w:ascii="Times New Roman" w:hAnsi="Times New Roman"/>
          <w:szCs w:val="24"/>
        </w:rPr>
        <w:t>August 10</w:t>
      </w:r>
      <w:r w:rsidRPr="004B502C">
        <w:rPr>
          <w:rFonts w:ascii="Times New Roman" w:hAnsi="Times New Roman"/>
          <w:szCs w:val="24"/>
        </w:rPr>
        <w:t>, 20</w:t>
      </w:r>
      <w:r w:rsidR="00C33D24">
        <w:rPr>
          <w:rFonts w:ascii="Times New Roman" w:hAnsi="Times New Roman"/>
          <w:szCs w:val="24"/>
        </w:rPr>
        <w:t>11</w:t>
      </w:r>
      <w:r w:rsidRPr="004B502C">
        <w:rPr>
          <w:rFonts w:ascii="Times New Roman" w:hAnsi="Times New Roman"/>
          <w:szCs w:val="24"/>
        </w:rPr>
        <w:t>; Docket No. DHS-20</w:t>
      </w:r>
      <w:r w:rsidR="00C33D24">
        <w:rPr>
          <w:rFonts w:ascii="Times New Roman" w:hAnsi="Times New Roman"/>
          <w:szCs w:val="24"/>
        </w:rPr>
        <w:t>11</w:t>
      </w:r>
      <w:r w:rsidRPr="004B502C">
        <w:rPr>
          <w:rFonts w:ascii="Times New Roman" w:hAnsi="Times New Roman"/>
          <w:szCs w:val="24"/>
        </w:rPr>
        <w:t>-0</w:t>
      </w:r>
      <w:r w:rsidR="00C33D24">
        <w:rPr>
          <w:rFonts w:ascii="Times New Roman" w:hAnsi="Times New Roman"/>
          <w:szCs w:val="24"/>
        </w:rPr>
        <w:t>062</w:t>
      </w:r>
      <w:r w:rsidRPr="004B502C">
        <w:rPr>
          <w:rFonts w:ascii="Times New Roman" w:hAnsi="Times New Roman"/>
          <w:szCs w:val="24"/>
        </w:rPr>
        <w:t>; Federal Register Vol. 7</w:t>
      </w:r>
      <w:r w:rsidR="00C33D24">
        <w:rPr>
          <w:rFonts w:ascii="Times New Roman" w:hAnsi="Times New Roman"/>
          <w:szCs w:val="24"/>
        </w:rPr>
        <w:t>6</w:t>
      </w:r>
      <w:r w:rsidRPr="004B502C">
        <w:rPr>
          <w:rFonts w:ascii="Times New Roman" w:hAnsi="Times New Roman"/>
          <w:szCs w:val="24"/>
        </w:rPr>
        <w:t xml:space="preserve">, No. </w:t>
      </w:r>
      <w:r w:rsidR="00C33D24">
        <w:rPr>
          <w:rFonts w:ascii="Times New Roman" w:hAnsi="Times New Roman"/>
          <w:szCs w:val="24"/>
        </w:rPr>
        <w:t>154</w:t>
      </w:r>
      <w:r w:rsidRPr="004B502C">
        <w:rPr>
          <w:rFonts w:ascii="Times New Roman" w:hAnsi="Times New Roman"/>
          <w:szCs w:val="24"/>
        </w:rPr>
        <w:t>, Page</w:t>
      </w:r>
      <w:r w:rsidR="00C33D24">
        <w:rPr>
          <w:rFonts w:ascii="Times New Roman" w:hAnsi="Times New Roman"/>
          <w:szCs w:val="24"/>
        </w:rPr>
        <w:t>s</w:t>
      </w:r>
      <w:r w:rsidRPr="004B502C">
        <w:rPr>
          <w:rFonts w:ascii="Times New Roman" w:hAnsi="Times New Roman"/>
          <w:szCs w:val="24"/>
        </w:rPr>
        <w:t xml:space="preserve"> </w:t>
      </w:r>
      <w:r w:rsidR="00C33D24">
        <w:rPr>
          <w:rFonts w:ascii="Times New Roman" w:hAnsi="Times New Roman"/>
          <w:szCs w:val="24"/>
        </w:rPr>
        <w:t>49494</w:t>
      </w:r>
      <w:r w:rsidRPr="004B502C">
        <w:rPr>
          <w:rFonts w:ascii="Times New Roman" w:hAnsi="Times New Roman"/>
          <w:szCs w:val="24"/>
        </w:rPr>
        <w:t>-</w:t>
      </w:r>
      <w:r w:rsidR="00C33D24">
        <w:rPr>
          <w:rFonts w:ascii="Times New Roman" w:hAnsi="Times New Roman"/>
          <w:szCs w:val="24"/>
        </w:rPr>
        <w:t>49497</w:t>
      </w:r>
      <w:r w:rsidRPr="004B502C">
        <w:rPr>
          <w:rFonts w:ascii="Times New Roman" w:hAnsi="Times New Roman"/>
          <w:szCs w:val="24"/>
        </w:rPr>
        <w:t>]</w:t>
      </w:r>
      <w:r w:rsidR="00014B68">
        <w:rPr>
          <w:rFonts w:ascii="Times New Roman" w:hAnsi="Times New Roman"/>
          <w:szCs w:val="24"/>
        </w:rPr>
        <w:t xml:space="preserve"> (copy submitted with request).</w:t>
      </w:r>
    </w:p>
    <w:p w:rsidR="00C33D24" w:rsidRPr="004B502C" w:rsidRDefault="00C33D24" w:rsidP="00C33D24">
      <w:pPr>
        <w:widowControl w:val="0"/>
        <w:ind w:left="720"/>
        <w:rPr>
          <w:rFonts w:ascii="Times New Roman" w:hAnsi="Times New Roman"/>
          <w:szCs w:val="24"/>
        </w:rPr>
      </w:pPr>
    </w:p>
    <w:p w:rsidR="00B04815" w:rsidRPr="004B502C" w:rsidRDefault="00B04815">
      <w:pPr>
        <w:pStyle w:val="BodyText"/>
        <w:rPr>
          <w:rFonts w:ascii="Times New Roman" w:hAnsi="Times New Roman"/>
        </w:rPr>
      </w:pPr>
      <w:r w:rsidRPr="004B502C">
        <w:rPr>
          <w:rFonts w:ascii="Times New Roman" w:hAnsi="Times New Roman"/>
        </w:rPr>
        <w:t>11.  Provide additional justification for any questions of a sensitive nature.</w:t>
      </w:r>
    </w:p>
    <w:p w:rsidR="00B04815" w:rsidRPr="004B502C" w:rsidRDefault="00B04815">
      <w:pPr>
        <w:rPr>
          <w:rFonts w:ascii="Times New Roman" w:hAnsi="Times New Roman"/>
        </w:rPr>
      </w:pPr>
    </w:p>
    <w:p w:rsidR="00B04815" w:rsidRPr="004B502C" w:rsidRDefault="00B04815">
      <w:pPr>
        <w:rPr>
          <w:rFonts w:ascii="Times New Roman" w:hAnsi="Times New Roman"/>
        </w:rPr>
      </w:pPr>
      <w:r w:rsidRPr="004B502C">
        <w:rPr>
          <w:rFonts w:ascii="Times New Roman" w:hAnsi="Times New Roman"/>
        </w:rPr>
        <w:t xml:space="preserve">There are no questions of sensitive </w:t>
      </w:r>
      <w:r w:rsidR="001E5B10" w:rsidRPr="004B502C">
        <w:rPr>
          <w:rFonts w:ascii="Times New Roman" w:hAnsi="Times New Roman"/>
        </w:rPr>
        <w:t>language</w:t>
      </w:r>
      <w:r w:rsidRPr="004B502C">
        <w:rPr>
          <w:rFonts w:ascii="Times New Roman" w:hAnsi="Times New Roman"/>
        </w:rPr>
        <w:t>.</w:t>
      </w:r>
    </w:p>
    <w:p w:rsidR="001A64AC" w:rsidRPr="004B502C" w:rsidRDefault="001A64AC">
      <w:pPr>
        <w:rPr>
          <w:rFonts w:ascii="Times New Roman" w:hAnsi="Times New Roman"/>
        </w:rPr>
      </w:pPr>
    </w:p>
    <w:p w:rsidR="00B04815" w:rsidRPr="004B502C" w:rsidRDefault="00B04815">
      <w:pPr>
        <w:pStyle w:val="BodyText"/>
        <w:rPr>
          <w:rFonts w:ascii="Times New Roman" w:hAnsi="Times New Roman"/>
        </w:rPr>
      </w:pPr>
      <w:r w:rsidRPr="004B502C">
        <w:rPr>
          <w:rFonts w:ascii="Times New Roman" w:hAnsi="Times New Roman"/>
        </w:rPr>
        <w:t>12.  Provide estimates of the hour burden of the collection of information.</w:t>
      </w:r>
    </w:p>
    <w:p w:rsidR="00B04815" w:rsidRPr="004B502C" w:rsidRDefault="00B04815">
      <w:pPr>
        <w:rPr>
          <w:rFonts w:ascii="Times New Roman" w:hAnsi="Times New Roman"/>
        </w:rPr>
      </w:pPr>
    </w:p>
    <w:p w:rsidR="00B04815" w:rsidRPr="004B502C" w:rsidRDefault="00B04815">
      <w:pPr>
        <w:rPr>
          <w:rFonts w:ascii="Times New Roman" w:hAnsi="Times New Roman"/>
          <w:i/>
          <w:iCs/>
        </w:rPr>
      </w:pPr>
      <w:r w:rsidRPr="004B502C">
        <w:rPr>
          <w:rFonts w:ascii="Times New Roman" w:hAnsi="Times New Roman"/>
          <w:i/>
          <w:iCs/>
        </w:rPr>
        <w:t xml:space="preserve">Number of respondents, frequency, </w:t>
      </w:r>
      <w:proofErr w:type="gramStart"/>
      <w:r w:rsidRPr="004B502C">
        <w:rPr>
          <w:rFonts w:ascii="Times New Roman" w:hAnsi="Times New Roman"/>
          <w:i/>
          <w:iCs/>
        </w:rPr>
        <w:t>hour</w:t>
      </w:r>
      <w:proofErr w:type="gramEnd"/>
      <w:r w:rsidRPr="004B502C">
        <w:rPr>
          <w:rFonts w:ascii="Times New Roman" w:hAnsi="Times New Roman"/>
          <w:i/>
          <w:iCs/>
        </w:rPr>
        <w:t xml:space="preserve"> burden as follows:</w:t>
      </w:r>
    </w:p>
    <w:p w:rsidR="00B04815" w:rsidRPr="004B502C" w:rsidRDefault="00B04815">
      <w:pPr>
        <w:rPr>
          <w:rFonts w:ascii="Times New Roman" w:hAnsi="Times New Roman"/>
          <w:i/>
          <w:iCs/>
        </w:rPr>
      </w:pPr>
      <w:r w:rsidRPr="004B502C">
        <w:rPr>
          <w:rFonts w:ascii="Times New Roman" w:hAnsi="Times New Roman"/>
          <w:i/>
          <w:iCs/>
        </w:rPr>
        <w:t xml:space="preserve"> </w:t>
      </w:r>
    </w:p>
    <w:p w:rsidR="00B04815" w:rsidRPr="004B502C" w:rsidRDefault="00B04815">
      <w:pPr>
        <w:rPr>
          <w:rFonts w:ascii="Times New Roman" w:hAnsi="Times New Roman"/>
        </w:rPr>
      </w:pPr>
      <w:r w:rsidRPr="004B502C">
        <w:rPr>
          <w:rFonts w:ascii="Times New Roman" w:hAnsi="Times New Roman"/>
        </w:rPr>
        <w:t xml:space="preserve">Online </w:t>
      </w:r>
      <w:r w:rsidR="001B5BE5" w:rsidRPr="004B502C">
        <w:rPr>
          <w:rFonts w:ascii="Times New Roman" w:hAnsi="Times New Roman"/>
        </w:rPr>
        <w:t>A</w:t>
      </w:r>
      <w:r w:rsidR="00EC7E58" w:rsidRPr="004B502C">
        <w:rPr>
          <w:rFonts w:ascii="Times New Roman" w:hAnsi="Times New Roman"/>
        </w:rPr>
        <w:t>pplication (OA)</w:t>
      </w:r>
      <w:r w:rsidR="00EC7E58" w:rsidRPr="004B502C">
        <w:rPr>
          <w:rFonts w:ascii="Times New Roman" w:hAnsi="Times New Roman"/>
        </w:rPr>
        <w:tab/>
      </w:r>
      <w:r w:rsidR="00EC7E58" w:rsidRPr="004B502C">
        <w:rPr>
          <w:rFonts w:ascii="Times New Roman" w:hAnsi="Times New Roman"/>
        </w:rPr>
        <w:tab/>
      </w:r>
      <w:r w:rsidR="00EC7E58" w:rsidRPr="004B502C">
        <w:rPr>
          <w:rFonts w:ascii="Times New Roman" w:hAnsi="Times New Roman"/>
        </w:rPr>
        <w:tab/>
        <w:t>0</w:t>
      </w:r>
      <w:r w:rsidRPr="004B502C">
        <w:rPr>
          <w:rFonts w:ascii="Times New Roman" w:hAnsi="Times New Roman"/>
        </w:rPr>
        <w:t>.</w:t>
      </w:r>
      <w:r w:rsidR="00EC7E58" w:rsidRPr="004B502C">
        <w:rPr>
          <w:rFonts w:ascii="Times New Roman" w:hAnsi="Times New Roman"/>
        </w:rPr>
        <w:t>5</w:t>
      </w:r>
      <w:r w:rsidRPr="004B502C">
        <w:rPr>
          <w:rFonts w:ascii="Times New Roman" w:hAnsi="Times New Roman"/>
        </w:rPr>
        <w:t>0 hrs x 4</w:t>
      </w:r>
      <w:r w:rsidR="00EC7E58" w:rsidRPr="004B502C">
        <w:rPr>
          <w:rFonts w:ascii="Times New Roman" w:hAnsi="Times New Roman"/>
        </w:rPr>
        <w:t>5</w:t>
      </w:r>
      <w:r w:rsidRPr="004B502C">
        <w:rPr>
          <w:rFonts w:ascii="Times New Roman" w:hAnsi="Times New Roman"/>
        </w:rPr>
        <w:t xml:space="preserve">00 = </w:t>
      </w:r>
      <w:r w:rsidR="00EC7E58" w:rsidRPr="004B502C">
        <w:rPr>
          <w:rFonts w:ascii="Times New Roman" w:hAnsi="Times New Roman"/>
        </w:rPr>
        <w:t>2250</w:t>
      </w:r>
    </w:p>
    <w:p w:rsidR="00B04815" w:rsidRDefault="00B04815">
      <w:pPr>
        <w:rPr>
          <w:rFonts w:ascii="Times New Roman" w:hAnsi="Times New Roman"/>
        </w:rPr>
      </w:pPr>
      <w:r w:rsidRPr="004B502C">
        <w:rPr>
          <w:rFonts w:ascii="Times New Roman" w:hAnsi="Times New Roman"/>
        </w:rPr>
        <w:t>High School</w:t>
      </w:r>
      <w:r w:rsidR="00877406">
        <w:rPr>
          <w:rFonts w:ascii="Times New Roman" w:hAnsi="Times New Roman"/>
        </w:rPr>
        <w:t xml:space="preserve"> </w:t>
      </w:r>
      <w:r w:rsidRPr="004B502C">
        <w:rPr>
          <w:rFonts w:ascii="Times New Roman" w:hAnsi="Times New Roman"/>
        </w:rPr>
        <w:t>Transcript (HST)</w:t>
      </w:r>
      <w:r w:rsidR="00877406">
        <w:rPr>
          <w:rFonts w:ascii="Times New Roman" w:hAnsi="Times New Roman"/>
        </w:rPr>
        <w:tab/>
      </w:r>
      <w:r w:rsidRPr="004B502C">
        <w:rPr>
          <w:rFonts w:ascii="Times New Roman" w:hAnsi="Times New Roman"/>
        </w:rPr>
        <w:tab/>
        <w:t>0.30 hrs x 2</w:t>
      </w:r>
      <w:r w:rsidR="00877406">
        <w:rPr>
          <w:rFonts w:ascii="Times New Roman" w:hAnsi="Times New Roman"/>
        </w:rPr>
        <w:t>0</w:t>
      </w:r>
      <w:r w:rsidRPr="004B502C">
        <w:rPr>
          <w:rFonts w:ascii="Times New Roman" w:hAnsi="Times New Roman"/>
        </w:rPr>
        <w:t xml:space="preserve">00 =   </w:t>
      </w:r>
      <w:r w:rsidR="00877406">
        <w:rPr>
          <w:rFonts w:ascii="Times New Roman" w:hAnsi="Times New Roman"/>
        </w:rPr>
        <w:t>60</w:t>
      </w:r>
      <w:r w:rsidR="00EC7E58" w:rsidRPr="004B502C">
        <w:rPr>
          <w:rFonts w:ascii="Times New Roman" w:hAnsi="Times New Roman"/>
        </w:rPr>
        <w:t>0</w:t>
      </w:r>
    </w:p>
    <w:p w:rsidR="00877406" w:rsidRPr="004B502C" w:rsidRDefault="00877406">
      <w:pPr>
        <w:rPr>
          <w:rFonts w:ascii="Times New Roman" w:hAnsi="Times New Roman"/>
        </w:rPr>
      </w:pPr>
      <w:r>
        <w:rPr>
          <w:rFonts w:ascii="Times New Roman" w:hAnsi="Times New Roman"/>
        </w:rPr>
        <w:t>College</w:t>
      </w:r>
      <w:r w:rsidRPr="004B502C">
        <w:rPr>
          <w:rFonts w:ascii="Times New Roman" w:hAnsi="Times New Roman"/>
        </w:rPr>
        <w:t xml:space="preserve"> Transcript (</w:t>
      </w:r>
      <w:r>
        <w:rPr>
          <w:rFonts w:ascii="Times New Roman" w:hAnsi="Times New Roman"/>
        </w:rPr>
        <w:t>C</w:t>
      </w:r>
      <w:r w:rsidRPr="004B502C">
        <w:rPr>
          <w:rFonts w:ascii="Times New Roman" w:hAnsi="Times New Roman"/>
        </w:rPr>
        <w:t>T)</w:t>
      </w:r>
      <w:r>
        <w:rPr>
          <w:rFonts w:ascii="Times New Roman" w:hAnsi="Times New Roman"/>
        </w:rPr>
        <w:tab/>
      </w:r>
      <w:r>
        <w:rPr>
          <w:rFonts w:ascii="Times New Roman" w:hAnsi="Times New Roman"/>
        </w:rPr>
        <w:tab/>
      </w:r>
      <w:r>
        <w:rPr>
          <w:rFonts w:ascii="Times New Roman" w:hAnsi="Times New Roman"/>
        </w:rPr>
        <w:tab/>
        <w:t xml:space="preserve">0.30 hrs x   </w:t>
      </w:r>
      <w:r w:rsidRPr="004B502C">
        <w:rPr>
          <w:rFonts w:ascii="Times New Roman" w:hAnsi="Times New Roman"/>
        </w:rPr>
        <w:t xml:space="preserve">500 =   </w:t>
      </w:r>
      <w:r>
        <w:rPr>
          <w:rFonts w:ascii="Times New Roman" w:hAnsi="Times New Roman"/>
        </w:rPr>
        <w:t>1</w:t>
      </w:r>
      <w:r w:rsidRPr="004B502C">
        <w:rPr>
          <w:rFonts w:ascii="Times New Roman" w:hAnsi="Times New Roman"/>
        </w:rPr>
        <w:t>50</w:t>
      </w:r>
    </w:p>
    <w:p w:rsidR="00B04815" w:rsidRPr="004B502C" w:rsidRDefault="00B04815">
      <w:pPr>
        <w:rPr>
          <w:rFonts w:ascii="Times New Roman" w:hAnsi="Times New Roman"/>
        </w:rPr>
      </w:pPr>
      <w:r w:rsidRPr="004B502C">
        <w:rPr>
          <w:rFonts w:ascii="Times New Roman" w:hAnsi="Times New Roman"/>
        </w:rPr>
        <w:t>English Instructor Eval (EIE)</w:t>
      </w:r>
      <w:r w:rsidRPr="004B502C">
        <w:rPr>
          <w:rFonts w:ascii="Times New Roman" w:hAnsi="Times New Roman"/>
        </w:rPr>
        <w:tab/>
      </w:r>
      <w:r w:rsidRPr="004B502C">
        <w:rPr>
          <w:rFonts w:ascii="Times New Roman" w:hAnsi="Times New Roman"/>
        </w:rPr>
        <w:tab/>
      </w:r>
      <w:r w:rsidRPr="004B502C">
        <w:rPr>
          <w:rFonts w:ascii="Times New Roman" w:hAnsi="Times New Roman"/>
        </w:rPr>
        <w:tab/>
        <w:t>0.25 hrs x 2</w:t>
      </w:r>
      <w:r w:rsidR="00EC7E58" w:rsidRPr="004B502C">
        <w:rPr>
          <w:rFonts w:ascii="Times New Roman" w:hAnsi="Times New Roman"/>
        </w:rPr>
        <w:t>5</w:t>
      </w:r>
      <w:r w:rsidRPr="004B502C">
        <w:rPr>
          <w:rFonts w:ascii="Times New Roman" w:hAnsi="Times New Roman"/>
        </w:rPr>
        <w:t xml:space="preserve">00 =   </w:t>
      </w:r>
      <w:r w:rsidR="00EC7E58" w:rsidRPr="004B502C">
        <w:rPr>
          <w:rFonts w:ascii="Times New Roman" w:hAnsi="Times New Roman"/>
        </w:rPr>
        <w:t>625</w:t>
      </w:r>
    </w:p>
    <w:p w:rsidR="00B04815" w:rsidRPr="004B502C" w:rsidRDefault="00B04815">
      <w:pPr>
        <w:rPr>
          <w:rFonts w:ascii="Times New Roman" w:hAnsi="Times New Roman"/>
        </w:rPr>
      </w:pPr>
      <w:r w:rsidRPr="004B502C">
        <w:rPr>
          <w:rFonts w:ascii="Times New Roman" w:hAnsi="Times New Roman"/>
        </w:rPr>
        <w:t>Math Instructor Eval (MIE)</w:t>
      </w:r>
      <w:r w:rsidRPr="004B502C">
        <w:rPr>
          <w:rFonts w:ascii="Times New Roman" w:hAnsi="Times New Roman"/>
        </w:rPr>
        <w:tab/>
      </w:r>
      <w:r w:rsidRPr="004B502C">
        <w:rPr>
          <w:rFonts w:ascii="Times New Roman" w:hAnsi="Times New Roman"/>
        </w:rPr>
        <w:tab/>
      </w:r>
      <w:r w:rsidRPr="004B502C">
        <w:rPr>
          <w:rFonts w:ascii="Times New Roman" w:hAnsi="Times New Roman"/>
        </w:rPr>
        <w:tab/>
        <w:t>0.25 hrs x 2</w:t>
      </w:r>
      <w:r w:rsidR="00EC7E58" w:rsidRPr="004B502C">
        <w:rPr>
          <w:rFonts w:ascii="Times New Roman" w:hAnsi="Times New Roman"/>
        </w:rPr>
        <w:t>5</w:t>
      </w:r>
      <w:r w:rsidRPr="004B502C">
        <w:rPr>
          <w:rFonts w:ascii="Times New Roman" w:hAnsi="Times New Roman"/>
        </w:rPr>
        <w:t xml:space="preserve">00 =   </w:t>
      </w:r>
      <w:r w:rsidR="00EC7E58" w:rsidRPr="004B502C">
        <w:rPr>
          <w:rFonts w:ascii="Times New Roman" w:hAnsi="Times New Roman"/>
        </w:rPr>
        <w:t>625</w:t>
      </w:r>
    </w:p>
    <w:p w:rsidR="00B04815" w:rsidRPr="004B502C" w:rsidRDefault="001B5BE5">
      <w:pPr>
        <w:rPr>
          <w:rFonts w:ascii="Times New Roman" w:hAnsi="Times New Roman"/>
        </w:rPr>
      </w:pPr>
      <w:r w:rsidRPr="004B502C">
        <w:rPr>
          <w:rFonts w:ascii="Times New Roman" w:hAnsi="Times New Roman"/>
        </w:rPr>
        <w:t>Coach/</w:t>
      </w:r>
      <w:r w:rsidR="00B04815" w:rsidRPr="004B502C">
        <w:rPr>
          <w:rFonts w:ascii="Times New Roman" w:hAnsi="Times New Roman"/>
        </w:rPr>
        <w:t>PE Instructor</w:t>
      </w:r>
      <w:r w:rsidRPr="004B502C">
        <w:rPr>
          <w:rFonts w:ascii="Times New Roman" w:hAnsi="Times New Roman"/>
        </w:rPr>
        <w:t xml:space="preserve"> </w:t>
      </w:r>
      <w:r w:rsidR="00B04815" w:rsidRPr="004B502C">
        <w:rPr>
          <w:rFonts w:ascii="Times New Roman" w:hAnsi="Times New Roman"/>
        </w:rPr>
        <w:t>Eval (PE)</w:t>
      </w:r>
      <w:r w:rsidR="00B04815" w:rsidRPr="004B502C">
        <w:rPr>
          <w:rFonts w:ascii="Times New Roman" w:hAnsi="Times New Roman"/>
        </w:rPr>
        <w:tab/>
      </w:r>
      <w:r w:rsidR="00B04815" w:rsidRPr="004B502C">
        <w:rPr>
          <w:rFonts w:ascii="Times New Roman" w:hAnsi="Times New Roman"/>
        </w:rPr>
        <w:tab/>
        <w:t>0.25 hrs x 2</w:t>
      </w:r>
      <w:r w:rsidR="00EC7E58" w:rsidRPr="004B502C">
        <w:rPr>
          <w:rFonts w:ascii="Times New Roman" w:hAnsi="Times New Roman"/>
        </w:rPr>
        <w:t>5</w:t>
      </w:r>
      <w:r w:rsidR="00B04815" w:rsidRPr="004B502C">
        <w:rPr>
          <w:rFonts w:ascii="Times New Roman" w:hAnsi="Times New Roman"/>
        </w:rPr>
        <w:t xml:space="preserve">00 =   </w:t>
      </w:r>
      <w:r w:rsidR="00EC7E58" w:rsidRPr="004B502C">
        <w:rPr>
          <w:rFonts w:ascii="Times New Roman" w:hAnsi="Times New Roman"/>
        </w:rPr>
        <w:t>625</w:t>
      </w:r>
    </w:p>
    <w:p w:rsidR="00B04815" w:rsidRPr="004B502C" w:rsidRDefault="00EC7E58">
      <w:pPr>
        <w:rPr>
          <w:rFonts w:ascii="Times New Roman" w:hAnsi="Times New Roman"/>
        </w:rPr>
      </w:pPr>
      <w:r w:rsidRPr="004B502C">
        <w:rPr>
          <w:rFonts w:ascii="Times New Roman" w:hAnsi="Times New Roman"/>
        </w:rPr>
        <w:t>Physical Fitness Exam (PFE)</w:t>
      </w:r>
      <w:r w:rsidRPr="004B502C">
        <w:rPr>
          <w:rFonts w:ascii="Times New Roman" w:hAnsi="Times New Roman"/>
        </w:rPr>
        <w:tab/>
      </w:r>
      <w:r w:rsidRPr="004B502C">
        <w:rPr>
          <w:rFonts w:ascii="Times New Roman" w:hAnsi="Times New Roman"/>
        </w:rPr>
        <w:tab/>
      </w:r>
      <w:r w:rsidRPr="004B502C">
        <w:rPr>
          <w:rFonts w:ascii="Times New Roman" w:hAnsi="Times New Roman"/>
        </w:rPr>
        <w:tab/>
        <w:t>0</w:t>
      </w:r>
      <w:r w:rsidR="00B04815" w:rsidRPr="004B502C">
        <w:rPr>
          <w:rFonts w:ascii="Times New Roman" w:hAnsi="Times New Roman"/>
        </w:rPr>
        <w:t>.</w:t>
      </w:r>
      <w:r w:rsidRPr="004B502C">
        <w:rPr>
          <w:rFonts w:ascii="Times New Roman" w:hAnsi="Times New Roman"/>
        </w:rPr>
        <w:t>75</w:t>
      </w:r>
      <w:r w:rsidR="00B04815" w:rsidRPr="004B502C">
        <w:rPr>
          <w:rFonts w:ascii="Times New Roman" w:hAnsi="Times New Roman"/>
        </w:rPr>
        <w:t xml:space="preserve"> hrs x 2</w:t>
      </w:r>
      <w:r w:rsidRPr="004B502C">
        <w:rPr>
          <w:rFonts w:ascii="Times New Roman" w:hAnsi="Times New Roman"/>
        </w:rPr>
        <w:t>5</w:t>
      </w:r>
      <w:r w:rsidR="00B04815" w:rsidRPr="004B502C">
        <w:rPr>
          <w:rFonts w:ascii="Times New Roman" w:hAnsi="Times New Roman"/>
        </w:rPr>
        <w:t xml:space="preserve">00 = </w:t>
      </w:r>
      <w:r w:rsidRPr="004B502C">
        <w:rPr>
          <w:rFonts w:ascii="Times New Roman" w:hAnsi="Times New Roman"/>
          <w:u w:val="single"/>
        </w:rPr>
        <w:t>1875</w:t>
      </w:r>
    </w:p>
    <w:p w:rsidR="00B04815" w:rsidRDefault="00B04815" w:rsidP="00EA48BA">
      <w:pPr>
        <w:ind w:left="3240"/>
        <w:rPr>
          <w:rFonts w:ascii="Times New Roman" w:hAnsi="Times New Roman"/>
        </w:rPr>
      </w:pPr>
      <w:r w:rsidRPr="004B502C">
        <w:rPr>
          <w:rFonts w:ascii="Times New Roman" w:hAnsi="Times New Roman"/>
        </w:rPr>
        <w:t xml:space="preserve"> </w:t>
      </w:r>
      <w:r w:rsidR="002A6FF4" w:rsidRPr="004B502C">
        <w:rPr>
          <w:rFonts w:ascii="Times New Roman" w:hAnsi="Times New Roman"/>
        </w:rPr>
        <w:t xml:space="preserve">      </w:t>
      </w:r>
      <w:r w:rsidRPr="004B502C">
        <w:rPr>
          <w:rFonts w:ascii="Times New Roman" w:hAnsi="Times New Roman"/>
        </w:rPr>
        <w:t xml:space="preserve">Total number of hours = </w:t>
      </w:r>
      <w:r w:rsidR="00EC7E58" w:rsidRPr="004B502C">
        <w:rPr>
          <w:rFonts w:ascii="Times New Roman" w:hAnsi="Times New Roman"/>
        </w:rPr>
        <w:t>6750</w:t>
      </w:r>
    </w:p>
    <w:p w:rsidR="008E4AC9" w:rsidRDefault="008E4AC9" w:rsidP="00EA48BA">
      <w:pPr>
        <w:ind w:left="3240"/>
        <w:rPr>
          <w:rFonts w:ascii="Times New Roman" w:hAnsi="Times New Roman"/>
        </w:rPr>
      </w:pPr>
    </w:p>
    <w:p w:rsidR="008E4AC9" w:rsidRPr="004B502C" w:rsidRDefault="008E4AC9" w:rsidP="008E4AC9">
      <w:pPr>
        <w:pStyle w:val="BodyText2"/>
        <w:rPr>
          <w:rFonts w:ascii="Times New Roman" w:hAnsi="Times New Roman"/>
        </w:rPr>
      </w:pPr>
      <w:r w:rsidRPr="004B502C">
        <w:rPr>
          <w:rFonts w:ascii="Times New Roman" w:hAnsi="Times New Roman"/>
        </w:rPr>
        <w:t>Cost figured at $5.00 per hour per student and $25.00 per hour per teacher filling out forms on personal time.</w:t>
      </w:r>
    </w:p>
    <w:p w:rsidR="008E4AC9" w:rsidRPr="004B502C" w:rsidRDefault="008E4AC9" w:rsidP="008E4AC9">
      <w:pPr>
        <w:tabs>
          <w:tab w:val="left" w:pos="720"/>
          <w:tab w:val="left" w:pos="1440"/>
          <w:tab w:val="left" w:pos="2160"/>
          <w:tab w:val="left" w:pos="2880"/>
          <w:tab w:val="left" w:pos="3825"/>
        </w:tabs>
        <w:rPr>
          <w:rFonts w:ascii="Times New Roman" w:hAnsi="Times New Roman"/>
        </w:rPr>
      </w:pPr>
    </w:p>
    <w:p w:rsidR="008E4AC9" w:rsidRPr="004B502C" w:rsidRDefault="008E4AC9" w:rsidP="008E4AC9">
      <w:pPr>
        <w:tabs>
          <w:tab w:val="left" w:pos="720"/>
          <w:tab w:val="left" w:pos="1440"/>
          <w:tab w:val="left" w:pos="2160"/>
          <w:tab w:val="left" w:pos="2880"/>
          <w:tab w:val="left" w:pos="3825"/>
        </w:tabs>
        <w:rPr>
          <w:rFonts w:ascii="Times New Roman" w:hAnsi="Times New Roman"/>
        </w:rPr>
      </w:pPr>
      <w:r w:rsidRPr="004B502C">
        <w:rPr>
          <w:rFonts w:ascii="Times New Roman" w:hAnsi="Times New Roman"/>
        </w:rPr>
        <w:t>OA</w:t>
      </w:r>
      <w:r w:rsidRPr="004B502C">
        <w:rPr>
          <w:rFonts w:ascii="Times New Roman" w:hAnsi="Times New Roman"/>
        </w:rPr>
        <w:tab/>
        <w:t xml:space="preserve">                                (0.50 hrs x $5.00) x 4500 = </w:t>
      </w:r>
      <w:proofErr w:type="gramStart"/>
      <w:r w:rsidRPr="004B502C">
        <w:rPr>
          <w:rFonts w:ascii="Times New Roman" w:hAnsi="Times New Roman"/>
        </w:rPr>
        <w:t>$  11,250</w:t>
      </w:r>
      <w:proofErr w:type="gramEnd"/>
    </w:p>
    <w:p w:rsidR="008E4AC9" w:rsidRDefault="008E4AC9" w:rsidP="008E4AC9">
      <w:pPr>
        <w:rPr>
          <w:rFonts w:ascii="Times New Roman" w:hAnsi="Times New Roman"/>
        </w:rPr>
      </w:pPr>
      <w:r w:rsidRPr="004B502C">
        <w:rPr>
          <w:rFonts w:ascii="Times New Roman" w:hAnsi="Times New Roman"/>
        </w:rPr>
        <w:t>HST</w:t>
      </w:r>
      <w:r w:rsidRPr="004B502C">
        <w:rPr>
          <w:rFonts w:ascii="Times New Roman" w:hAnsi="Times New Roman"/>
        </w:rPr>
        <w:tab/>
        <w:t>(0.05 hrs x</w:t>
      </w:r>
      <w:r w:rsidR="00877406">
        <w:rPr>
          <w:rFonts w:ascii="Times New Roman" w:hAnsi="Times New Roman"/>
        </w:rPr>
        <w:t xml:space="preserve"> $5.00 + 0.25 hrs x $25.00) x 20</w:t>
      </w:r>
      <w:r w:rsidRPr="004B502C">
        <w:rPr>
          <w:rFonts w:ascii="Times New Roman" w:hAnsi="Times New Roman"/>
        </w:rPr>
        <w:t xml:space="preserve">00 = </w:t>
      </w:r>
      <w:proofErr w:type="gramStart"/>
      <w:r w:rsidRPr="004B502C">
        <w:rPr>
          <w:rFonts w:ascii="Times New Roman" w:hAnsi="Times New Roman"/>
        </w:rPr>
        <w:t>$  1</w:t>
      </w:r>
      <w:r w:rsidR="00877406">
        <w:rPr>
          <w:rFonts w:ascii="Times New Roman" w:hAnsi="Times New Roman"/>
        </w:rPr>
        <w:t>3</w:t>
      </w:r>
      <w:r w:rsidRPr="004B502C">
        <w:rPr>
          <w:rFonts w:ascii="Times New Roman" w:hAnsi="Times New Roman"/>
        </w:rPr>
        <w:t>,</w:t>
      </w:r>
      <w:r w:rsidR="00877406">
        <w:rPr>
          <w:rFonts w:ascii="Times New Roman" w:hAnsi="Times New Roman"/>
        </w:rPr>
        <w:t>00</w:t>
      </w:r>
      <w:r w:rsidRPr="004B502C">
        <w:rPr>
          <w:rFonts w:ascii="Times New Roman" w:hAnsi="Times New Roman"/>
        </w:rPr>
        <w:t>0</w:t>
      </w:r>
      <w:proofErr w:type="gramEnd"/>
    </w:p>
    <w:p w:rsidR="00877406" w:rsidRPr="004B502C" w:rsidRDefault="00877406" w:rsidP="008E4AC9">
      <w:pPr>
        <w:rPr>
          <w:rFonts w:ascii="Times New Roman" w:hAnsi="Times New Roman"/>
        </w:rPr>
      </w:pPr>
      <w:r>
        <w:rPr>
          <w:rFonts w:ascii="Times New Roman" w:hAnsi="Times New Roman"/>
        </w:rPr>
        <w:t>C</w:t>
      </w:r>
      <w:r w:rsidRPr="004B502C">
        <w:rPr>
          <w:rFonts w:ascii="Times New Roman" w:hAnsi="Times New Roman"/>
        </w:rPr>
        <w:t>T</w:t>
      </w:r>
      <w:r w:rsidRPr="004B502C">
        <w:rPr>
          <w:rFonts w:ascii="Times New Roman" w:hAnsi="Times New Roman"/>
        </w:rPr>
        <w:tab/>
        <w:t>(0.05 hrs x $5.00 + 0.25 h</w:t>
      </w:r>
      <w:r>
        <w:rPr>
          <w:rFonts w:ascii="Times New Roman" w:hAnsi="Times New Roman"/>
        </w:rPr>
        <w:t>rs x $25.00) x   500 = $    3,250</w:t>
      </w:r>
    </w:p>
    <w:p w:rsidR="008E4AC9" w:rsidRPr="004B502C" w:rsidRDefault="008E4AC9" w:rsidP="008E4AC9">
      <w:pPr>
        <w:rPr>
          <w:rFonts w:ascii="Times New Roman" w:hAnsi="Times New Roman"/>
        </w:rPr>
      </w:pPr>
      <w:r w:rsidRPr="004B502C">
        <w:rPr>
          <w:rFonts w:ascii="Times New Roman" w:hAnsi="Times New Roman"/>
        </w:rPr>
        <w:t>EIE</w:t>
      </w:r>
      <w:r w:rsidRPr="004B502C">
        <w:rPr>
          <w:rFonts w:ascii="Times New Roman" w:hAnsi="Times New Roman"/>
        </w:rPr>
        <w:tab/>
        <w:t xml:space="preserve">(0.05 hrs x $5.00 + 0.20 hrs x $25.00) x 2500 = </w:t>
      </w:r>
      <w:proofErr w:type="gramStart"/>
      <w:r w:rsidRPr="004B502C">
        <w:rPr>
          <w:rFonts w:ascii="Times New Roman" w:hAnsi="Times New Roman"/>
        </w:rPr>
        <w:t>$  13,125</w:t>
      </w:r>
      <w:proofErr w:type="gramEnd"/>
    </w:p>
    <w:p w:rsidR="008E4AC9" w:rsidRPr="004B502C" w:rsidRDefault="008E4AC9" w:rsidP="008E4AC9">
      <w:pPr>
        <w:rPr>
          <w:rFonts w:ascii="Times New Roman" w:hAnsi="Times New Roman"/>
        </w:rPr>
      </w:pPr>
      <w:r w:rsidRPr="004B502C">
        <w:rPr>
          <w:rFonts w:ascii="Times New Roman" w:hAnsi="Times New Roman"/>
        </w:rPr>
        <w:t>MIE</w:t>
      </w:r>
      <w:r w:rsidRPr="004B502C">
        <w:rPr>
          <w:rFonts w:ascii="Times New Roman" w:hAnsi="Times New Roman"/>
        </w:rPr>
        <w:tab/>
        <w:t xml:space="preserve">(0.05 hrs x $5.00 + 0.20 hrs x $25.00) x 2500 = </w:t>
      </w:r>
      <w:proofErr w:type="gramStart"/>
      <w:r w:rsidRPr="004B502C">
        <w:rPr>
          <w:rFonts w:ascii="Times New Roman" w:hAnsi="Times New Roman"/>
        </w:rPr>
        <w:t>$  13,125</w:t>
      </w:r>
      <w:proofErr w:type="gramEnd"/>
    </w:p>
    <w:p w:rsidR="008E4AC9" w:rsidRPr="004B502C" w:rsidRDefault="008E4AC9" w:rsidP="008E4AC9">
      <w:pPr>
        <w:rPr>
          <w:rFonts w:ascii="Times New Roman" w:hAnsi="Times New Roman"/>
        </w:rPr>
      </w:pPr>
      <w:r w:rsidRPr="004B502C">
        <w:rPr>
          <w:rFonts w:ascii="Times New Roman" w:hAnsi="Times New Roman"/>
        </w:rPr>
        <w:t>PE</w:t>
      </w:r>
      <w:r w:rsidRPr="004B502C">
        <w:rPr>
          <w:rFonts w:ascii="Times New Roman" w:hAnsi="Times New Roman"/>
        </w:rPr>
        <w:tab/>
        <w:t xml:space="preserve">(0.05 hrs x $5.00 + 0.20 hrs x $25.00) x 2500 = </w:t>
      </w:r>
      <w:proofErr w:type="gramStart"/>
      <w:r w:rsidRPr="004B502C">
        <w:rPr>
          <w:rFonts w:ascii="Times New Roman" w:hAnsi="Times New Roman"/>
        </w:rPr>
        <w:t>$  13,125</w:t>
      </w:r>
      <w:proofErr w:type="gramEnd"/>
    </w:p>
    <w:p w:rsidR="008E4AC9" w:rsidRPr="004B502C" w:rsidRDefault="008E4AC9" w:rsidP="008E4AC9">
      <w:pPr>
        <w:rPr>
          <w:rFonts w:ascii="Times New Roman" w:hAnsi="Times New Roman"/>
        </w:rPr>
      </w:pPr>
      <w:r w:rsidRPr="004B502C">
        <w:rPr>
          <w:rFonts w:ascii="Times New Roman" w:hAnsi="Times New Roman"/>
        </w:rPr>
        <w:t>PFE</w:t>
      </w:r>
      <w:r w:rsidRPr="004B502C">
        <w:rPr>
          <w:rFonts w:ascii="Times New Roman" w:hAnsi="Times New Roman"/>
        </w:rPr>
        <w:tab/>
        <w:t xml:space="preserve">(0.75 hrs x $5.00 + 0.75 hrs x $25.00) x 2500 = </w:t>
      </w:r>
      <w:proofErr w:type="gramStart"/>
      <w:r w:rsidRPr="004B502C">
        <w:rPr>
          <w:rFonts w:ascii="Times New Roman" w:hAnsi="Times New Roman"/>
          <w:u w:val="single"/>
        </w:rPr>
        <w:t>$  56,250</w:t>
      </w:r>
      <w:proofErr w:type="gramEnd"/>
    </w:p>
    <w:p w:rsidR="008E4AC9" w:rsidRPr="004B502C" w:rsidRDefault="008E4AC9" w:rsidP="008E4AC9">
      <w:pPr>
        <w:ind w:left="2160" w:firstLine="720"/>
        <w:rPr>
          <w:rFonts w:ascii="Times New Roman" w:hAnsi="Times New Roman"/>
        </w:rPr>
      </w:pPr>
      <w:r w:rsidRPr="004B502C">
        <w:rPr>
          <w:rFonts w:ascii="Times New Roman" w:hAnsi="Times New Roman"/>
        </w:rPr>
        <w:t xml:space="preserve">         Total hours value = $123,125</w:t>
      </w:r>
    </w:p>
    <w:p w:rsidR="00EF52E7" w:rsidRDefault="00EF52E7">
      <w:pPr>
        <w:ind w:left="3600"/>
        <w:rPr>
          <w:rFonts w:ascii="Times New Roman" w:hAnsi="Times New Roman"/>
        </w:rPr>
      </w:pPr>
    </w:p>
    <w:p w:rsidR="00EF52E7" w:rsidRPr="004B502C" w:rsidRDefault="00EF52E7" w:rsidP="00EF52E7">
      <w:pPr>
        <w:rPr>
          <w:rFonts w:ascii="Times New Roman" w:hAnsi="Times New Roman"/>
        </w:rPr>
      </w:pPr>
      <w:r>
        <w:rPr>
          <w:rFonts w:ascii="Times New Roman" w:hAnsi="Times New Roman"/>
        </w:rPr>
        <w:t>Note: Approximately 4,500 respondents begin the application process annually by completing the online application, but only 2,500 will complete the application process by submitting all required supplemental forms.  These forms can only be submitted after the online application.</w:t>
      </w:r>
    </w:p>
    <w:p w:rsidR="0054631D" w:rsidRPr="004B502C" w:rsidRDefault="0054631D" w:rsidP="00F0431F">
      <w:pPr>
        <w:rPr>
          <w:rFonts w:ascii="Times New Roman" w:hAnsi="Times New Roman"/>
        </w:rPr>
      </w:pPr>
    </w:p>
    <w:p w:rsidR="004016C7" w:rsidRPr="004B502C" w:rsidRDefault="004016C7" w:rsidP="004016C7">
      <w:pPr>
        <w:pStyle w:val="BodyText"/>
        <w:rPr>
          <w:rFonts w:ascii="Times New Roman" w:hAnsi="Times New Roman"/>
        </w:rPr>
      </w:pPr>
      <w:r w:rsidRPr="004B502C">
        <w:rPr>
          <w:rFonts w:ascii="Times New Roman" w:hAnsi="Times New Roman"/>
        </w:rPr>
        <w:t>13.  Provide an estimate of the total annual cost burden to respondents or record keepers.</w:t>
      </w:r>
    </w:p>
    <w:p w:rsidR="00B04815" w:rsidRPr="004B502C" w:rsidRDefault="00B04815">
      <w:pPr>
        <w:rPr>
          <w:rFonts w:ascii="Times New Roman" w:hAnsi="Times New Roman"/>
        </w:rPr>
      </w:pPr>
    </w:p>
    <w:p w:rsidR="00582182" w:rsidRPr="004B502C" w:rsidRDefault="00B04815">
      <w:pPr>
        <w:rPr>
          <w:rFonts w:ascii="Times New Roman" w:hAnsi="Times New Roman"/>
        </w:rPr>
      </w:pPr>
      <w:r w:rsidRPr="004B502C">
        <w:rPr>
          <w:rFonts w:ascii="Times New Roman" w:hAnsi="Times New Roman"/>
        </w:rPr>
        <w:t xml:space="preserve">Postage, Envelopes, and Printing </w:t>
      </w:r>
      <w:r w:rsidR="00EC7E58" w:rsidRPr="004B502C">
        <w:rPr>
          <w:rFonts w:ascii="Times New Roman" w:hAnsi="Times New Roman"/>
        </w:rPr>
        <w:t>(HST</w:t>
      </w:r>
      <w:r w:rsidR="00877406">
        <w:rPr>
          <w:rFonts w:ascii="Times New Roman" w:hAnsi="Times New Roman"/>
        </w:rPr>
        <w:t xml:space="preserve"> or CT</w:t>
      </w:r>
      <w:r w:rsidR="00EC7E58" w:rsidRPr="004B502C">
        <w:rPr>
          <w:rFonts w:ascii="Times New Roman" w:hAnsi="Times New Roman"/>
        </w:rPr>
        <w:t xml:space="preserve">) </w:t>
      </w:r>
      <w:r w:rsidRPr="004B502C">
        <w:rPr>
          <w:rFonts w:ascii="Times New Roman" w:hAnsi="Times New Roman"/>
        </w:rPr>
        <w:t>= $1.00 x 2</w:t>
      </w:r>
      <w:r w:rsidR="00EC7E58" w:rsidRPr="004B502C">
        <w:rPr>
          <w:rFonts w:ascii="Times New Roman" w:hAnsi="Times New Roman"/>
        </w:rPr>
        <w:t>5</w:t>
      </w:r>
      <w:r w:rsidRPr="004B502C">
        <w:rPr>
          <w:rFonts w:ascii="Times New Roman" w:hAnsi="Times New Roman"/>
        </w:rPr>
        <w:t>00 = $2</w:t>
      </w:r>
      <w:r w:rsidR="00EC7E58" w:rsidRPr="004B502C">
        <w:rPr>
          <w:rFonts w:ascii="Times New Roman" w:hAnsi="Times New Roman"/>
        </w:rPr>
        <w:t>,500</w:t>
      </w:r>
    </w:p>
    <w:p w:rsidR="00B04815" w:rsidRPr="004B502C" w:rsidRDefault="00B04815">
      <w:pPr>
        <w:rPr>
          <w:rFonts w:ascii="Times New Roman" w:hAnsi="Times New Roman"/>
        </w:rPr>
      </w:pPr>
    </w:p>
    <w:p w:rsidR="00B04815" w:rsidRPr="004B502C" w:rsidRDefault="00B04815">
      <w:pPr>
        <w:pStyle w:val="BodyText"/>
        <w:rPr>
          <w:rFonts w:ascii="Times New Roman" w:hAnsi="Times New Roman"/>
        </w:rPr>
      </w:pPr>
      <w:r w:rsidRPr="004B502C">
        <w:rPr>
          <w:rFonts w:ascii="Times New Roman" w:hAnsi="Times New Roman"/>
        </w:rPr>
        <w:t>14.  Provide estimates of annualized cost to the Federal Government.</w:t>
      </w:r>
    </w:p>
    <w:p w:rsidR="00B04815" w:rsidRPr="004B502C" w:rsidRDefault="00B04815">
      <w:pPr>
        <w:rPr>
          <w:rFonts w:ascii="Times New Roman" w:hAnsi="Times New Roman"/>
        </w:rPr>
      </w:pPr>
    </w:p>
    <w:p w:rsidR="00B04815" w:rsidRPr="004B502C" w:rsidRDefault="00FD5D44">
      <w:pPr>
        <w:rPr>
          <w:rFonts w:ascii="Times New Roman" w:hAnsi="Times New Roman"/>
        </w:rPr>
      </w:pPr>
      <w:r w:rsidRPr="004B502C">
        <w:rPr>
          <w:rFonts w:ascii="Times New Roman" w:hAnsi="Times New Roman"/>
        </w:rPr>
        <w:t>Development/</w:t>
      </w:r>
      <w:r w:rsidR="004016C7" w:rsidRPr="004B502C">
        <w:rPr>
          <w:rFonts w:ascii="Times New Roman" w:hAnsi="Times New Roman"/>
        </w:rPr>
        <w:t>Management of on</w:t>
      </w:r>
      <w:r w:rsidR="00B04815" w:rsidRPr="004B502C">
        <w:rPr>
          <w:rFonts w:ascii="Times New Roman" w:hAnsi="Times New Roman"/>
        </w:rPr>
        <w:t xml:space="preserve">line application </w:t>
      </w:r>
      <w:r w:rsidR="004016C7" w:rsidRPr="004B502C">
        <w:rPr>
          <w:rFonts w:ascii="Times New Roman" w:hAnsi="Times New Roman"/>
        </w:rPr>
        <w:t xml:space="preserve">by </w:t>
      </w:r>
      <w:r w:rsidR="00B04815" w:rsidRPr="004B502C">
        <w:rPr>
          <w:rFonts w:ascii="Times New Roman" w:hAnsi="Times New Roman"/>
        </w:rPr>
        <w:t>contractor =</w:t>
      </w:r>
      <w:r w:rsidR="004016C7" w:rsidRPr="004B502C">
        <w:rPr>
          <w:rFonts w:ascii="Times New Roman" w:hAnsi="Times New Roman"/>
        </w:rPr>
        <w:t xml:space="preserve">                </w:t>
      </w:r>
      <w:r w:rsidRPr="004B502C">
        <w:rPr>
          <w:rFonts w:ascii="Times New Roman" w:hAnsi="Times New Roman"/>
        </w:rPr>
        <w:t xml:space="preserve">       $25</w:t>
      </w:r>
      <w:r w:rsidR="00B04815" w:rsidRPr="004B502C">
        <w:rPr>
          <w:rFonts w:ascii="Times New Roman" w:hAnsi="Times New Roman"/>
        </w:rPr>
        <w:t xml:space="preserve">,000 </w:t>
      </w:r>
    </w:p>
    <w:p w:rsidR="00B04815" w:rsidRPr="004B502C" w:rsidRDefault="00FD5D44">
      <w:pPr>
        <w:rPr>
          <w:rFonts w:ascii="Times New Roman" w:hAnsi="Times New Roman"/>
        </w:rPr>
      </w:pPr>
      <w:r w:rsidRPr="004B502C">
        <w:rPr>
          <w:rFonts w:ascii="Times New Roman" w:hAnsi="Times New Roman"/>
        </w:rPr>
        <w:t xml:space="preserve">USCGA staff members </w:t>
      </w:r>
      <w:r w:rsidR="00B04815" w:rsidRPr="004B502C">
        <w:rPr>
          <w:rFonts w:ascii="Times New Roman" w:hAnsi="Times New Roman"/>
        </w:rPr>
        <w:t xml:space="preserve">to input/transfer data = </w:t>
      </w:r>
      <w:r w:rsidR="00F960F0" w:rsidRPr="004B502C">
        <w:rPr>
          <w:rFonts w:ascii="Times New Roman" w:hAnsi="Times New Roman"/>
        </w:rPr>
        <w:t>2</w:t>
      </w:r>
      <w:r w:rsidRPr="004B502C">
        <w:rPr>
          <w:rFonts w:ascii="Times New Roman" w:hAnsi="Times New Roman"/>
        </w:rPr>
        <w:t xml:space="preserve"> x $14.00/hr x 400 hrs = </w:t>
      </w:r>
      <w:r w:rsidRPr="004B502C">
        <w:rPr>
          <w:rFonts w:ascii="Times New Roman" w:hAnsi="Times New Roman"/>
        </w:rPr>
        <w:tab/>
        <w:t xml:space="preserve">      </w:t>
      </w:r>
      <w:r w:rsidR="00B04815" w:rsidRPr="004B502C">
        <w:rPr>
          <w:rFonts w:ascii="Times New Roman" w:hAnsi="Times New Roman"/>
        </w:rPr>
        <w:t>$11,200</w:t>
      </w:r>
    </w:p>
    <w:p w:rsidR="00B04815" w:rsidRPr="004B502C" w:rsidRDefault="00B04815">
      <w:pPr>
        <w:rPr>
          <w:rFonts w:ascii="Times New Roman" w:hAnsi="Times New Roman"/>
        </w:rPr>
      </w:pPr>
      <w:r w:rsidRPr="004B502C">
        <w:rPr>
          <w:rFonts w:ascii="Times New Roman" w:hAnsi="Times New Roman"/>
        </w:rPr>
        <w:t>Printing of application for review</w:t>
      </w:r>
      <w:r w:rsidR="00FD5D44" w:rsidRPr="004B502C">
        <w:rPr>
          <w:rFonts w:ascii="Times New Roman" w:hAnsi="Times New Roman"/>
        </w:rPr>
        <w:t>/storage</w:t>
      </w:r>
      <w:r w:rsidRPr="004B502C">
        <w:rPr>
          <w:rFonts w:ascii="Times New Roman" w:hAnsi="Times New Roman"/>
        </w:rPr>
        <w:t xml:space="preserve"> = 36,000 sheets x $0.01/sheet =</w:t>
      </w:r>
      <w:r w:rsidRPr="004B502C">
        <w:rPr>
          <w:rFonts w:ascii="Times New Roman" w:hAnsi="Times New Roman"/>
        </w:rPr>
        <w:tab/>
        <w:t xml:space="preserve">      </w:t>
      </w:r>
      <w:r w:rsidRPr="004B502C">
        <w:rPr>
          <w:rFonts w:ascii="Times New Roman" w:hAnsi="Times New Roman"/>
          <w:u w:val="single"/>
        </w:rPr>
        <w:t>$     360</w:t>
      </w:r>
    </w:p>
    <w:p w:rsidR="00B04815" w:rsidRPr="004B502C" w:rsidRDefault="00B04815">
      <w:pPr>
        <w:rPr>
          <w:rFonts w:ascii="Times New Roman" w:hAnsi="Times New Roman"/>
        </w:rPr>
      </w:pPr>
      <w:r w:rsidRPr="004B502C">
        <w:rPr>
          <w:rFonts w:ascii="Times New Roman" w:hAnsi="Times New Roman"/>
        </w:rPr>
        <w:t xml:space="preserve">Total Cost = </w:t>
      </w:r>
      <w:r w:rsidRPr="004B502C">
        <w:rPr>
          <w:rFonts w:ascii="Times New Roman" w:hAnsi="Times New Roman"/>
        </w:rPr>
        <w:tab/>
      </w:r>
      <w:r w:rsidRPr="004B502C">
        <w:rPr>
          <w:rFonts w:ascii="Times New Roman" w:hAnsi="Times New Roman"/>
        </w:rPr>
        <w:tab/>
      </w:r>
      <w:r w:rsidRPr="004B502C">
        <w:rPr>
          <w:rFonts w:ascii="Times New Roman" w:hAnsi="Times New Roman"/>
        </w:rPr>
        <w:tab/>
      </w:r>
      <w:r w:rsidRPr="004B502C">
        <w:rPr>
          <w:rFonts w:ascii="Times New Roman" w:hAnsi="Times New Roman"/>
        </w:rPr>
        <w:tab/>
      </w:r>
      <w:r w:rsidRPr="004B502C">
        <w:rPr>
          <w:rFonts w:ascii="Times New Roman" w:hAnsi="Times New Roman"/>
        </w:rPr>
        <w:tab/>
      </w:r>
      <w:r w:rsidRPr="004B502C">
        <w:rPr>
          <w:rFonts w:ascii="Times New Roman" w:hAnsi="Times New Roman"/>
        </w:rPr>
        <w:tab/>
      </w:r>
      <w:r w:rsidRPr="004B502C">
        <w:rPr>
          <w:rFonts w:ascii="Times New Roman" w:hAnsi="Times New Roman"/>
        </w:rPr>
        <w:tab/>
      </w:r>
      <w:r w:rsidRPr="004B502C">
        <w:rPr>
          <w:rFonts w:ascii="Times New Roman" w:hAnsi="Times New Roman"/>
        </w:rPr>
        <w:tab/>
      </w:r>
      <w:r w:rsidRPr="004B502C">
        <w:rPr>
          <w:rFonts w:ascii="Times New Roman" w:hAnsi="Times New Roman"/>
        </w:rPr>
        <w:tab/>
        <w:t xml:space="preserve">      $</w:t>
      </w:r>
      <w:r w:rsidR="00FD5D44" w:rsidRPr="004B502C">
        <w:rPr>
          <w:rFonts w:ascii="Times New Roman" w:hAnsi="Times New Roman"/>
        </w:rPr>
        <w:t>36</w:t>
      </w:r>
      <w:r w:rsidRPr="004B502C">
        <w:rPr>
          <w:rFonts w:ascii="Times New Roman" w:hAnsi="Times New Roman"/>
        </w:rPr>
        <w:t>,560</w:t>
      </w:r>
    </w:p>
    <w:p w:rsidR="00B04815" w:rsidRDefault="00B04815">
      <w:pPr>
        <w:rPr>
          <w:rFonts w:ascii="Times New Roman" w:hAnsi="Times New Roman"/>
        </w:rPr>
      </w:pPr>
    </w:p>
    <w:p w:rsidR="00877406" w:rsidRDefault="00877406">
      <w:pPr>
        <w:rPr>
          <w:rFonts w:ascii="Times New Roman" w:hAnsi="Times New Roman"/>
        </w:rPr>
      </w:pPr>
    </w:p>
    <w:p w:rsidR="00877406" w:rsidRDefault="00877406">
      <w:pPr>
        <w:rPr>
          <w:rFonts w:ascii="Times New Roman" w:hAnsi="Times New Roman"/>
        </w:rPr>
      </w:pPr>
    </w:p>
    <w:p w:rsidR="00877406" w:rsidRDefault="00877406">
      <w:pPr>
        <w:rPr>
          <w:rFonts w:ascii="Times New Roman" w:hAnsi="Times New Roman"/>
        </w:rPr>
      </w:pPr>
    </w:p>
    <w:p w:rsidR="00877406" w:rsidRDefault="00877406">
      <w:pPr>
        <w:rPr>
          <w:rFonts w:ascii="Times New Roman" w:hAnsi="Times New Roman"/>
        </w:rPr>
      </w:pPr>
    </w:p>
    <w:p w:rsidR="00877406" w:rsidRPr="004B502C" w:rsidRDefault="00877406">
      <w:pPr>
        <w:rPr>
          <w:rFonts w:ascii="Times New Roman" w:hAnsi="Times New Roman"/>
        </w:rPr>
      </w:pPr>
    </w:p>
    <w:p w:rsidR="00B04815" w:rsidRPr="004B502C" w:rsidRDefault="00B04815">
      <w:pPr>
        <w:pStyle w:val="BodyText"/>
        <w:rPr>
          <w:rFonts w:ascii="Times New Roman" w:hAnsi="Times New Roman"/>
        </w:rPr>
      </w:pPr>
      <w:r w:rsidRPr="004B502C">
        <w:rPr>
          <w:rFonts w:ascii="Times New Roman" w:hAnsi="Times New Roman"/>
        </w:rPr>
        <w:t>15.  Explain the reasons for any changes or adjustments reported in items 13 or 14.</w:t>
      </w:r>
    </w:p>
    <w:p w:rsidR="00B04815" w:rsidRPr="004B502C" w:rsidRDefault="00B04815">
      <w:pPr>
        <w:rPr>
          <w:rFonts w:ascii="Times New Roman" w:hAnsi="Times New Roman"/>
        </w:rPr>
      </w:pPr>
    </w:p>
    <w:p w:rsidR="009D3127" w:rsidRDefault="00B14DCB">
      <w:pPr>
        <w:rPr>
          <w:rFonts w:ascii="Times New Roman" w:hAnsi="Times New Roman"/>
        </w:rPr>
      </w:pPr>
      <w:r>
        <w:rPr>
          <w:rFonts w:ascii="Times New Roman" w:hAnsi="Times New Roman"/>
        </w:rPr>
        <w:t xml:space="preserve">There is no change to the information being collected from respondents.  </w:t>
      </w:r>
      <w:r w:rsidR="00582182">
        <w:rPr>
          <w:rFonts w:ascii="Times New Roman" w:hAnsi="Times New Roman"/>
        </w:rPr>
        <w:t xml:space="preserve">The use of e-forms, which </w:t>
      </w:r>
      <w:r w:rsidR="009D3127">
        <w:rPr>
          <w:rFonts w:ascii="Times New Roman" w:hAnsi="Times New Roman"/>
        </w:rPr>
        <w:t xml:space="preserve">the respondents </w:t>
      </w:r>
      <w:r w:rsidR="00582182">
        <w:rPr>
          <w:rFonts w:ascii="Times New Roman" w:hAnsi="Times New Roman"/>
        </w:rPr>
        <w:t xml:space="preserve">are </w:t>
      </w:r>
      <w:proofErr w:type="gramStart"/>
      <w:r w:rsidR="00582182">
        <w:rPr>
          <w:rFonts w:ascii="Times New Roman" w:hAnsi="Times New Roman"/>
        </w:rPr>
        <w:t>not</w:t>
      </w:r>
      <w:proofErr w:type="gramEnd"/>
      <w:r w:rsidR="00582182">
        <w:rPr>
          <w:rFonts w:ascii="Times New Roman" w:hAnsi="Times New Roman"/>
        </w:rPr>
        <w:t xml:space="preserve"> required to </w:t>
      </w:r>
      <w:r w:rsidR="009D3127">
        <w:rPr>
          <w:rFonts w:ascii="Times New Roman" w:hAnsi="Times New Roman"/>
        </w:rPr>
        <w:t xml:space="preserve">print </w:t>
      </w:r>
      <w:r w:rsidR="00582182">
        <w:rPr>
          <w:rFonts w:ascii="Times New Roman" w:hAnsi="Times New Roman"/>
        </w:rPr>
        <w:t xml:space="preserve">or </w:t>
      </w:r>
      <w:r>
        <w:rPr>
          <w:rFonts w:ascii="Times New Roman" w:hAnsi="Times New Roman"/>
        </w:rPr>
        <w:t xml:space="preserve">return via </w:t>
      </w:r>
      <w:r w:rsidR="00582182">
        <w:rPr>
          <w:rFonts w:ascii="Times New Roman" w:hAnsi="Times New Roman"/>
        </w:rPr>
        <w:t>mail</w:t>
      </w:r>
      <w:r w:rsidR="009D3127">
        <w:rPr>
          <w:rFonts w:ascii="Times New Roman" w:hAnsi="Times New Roman"/>
        </w:rPr>
        <w:t xml:space="preserve"> </w:t>
      </w:r>
      <w:r w:rsidR="00582182">
        <w:rPr>
          <w:rFonts w:ascii="Times New Roman" w:hAnsi="Times New Roman"/>
        </w:rPr>
        <w:t xml:space="preserve">to the USCGA, is a change which has decreased the </w:t>
      </w:r>
      <w:r w:rsidR="00FD5D44" w:rsidRPr="004B502C">
        <w:rPr>
          <w:rFonts w:ascii="Times New Roman" w:hAnsi="Times New Roman"/>
        </w:rPr>
        <w:t xml:space="preserve">total annual cost burden to respondents and record keepers.  </w:t>
      </w:r>
      <w:r w:rsidR="00F960F0" w:rsidRPr="004B502C">
        <w:rPr>
          <w:rFonts w:ascii="Times New Roman" w:hAnsi="Times New Roman"/>
        </w:rPr>
        <w:t>The use of e-forms</w:t>
      </w:r>
      <w:r w:rsidR="00582182">
        <w:rPr>
          <w:rFonts w:ascii="Times New Roman" w:hAnsi="Times New Roman"/>
        </w:rPr>
        <w:t xml:space="preserve"> </w:t>
      </w:r>
      <w:r w:rsidR="00F960F0" w:rsidRPr="004B502C">
        <w:rPr>
          <w:rFonts w:ascii="Times New Roman" w:hAnsi="Times New Roman"/>
        </w:rPr>
        <w:t xml:space="preserve">has </w:t>
      </w:r>
      <w:r w:rsidR="00582182">
        <w:rPr>
          <w:rFonts w:ascii="Times New Roman" w:hAnsi="Times New Roman"/>
        </w:rPr>
        <w:t xml:space="preserve">also </w:t>
      </w:r>
      <w:r w:rsidR="00F960F0" w:rsidRPr="004B502C">
        <w:rPr>
          <w:rFonts w:ascii="Times New Roman" w:hAnsi="Times New Roman"/>
        </w:rPr>
        <w:t xml:space="preserve">allowed the </w:t>
      </w:r>
      <w:r w:rsidR="00FD5D44" w:rsidRPr="004B502C">
        <w:rPr>
          <w:rFonts w:ascii="Times New Roman" w:hAnsi="Times New Roman"/>
        </w:rPr>
        <w:t>annualized cost to the USCGA</w:t>
      </w:r>
      <w:r w:rsidR="00F960F0" w:rsidRPr="004B502C">
        <w:rPr>
          <w:rFonts w:ascii="Times New Roman" w:hAnsi="Times New Roman"/>
        </w:rPr>
        <w:t xml:space="preserve"> to remain unchanged</w:t>
      </w:r>
      <w:r w:rsidR="00FD5D44" w:rsidRPr="004B502C">
        <w:rPr>
          <w:rFonts w:ascii="Times New Roman" w:hAnsi="Times New Roman"/>
        </w:rPr>
        <w:t>.</w:t>
      </w:r>
    </w:p>
    <w:p w:rsidR="009D3127" w:rsidRDefault="009D3127">
      <w:pPr>
        <w:rPr>
          <w:rFonts w:ascii="Times New Roman" w:hAnsi="Times New Roman"/>
        </w:rPr>
      </w:pPr>
    </w:p>
    <w:p w:rsidR="009D3127" w:rsidRDefault="009D3127">
      <w:pPr>
        <w:rPr>
          <w:rFonts w:ascii="Times New Roman" w:hAnsi="Times New Roman"/>
        </w:rPr>
      </w:pPr>
      <w:r>
        <w:rPr>
          <w:rFonts w:ascii="Times New Roman" w:hAnsi="Times New Roman"/>
        </w:rPr>
        <w:t xml:space="preserve">While the use of e-forms has not reduced the hour burden for </w:t>
      </w:r>
      <w:r w:rsidR="00B14DCB">
        <w:rPr>
          <w:rFonts w:ascii="Times New Roman" w:hAnsi="Times New Roman"/>
        </w:rPr>
        <w:t xml:space="preserve">respondents </w:t>
      </w:r>
      <w:r>
        <w:rPr>
          <w:rFonts w:ascii="Times New Roman" w:hAnsi="Times New Roman"/>
        </w:rPr>
        <w:t xml:space="preserve">completing the EIE, MIE, or PE forms, respondents have reported a reduced hour burden </w:t>
      </w:r>
      <w:r w:rsidR="00B14DCB">
        <w:rPr>
          <w:rFonts w:ascii="Times New Roman" w:hAnsi="Times New Roman"/>
        </w:rPr>
        <w:t xml:space="preserve">for completion of the OA.  In addition, respondents have reported a reduced </w:t>
      </w:r>
      <w:r>
        <w:rPr>
          <w:rFonts w:ascii="Times New Roman" w:hAnsi="Times New Roman"/>
        </w:rPr>
        <w:t xml:space="preserve">hour burden for </w:t>
      </w:r>
      <w:r w:rsidR="00B14DCB">
        <w:rPr>
          <w:rFonts w:ascii="Times New Roman" w:hAnsi="Times New Roman"/>
        </w:rPr>
        <w:t xml:space="preserve">completion of </w:t>
      </w:r>
      <w:r>
        <w:rPr>
          <w:rFonts w:ascii="Times New Roman" w:hAnsi="Times New Roman"/>
        </w:rPr>
        <w:t>the PFE.</w:t>
      </w:r>
    </w:p>
    <w:p w:rsidR="00165164" w:rsidRDefault="00165164">
      <w:pPr>
        <w:rPr>
          <w:rFonts w:ascii="Times New Roman" w:hAnsi="Times New Roman"/>
        </w:rPr>
      </w:pPr>
    </w:p>
    <w:p w:rsidR="00165164" w:rsidRPr="00165164" w:rsidRDefault="00165164" w:rsidP="00165164">
      <w:pPr>
        <w:rPr>
          <w:rFonts w:ascii="Times New Roman" w:hAnsi="Times New Roman"/>
        </w:rPr>
      </w:pPr>
      <w:r w:rsidRPr="00165164">
        <w:rPr>
          <w:rFonts w:ascii="Times New Roman" w:hAnsi="Times New Roman"/>
        </w:rPr>
        <w:t xml:space="preserve">This submission does indicate an Agency Estimate increase as it relates to the Annual Cost </w:t>
      </w:r>
      <w:proofErr w:type="gramStart"/>
      <w:r w:rsidRPr="00165164">
        <w:rPr>
          <w:rFonts w:ascii="Times New Roman" w:hAnsi="Times New Roman"/>
        </w:rPr>
        <w:t>Burden(</w:t>
      </w:r>
      <w:proofErr w:type="gramEnd"/>
      <w:r w:rsidRPr="00165164">
        <w:rPr>
          <w:rFonts w:ascii="Times New Roman" w:hAnsi="Times New Roman"/>
        </w:rPr>
        <w:t>$), the Annual Cost Burden was not captured in the previous collection package.</w:t>
      </w:r>
    </w:p>
    <w:p w:rsidR="00165164" w:rsidRDefault="00165164">
      <w:pPr>
        <w:rPr>
          <w:rFonts w:ascii="Times New Roman" w:hAnsi="Times New Roman"/>
        </w:rPr>
      </w:pPr>
    </w:p>
    <w:p w:rsidR="00B04815" w:rsidRPr="004B502C" w:rsidRDefault="00B04815">
      <w:pPr>
        <w:rPr>
          <w:rFonts w:ascii="Times New Roman" w:hAnsi="Times New Roman"/>
        </w:rPr>
      </w:pPr>
      <w:r w:rsidRPr="004B502C">
        <w:rPr>
          <w:rFonts w:ascii="Times New Roman" w:hAnsi="Times New Roman"/>
        </w:rPr>
        <w:t xml:space="preserve">Overall, this collection of forms is easier </w:t>
      </w:r>
      <w:r w:rsidR="00D87529" w:rsidRPr="004B502C">
        <w:rPr>
          <w:rFonts w:ascii="Times New Roman" w:hAnsi="Times New Roman"/>
        </w:rPr>
        <w:t xml:space="preserve">for the respondents </w:t>
      </w:r>
      <w:r w:rsidRPr="004B502C">
        <w:rPr>
          <w:rFonts w:ascii="Times New Roman" w:hAnsi="Times New Roman"/>
        </w:rPr>
        <w:t>to complet</w:t>
      </w:r>
      <w:r w:rsidR="00582182">
        <w:rPr>
          <w:rFonts w:ascii="Times New Roman" w:hAnsi="Times New Roman"/>
        </w:rPr>
        <w:t>e</w:t>
      </w:r>
      <w:r w:rsidR="00B14DCB">
        <w:rPr>
          <w:rFonts w:ascii="Times New Roman" w:hAnsi="Times New Roman"/>
        </w:rPr>
        <w:t xml:space="preserve"> and record keepers to process compared to the previous collection due to the technology employed within the e-forms</w:t>
      </w:r>
      <w:r w:rsidR="00FD5D44" w:rsidRPr="004B502C">
        <w:rPr>
          <w:rFonts w:ascii="Times New Roman" w:hAnsi="Times New Roman"/>
        </w:rPr>
        <w:t>.</w:t>
      </w:r>
    </w:p>
    <w:p w:rsidR="00B04815" w:rsidRPr="004B502C" w:rsidRDefault="00B04815">
      <w:pPr>
        <w:rPr>
          <w:rFonts w:ascii="Times New Roman" w:hAnsi="Times New Roman"/>
        </w:rPr>
      </w:pPr>
    </w:p>
    <w:p w:rsidR="00B04815" w:rsidRPr="004B502C" w:rsidRDefault="00B04815">
      <w:pPr>
        <w:pStyle w:val="BodyText"/>
        <w:rPr>
          <w:rFonts w:ascii="Times New Roman" w:hAnsi="Times New Roman"/>
        </w:rPr>
      </w:pPr>
      <w:r w:rsidRPr="004B502C">
        <w:rPr>
          <w:rFonts w:ascii="Times New Roman" w:hAnsi="Times New Roman"/>
        </w:rPr>
        <w:t xml:space="preserve">16.  Outline plans </w:t>
      </w:r>
      <w:r w:rsidR="00831E0D" w:rsidRPr="004B502C">
        <w:rPr>
          <w:rFonts w:ascii="Times New Roman" w:hAnsi="Times New Roman"/>
        </w:rPr>
        <w:t>for tabulation</w:t>
      </w:r>
      <w:r w:rsidRPr="004B502C">
        <w:rPr>
          <w:rFonts w:ascii="Times New Roman" w:hAnsi="Times New Roman"/>
        </w:rPr>
        <w:t xml:space="preserve"> and publication.</w:t>
      </w:r>
    </w:p>
    <w:p w:rsidR="00B04815" w:rsidRPr="004B502C" w:rsidRDefault="00B04815">
      <w:pPr>
        <w:rPr>
          <w:rFonts w:ascii="Times New Roman" w:hAnsi="Times New Roman"/>
        </w:rPr>
      </w:pPr>
    </w:p>
    <w:p w:rsidR="00831E0D" w:rsidRPr="004B502C" w:rsidRDefault="00831E0D">
      <w:pPr>
        <w:rPr>
          <w:rFonts w:ascii="Times New Roman" w:hAnsi="Times New Roman"/>
          <w:szCs w:val="24"/>
        </w:rPr>
      </w:pPr>
      <w:r w:rsidRPr="004B502C">
        <w:rPr>
          <w:rFonts w:ascii="Times New Roman" w:hAnsi="Times New Roman"/>
          <w:szCs w:val="24"/>
        </w:rPr>
        <w:t>This information collection will not be published for statistical purposes.</w:t>
      </w:r>
    </w:p>
    <w:p w:rsidR="00B04815" w:rsidRPr="004B502C" w:rsidRDefault="00B04815">
      <w:pPr>
        <w:rPr>
          <w:rFonts w:ascii="Times New Roman" w:hAnsi="Times New Roman"/>
        </w:rPr>
      </w:pPr>
    </w:p>
    <w:p w:rsidR="00B04815" w:rsidRPr="004B502C" w:rsidRDefault="00B04815">
      <w:pPr>
        <w:pStyle w:val="BodyText"/>
        <w:rPr>
          <w:rFonts w:ascii="Times New Roman" w:hAnsi="Times New Roman"/>
        </w:rPr>
      </w:pPr>
      <w:r w:rsidRPr="004B502C">
        <w:rPr>
          <w:rFonts w:ascii="Times New Roman" w:hAnsi="Times New Roman"/>
        </w:rPr>
        <w:t xml:space="preserve">17.  </w:t>
      </w:r>
      <w:proofErr w:type="gramStart"/>
      <w:r w:rsidRPr="004B502C">
        <w:rPr>
          <w:rFonts w:ascii="Times New Roman" w:hAnsi="Times New Roman"/>
        </w:rPr>
        <w:t>If</w:t>
      </w:r>
      <w:proofErr w:type="gramEnd"/>
      <w:r w:rsidRPr="004B502C">
        <w:rPr>
          <w:rFonts w:ascii="Times New Roman" w:hAnsi="Times New Roman"/>
        </w:rPr>
        <w:t xml:space="preserve"> seeking approval to not display the expiration date for OMB approval of the information collection, explain the reasons.</w:t>
      </w:r>
    </w:p>
    <w:p w:rsidR="00B04815" w:rsidRPr="004B502C" w:rsidRDefault="00B04815">
      <w:pPr>
        <w:rPr>
          <w:rFonts w:ascii="Times New Roman" w:hAnsi="Times New Roman"/>
        </w:rPr>
      </w:pPr>
    </w:p>
    <w:p w:rsidR="00B04815" w:rsidRPr="004B502C" w:rsidRDefault="00831E0D">
      <w:pPr>
        <w:rPr>
          <w:rFonts w:ascii="Times New Roman" w:hAnsi="Times New Roman"/>
          <w:szCs w:val="24"/>
        </w:rPr>
      </w:pPr>
      <w:r w:rsidRPr="004B502C">
        <w:rPr>
          <w:rFonts w:ascii="Times New Roman" w:hAnsi="Times New Roman"/>
          <w:szCs w:val="24"/>
        </w:rPr>
        <w:t>USCG will display the expiration date for OMB approval of this information collection.</w:t>
      </w:r>
    </w:p>
    <w:p w:rsidR="00F0431F" w:rsidRPr="004B502C" w:rsidRDefault="00F0431F">
      <w:pPr>
        <w:rPr>
          <w:rFonts w:ascii="Times New Roman" w:hAnsi="Times New Roman"/>
        </w:rPr>
      </w:pPr>
    </w:p>
    <w:p w:rsidR="00B04815" w:rsidRPr="004B502C" w:rsidRDefault="00B04815">
      <w:pPr>
        <w:pStyle w:val="BodyText"/>
        <w:rPr>
          <w:rFonts w:ascii="Times New Roman" w:hAnsi="Times New Roman"/>
        </w:rPr>
      </w:pPr>
      <w:proofErr w:type="gramStart"/>
      <w:r w:rsidRPr="004B502C">
        <w:rPr>
          <w:rFonts w:ascii="Times New Roman" w:hAnsi="Times New Roman"/>
        </w:rPr>
        <w:t>18.  Explain each exception to the certification statement identified in Item 19, "Certification for Paperwork Reduction Act Submissions,"of OMB Form 83-I.</w:t>
      </w:r>
      <w:proofErr w:type="gramEnd"/>
    </w:p>
    <w:p w:rsidR="00B04815" w:rsidRPr="004B502C" w:rsidRDefault="00B04815">
      <w:pPr>
        <w:rPr>
          <w:rFonts w:ascii="Times New Roman" w:hAnsi="Times New Roman"/>
        </w:rPr>
      </w:pPr>
    </w:p>
    <w:p w:rsidR="00B04815" w:rsidRPr="004B502C" w:rsidRDefault="00831E0D">
      <w:pPr>
        <w:rPr>
          <w:rFonts w:ascii="Times New Roman" w:hAnsi="Times New Roman"/>
        </w:rPr>
      </w:pPr>
      <w:r w:rsidRPr="004B502C">
        <w:rPr>
          <w:rFonts w:ascii="Times New Roman" w:hAnsi="Times New Roman"/>
          <w:szCs w:val="24"/>
        </w:rPr>
        <w:t>USCG does not request an exception to the certification of this information collection</w:t>
      </w:r>
      <w:r w:rsidRPr="004B502C">
        <w:rPr>
          <w:rFonts w:ascii="Times New Roman" w:hAnsi="Times New Roman"/>
          <w:sz w:val="20"/>
        </w:rPr>
        <w:t>.</w:t>
      </w:r>
    </w:p>
    <w:sectPr w:rsidR="00B04815" w:rsidRPr="004B502C" w:rsidSect="001B5BE5">
      <w:headerReference w:type="default" r:id="rId7"/>
      <w:type w:val="continuous"/>
      <w:pgSz w:w="12240" w:h="15840"/>
      <w:pgMar w:top="720" w:right="1440" w:bottom="5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CA6" w:rsidRDefault="00322CA6">
      <w:r>
        <w:separator/>
      </w:r>
    </w:p>
  </w:endnote>
  <w:endnote w:type="continuationSeparator" w:id="0">
    <w:p w:rsidR="00322CA6" w:rsidRDefault="00322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CA6" w:rsidRDefault="00322CA6">
      <w:r>
        <w:separator/>
      </w:r>
    </w:p>
  </w:footnote>
  <w:footnote w:type="continuationSeparator" w:id="0">
    <w:p w:rsidR="00322CA6" w:rsidRDefault="00322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127" w:rsidRDefault="009D3127">
    <w:pPr>
      <w:pStyle w:val="Header"/>
    </w:pPr>
    <w:r>
      <w:t>1625-0004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5C90"/>
    <w:multiLevelType w:val="singleLevel"/>
    <w:tmpl w:val="8B1AC43C"/>
    <w:lvl w:ilvl="0">
      <w:start w:val="13"/>
      <w:numFmt w:val="decimal"/>
      <w:lvlText w:val="%1."/>
      <w:lvlJc w:val="left"/>
      <w:pPr>
        <w:tabs>
          <w:tab w:val="num" w:pos="1200"/>
        </w:tabs>
        <w:ind w:left="1200" w:hanging="480"/>
      </w:pPr>
      <w:rPr>
        <w:rFonts w:hint="default"/>
      </w:rPr>
    </w:lvl>
  </w:abstractNum>
  <w:abstractNum w:abstractNumId="1">
    <w:nsid w:val="4CD604BA"/>
    <w:multiLevelType w:val="singleLevel"/>
    <w:tmpl w:val="2AA20F90"/>
    <w:lvl w:ilvl="0">
      <w:start w:val="7"/>
      <w:numFmt w:val="decimal"/>
      <w:lvlText w:val="%1."/>
      <w:lvlJc w:val="left"/>
      <w:pPr>
        <w:tabs>
          <w:tab w:val="num" w:pos="1080"/>
        </w:tabs>
        <w:ind w:left="1080" w:hanging="360"/>
      </w:pPr>
      <w:rPr>
        <w:rFonts w:hint="default"/>
      </w:rPr>
    </w:lvl>
  </w:abstractNum>
  <w:abstractNum w:abstractNumId="2">
    <w:nsid w:val="686E1BDC"/>
    <w:multiLevelType w:val="singleLevel"/>
    <w:tmpl w:val="0409000F"/>
    <w:lvl w:ilvl="0">
      <w:start w:val="13"/>
      <w:numFmt w:val="decimal"/>
      <w:lvlText w:val="%1."/>
      <w:lvlJc w:val="left"/>
      <w:pPr>
        <w:tabs>
          <w:tab w:val="num" w:pos="360"/>
        </w:tabs>
        <w:ind w:left="360" w:hanging="360"/>
      </w:pPr>
      <w:rPr>
        <w:rFonts w:hint="default"/>
      </w:rPr>
    </w:lvl>
  </w:abstractNum>
  <w:abstractNum w:abstractNumId="3">
    <w:nsid w:val="73F716E2"/>
    <w:multiLevelType w:val="hybridMultilevel"/>
    <w:tmpl w:val="2A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3850DB"/>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675B2D"/>
    <w:rsid w:val="0000351E"/>
    <w:rsid w:val="00014B68"/>
    <w:rsid w:val="000345F1"/>
    <w:rsid w:val="000C3B55"/>
    <w:rsid w:val="000D2F61"/>
    <w:rsid w:val="001060BD"/>
    <w:rsid w:val="00165164"/>
    <w:rsid w:val="001A64AC"/>
    <w:rsid w:val="001B5BE5"/>
    <w:rsid w:val="001D6204"/>
    <w:rsid w:val="001E5B10"/>
    <w:rsid w:val="002275C6"/>
    <w:rsid w:val="00277A22"/>
    <w:rsid w:val="002A6FF4"/>
    <w:rsid w:val="002B643D"/>
    <w:rsid w:val="0030380B"/>
    <w:rsid w:val="00322CA6"/>
    <w:rsid w:val="003F4831"/>
    <w:rsid w:val="004016C7"/>
    <w:rsid w:val="00416FEF"/>
    <w:rsid w:val="0045131E"/>
    <w:rsid w:val="00476AA3"/>
    <w:rsid w:val="004823FE"/>
    <w:rsid w:val="004B502C"/>
    <w:rsid w:val="0054631D"/>
    <w:rsid w:val="00582182"/>
    <w:rsid w:val="005E3B83"/>
    <w:rsid w:val="00646486"/>
    <w:rsid w:val="00665061"/>
    <w:rsid w:val="006679C2"/>
    <w:rsid w:val="00675B2D"/>
    <w:rsid w:val="007A5E8F"/>
    <w:rsid w:val="00831E0D"/>
    <w:rsid w:val="00877406"/>
    <w:rsid w:val="008870C2"/>
    <w:rsid w:val="008A1E21"/>
    <w:rsid w:val="008E4AC9"/>
    <w:rsid w:val="009D3127"/>
    <w:rsid w:val="00A06763"/>
    <w:rsid w:val="00B04815"/>
    <w:rsid w:val="00B14DCB"/>
    <w:rsid w:val="00B77F20"/>
    <w:rsid w:val="00B87FBF"/>
    <w:rsid w:val="00C33D24"/>
    <w:rsid w:val="00CB1C97"/>
    <w:rsid w:val="00D87529"/>
    <w:rsid w:val="00E22347"/>
    <w:rsid w:val="00E24B88"/>
    <w:rsid w:val="00EA48BA"/>
    <w:rsid w:val="00EC7E58"/>
    <w:rsid w:val="00EE1B3E"/>
    <w:rsid w:val="00EF52E7"/>
    <w:rsid w:val="00F0431F"/>
    <w:rsid w:val="00F83202"/>
    <w:rsid w:val="00F960F0"/>
    <w:rsid w:val="00FC4F2C"/>
    <w:rsid w:val="00FD5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BodyText">
    <w:name w:val="Body Text"/>
    <w:basedOn w:val="Normal"/>
    <w:rPr>
      <w:b/>
      <w:bCs/>
    </w:rPr>
  </w:style>
  <w:style w:type="paragraph" w:styleId="BodyText2">
    <w:name w:val="Body Text 2"/>
    <w:basedOn w:val="Normal"/>
    <w:rPr>
      <w:i/>
      <w:iCs/>
    </w:rPr>
  </w:style>
  <w:style w:type="paragraph" w:styleId="Header">
    <w:name w:val="header"/>
    <w:basedOn w:val="Normal"/>
    <w:rsid w:val="005E3B83"/>
    <w:pPr>
      <w:tabs>
        <w:tab w:val="center" w:pos="4320"/>
        <w:tab w:val="right" w:pos="8640"/>
      </w:tabs>
    </w:pPr>
  </w:style>
  <w:style w:type="paragraph" w:styleId="Footer">
    <w:name w:val="footer"/>
    <w:basedOn w:val="Normal"/>
    <w:rsid w:val="005E3B83"/>
    <w:pPr>
      <w:tabs>
        <w:tab w:val="center" w:pos="4320"/>
        <w:tab w:val="right" w:pos="8640"/>
      </w:tabs>
    </w:pPr>
  </w:style>
  <w:style w:type="character" w:styleId="FollowedHyperlink">
    <w:name w:val="FollowedHyperlink"/>
    <w:basedOn w:val="DefaultParagraphFont"/>
    <w:rsid w:val="004B502C"/>
    <w:rPr>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revision</vt:lpstr>
    </vt:vector>
  </TitlesOfParts>
  <Company>USCG</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revision</dc:title>
  <dc:subject/>
  <dc:creator>LCDR P. E. Muir</dc:creator>
  <cp:keywords/>
  <cp:lastModifiedBy>tyrone.huff</cp:lastModifiedBy>
  <cp:revision>2</cp:revision>
  <cp:lastPrinted>2004-05-13T12:44:00Z</cp:lastPrinted>
  <dcterms:created xsi:type="dcterms:W3CDTF">2011-12-22T16:20:00Z</dcterms:created>
  <dcterms:modified xsi:type="dcterms:W3CDTF">2011-12-22T16:20:00Z</dcterms:modified>
</cp:coreProperties>
</file>