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AEA" w:rsidRDefault="00D64AEA" w:rsidP="009616E5">
      <w:pPr>
        <w:rPr>
          <w:sz w:val="20"/>
          <w:szCs w:val="20"/>
        </w:rPr>
      </w:pPr>
    </w:p>
    <w:p w:rsidR="00E6725A" w:rsidRDefault="00E6725A" w:rsidP="00E6725A">
      <w:pPr>
        <w:jc w:val="center"/>
        <w:rPr>
          <w:sz w:val="20"/>
          <w:szCs w:val="20"/>
        </w:rPr>
      </w:pPr>
    </w:p>
    <w:p w:rsidR="00E6725A" w:rsidRDefault="00E6725A" w:rsidP="00E6725A">
      <w:pPr>
        <w:jc w:val="center"/>
        <w:rPr>
          <w:sz w:val="20"/>
          <w:szCs w:val="20"/>
        </w:rPr>
      </w:pPr>
    </w:p>
    <w:p w:rsidR="00E6725A" w:rsidRDefault="00E6725A" w:rsidP="00E6725A">
      <w:pPr>
        <w:jc w:val="center"/>
        <w:rPr>
          <w:sz w:val="20"/>
          <w:szCs w:val="20"/>
        </w:rPr>
      </w:pPr>
    </w:p>
    <w:p w:rsidR="00E6725A" w:rsidRDefault="00E6725A" w:rsidP="00E6725A">
      <w:pPr>
        <w:jc w:val="center"/>
        <w:rPr>
          <w:sz w:val="20"/>
          <w:szCs w:val="20"/>
        </w:rPr>
      </w:pPr>
    </w:p>
    <w:p w:rsidR="00E6725A" w:rsidRDefault="00E6725A" w:rsidP="00E6725A">
      <w:pPr>
        <w:jc w:val="center"/>
        <w:rPr>
          <w:sz w:val="20"/>
          <w:szCs w:val="20"/>
        </w:rPr>
      </w:pPr>
    </w:p>
    <w:p w:rsidR="00E6725A" w:rsidRDefault="00E6725A" w:rsidP="00E6725A">
      <w:pPr>
        <w:jc w:val="center"/>
        <w:rPr>
          <w:sz w:val="20"/>
          <w:szCs w:val="20"/>
        </w:rPr>
      </w:pPr>
    </w:p>
    <w:p w:rsidR="00E6725A" w:rsidRPr="00E6725A" w:rsidRDefault="00E6725A" w:rsidP="00E6725A">
      <w:pPr>
        <w:jc w:val="center"/>
        <w:rPr>
          <w:sz w:val="44"/>
          <w:szCs w:val="44"/>
        </w:rPr>
      </w:pPr>
      <w:r w:rsidRPr="00E6725A">
        <w:rPr>
          <w:sz w:val="44"/>
          <w:szCs w:val="44"/>
        </w:rPr>
        <w:t>Appendix B</w:t>
      </w:r>
    </w:p>
    <w:p w:rsidR="00E6725A" w:rsidRPr="00E6725A" w:rsidRDefault="00E6725A" w:rsidP="00E6725A">
      <w:pPr>
        <w:jc w:val="center"/>
        <w:rPr>
          <w:sz w:val="44"/>
          <w:szCs w:val="44"/>
        </w:rPr>
      </w:pPr>
      <w:r w:rsidRPr="00E6725A">
        <w:rPr>
          <w:sz w:val="44"/>
          <w:szCs w:val="44"/>
        </w:rPr>
        <w:t>NPDES Applicator and Application Estimates</w:t>
      </w:r>
    </w:p>
    <w:p w:rsidR="00E6725A" w:rsidRDefault="00E6725A" w:rsidP="00E6725A">
      <w:pPr>
        <w:jc w:val="center"/>
        <w:rPr>
          <w:sz w:val="20"/>
          <w:szCs w:val="20"/>
        </w:rPr>
      </w:pPr>
    </w:p>
    <w:p w:rsidR="00E6725A" w:rsidRDefault="00E6725A" w:rsidP="00E6725A">
      <w:pPr>
        <w:jc w:val="center"/>
        <w:rPr>
          <w:sz w:val="20"/>
          <w:szCs w:val="20"/>
        </w:rPr>
        <w:sectPr w:rsidR="00E6725A" w:rsidSect="00E6725A">
          <w:headerReference w:type="default" r:id="rId6"/>
          <w:pgSz w:w="12240" w:h="15840"/>
          <w:pgMar w:top="1440" w:right="1800" w:bottom="1440" w:left="1800" w:header="720" w:footer="720" w:gutter="0"/>
          <w:cols w:space="720"/>
          <w:titlePg/>
          <w:docGrid w:linePitch="360"/>
        </w:sectPr>
      </w:pPr>
    </w:p>
    <w:p w:rsidR="00566E4E" w:rsidRDefault="009616E5" w:rsidP="00E6725A">
      <w:pPr>
        <w:rPr>
          <w:sz w:val="20"/>
          <w:szCs w:val="20"/>
        </w:rPr>
      </w:pPr>
      <w:r w:rsidRPr="00226A81">
        <w:rPr>
          <w:sz w:val="20"/>
          <w:szCs w:val="20"/>
        </w:rPr>
        <w:lastRenderedPageBreak/>
        <w:t xml:space="preserve">The following table provides EPA’s current estimates of the number of applicators and applications of pesticides that fall within pesticide use patterns that result in </w:t>
      </w:r>
      <w:r w:rsidR="00756AD3">
        <w:rPr>
          <w:sz w:val="20"/>
          <w:szCs w:val="20"/>
        </w:rPr>
        <w:t>the application of</w:t>
      </w:r>
      <w:r w:rsidRPr="00226A81">
        <w:rPr>
          <w:sz w:val="20"/>
          <w:szCs w:val="20"/>
        </w:rPr>
        <w:t xml:space="preserve"> pesticides</w:t>
      </w:r>
      <w:r w:rsidR="00756AD3">
        <w:rPr>
          <w:sz w:val="20"/>
          <w:szCs w:val="20"/>
        </w:rPr>
        <w:t xml:space="preserve"> to and over, including near, </w:t>
      </w:r>
      <w:r w:rsidRPr="00226A81">
        <w:rPr>
          <w:sz w:val="20"/>
          <w:szCs w:val="20"/>
        </w:rPr>
        <w:t xml:space="preserve">waters of the United States. </w:t>
      </w:r>
      <w:r w:rsidR="00C60D1B">
        <w:rPr>
          <w:sz w:val="20"/>
          <w:szCs w:val="20"/>
        </w:rPr>
        <w:t xml:space="preserve">The information has not undergone peer review, and EPA intends to update these estimates </w:t>
      </w:r>
      <w:r w:rsidR="00756AD3">
        <w:rPr>
          <w:sz w:val="20"/>
          <w:szCs w:val="20"/>
        </w:rPr>
        <w:t>as additional data become</w:t>
      </w:r>
      <w:r w:rsidR="00C60D1B">
        <w:rPr>
          <w:sz w:val="20"/>
          <w:szCs w:val="20"/>
        </w:rPr>
        <w:t xml:space="preserve"> available.</w:t>
      </w:r>
    </w:p>
    <w:p w:rsidR="00566E4E" w:rsidRDefault="00566E4E" w:rsidP="009616E5">
      <w:pPr>
        <w:rPr>
          <w:sz w:val="20"/>
          <w:szCs w:val="20"/>
        </w:rPr>
      </w:pPr>
    </w:p>
    <w:p w:rsidR="009616E5" w:rsidRPr="00226A81" w:rsidRDefault="00E35ADA" w:rsidP="009616E5">
      <w:pPr>
        <w:rPr>
          <w:sz w:val="20"/>
          <w:szCs w:val="20"/>
        </w:rPr>
      </w:pPr>
      <w:r w:rsidRPr="00226A81">
        <w:rPr>
          <w:sz w:val="20"/>
          <w:szCs w:val="20"/>
        </w:rPr>
        <w:t xml:space="preserve">There are two </w:t>
      </w:r>
      <w:r w:rsidR="00756AD3">
        <w:rPr>
          <w:sz w:val="20"/>
          <w:szCs w:val="20"/>
        </w:rPr>
        <w:t xml:space="preserve">main </w:t>
      </w:r>
      <w:r w:rsidRPr="00226A81">
        <w:rPr>
          <w:sz w:val="20"/>
          <w:szCs w:val="20"/>
        </w:rPr>
        <w:t xml:space="preserve">limitations to the data provided.  First, there is not a direct source of information on the number of applicators and applications made for these pesticide use patterns.  </w:t>
      </w:r>
      <w:r w:rsidR="00E20994" w:rsidRPr="00226A81">
        <w:rPr>
          <w:sz w:val="20"/>
          <w:szCs w:val="20"/>
        </w:rPr>
        <w:t xml:space="preserve">As a result, the estimates </w:t>
      </w:r>
      <w:r w:rsidR="006F2EBB">
        <w:rPr>
          <w:sz w:val="20"/>
          <w:szCs w:val="20"/>
        </w:rPr>
        <w:t xml:space="preserve">were </w:t>
      </w:r>
      <w:r w:rsidR="00E20994" w:rsidRPr="00226A81">
        <w:rPr>
          <w:sz w:val="20"/>
          <w:szCs w:val="20"/>
        </w:rPr>
        <w:t xml:space="preserve">derived from secondary sources of information, and generalizing assumptions </w:t>
      </w:r>
      <w:r w:rsidR="00756AD3">
        <w:rPr>
          <w:sz w:val="20"/>
          <w:szCs w:val="20"/>
        </w:rPr>
        <w:t>were sometimes made</w:t>
      </w:r>
      <w:r w:rsidR="00E20994" w:rsidRPr="00226A81">
        <w:rPr>
          <w:sz w:val="20"/>
          <w:szCs w:val="20"/>
        </w:rPr>
        <w:t xml:space="preserve">. The second limitation is that </w:t>
      </w:r>
      <w:r w:rsidRPr="00226A81">
        <w:rPr>
          <w:sz w:val="20"/>
          <w:szCs w:val="20"/>
        </w:rPr>
        <w:t xml:space="preserve">the definition of an application and an applicator is derived from the best available data by </w:t>
      </w:r>
      <w:r w:rsidR="006F2EBB">
        <w:rPr>
          <w:sz w:val="20"/>
          <w:szCs w:val="20"/>
        </w:rPr>
        <w:t>use pattern</w:t>
      </w:r>
      <w:r w:rsidRPr="00226A81">
        <w:rPr>
          <w:sz w:val="20"/>
          <w:szCs w:val="20"/>
        </w:rPr>
        <w:t xml:space="preserve">.  Therefore the definition </w:t>
      </w:r>
      <w:r w:rsidR="006F2EBB">
        <w:rPr>
          <w:sz w:val="20"/>
          <w:szCs w:val="20"/>
        </w:rPr>
        <w:t xml:space="preserve">may be different </w:t>
      </w:r>
      <w:r w:rsidRPr="00226A81">
        <w:rPr>
          <w:sz w:val="20"/>
          <w:szCs w:val="20"/>
        </w:rPr>
        <w:t xml:space="preserve">by </w:t>
      </w:r>
      <w:r w:rsidR="006F2EBB">
        <w:rPr>
          <w:sz w:val="20"/>
          <w:szCs w:val="20"/>
        </w:rPr>
        <w:t>use pattern</w:t>
      </w:r>
      <w:r w:rsidRPr="00226A81">
        <w:rPr>
          <w:sz w:val="20"/>
          <w:szCs w:val="20"/>
        </w:rPr>
        <w:t>.</w:t>
      </w:r>
      <w:r w:rsidR="009616E5" w:rsidRPr="00226A81">
        <w:rPr>
          <w:sz w:val="20"/>
          <w:szCs w:val="20"/>
        </w:rPr>
        <w:t xml:space="preserve"> </w:t>
      </w:r>
      <w:r w:rsidR="00E20994" w:rsidRPr="00226A81">
        <w:rPr>
          <w:sz w:val="20"/>
          <w:szCs w:val="20"/>
        </w:rPr>
        <w:t xml:space="preserve">More detail, by pesticide use </w:t>
      </w:r>
      <w:r w:rsidR="006F2EBB">
        <w:rPr>
          <w:sz w:val="20"/>
          <w:szCs w:val="20"/>
        </w:rPr>
        <w:t>pattern</w:t>
      </w:r>
      <w:r w:rsidR="00E20994" w:rsidRPr="00226A81">
        <w:rPr>
          <w:sz w:val="20"/>
          <w:szCs w:val="20"/>
        </w:rPr>
        <w:t>, is provided in the calculation notes.</w:t>
      </w:r>
    </w:p>
    <w:p w:rsidR="009616E5" w:rsidRPr="00226A81" w:rsidRDefault="009616E5" w:rsidP="009616E5">
      <w:pPr>
        <w:rPr>
          <w:sz w:val="20"/>
          <w:szCs w:val="20"/>
        </w:rPr>
      </w:pPr>
    </w:p>
    <w:p w:rsidR="009616E5" w:rsidRPr="00226A81" w:rsidRDefault="009616E5" w:rsidP="009616E5">
      <w:pPr>
        <w:rPr>
          <w:sz w:val="20"/>
          <w:szCs w:val="20"/>
        </w:rPr>
      </w:pPr>
      <w:r w:rsidRPr="00226A81">
        <w:rPr>
          <w:sz w:val="20"/>
          <w:szCs w:val="20"/>
        </w:rPr>
        <w:t xml:space="preserve">Following the table is a listing of information sources used in </w:t>
      </w:r>
      <w:r w:rsidR="00E35ADA" w:rsidRPr="00226A81">
        <w:rPr>
          <w:sz w:val="20"/>
          <w:szCs w:val="20"/>
        </w:rPr>
        <w:t>EPA’s estimation of the number of pesticide applicators and applications.</w:t>
      </w:r>
      <w:r w:rsidRPr="00226A81">
        <w:rPr>
          <w:sz w:val="20"/>
          <w:szCs w:val="20"/>
        </w:rPr>
        <w:t xml:space="preserve"> </w:t>
      </w:r>
      <w:r w:rsidR="00E35ADA" w:rsidRPr="00226A81">
        <w:rPr>
          <w:sz w:val="20"/>
          <w:szCs w:val="20"/>
        </w:rPr>
        <w:t>Information sources are l</w:t>
      </w:r>
      <w:r w:rsidRPr="00226A81">
        <w:rPr>
          <w:sz w:val="20"/>
          <w:szCs w:val="20"/>
        </w:rPr>
        <w:t>isted by pesticide use pattern.</w:t>
      </w:r>
    </w:p>
    <w:p w:rsidR="009616E5" w:rsidRPr="00226A81" w:rsidRDefault="009616E5" w:rsidP="009616E5">
      <w:pPr>
        <w:rPr>
          <w:b/>
          <w:sz w:val="20"/>
          <w:szCs w:val="20"/>
          <w:u w:val="single"/>
        </w:rPr>
      </w:pPr>
    </w:p>
    <w:p w:rsidR="009616E5" w:rsidRPr="00226A81" w:rsidRDefault="009616E5" w:rsidP="009616E5">
      <w:pPr>
        <w:rPr>
          <w:b/>
          <w:sz w:val="20"/>
          <w:szCs w:val="20"/>
          <w:u w:val="single"/>
        </w:rPr>
      </w:pPr>
      <w:r w:rsidRPr="00226A81">
        <w:rPr>
          <w:b/>
          <w:sz w:val="20"/>
          <w:szCs w:val="20"/>
          <w:u w:val="single"/>
        </w:rPr>
        <w:t>NPDES Applicator &amp; Application Estimates</w:t>
      </w:r>
    </w:p>
    <w:p w:rsidR="009616E5" w:rsidRPr="00226A81" w:rsidRDefault="009616E5">
      <w:pPr>
        <w:rPr>
          <w:sz w:val="20"/>
          <w:szCs w:val="20"/>
        </w:rPr>
      </w:pPr>
    </w:p>
    <w:tbl>
      <w:tblPr>
        <w:tblW w:w="9180" w:type="dxa"/>
        <w:tblInd w:w="89" w:type="dxa"/>
        <w:tblBorders>
          <w:top w:val="single" w:sz="4" w:space="0" w:color="auto"/>
          <w:bottom w:val="single" w:sz="4" w:space="0" w:color="auto"/>
          <w:insideH w:val="single" w:sz="4" w:space="0" w:color="auto"/>
        </w:tblBorders>
        <w:tblLook w:val="0000"/>
      </w:tblPr>
      <w:tblGrid>
        <w:gridCol w:w="2000"/>
        <w:gridCol w:w="1260"/>
        <w:gridCol w:w="1295"/>
        <w:gridCol w:w="4625"/>
      </w:tblGrid>
      <w:tr w:rsidR="006E1BE9" w:rsidRPr="00226A81" w:rsidTr="006F2EBB">
        <w:trPr>
          <w:trHeight w:val="540"/>
          <w:tblHeader/>
        </w:trPr>
        <w:tc>
          <w:tcPr>
            <w:tcW w:w="2000" w:type="dxa"/>
            <w:shd w:val="clear" w:color="auto" w:fill="auto"/>
            <w:vAlign w:val="center"/>
          </w:tcPr>
          <w:p w:rsidR="006E1BE9" w:rsidRPr="00226A81" w:rsidRDefault="006E1BE9" w:rsidP="009616E5">
            <w:pPr>
              <w:jc w:val="center"/>
              <w:rPr>
                <w:b/>
                <w:sz w:val="20"/>
                <w:szCs w:val="20"/>
              </w:rPr>
            </w:pPr>
            <w:r w:rsidRPr="00226A81">
              <w:rPr>
                <w:b/>
                <w:sz w:val="20"/>
                <w:szCs w:val="20"/>
              </w:rPr>
              <w:t xml:space="preserve">Use </w:t>
            </w:r>
            <w:r w:rsidR="009616E5" w:rsidRPr="00226A81">
              <w:rPr>
                <w:b/>
                <w:sz w:val="20"/>
                <w:szCs w:val="20"/>
              </w:rPr>
              <w:t>Patterns</w:t>
            </w:r>
          </w:p>
        </w:tc>
        <w:tc>
          <w:tcPr>
            <w:tcW w:w="1260" w:type="dxa"/>
            <w:shd w:val="clear" w:color="auto" w:fill="auto"/>
            <w:vAlign w:val="center"/>
          </w:tcPr>
          <w:p w:rsidR="006E1BE9" w:rsidRPr="00226A81" w:rsidRDefault="009616E5" w:rsidP="009616E5">
            <w:pPr>
              <w:jc w:val="center"/>
              <w:rPr>
                <w:b/>
                <w:sz w:val="20"/>
                <w:szCs w:val="20"/>
              </w:rPr>
            </w:pPr>
            <w:r w:rsidRPr="00226A81">
              <w:rPr>
                <w:b/>
                <w:sz w:val="20"/>
                <w:szCs w:val="20"/>
              </w:rPr>
              <w:t>Number</w:t>
            </w:r>
            <w:r w:rsidR="006E1BE9" w:rsidRPr="00226A81">
              <w:rPr>
                <w:b/>
                <w:sz w:val="20"/>
                <w:szCs w:val="20"/>
              </w:rPr>
              <w:t xml:space="preserve"> of Applicators</w:t>
            </w:r>
          </w:p>
        </w:tc>
        <w:tc>
          <w:tcPr>
            <w:tcW w:w="1295" w:type="dxa"/>
            <w:shd w:val="clear" w:color="auto" w:fill="auto"/>
            <w:vAlign w:val="center"/>
          </w:tcPr>
          <w:p w:rsidR="006E1BE9" w:rsidRPr="00226A81" w:rsidRDefault="009616E5" w:rsidP="009616E5">
            <w:pPr>
              <w:jc w:val="center"/>
              <w:rPr>
                <w:b/>
                <w:sz w:val="20"/>
                <w:szCs w:val="20"/>
              </w:rPr>
            </w:pPr>
            <w:r w:rsidRPr="00226A81">
              <w:rPr>
                <w:b/>
                <w:sz w:val="20"/>
                <w:szCs w:val="20"/>
              </w:rPr>
              <w:t xml:space="preserve">Number </w:t>
            </w:r>
            <w:r w:rsidR="006E1BE9" w:rsidRPr="00226A81">
              <w:rPr>
                <w:b/>
                <w:sz w:val="20"/>
                <w:szCs w:val="20"/>
              </w:rPr>
              <w:t>of Applications</w:t>
            </w:r>
          </w:p>
        </w:tc>
        <w:tc>
          <w:tcPr>
            <w:tcW w:w="4625" w:type="dxa"/>
            <w:shd w:val="clear" w:color="auto" w:fill="auto"/>
            <w:vAlign w:val="center"/>
          </w:tcPr>
          <w:p w:rsidR="006E1BE9" w:rsidRPr="00226A81" w:rsidRDefault="006E1BE9" w:rsidP="009616E5">
            <w:pPr>
              <w:jc w:val="center"/>
              <w:rPr>
                <w:b/>
                <w:sz w:val="20"/>
                <w:szCs w:val="20"/>
              </w:rPr>
            </w:pPr>
            <w:r w:rsidRPr="00226A81">
              <w:rPr>
                <w:b/>
                <w:sz w:val="20"/>
                <w:szCs w:val="20"/>
              </w:rPr>
              <w:t>Calculation Notes</w:t>
            </w:r>
          </w:p>
        </w:tc>
      </w:tr>
      <w:tr w:rsidR="006E1BE9" w:rsidRPr="00226A81" w:rsidTr="006F2EBB">
        <w:trPr>
          <w:cantSplit/>
          <w:trHeight w:val="1770"/>
        </w:trPr>
        <w:tc>
          <w:tcPr>
            <w:tcW w:w="2000" w:type="dxa"/>
            <w:shd w:val="clear" w:color="auto" w:fill="auto"/>
          </w:tcPr>
          <w:p w:rsidR="006E1BE9" w:rsidRPr="00226A81" w:rsidRDefault="006E1BE9">
            <w:pPr>
              <w:jc w:val="center"/>
              <w:rPr>
                <w:sz w:val="20"/>
                <w:szCs w:val="20"/>
              </w:rPr>
            </w:pPr>
            <w:r w:rsidRPr="00226A81">
              <w:rPr>
                <w:sz w:val="20"/>
                <w:szCs w:val="20"/>
              </w:rPr>
              <w:t>Mosquito Adulticides</w:t>
            </w:r>
          </w:p>
        </w:tc>
        <w:tc>
          <w:tcPr>
            <w:tcW w:w="1260" w:type="dxa"/>
            <w:shd w:val="clear" w:color="auto" w:fill="auto"/>
          </w:tcPr>
          <w:p w:rsidR="006E1BE9" w:rsidRPr="00226A81" w:rsidRDefault="006E1BE9">
            <w:pPr>
              <w:jc w:val="center"/>
              <w:rPr>
                <w:sz w:val="20"/>
                <w:szCs w:val="20"/>
              </w:rPr>
            </w:pPr>
            <w:r w:rsidRPr="00226A81">
              <w:rPr>
                <w:sz w:val="20"/>
                <w:szCs w:val="20"/>
              </w:rPr>
              <w:t>1,200</w:t>
            </w:r>
          </w:p>
        </w:tc>
        <w:tc>
          <w:tcPr>
            <w:tcW w:w="1295" w:type="dxa"/>
            <w:shd w:val="clear" w:color="auto" w:fill="auto"/>
          </w:tcPr>
          <w:p w:rsidR="006E1BE9" w:rsidRPr="00226A81" w:rsidRDefault="006E1BE9">
            <w:pPr>
              <w:jc w:val="center"/>
              <w:rPr>
                <w:sz w:val="20"/>
                <w:szCs w:val="20"/>
              </w:rPr>
            </w:pPr>
            <w:r w:rsidRPr="00226A81">
              <w:rPr>
                <w:sz w:val="20"/>
                <w:szCs w:val="20"/>
              </w:rPr>
              <w:t>461,450</w:t>
            </w:r>
          </w:p>
        </w:tc>
        <w:tc>
          <w:tcPr>
            <w:tcW w:w="4625" w:type="dxa"/>
            <w:shd w:val="clear" w:color="auto" w:fill="auto"/>
          </w:tcPr>
          <w:p w:rsidR="006E1BE9" w:rsidRPr="00226A81" w:rsidRDefault="006E1BE9">
            <w:pPr>
              <w:rPr>
                <w:sz w:val="20"/>
                <w:szCs w:val="20"/>
              </w:rPr>
            </w:pPr>
            <w:r w:rsidRPr="00226A81">
              <w:rPr>
                <w:sz w:val="20"/>
                <w:szCs w:val="20"/>
              </w:rPr>
              <w:t xml:space="preserve">There are 400 mosquito abatement districts and approximately 800 other public agencies that apply mosquito control pesticides--it is assumed that each represents an applicator.  There </w:t>
            </w:r>
            <w:proofErr w:type="gramStart"/>
            <w:r w:rsidRPr="00226A81">
              <w:rPr>
                <w:sz w:val="20"/>
                <w:szCs w:val="20"/>
              </w:rPr>
              <w:t>were</w:t>
            </w:r>
            <w:proofErr w:type="gramEnd"/>
            <w:r w:rsidRPr="00226A81">
              <w:rPr>
                <w:sz w:val="20"/>
                <w:szCs w:val="20"/>
              </w:rPr>
              <w:t xml:space="preserve"> 103 million acre-treatments with insecticides in 2005 (99 million for adulticides and 4 million for larvicides). Assuming that 77% of adulticide application</w:t>
            </w:r>
            <w:r w:rsidR="00E20994" w:rsidRPr="00226A81">
              <w:rPr>
                <w:sz w:val="20"/>
                <w:szCs w:val="20"/>
              </w:rPr>
              <w:t>s</w:t>
            </w:r>
            <w:r w:rsidRPr="00226A81">
              <w:rPr>
                <w:sz w:val="20"/>
                <w:szCs w:val="20"/>
              </w:rPr>
              <w:t xml:space="preserve"> are made by ground and 23% are made by air and that an average adulticide application by ground covers 180 acres and that an adulticide application by air covers 600 acres, there are an estimated 461,450 annual adulticide applications.</w:t>
            </w:r>
          </w:p>
        </w:tc>
      </w:tr>
      <w:tr w:rsidR="006E1BE9" w:rsidRPr="00226A81" w:rsidTr="006F2EBB">
        <w:trPr>
          <w:cantSplit/>
          <w:trHeight w:val="1755"/>
        </w:trPr>
        <w:tc>
          <w:tcPr>
            <w:tcW w:w="2000" w:type="dxa"/>
            <w:shd w:val="clear" w:color="auto" w:fill="auto"/>
          </w:tcPr>
          <w:p w:rsidR="006E1BE9" w:rsidRPr="00226A81" w:rsidRDefault="006E1BE9">
            <w:pPr>
              <w:jc w:val="center"/>
              <w:rPr>
                <w:sz w:val="20"/>
                <w:szCs w:val="20"/>
              </w:rPr>
            </w:pPr>
            <w:r w:rsidRPr="00226A81">
              <w:rPr>
                <w:sz w:val="20"/>
                <w:szCs w:val="20"/>
              </w:rPr>
              <w:t>Mosquito Larvicides</w:t>
            </w:r>
          </w:p>
        </w:tc>
        <w:tc>
          <w:tcPr>
            <w:tcW w:w="1260" w:type="dxa"/>
            <w:shd w:val="clear" w:color="auto" w:fill="auto"/>
          </w:tcPr>
          <w:p w:rsidR="006E1BE9" w:rsidRPr="00226A81" w:rsidRDefault="006E1BE9">
            <w:pPr>
              <w:jc w:val="center"/>
              <w:rPr>
                <w:sz w:val="20"/>
                <w:szCs w:val="20"/>
              </w:rPr>
            </w:pPr>
            <w:r w:rsidRPr="00226A81">
              <w:rPr>
                <w:sz w:val="20"/>
                <w:szCs w:val="20"/>
              </w:rPr>
              <w:t>1,200</w:t>
            </w:r>
          </w:p>
        </w:tc>
        <w:tc>
          <w:tcPr>
            <w:tcW w:w="1295" w:type="dxa"/>
            <w:shd w:val="clear" w:color="auto" w:fill="auto"/>
          </w:tcPr>
          <w:p w:rsidR="006E1BE9" w:rsidRPr="00226A81" w:rsidRDefault="006E1BE9">
            <w:pPr>
              <w:jc w:val="center"/>
              <w:rPr>
                <w:sz w:val="20"/>
                <w:szCs w:val="20"/>
              </w:rPr>
            </w:pPr>
            <w:r w:rsidRPr="00226A81">
              <w:rPr>
                <w:sz w:val="20"/>
                <w:szCs w:val="20"/>
              </w:rPr>
              <w:t>18,800</w:t>
            </w:r>
          </w:p>
        </w:tc>
        <w:tc>
          <w:tcPr>
            <w:tcW w:w="4625" w:type="dxa"/>
            <w:shd w:val="clear" w:color="auto" w:fill="auto"/>
          </w:tcPr>
          <w:p w:rsidR="006E1BE9" w:rsidRPr="00226A81" w:rsidRDefault="006E1BE9">
            <w:pPr>
              <w:rPr>
                <w:sz w:val="20"/>
                <w:szCs w:val="20"/>
              </w:rPr>
            </w:pPr>
            <w:r w:rsidRPr="00226A81">
              <w:rPr>
                <w:sz w:val="20"/>
                <w:szCs w:val="20"/>
              </w:rPr>
              <w:t xml:space="preserve">There are 400 mosquito abatement districts and approximately 800 other public agencies that apply mosquito control pesticides--it is assumed that each represents an applicator.  There </w:t>
            </w:r>
            <w:proofErr w:type="gramStart"/>
            <w:r w:rsidRPr="00226A81">
              <w:rPr>
                <w:sz w:val="20"/>
                <w:szCs w:val="20"/>
              </w:rPr>
              <w:t>were</w:t>
            </w:r>
            <w:proofErr w:type="gramEnd"/>
            <w:r w:rsidRPr="00226A81">
              <w:rPr>
                <w:sz w:val="20"/>
                <w:szCs w:val="20"/>
              </w:rPr>
              <w:t xml:space="preserve"> 103 million acre-treatments with insecticides in 2005 (99 million for adulticides and 4 million for larvicides). Assuming that 77% of larvicide application</w:t>
            </w:r>
            <w:r w:rsidR="00E20994" w:rsidRPr="00226A81">
              <w:rPr>
                <w:sz w:val="20"/>
                <w:szCs w:val="20"/>
              </w:rPr>
              <w:t>s</w:t>
            </w:r>
            <w:r w:rsidRPr="00226A81">
              <w:rPr>
                <w:sz w:val="20"/>
                <w:szCs w:val="20"/>
              </w:rPr>
              <w:t xml:space="preserve"> are made by ground and 23% are made by air and that an average larvicide application by gro</w:t>
            </w:r>
            <w:r w:rsidR="00E20994" w:rsidRPr="00226A81">
              <w:rPr>
                <w:sz w:val="20"/>
                <w:szCs w:val="20"/>
              </w:rPr>
              <w:t>und covers 180 acres and that a</w:t>
            </w:r>
            <w:r w:rsidRPr="00226A81">
              <w:rPr>
                <w:sz w:val="20"/>
                <w:szCs w:val="20"/>
              </w:rPr>
              <w:t xml:space="preserve"> larvicide application by air covers 600 acres, there are an estimated 18,800 annual larvicide applications.</w:t>
            </w:r>
          </w:p>
        </w:tc>
      </w:tr>
      <w:tr w:rsidR="006E1BE9" w:rsidRPr="00226A81" w:rsidTr="006F2EBB">
        <w:trPr>
          <w:cantSplit/>
          <w:trHeight w:val="1376"/>
        </w:trPr>
        <w:tc>
          <w:tcPr>
            <w:tcW w:w="2000" w:type="dxa"/>
            <w:shd w:val="clear" w:color="auto" w:fill="auto"/>
          </w:tcPr>
          <w:p w:rsidR="006E1BE9" w:rsidRPr="00226A81" w:rsidRDefault="006E1BE9">
            <w:pPr>
              <w:jc w:val="center"/>
              <w:rPr>
                <w:sz w:val="20"/>
                <w:szCs w:val="20"/>
              </w:rPr>
            </w:pPr>
            <w:r w:rsidRPr="00226A81">
              <w:rPr>
                <w:sz w:val="20"/>
                <w:szCs w:val="20"/>
              </w:rPr>
              <w:t xml:space="preserve">Aquatic Weed Control - Lakes and Ponds </w:t>
            </w:r>
          </w:p>
        </w:tc>
        <w:tc>
          <w:tcPr>
            <w:tcW w:w="1260" w:type="dxa"/>
            <w:shd w:val="clear" w:color="auto" w:fill="auto"/>
          </w:tcPr>
          <w:p w:rsidR="006E1BE9" w:rsidRPr="00226A81" w:rsidRDefault="006E1BE9">
            <w:pPr>
              <w:jc w:val="center"/>
              <w:rPr>
                <w:sz w:val="20"/>
                <w:szCs w:val="20"/>
              </w:rPr>
            </w:pPr>
            <w:r w:rsidRPr="00226A81">
              <w:rPr>
                <w:sz w:val="20"/>
                <w:szCs w:val="20"/>
              </w:rPr>
              <w:t>23,200</w:t>
            </w:r>
          </w:p>
        </w:tc>
        <w:tc>
          <w:tcPr>
            <w:tcW w:w="1295" w:type="dxa"/>
            <w:shd w:val="clear" w:color="auto" w:fill="auto"/>
          </w:tcPr>
          <w:p w:rsidR="006E1BE9" w:rsidRPr="00226A81" w:rsidRDefault="006E1BE9">
            <w:pPr>
              <w:jc w:val="center"/>
              <w:rPr>
                <w:sz w:val="20"/>
                <w:szCs w:val="20"/>
              </w:rPr>
            </w:pPr>
            <w:r w:rsidRPr="00226A81">
              <w:rPr>
                <w:sz w:val="20"/>
                <w:szCs w:val="20"/>
              </w:rPr>
              <w:t>4,524,000</w:t>
            </w:r>
          </w:p>
        </w:tc>
        <w:tc>
          <w:tcPr>
            <w:tcW w:w="4625" w:type="dxa"/>
            <w:shd w:val="clear" w:color="auto" w:fill="auto"/>
          </w:tcPr>
          <w:p w:rsidR="006E1BE9" w:rsidRPr="00226A81" w:rsidRDefault="008A08C3">
            <w:pPr>
              <w:rPr>
                <w:sz w:val="20"/>
                <w:szCs w:val="20"/>
              </w:rPr>
            </w:pPr>
            <w:r w:rsidRPr="00226A81">
              <w:rPr>
                <w:sz w:val="20"/>
                <w:szCs w:val="20"/>
              </w:rPr>
              <w:t xml:space="preserve">OPP data show approximately 23,200 applicators holding certification in the aquatic category.  </w:t>
            </w:r>
            <w:r w:rsidR="00E20994" w:rsidRPr="00226A81">
              <w:rPr>
                <w:sz w:val="20"/>
                <w:szCs w:val="20"/>
              </w:rPr>
              <w:t xml:space="preserve">The estimate of applications </w:t>
            </w:r>
            <w:r w:rsidR="006E1BE9" w:rsidRPr="00226A81">
              <w:rPr>
                <w:sz w:val="20"/>
                <w:szCs w:val="20"/>
              </w:rPr>
              <w:t>to lakes, ponds, irr</w:t>
            </w:r>
            <w:r w:rsidR="00E20994" w:rsidRPr="00226A81">
              <w:rPr>
                <w:sz w:val="20"/>
                <w:szCs w:val="20"/>
              </w:rPr>
              <w:t xml:space="preserve">igation systems and waterways is </w:t>
            </w:r>
            <w:r w:rsidRPr="00226A81">
              <w:rPr>
                <w:sz w:val="20"/>
                <w:szCs w:val="20"/>
              </w:rPr>
              <w:t xml:space="preserve">the result of 23,200 multiplied by </w:t>
            </w:r>
            <w:r w:rsidR="006E1BE9" w:rsidRPr="00226A81">
              <w:rPr>
                <w:sz w:val="20"/>
                <w:szCs w:val="20"/>
              </w:rPr>
              <w:t xml:space="preserve">1 application per day over 195 work days (5 work days per week </w:t>
            </w:r>
            <w:r w:rsidR="00E20994" w:rsidRPr="00226A81">
              <w:rPr>
                <w:sz w:val="20"/>
                <w:szCs w:val="20"/>
              </w:rPr>
              <w:t>multiplied by</w:t>
            </w:r>
            <w:r w:rsidR="006E1BE9" w:rsidRPr="00226A81">
              <w:rPr>
                <w:sz w:val="20"/>
                <w:szCs w:val="20"/>
              </w:rPr>
              <w:t xml:space="preserve"> 3</w:t>
            </w:r>
            <w:r w:rsidRPr="00226A81">
              <w:rPr>
                <w:sz w:val="20"/>
                <w:szCs w:val="20"/>
              </w:rPr>
              <w:t>9 weeks [9 months of the year]</w:t>
            </w:r>
            <w:r w:rsidR="00756AD3">
              <w:rPr>
                <w:sz w:val="20"/>
                <w:szCs w:val="20"/>
              </w:rPr>
              <w:t>)</w:t>
            </w:r>
            <w:r w:rsidRPr="00226A81">
              <w:rPr>
                <w:sz w:val="20"/>
                <w:szCs w:val="20"/>
              </w:rPr>
              <w:t>, which equals</w:t>
            </w:r>
            <w:r w:rsidR="006E1BE9" w:rsidRPr="00226A81">
              <w:rPr>
                <w:sz w:val="20"/>
                <w:szCs w:val="20"/>
              </w:rPr>
              <w:t xml:space="preserve"> 4,524</w:t>
            </w:r>
            <w:r w:rsidR="00756AD3">
              <w:rPr>
                <w:sz w:val="20"/>
                <w:szCs w:val="20"/>
              </w:rPr>
              <w:t>,000 applications per year. EPA</w:t>
            </w:r>
            <w:r w:rsidR="006E1BE9" w:rsidRPr="00226A81">
              <w:rPr>
                <w:sz w:val="20"/>
                <w:szCs w:val="20"/>
              </w:rPr>
              <w:t xml:space="preserve"> cannot determine what applications are made to each site</w:t>
            </w:r>
            <w:r w:rsidR="00756AD3">
              <w:rPr>
                <w:sz w:val="20"/>
                <w:szCs w:val="20"/>
              </w:rPr>
              <w:t>,</w:t>
            </w:r>
            <w:r w:rsidR="006E1BE9" w:rsidRPr="00226A81">
              <w:rPr>
                <w:sz w:val="20"/>
                <w:szCs w:val="20"/>
              </w:rPr>
              <w:t xml:space="preserve"> so one overall number has been calculated </w:t>
            </w:r>
            <w:r w:rsidR="00E20994" w:rsidRPr="00226A81">
              <w:rPr>
                <w:sz w:val="20"/>
                <w:szCs w:val="20"/>
              </w:rPr>
              <w:t xml:space="preserve">for </w:t>
            </w:r>
            <w:r w:rsidR="006E1BE9" w:rsidRPr="00226A81">
              <w:rPr>
                <w:sz w:val="20"/>
                <w:szCs w:val="20"/>
              </w:rPr>
              <w:t>all aquatic weed control</w:t>
            </w:r>
            <w:r w:rsidR="00E20994" w:rsidRPr="00226A81">
              <w:rPr>
                <w:sz w:val="20"/>
                <w:szCs w:val="20"/>
              </w:rPr>
              <w:t xml:space="preserve"> in lakes, ponds, irrigation systems, and waterways</w:t>
            </w:r>
            <w:r w:rsidR="006E1BE9" w:rsidRPr="00226A81">
              <w:rPr>
                <w:sz w:val="20"/>
                <w:szCs w:val="20"/>
              </w:rPr>
              <w:t>.</w:t>
            </w:r>
          </w:p>
        </w:tc>
      </w:tr>
      <w:tr w:rsidR="006E1BE9" w:rsidRPr="00226A81" w:rsidTr="006F2EBB">
        <w:trPr>
          <w:cantSplit/>
          <w:trHeight w:val="1034"/>
        </w:trPr>
        <w:tc>
          <w:tcPr>
            <w:tcW w:w="2000" w:type="dxa"/>
            <w:shd w:val="clear" w:color="auto" w:fill="auto"/>
          </w:tcPr>
          <w:p w:rsidR="006E1BE9" w:rsidRPr="00226A81" w:rsidRDefault="006E1BE9">
            <w:pPr>
              <w:jc w:val="center"/>
              <w:rPr>
                <w:sz w:val="20"/>
                <w:szCs w:val="20"/>
              </w:rPr>
            </w:pPr>
            <w:r w:rsidRPr="00226A81">
              <w:rPr>
                <w:sz w:val="20"/>
                <w:szCs w:val="20"/>
              </w:rPr>
              <w:lastRenderedPageBreak/>
              <w:t xml:space="preserve">Aquatic Weed Control - Irrigation Systems and Waterways </w:t>
            </w:r>
          </w:p>
        </w:tc>
        <w:tc>
          <w:tcPr>
            <w:tcW w:w="1260" w:type="dxa"/>
            <w:shd w:val="clear" w:color="auto" w:fill="auto"/>
          </w:tcPr>
          <w:p w:rsidR="006E1BE9" w:rsidRPr="00226A81" w:rsidRDefault="006E1BE9">
            <w:pPr>
              <w:jc w:val="center"/>
              <w:rPr>
                <w:sz w:val="20"/>
                <w:szCs w:val="20"/>
              </w:rPr>
            </w:pPr>
            <w:r w:rsidRPr="00226A81">
              <w:rPr>
                <w:sz w:val="20"/>
                <w:szCs w:val="20"/>
              </w:rPr>
              <w:t>See Aquatic Weed Control - Lakes and Ponds</w:t>
            </w:r>
          </w:p>
        </w:tc>
        <w:tc>
          <w:tcPr>
            <w:tcW w:w="1295" w:type="dxa"/>
            <w:shd w:val="clear" w:color="auto" w:fill="auto"/>
          </w:tcPr>
          <w:p w:rsidR="006E1BE9" w:rsidRPr="00226A81" w:rsidRDefault="006E1BE9">
            <w:pPr>
              <w:jc w:val="center"/>
              <w:rPr>
                <w:sz w:val="20"/>
                <w:szCs w:val="20"/>
              </w:rPr>
            </w:pPr>
            <w:r w:rsidRPr="00226A81">
              <w:rPr>
                <w:sz w:val="20"/>
                <w:szCs w:val="20"/>
              </w:rPr>
              <w:t>See Aquatic Weed Control - Lakes and Ponds</w:t>
            </w:r>
          </w:p>
        </w:tc>
        <w:tc>
          <w:tcPr>
            <w:tcW w:w="4625" w:type="dxa"/>
            <w:shd w:val="clear" w:color="auto" w:fill="auto"/>
          </w:tcPr>
          <w:p w:rsidR="006E1BE9" w:rsidRPr="00226A81" w:rsidRDefault="006E1BE9" w:rsidP="008A08C3">
            <w:pPr>
              <w:rPr>
                <w:sz w:val="20"/>
                <w:szCs w:val="20"/>
              </w:rPr>
            </w:pPr>
            <w:r w:rsidRPr="00226A81">
              <w:rPr>
                <w:sz w:val="20"/>
                <w:szCs w:val="20"/>
              </w:rPr>
              <w:t>See Aquatic Weed Control - Lakes and Ponds</w:t>
            </w:r>
          </w:p>
        </w:tc>
      </w:tr>
      <w:tr w:rsidR="006E1BE9" w:rsidRPr="00226A81" w:rsidTr="008B1E59">
        <w:trPr>
          <w:cantSplit/>
          <w:trHeight w:val="548"/>
        </w:trPr>
        <w:tc>
          <w:tcPr>
            <w:tcW w:w="2000" w:type="dxa"/>
            <w:shd w:val="clear" w:color="auto" w:fill="auto"/>
          </w:tcPr>
          <w:p w:rsidR="006E1BE9" w:rsidRPr="00226A81" w:rsidRDefault="006E1BE9">
            <w:pPr>
              <w:jc w:val="center"/>
              <w:rPr>
                <w:sz w:val="20"/>
                <w:szCs w:val="20"/>
              </w:rPr>
            </w:pPr>
            <w:r w:rsidRPr="00226A81">
              <w:rPr>
                <w:sz w:val="20"/>
                <w:szCs w:val="20"/>
              </w:rPr>
              <w:t xml:space="preserve">Aquatic Weed Control – </w:t>
            </w:r>
            <w:proofErr w:type="spellStart"/>
            <w:r w:rsidRPr="00226A81">
              <w:rPr>
                <w:sz w:val="20"/>
                <w:szCs w:val="20"/>
              </w:rPr>
              <w:t>Ditchbanks</w:t>
            </w:r>
            <w:proofErr w:type="spellEnd"/>
          </w:p>
        </w:tc>
        <w:tc>
          <w:tcPr>
            <w:tcW w:w="1260" w:type="dxa"/>
            <w:shd w:val="clear" w:color="auto" w:fill="auto"/>
          </w:tcPr>
          <w:p w:rsidR="006E1BE9" w:rsidRPr="00226A81" w:rsidRDefault="006E1BE9">
            <w:pPr>
              <w:jc w:val="center"/>
              <w:rPr>
                <w:sz w:val="20"/>
                <w:szCs w:val="20"/>
              </w:rPr>
            </w:pPr>
            <w:r w:rsidRPr="00226A81">
              <w:rPr>
                <w:sz w:val="20"/>
                <w:szCs w:val="20"/>
              </w:rPr>
              <w:t>330,000</w:t>
            </w:r>
          </w:p>
        </w:tc>
        <w:tc>
          <w:tcPr>
            <w:tcW w:w="1295" w:type="dxa"/>
            <w:shd w:val="clear" w:color="auto" w:fill="auto"/>
          </w:tcPr>
          <w:p w:rsidR="006E1BE9" w:rsidRPr="00226A81" w:rsidRDefault="006E1BE9">
            <w:pPr>
              <w:jc w:val="center"/>
              <w:rPr>
                <w:sz w:val="20"/>
                <w:szCs w:val="20"/>
              </w:rPr>
            </w:pPr>
            <w:r w:rsidRPr="00226A81">
              <w:rPr>
                <w:sz w:val="20"/>
                <w:szCs w:val="20"/>
              </w:rPr>
              <w:t>660,000</w:t>
            </w:r>
          </w:p>
        </w:tc>
        <w:tc>
          <w:tcPr>
            <w:tcW w:w="4625" w:type="dxa"/>
            <w:shd w:val="clear" w:color="auto" w:fill="auto"/>
          </w:tcPr>
          <w:p w:rsidR="006E1BE9" w:rsidRPr="00226A81" w:rsidRDefault="006E1BE9">
            <w:pPr>
              <w:rPr>
                <w:sz w:val="20"/>
                <w:szCs w:val="20"/>
              </w:rPr>
            </w:pPr>
            <w:r w:rsidRPr="00226A81">
              <w:rPr>
                <w:sz w:val="20"/>
                <w:szCs w:val="20"/>
              </w:rPr>
              <w:t>About 15%,</w:t>
            </w:r>
            <w:r w:rsidR="008A08C3" w:rsidRPr="00226A81">
              <w:rPr>
                <w:sz w:val="20"/>
                <w:szCs w:val="20"/>
              </w:rPr>
              <w:t xml:space="preserve"> or 330,000, of 2.2 million </w:t>
            </w:r>
            <w:smartTag w:uri="urn:schemas-microsoft-com:office:smarttags" w:element="country-region">
              <w:smartTag w:uri="urn:schemas-microsoft-com:office:smarttags" w:element="place">
                <w:r w:rsidRPr="00226A81">
                  <w:rPr>
                    <w:sz w:val="20"/>
                    <w:szCs w:val="20"/>
                  </w:rPr>
                  <w:t>U.S.</w:t>
                </w:r>
              </w:smartTag>
            </w:smartTag>
            <w:r w:rsidR="008A08C3" w:rsidRPr="00226A81">
              <w:rPr>
                <w:sz w:val="20"/>
                <w:szCs w:val="20"/>
              </w:rPr>
              <w:t xml:space="preserve"> farms are irrigated. EPA assumes</w:t>
            </w:r>
            <w:r w:rsidRPr="00226A81">
              <w:rPr>
                <w:sz w:val="20"/>
                <w:szCs w:val="20"/>
              </w:rPr>
              <w:t xml:space="preserve"> that each fa</w:t>
            </w:r>
            <w:r w:rsidR="008A08C3" w:rsidRPr="00226A81">
              <w:rPr>
                <w:sz w:val="20"/>
                <w:szCs w:val="20"/>
              </w:rPr>
              <w:t>rm is treated twice per year.  This d</w:t>
            </w:r>
            <w:r w:rsidRPr="00226A81">
              <w:rPr>
                <w:sz w:val="20"/>
                <w:szCs w:val="20"/>
              </w:rPr>
              <w:t>oes not accoun</w:t>
            </w:r>
            <w:r w:rsidR="008A08C3" w:rsidRPr="00226A81">
              <w:rPr>
                <w:sz w:val="20"/>
                <w:szCs w:val="20"/>
              </w:rPr>
              <w:t>t for types of irrigation.</w:t>
            </w:r>
          </w:p>
        </w:tc>
      </w:tr>
      <w:tr w:rsidR="006F2EBB" w:rsidRPr="00226A81" w:rsidTr="006F2EBB">
        <w:trPr>
          <w:cantSplit/>
          <w:trHeight w:val="915"/>
        </w:trPr>
        <w:tc>
          <w:tcPr>
            <w:tcW w:w="2000" w:type="dxa"/>
            <w:shd w:val="clear" w:color="auto" w:fill="auto"/>
          </w:tcPr>
          <w:p w:rsidR="006F2EBB" w:rsidRPr="00226A81" w:rsidRDefault="006F2EBB">
            <w:pPr>
              <w:jc w:val="center"/>
              <w:rPr>
                <w:sz w:val="20"/>
                <w:szCs w:val="20"/>
              </w:rPr>
            </w:pPr>
            <w:r>
              <w:rPr>
                <w:sz w:val="20"/>
                <w:szCs w:val="20"/>
              </w:rPr>
              <w:t>Aquatic Nuisance Animal Control</w:t>
            </w:r>
          </w:p>
        </w:tc>
        <w:tc>
          <w:tcPr>
            <w:tcW w:w="1260" w:type="dxa"/>
            <w:shd w:val="clear" w:color="auto" w:fill="auto"/>
          </w:tcPr>
          <w:p w:rsidR="006F2EBB" w:rsidRPr="00226A81" w:rsidRDefault="006F2EBB">
            <w:pPr>
              <w:jc w:val="center"/>
              <w:rPr>
                <w:sz w:val="20"/>
                <w:szCs w:val="20"/>
              </w:rPr>
            </w:pPr>
            <w:r>
              <w:rPr>
                <w:sz w:val="20"/>
                <w:szCs w:val="20"/>
              </w:rPr>
              <w:t>Not Available</w:t>
            </w:r>
          </w:p>
        </w:tc>
        <w:tc>
          <w:tcPr>
            <w:tcW w:w="1295" w:type="dxa"/>
            <w:shd w:val="clear" w:color="auto" w:fill="auto"/>
          </w:tcPr>
          <w:p w:rsidR="006F2EBB" w:rsidRPr="00226A81" w:rsidRDefault="006F2EBB">
            <w:pPr>
              <w:jc w:val="center"/>
              <w:rPr>
                <w:sz w:val="20"/>
                <w:szCs w:val="20"/>
              </w:rPr>
            </w:pPr>
            <w:r>
              <w:rPr>
                <w:sz w:val="20"/>
                <w:szCs w:val="20"/>
              </w:rPr>
              <w:t>Not Available</w:t>
            </w:r>
          </w:p>
        </w:tc>
        <w:tc>
          <w:tcPr>
            <w:tcW w:w="4625" w:type="dxa"/>
            <w:shd w:val="clear" w:color="auto" w:fill="auto"/>
          </w:tcPr>
          <w:p w:rsidR="006F2EBB" w:rsidRPr="00226A81" w:rsidRDefault="006F2EBB">
            <w:pPr>
              <w:rPr>
                <w:sz w:val="20"/>
                <w:szCs w:val="20"/>
              </w:rPr>
            </w:pPr>
            <w:r>
              <w:rPr>
                <w:sz w:val="20"/>
                <w:szCs w:val="20"/>
              </w:rPr>
              <w:t>Includes use of pesticides for the control of fish, lampreys, and mollusks.  EPA currently does not have an estimate of the number of applicators and applications within this use pattern.</w:t>
            </w:r>
          </w:p>
        </w:tc>
      </w:tr>
      <w:tr w:rsidR="006E1BE9" w:rsidRPr="00226A81" w:rsidTr="006F2EBB">
        <w:trPr>
          <w:cantSplit/>
          <w:trHeight w:val="885"/>
        </w:trPr>
        <w:tc>
          <w:tcPr>
            <w:tcW w:w="2000" w:type="dxa"/>
            <w:shd w:val="clear" w:color="auto" w:fill="auto"/>
          </w:tcPr>
          <w:p w:rsidR="006E1BE9" w:rsidRPr="00226A81" w:rsidRDefault="006E1BE9">
            <w:pPr>
              <w:jc w:val="center"/>
              <w:rPr>
                <w:sz w:val="20"/>
                <w:szCs w:val="20"/>
              </w:rPr>
            </w:pPr>
            <w:r w:rsidRPr="00226A81">
              <w:rPr>
                <w:sz w:val="20"/>
                <w:szCs w:val="20"/>
              </w:rPr>
              <w:t xml:space="preserve">Wide Area </w:t>
            </w:r>
            <w:smartTag w:uri="urn:schemas-microsoft-com:office:smarttags" w:element="place">
              <w:r w:rsidRPr="00226A81">
                <w:rPr>
                  <w:sz w:val="20"/>
                  <w:szCs w:val="20"/>
                </w:rPr>
                <w:t>Pest</w:t>
              </w:r>
            </w:smartTag>
            <w:r w:rsidRPr="00226A81">
              <w:rPr>
                <w:sz w:val="20"/>
                <w:szCs w:val="20"/>
              </w:rPr>
              <w:t xml:space="preserve"> Control - Insects</w:t>
            </w:r>
          </w:p>
        </w:tc>
        <w:tc>
          <w:tcPr>
            <w:tcW w:w="1260" w:type="dxa"/>
            <w:shd w:val="clear" w:color="auto" w:fill="auto"/>
          </w:tcPr>
          <w:p w:rsidR="006E1BE9" w:rsidRPr="00226A81" w:rsidRDefault="006E1BE9">
            <w:pPr>
              <w:jc w:val="center"/>
              <w:rPr>
                <w:sz w:val="20"/>
                <w:szCs w:val="20"/>
              </w:rPr>
            </w:pPr>
            <w:r w:rsidRPr="00226A81">
              <w:rPr>
                <w:sz w:val="20"/>
                <w:szCs w:val="20"/>
              </w:rPr>
              <w:t>170</w:t>
            </w:r>
          </w:p>
        </w:tc>
        <w:tc>
          <w:tcPr>
            <w:tcW w:w="1295" w:type="dxa"/>
            <w:shd w:val="clear" w:color="auto" w:fill="auto"/>
          </w:tcPr>
          <w:p w:rsidR="006E1BE9" w:rsidRPr="00226A81" w:rsidRDefault="006E1BE9">
            <w:pPr>
              <w:jc w:val="center"/>
              <w:rPr>
                <w:sz w:val="20"/>
                <w:szCs w:val="20"/>
              </w:rPr>
            </w:pPr>
            <w:r w:rsidRPr="00226A81">
              <w:rPr>
                <w:sz w:val="20"/>
                <w:szCs w:val="20"/>
              </w:rPr>
              <w:t>5,000</w:t>
            </w:r>
          </w:p>
        </w:tc>
        <w:tc>
          <w:tcPr>
            <w:tcW w:w="4625" w:type="dxa"/>
            <w:shd w:val="clear" w:color="auto" w:fill="auto"/>
          </w:tcPr>
          <w:p w:rsidR="006E1BE9" w:rsidRPr="00226A81" w:rsidRDefault="008A08C3">
            <w:pPr>
              <w:rPr>
                <w:sz w:val="20"/>
                <w:szCs w:val="20"/>
              </w:rPr>
            </w:pPr>
            <w:r w:rsidRPr="00226A81">
              <w:rPr>
                <w:sz w:val="20"/>
                <w:szCs w:val="20"/>
              </w:rPr>
              <w:t>Based on g</w:t>
            </w:r>
            <w:r w:rsidR="006E1BE9" w:rsidRPr="00226A81">
              <w:rPr>
                <w:sz w:val="20"/>
                <w:szCs w:val="20"/>
              </w:rPr>
              <w:t>rass</w:t>
            </w:r>
            <w:r w:rsidRPr="00226A81">
              <w:rPr>
                <w:sz w:val="20"/>
                <w:szCs w:val="20"/>
              </w:rPr>
              <w:t>hopper &amp; Mormon cricket control.</w:t>
            </w:r>
            <w:r w:rsidR="006E1BE9" w:rsidRPr="00226A81">
              <w:rPr>
                <w:sz w:val="20"/>
                <w:szCs w:val="20"/>
              </w:rPr>
              <w:t xml:space="preserve"> </w:t>
            </w:r>
            <w:r w:rsidRPr="00226A81">
              <w:rPr>
                <w:sz w:val="20"/>
                <w:szCs w:val="20"/>
              </w:rPr>
              <w:t>E</w:t>
            </w:r>
            <w:r w:rsidR="006E1BE9" w:rsidRPr="00226A81">
              <w:rPr>
                <w:sz w:val="20"/>
                <w:szCs w:val="20"/>
              </w:rPr>
              <w:t xml:space="preserve">stimate </w:t>
            </w:r>
            <w:r w:rsidRPr="00226A81">
              <w:rPr>
                <w:sz w:val="20"/>
                <w:szCs w:val="20"/>
              </w:rPr>
              <w:t xml:space="preserve">of </w:t>
            </w:r>
            <w:r w:rsidR="006E1BE9" w:rsidRPr="00226A81">
              <w:rPr>
                <w:sz w:val="20"/>
                <w:szCs w:val="20"/>
              </w:rPr>
              <w:t xml:space="preserve">5 million acres treated </w:t>
            </w:r>
            <w:r w:rsidRPr="00226A81">
              <w:rPr>
                <w:sz w:val="20"/>
                <w:szCs w:val="20"/>
              </w:rPr>
              <w:t xml:space="preserve">with a minimum of 1,000 acres per </w:t>
            </w:r>
            <w:r w:rsidR="006E1BE9" w:rsidRPr="00226A81">
              <w:rPr>
                <w:sz w:val="20"/>
                <w:szCs w:val="20"/>
              </w:rPr>
              <w:t xml:space="preserve">application.  This is a low estimate because it does not include east of </w:t>
            </w:r>
            <w:r w:rsidRPr="00226A81">
              <w:rPr>
                <w:sz w:val="20"/>
                <w:szCs w:val="20"/>
              </w:rPr>
              <w:t xml:space="preserve">the </w:t>
            </w:r>
            <w:smartTag w:uri="urn:schemas-microsoft-com:office:smarttags" w:element="State">
              <w:smartTag w:uri="urn:schemas-microsoft-com:office:smarttags" w:element="place">
                <w:r w:rsidR="006E1BE9" w:rsidRPr="00226A81">
                  <w:rPr>
                    <w:sz w:val="20"/>
                    <w:szCs w:val="20"/>
                  </w:rPr>
                  <w:t>Mississippi</w:t>
                </w:r>
              </w:smartTag>
            </w:smartTag>
            <w:r w:rsidR="006E1BE9" w:rsidRPr="00226A81">
              <w:rPr>
                <w:sz w:val="20"/>
                <w:szCs w:val="20"/>
              </w:rPr>
              <w:t>, and parts of west.</w:t>
            </w:r>
            <w:r w:rsidR="00060DC8">
              <w:rPr>
                <w:sz w:val="20"/>
                <w:szCs w:val="20"/>
              </w:rPr>
              <w:t xml:space="preserve"> </w:t>
            </w:r>
            <w:r w:rsidR="00566E4E">
              <w:rPr>
                <w:sz w:val="20"/>
                <w:szCs w:val="20"/>
              </w:rPr>
              <w:t>Number of a</w:t>
            </w:r>
            <w:r w:rsidR="00060DC8">
              <w:rPr>
                <w:sz w:val="20"/>
                <w:szCs w:val="20"/>
              </w:rPr>
              <w:t xml:space="preserve">pplicators </w:t>
            </w:r>
            <w:r w:rsidR="00566E4E">
              <w:rPr>
                <w:sz w:val="20"/>
                <w:szCs w:val="20"/>
              </w:rPr>
              <w:t xml:space="preserve">is </w:t>
            </w:r>
            <w:r w:rsidR="00060DC8">
              <w:rPr>
                <w:sz w:val="20"/>
                <w:szCs w:val="20"/>
              </w:rPr>
              <w:t xml:space="preserve">based </w:t>
            </w:r>
            <w:r w:rsidR="00566E4E">
              <w:rPr>
                <w:sz w:val="20"/>
                <w:szCs w:val="20"/>
              </w:rPr>
              <w:t>on NAAA survey estimate of available aircraft.</w:t>
            </w:r>
          </w:p>
        </w:tc>
      </w:tr>
      <w:tr w:rsidR="006E1BE9" w:rsidRPr="00226A81" w:rsidTr="006F2EBB">
        <w:trPr>
          <w:cantSplit/>
          <w:trHeight w:val="1875"/>
        </w:trPr>
        <w:tc>
          <w:tcPr>
            <w:tcW w:w="2000" w:type="dxa"/>
            <w:shd w:val="clear" w:color="auto" w:fill="auto"/>
          </w:tcPr>
          <w:p w:rsidR="006E1BE9" w:rsidRPr="00226A81" w:rsidRDefault="006E1BE9">
            <w:pPr>
              <w:jc w:val="center"/>
              <w:rPr>
                <w:sz w:val="20"/>
                <w:szCs w:val="20"/>
              </w:rPr>
            </w:pPr>
            <w:r w:rsidRPr="00226A81">
              <w:rPr>
                <w:sz w:val="20"/>
                <w:szCs w:val="20"/>
              </w:rPr>
              <w:t xml:space="preserve">Wide Area </w:t>
            </w:r>
            <w:smartTag w:uri="urn:schemas-microsoft-com:office:smarttags" w:element="place">
              <w:r w:rsidRPr="00226A81">
                <w:rPr>
                  <w:sz w:val="20"/>
                  <w:szCs w:val="20"/>
                </w:rPr>
                <w:t>Pest</w:t>
              </w:r>
            </w:smartTag>
            <w:r w:rsidRPr="00226A81">
              <w:rPr>
                <w:sz w:val="20"/>
                <w:szCs w:val="20"/>
              </w:rPr>
              <w:t xml:space="preserve"> Control - Invasive Weeds</w:t>
            </w:r>
          </w:p>
        </w:tc>
        <w:tc>
          <w:tcPr>
            <w:tcW w:w="1260" w:type="dxa"/>
            <w:shd w:val="clear" w:color="auto" w:fill="auto"/>
          </w:tcPr>
          <w:p w:rsidR="006E1BE9" w:rsidRPr="00226A81" w:rsidRDefault="006E1BE9">
            <w:pPr>
              <w:jc w:val="center"/>
              <w:rPr>
                <w:sz w:val="20"/>
                <w:szCs w:val="20"/>
              </w:rPr>
            </w:pPr>
            <w:r w:rsidRPr="00226A81">
              <w:rPr>
                <w:sz w:val="20"/>
                <w:szCs w:val="20"/>
              </w:rPr>
              <w:t>5,000</w:t>
            </w:r>
          </w:p>
        </w:tc>
        <w:tc>
          <w:tcPr>
            <w:tcW w:w="1295" w:type="dxa"/>
            <w:shd w:val="clear" w:color="auto" w:fill="auto"/>
          </w:tcPr>
          <w:p w:rsidR="006E1BE9" w:rsidRPr="00226A81" w:rsidRDefault="006E1BE9">
            <w:pPr>
              <w:jc w:val="center"/>
              <w:rPr>
                <w:sz w:val="20"/>
                <w:szCs w:val="20"/>
              </w:rPr>
            </w:pPr>
            <w:r w:rsidRPr="00226A81">
              <w:rPr>
                <w:sz w:val="20"/>
                <w:szCs w:val="20"/>
              </w:rPr>
              <w:t>10,000</w:t>
            </w:r>
          </w:p>
        </w:tc>
        <w:tc>
          <w:tcPr>
            <w:tcW w:w="4625" w:type="dxa"/>
            <w:shd w:val="clear" w:color="auto" w:fill="auto"/>
          </w:tcPr>
          <w:p w:rsidR="006E1BE9" w:rsidRPr="00226A81" w:rsidRDefault="006E1BE9">
            <w:pPr>
              <w:rPr>
                <w:sz w:val="20"/>
                <w:szCs w:val="20"/>
              </w:rPr>
            </w:pPr>
            <w:r w:rsidRPr="00226A81">
              <w:rPr>
                <w:sz w:val="20"/>
                <w:szCs w:val="20"/>
              </w:rPr>
              <w:t xml:space="preserve">Herbicides </w:t>
            </w:r>
            <w:r w:rsidR="008A08C3" w:rsidRPr="00226A81">
              <w:rPr>
                <w:sz w:val="20"/>
                <w:szCs w:val="20"/>
              </w:rPr>
              <w:t xml:space="preserve">are </w:t>
            </w:r>
            <w:r w:rsidRPr="00226A81">
              <w:rPr>
                <w:sz w:val="20"/>
                <w:szCs w:val="20"/>
              </w:rPr>
              <w:t xml:space="preserve">usually not feasible for control of large </w:t>
            </w:r>
            <w:r w:rsidR="00566E4E">
              <w:rPr>
                <w:sz w:val="20"/>
                <w:szCs w:val="20"/>
              </w:rPr>
              <w:t xml:space="preserve">wide area infestations. </w:t>
            </w:r>
            <w:r w:rsidR="008A08C3" w:rsidRPr="00226A81">
              <w:rPr>
                <w:sz w:val="20"/>
                <w:szCs w:val="20"/>
              </w:rPr>
              <w:t xml:space="preserve">They are most </w:t>
            </w:r>
            <w:r w:rsidRPr="00226A81">
              <w:rPr>
                <w:sz w:val="20"/>
                <w:szCs w:val="20"/>
              </w:rPr>
              <w:t>likely used to control and/or eradicate smaller newer infestations. Applicators may be individual land</w:t>
            </w:r>
            <w:r w:rsidR="00566E4E">
              <w:rPr>
                <w:sz w:val="20"/>
                <w:szCs w:val="20"/>
              </w:rPr>
              <w:t xml:space="preserve">owners or government agencies. </w:t>
            </w:r>
            <w:r w:rsidRPr="00226A81">
              <w:rPr>
                <w:sz w:val="20"/>
                <w:szCs w:val="20"/>
              </w:rPr>
              <w:t xml:space="preserve">No data is available for number of </w:t>
            </w:r>
            <w:r w:rsidR="00566E4E">
              <w:rPr>
                <w:sz w:val="20"/>
                <w:szCs w:val="20"/>
              </w:rPr>
              <w:t xml:space="preserve">applicators and </w:t>
            </w:r>
            <w:r w:rsidRPr="00226A81">
              <w:rPr>
                <w:sz w:val="20"/>
                <w:szCs w:val="20"/>
              </w:rPr>
              <w:t xml:space="preserve">applications, but </w:t>
            </w:r>
            <w:r w:rsidR="00566E4E">
              <w:rPr>
                <w:sz w:val="20"/>
                <w:szCs w:val="20"/>
              </w:rPr>
              <w:t xml:space="preserve">EPA estimates that there are at least 5,000 applicators and </w:t>
            </w:r>
            <w:r w:rsidRPr="00226A81">
              <w:rPr>
                <w:sz w:val="20"/>
                <w:szCs w:val="20"/>
              </w:rPr>
              <w:t xml:space="preserve">10,000 </w:t>
            </w:r>
            <w:r w:rsidR="00566E4E">
              <w:rPr>
                <w:sz w:val="20"/>
                <w:szCs w:val="20"/>
              </w:rPr>
              <w:t xml:space="preserve">applications, and that these </w:t>
            </w:r>
            <w:r w:rsidRPr="00226A81">
              <w:rPr>
                <w:sz w:val="20"/>
                <w:szCs w:val="20"/>
              </w:rPr>
              <w:t>estimate</w:t>
            </w:r>
            <w:r w:rsidR="00566E4E">
              <w:rPr>
                <w:sz w:val="20"/>
                <w:szCs w:val="20"/>
              </w:rPr>
              <w:t>s</w:t>
            </w:r>
            <w:r w:rsidR="00756AD3">
              <w:rPr>
                <w:sz w:val="20"/>
                <w:szCs w:val="20"/>
              </w:rPr>
              <w:t xml:space="preserve"> may be low</w:t>
            </w:r>
            <w:r w:rsidRPr="00226A81">
              <w:rPr>
                <w:sz w:val="20"/>
                <w:szCs w:val="20"/>
              </w:rPr>
              <w:t xml:space="preserve">.   </w:t>
            </w:r>
          </w:p>
        </w:tc>
      </w:tr>
      <w:tr w:rsidR="006E1BE9" w:rsidRPr="00226A81" w:rsidTr="006F2EBB">
        <w:trPr>
          <w:cantSplit/>
          <w:trHeight w:val="1725"/>
        </w:trPr>
        <w:tc>
          <w:tcPr>
            <w:tcW w:w="2000" w:type="dxa"/>
            <w:shd w:val="clear" w:color="auto" w:fill="auto"/>
          </w:tcPr>
          <w:p w:rsidR="006E1BE9" w:rsidRPr="00C60D1B" w:rsidRDefault="006E1BE9">
            <w:pPr>
              <w:rPr>
                <w:sz w:val="20"/>
                <w:szCs w:val="20"/>
              </w:rPr>
            </w:pPr>
            <w:r w:rsidRPr="00C60D1B">
              <w:rPr>
                <w:sz w:val="20"/>
                <w:szCs w:val="20"/>
              </w:rPr>
              <w:t>Forestry</w:t>
            </w:r>
          </w:p>
        </w:tc>
        <w:tc>
          <w:tcPr>
            <w:tcW w:w="1260" w:type="dxa"/>
            <w:shd w:val="clear" w:color="auto" w:fill="auto"/>
          </w:tcPr>
          <w:p w:rsidR="006E1BE9" w:rsidRPr="00C60D1B" w:rsidRDefault="006E1BE9">
            <w:pPr>
              <w:rPr>
                <w:sz w:val="20"/>
                <w:szCs w:val="20"/>
              </w:rPr>
            </w:pPr>
            <w:r w:rsidRPr="00C60D1B">
              <w:rPr>
                <w:sz w:val="20"/>
                <w:szCs w:val="20"/>
              </w:rPr>
              <w:t>4,500</w:t>
            </w:r>
          </w:p>
        </w:tc>
        <w:tc>
          <w:tcPr>
            <w:tcW w:w="1295" w:type="dxa"/>
            <w:shd w:val="clear" w:color="auto" w:fill="auto"/>
          </w:tcPr>
          <w:p w:rsidR="006E1BE9" w:rsidRPr="00C60D1B" w:rsidRDefault="006E1BE9">
            <w:pPr>
              <w:rPr>
                <w:sz w:val="20"/>
                <w:szCs w:val="20"/>
              </w:rPr>
            </w:pPr>
            <w:r w:rsidRPr="00C60D1B">
              <w:rPr>
                <w:sz w:val="20"/>
                <w:szCs w:val="20"/>
              </w:rPr>
              <w:t>4,500</w:t>
            </w:r>
          </w:p>
        </w:tc>
        <w:tc>
          <w:tcPr>
            <w:tcW w:w="4625" w:type="dxa"/>
            <w:shd w:val="clear" w:color="auto" w:fill="auto"/>
          </w:tcPr>
          <w:p w:rsidR="006E1BE9" w:rsidRPr="00226A81" w:rsidRDefault="006E1BE9">
            <w:pPr>
              <w:rPr>
                <w:sz w:val="20"/>
                <w:szCs w:val="20"/>
              </w:rPr>
            </w:pPr>
            <w:r w:rsidRPr="00226A81">
              <w:rPr>
                <w:sz w:val="20"/>
                <w:szCs w:val="20"/>
              </w:rPr>
              <w:t xml:space="preserve">There are 5,175 tracts of forest in the </w:t>
            </w:r>
            <w:smartTag w:uri="urn:schemas-microsoft-com:office:smarttags" w:element="country-region">
              <w:smartTag w:uri="urn:schemas-microsoft-com:office:smarttags" w:element="place">
                <w:r w:rsidRPr="00226A81">
                  <w:rPr>
                    <w:sz w:val="20"/>
                    <w:szCs w:val="20"/>
                  </w:rPr>
                  <w:t>U.S.</w:t>
                </w:r>
              </w:smartTag>
            </w:smartTag>
            <w:r w:rsidRPr="00226A81">
              <w:rPr>
                <w:sz w:val="20"/>
                <w:szCs w:val="20"/>
              </w:rPr>
              <w:t xml:space="preserve"> and 2.7 million acre</w:t>
            </w:r>
            <w:r w:rsidR="008A08C3" w:rsidRPr="00226A81">
              <w:rPr>
                <w:sz w:val="20"/>
                <w:szCs w:val="20"/>
              </w:rPr>
              <w:t xml:space="preserve">s of forest </w:t>
            </w:r>
            <w:r w:rsidR="00C60D1B">
              <w:rPr>
                <w:sz w:val="20"/>
                <w:szCs w:val="20"/>
              </w:rPr>
              <w:t xml:space="preserve">are </w:t>
            </w:r>
            <w:r w:rsidR="008A08C3" w:rsidRPr="00226A81">
              <w:rPr>
                <w:sz w:val="20"/>
                <w:szCs w:val="20"/>
              </w:rPr>
              <w:t xml:space="preserve">treated </w:t>
            </w:r>
            <w:r w:rsidR="00C60D1B">
              <w:rPr>
                <w:sz w:val="20"/>
                <w:szCs w:val="20"/>
              </w:rPr>
              <w:t xml:space="preserve">per </w:t>
            </w:r>
            <w:r w:rsidR="008A08C3" w:rsidRPr="00226A81">
              <w:rPr>
                <w:sz w:val="20"/>
                <w:szCs w:val="20"/>
              </w:rPr>
              <w:t xml:space="preserve">year. </w:t>
            </w:r>
            <w:r w:rsidR="00C60D1B">
              <w:rPr>
                <w:sz w:val="20"/>
                <w:szCs w:val="20"/>
              </w:rPr>
              <w:t>Assuming</w:t>
            </w:r>
            <w:r w:rsidRPr="00226A81">
              <w:rPr>
                <w:sz w:val="20"/>
                <w:szCs w:val="20"/>
              </w:rPr>
              <w:t xml:space="preserve"> that an average </w:t>
            </w:r>
            <w:r w:rsidR="00C60D1B">
              <w:rPr>
                <w:sz w:val="20"/>
                <w:szCs w:val="20"/>
              </w:rPr>
              <w:t xml:space="preserve">pesticide </w:t>
            </w:r>
            <w:r w:rsidRPr="00226A81">
              <w:rPr>
                <w:sz w:val="20"/>
                <w:szCs w:val="20"/>
              </w:rPr>
              <w:t xml:space="preserve">application </w:t>
            </w:r>
            <w:r w:rsidR="00C60D1B">
              <w:rPr>
                <w:sz w:val="20"/>
                <w:szCs w:val="20"/>
              </w:rPr>
              <w:t xml:space="preserve">to forests </w:t>
            </w:r>
            <w:r w:rsidRPr="00226A81">
              <w:rPr>
                <w:sz w:val="20"/>
                <w:szCs w:val="20"/>
              </w:rPr>
              <w:t xml:space="preserve">is 600 acres (based on </w:t>
            </w:r>
            <w:r w:rsidR="00060DC8">
              <w:rPr>
                <w:sz w:val="20"/>
                <w:szCs w:val="20"/>
              </w:rPr>
              <w:t>NAAA</w:t>
            </w:r>
            <w:r w:rsidR="00566E4E">
              <w:rPr>
                <w:sz w:val="20"/>
                <w:szCs w:val="20"/>
              </w:rPr>
              <w:t xml:space="preserve"> survey</w:t>
            </w:r>
            <w:r w:rsidR="00C60D1B">
              <w:rPr>
                <w:sz w:val="20"/>
                <w:szCs w:val="20"/>
              </w:rPr>
              <w:t xml:space="preserve">), </w:t>
            </w:r>
            <w:r w:rsidRPr="00226A81">
              <w:rPr>
                <w:sz w:val="20"/>
                <w:szCs w:val="20"/>
              </w:rPr>
              <w:t xml:space="preserve">the number </w:t>
            </w:r>
            <w:r w:rsidR="00180C30">
              <w:rPr>
                <w:sz w:val="20"/>
                <w:szCs w:val="20"/>
              </w:rPr>
              <w:t xml:space="preserve">of </w:t>
            </w:r>
            <w:r w:rsidR="00C60D1B">
              <w:rPr>
                <w:sz w:val="20"/>
                <w:szCs w:val="20"/>
              </w:rPr>
              <w:t xml:space="preserve">applications is calculated as the number </w:t>
            </w:r>
            <w:r w:rsidRPr="00226A81">
              <w:rPr>
                <w:sz w:val="20"/>
                <w:szCs w:val="20"/>
              </w:rPr>
              <w:t>of acres treated per year divided by the number of acres treated per application</w:t>
            </w:r>
            <w:r w:rsidR="00180C30">
              <w:rPr>
                <w:sz w:val="20"/>
                <w:szCs w:val="20"/>
              </w:rPr>
              <w:t>.</w:t>
            </w:r>
            <w:r w:rsidR="00C60D1B">
              <w:rPr>
                <w:sz w:val="20"/>
                <w:szCs w:val="20"/>
              </w:rPr>
              <w:t xml:space="preserve"> It is </w:t>
            </w:r>
            <w:r w:rsidRPr="00226A81">
              <w:rPr>
                <w:sz w:val="20"/>
                <w:szCs w:val="20"/>
              </w:rPr>
              <w:t xml:space="preserve">assumed that </w:t>
            </w:r>
            <w:r w:rsidR="00180C30">
              <w:rPr>
                <w:sz w:val="20"/>
                <w:szCs w:val="20"/>
              </w:rPr>
              <w:t xml:space="preserve">the 4,500 </w:t>
            </w:r>
            <w:r w:rsidRPr="00226A81">
              <w:rPr>
                <w:sz w:val="20"/>
                <w:szCs w:val="20"/>
              </w:rPr>
              <w:t xml:space="preserve">applications are evenly distributed across </w:t>
            </w:r>
            <w:r w:rsidR="00C60D1B">
              <w:rPr>
                <w:sz w:val="20"/>
                <w:szCs w:val="20"/>
              </w:rPr>
              <w:t xml:space="preserve">the 5,175 </w:t>
            </w:r>
            <w:r w:rsidR="00180C30">
              <w:rPr>
                <w:sz w:val="20"/>
                <w:szCs w:val="20"/>
              </w:rPr>
              <w:t xml:space="preserve">forest tracts, thus it is assumed that there is one applicator per treated tract. The </w:t>
            </w:r>
            <w:r w:rsidR="00756AD3">
              <w:rPr>
                <w:sz w:val="20"/>
                <w:szCs w:val="20"/>
              </w:rPr>
              <w:t xml:space="preserve">estimate of the </w:t>
            </w:r>
            <w:r w:rsidRPr="00226A81">
              <w:rPr>
                <w:sz w:val="20"/>
                <w:szCs w:val="20"/>
              </w:rPr>
              <w:t xml:space="preserve">number of applications and applicators </w:t>
            </w:r>
            <w:r w:rsidR="00756AD3">
              <w:rPr>
                <w:sz w:val="20"/>
                <w:szCs w:val="20"/>
              </w:rPr>
              <w:t>may be</w:t>
            </w:r>
            <w:r w:rsidRPr="00226A81">
              <w:rPr>
                <w:sz w:val="20"/>
                <w:szCs w:val="20"/>
              </w:rPr>
              <w:t xml:space="preserve"> low because data are not available on pesticides applied by ground.</w:t>
            </w:r>
          </w:p>
        </w:tc>
      </w:tr>
      <w:tr w:rsidR="00CB36D2" w:rsidRPr="00226A81" w:rsidTr="006F2EBB">
        <w:trPr>
          <w:cantSplit/>
          <w:trHeight w:val="125"/>
        </w:trPr>
        <w:tc>
          <w:tcPr>
            <w:tcW w:w="2000" w:type="dxa"/>
            <w:shd w:val="clear" w:color="auto" w:fill="auto"/>
            <w:vAlign w:val="bottom"/>
          </w:tcPr>
          <w:p w:rsidR="00CB36D2" w:rsidRPr="00226A81" w:rsidRDefault="009779E9">
            <w:pPr>
              <w:rPr>
                <w:sz w:val="20"/>
                <w:szCs w:val="20"/>
              </w:rPr>
            </w:pPr>
            <w:r w:rsidRPr="00226A81">
              <w:rPr>
                <w:sz w:val="20"/>
                <w:szCs w:val="20"/>
              </w:rPr>
              <w:t>Total</w:t>
            </w:r>
          </w:p>
        </w:tc>
        <w:tc>
          <w:tcPr>
            <w:tcW w:w="1260" w:type="dxa"/>
            <w:shd w:val="clear" w:color="auto" w:fill="auto"/>
            <w:vAlign w:val="bottom"/>
          </w:tcPr>
          <w:p w:rsidR="00CB36D2" w:rsidRPr="00226A81" w:rsidRDefault="00CB36D2">
            <w:pPr>
              <w:jc w:val="right"/>
              <w:rPr>
                <w:sz w:val="20"/>
                <w:szCs w:val="20"/>
              </w:rPr>
            </w:pPr>
            <w:r w:rsidRPr="00226A81">
              <w:rPr>
                <w:sz w:val="20"/>
                <w:szCs w:val="20"/>
              </w:rPr>
              <w:t>365,270</w:t>
            </w:r>
          </w:p>
        </w:tc>
        <w:tc>
          <w:tcPr>
            <w:tcW w:w="1295" w:type="dxa"/>
            <w:shd w:val="clear" w:color="auto" w:fill="auto"/>
            <w:vAlign w:val="bottom"/>
          </w:tcPr>
          <w:p w:rsidR="00CB36D2" w:rsidRPr="00226A81" w:rsidRDefault="00CB36D2">
            <w:pPr>
              <w:jc w:val="right"/>
              <w:rPr>
                <w:sz w:val="20"/>
                <w:szCs w:val="20"/>
              </w:rPr>
            </w:pPr>
            <w:r w:rsidRPr="00226A81">
              <w:rPr>
                <w:sz w:val="20"/>
                <w:szCs w:val="20"/>
              </w:rPr>
              <w:t>5,683,750</w:t>
            </w:r>
          </w:p>
        </w:tc>
        <w:tc>
          <w:tcPr>
            <w:tcW w:w="4625" w:type="dxa"/>
            <w:shd w:val="clear" w:color="auto" w:fill="auto"/>
          </w:tcPr>
          <w:p w:rsidR="00CB36D2" w:rsidRPr="00226A81" w:rsidRDefault="00CB36D2">
            <w:pPr>
              <w:rPr>
                <w:sz w:val="20"/>
                <w:szCs w:val="20"/>
              </w:rPr>
            </w:pPr>
          </w:p>
        </w:tc>
      </w:tr>
    </w:tbl>
    <w:p w:rsidR="00CA5027" w:rsidRPr="00226A81" w:rsidRDefault="00CA5027" w:rsidP="00001BC2">
      <w:pPr>
        <w:rPr>
          <w:sz w:val="20"/>
          <w:szCs w:val="20"/>
        </w:rPr>
      </w:pPr>
    </w:p>
    <w:p w:rsidR="006E1BE9" w:rsidRPr="00226A81" w:rsidRDefault="008B1E59" w:rsidP="00001BC2">
      <w:pPr>
        <w:rPr>
          <w:b/>
          <w:sz w:val="20"/>
          <w:szCs w:val="20"/>
          <w:u w:val="single"/>
        </w:rPr>
      </w:pPr>
      <w:r>
        <w:rPr>
          <w:b/>
          <w:sz w:val="20"/>
          <w:szCs w:val="20"/>
          <w:u w:val="single"/>
        </w:rPr>
        <w:br w:type="page"/>
      </w:r>
      <w:r w:rsidR="006E1BE9" w:rsidRPr="00226A81">
        <w:rPr>
          <w:b/>
          <w:sz w:val="20"/>
          <w:szCs w:val="20"/>
          <w:u w:val="single"/>
        </w:rPr>
        <w:lastRenderedPageBreak/>
        <w:t xml:space="preserve">NPDES Applicator </w:t>
      </w:r>
      <w:r w:rsidR="009616E5" w:rsidRPr="00226A81">
        <w:rPr>
          <w:b/>
          <w:sz w:val="20"/>
          <w:szCs w:val="20"/>
          <w:u w:val="single"/>
        </w:rPr>
        <w:t>&amp;</w:t>
      </w:r>
      <w:r w:rsidR="006E1BE9" w:rsidRPr="00226A81">
        <w:rPr>
          <w:b/>
          <w:sz w:val="20"/>
          <w:szCs w:val="20"/>
          <w:u w:val="single"/>
        </w:rPr>
        <w:t>Application Information Sources</w:t>
      </w:r>
    </w:p>
    <w:p w:rsidR="006E1BE9" w:rsidRPr="00226A81" w:rsidRDefault="006E1BE9" w:rsidP="00001BC2">
      <w:pPr>
        <w:rPr>
          <w:sz w:val="20"/>
          <w:szCs w:val="20"/>
        </w:rPr>
      </w:pPr>
    </w:p>
    <w:p w:rsidR="007B46D2" w:rsidRPr="00226A81" w:rsidRDefault="007B46D2" w:rsidP="007B46D2">
      <w:pPr>
        <w:rPr>
          <w:b/>
          <w:sz w:val="20"/>
          <w:szCs w:val="20"/>
        </w:rPr>
      </w:pPr>
      <w:r w:rsidRPr="00226A81">
        <w:rPr>
          <w:b/>
          <w:sz w:val="20"/>
          <w:szCs w:val="20"/>
        </w:rPr>
        <w:t>Mosquito Control</w:t>
      </w:r>
    </w:p>
    <w:p w:rsidR="007B46D2" w:rsidRPr="00226A81" w:rsidRDefault="007B46D2" w:rsidP="007B46D2">
      <w:pPr>
        <w:rPr>
          <w:sz w:val="20"/>
          <w:szCs w:val="20"/>
        </w:rPr>
      </w:pPr>
    </w:p>
    <w:p w:rsidR="007B46D2" w:rsidRPr="00226A81" w:rsidRDefault="007B46D2" w:rsidP="007B46D2">
      <w:pPr>
        <w:rPr>
          <w:sz w:val="20"/>
          <w:szCs w:val="20"/>
        </w:rPr>
      </w:pPr>
      <w:proofErr w:type="gramStart"/>
      <w:r w:rsidRPr="00226A81">
        <w:rPr>
          <w:sz w:val="20"/>
          <w:szCs w:val="20"/>
        </w:rPr>
        <w:t>CDC, 2009.</w:t>
      </w:r>
      <w:proofErr w:type="gramEnd"/>
      <w:r w:rsidRPr="00226A81">
        <w:rPr>
          <w:sz w:val="20"/>
          <w:szCs w:val="20"/>
        </w:rPr>
        <w:t xml:space="preserve"> Infectious disease information: Mosquito-borne diseases. </w:t>
      </w:r>
      <w:proofErr w:type="gramStart"/>
      <w:smartTag w:uri="urn:schemas-microsoft-com:office:smarttags" w:element="place">
        <w:smartTag w:uri="urn:schemas-microsoft-com:office:smarttags" w:element="country-region">
          <w:r w:rsidRPr="00226A81">
            <w:rPr>
              <w:sz w:val="20"/>
              <w:szCs w:val="20"/>
            </w:rPr>
            <w:t>U.S.</w:t>
          </w:r>
        </w:smartTag>
      </w:smartTag>
      <w:r w:rsidRPr="00226A81">
        <w:rPr>
          <w:sz w:val="20"/>
          <w:szCs w:val="20"/>
        </w:rPr>
        <w:t xml:space="preserve"> Centers for Disease Control and Prevention</w:t>
      </w:r>
      <w:bookmarkStart w:id="0" w:name="OLE_LINK9"/>
      <w:bookmarkStart w:id="1" w:name="OLE_LINK10"/>
      <w:r w:rsidR="00E35ADA" w:rsidRPr="00226A81">
        <w:rPr>
          <w:sz w:val="20"/>
          <w:szCs w:val="20"/>
        </w:rPr>
        <w:t>.</w:t>
      </w:r>
      <w:proofErr w:type="gramEnd"/>
      <w:r w:rsidRPr="00226A81">
        <w:rPr>
          <w:sz w:val="20"/>
          <w:szCs w:val="20"/>
        </w:rPr>
        <w:t xml:space="preserve"> </w:t>
      </w:r>
      <w:r w:rsidR="00E35ADA" w:rsidRPr="00226A81">
        <w:rPr>
          <w:sz w:val="20"/>
          <w:szCs w:val="20"/>
        </w:rPr>
        <w:t xml:space="preserve">Available online at: </w:t>
      </w:r>
      <w:bookmarkEnd w:id="0"/>
      <w:bookmarkEnd w:id="1"/>
      <w:r w:rsidRPr="00226A81">
        <w:rPr>
          <w:sz w:val="20"/>
          <w:szCs w:val="20"/>
        </w:rPr>
        <w:fldChar w:fldCharType="begin"/>
      </w:r>
      <w:r w:rsidRPr="00226A81">
        <w:rPr>
          <w:sz w:val="20"/>
          <w:szCs w:val="20"/>
        </w:rPr>
        <w:instrText xml:space="preserve"> HYPERLINK "http://www.cdc.gov/ncidod/diseases/list_mosquitoborne.htm" </w:instrText>
      </w:r>
      <w:r w:rsidRPr="00226A81">
        <w:rPr>
          <w:sz w:val="20"/>
          <w:szCs w:val="20"/>
        </w:rPr>
        <w:fldChar w:fldCharType="separate"/>
      </w:r>
      <w:r w:rsidRPr="00226A81">
        <w:rPr>
          <w:rStyle w:val="Hyperlink"/>
          <w:sz w:val="20"/>
          <w:szCs w:val="20"/>
        </w:rPr>
        <w:t>http://www.cdc.gov/ncidod/diseases/list_mosquitoborne.htm</w:t>
      </w:r>
      <w:r w:rsidRPr="00226A81">
        <w:rPr>
          <w:sz w:val="20"/>
          <w:szCs w:val="20"/>
        </w:rPr>
        <w:fldChar w:fldCharType="end"/>
      </w:r>
    </w:p>
    <w:p w:rsidR="007B46D2" w:rsidRPr="00226A81" w:rsidRDefault="007B46D2" w:rsidP="007B46D2">
      <w:pPr>
        <w:rPr>
          <w:sz w:val="20"/>
          <w:szCs w:val="20"/>
        </w:rPr>
      </w:pPr>
    </w:p>
    <w:p w:rsidR="000924B1" w:rsidRPr="00226A81" w:rsidRDefault="000924B1" w:rsidP="000924B1">
      <w:pPr>
        <w:rPr>
          <w:sz w:val="20"/>
          <w:szCs w:val="20"/>
        </w:rPr>
      </w:pPr>
      <w:proofErr w:type="gramStart"/>
      <w:r w:rsidRPr="00226A81">
        <w:rPr>
          <w:sz w:val="20"/>
          <w:szCs w:val="20"/>
        </w:rPr>
        <w:t>EPA Proprietar Marketing Research Data.</w:t>
      </w:r>
      <w:proofErr w:type="gramEnd"/>
      <w:r w:rsidRPr="00226A81">
        <w:rPr>
          <w:sz w:val="20"/>
          <w:szCs w:val="20"/>
        </w:rPr>
        <w:t xml:space="preserve"> </w:t>
      </w:r>
    </w:p>
    <w:p w:rsidR="000924B1" w:rsidRPr="00226A81" w:rsidRDefault="000924B1" w:rsidP="000924B1">
      <w:pPr>
        <w:rPr>
          <w:sz w:val="20"/>
          <w:szCs w:val="20"/>
        </w:rPr>
      </w:pPr>
      <w:r w:rsidRPr="00226A81">
        <w:rPr>
          <w:sz w:val="20"/>
          <w:szCs w:val="20"/>
        </w:rPr>
        <w:t xml:space="preserve"> </w:t>
      </w:r>
    </w:p>
    <w:p w:rsidR="000924B1" w:rsidRPr="00226A81" w:rsidRDefault="000924B1" w:rsidP="000924B1">
      <w:pPr>
        <w:rPr>
          <w:sz w:val="20"/>
          <w:szCs w:val="20"/>
        </w:rPr>
      </w:pPr>
      <w:proofErr w:type="gramStart"/>
      <w:r w:rsidRPr="00226A81">
        <w:rPr>
          <w:sz w:val="20"/>
          <w:szCs w:val="20"/>
        </w:rPr>
        <w:t>EPA and CDC, 2007.</w:t>
      </w:r>
      <w:proofErr w:type="gramEnd"/>
      <w:r w:rsidRPr="00226A81">
        <w:rPr>
          <w:sz w:val="20"/>
          <w:szCs w:val="20"/>
        </w:rPr>
        <w:t xml:space="preserve"> </w:t>
      </w:r>
      <w:proofErr w:type="gramStart"/>
      <w:r w:rsidRPr="00226A81">
        <w:rPr>
          <w:sz w:val="20"/>
          <w:szCs w:val="20"/>
        </w:rPr>
        <w:t xml:space="preserve">Joint statement on mosquito control in the </w:t>
      </w:r>
      <w:smartTag w:uri="urn:schemas-microsoft-com:office:smarttags" w:element="place">
        <w:smartTag w:uri="urn:schemas-microsoft-com:office:smarttags" w:element="country-region">
          <w:r w:rsidRPr="00226A81">
            <w:rPr>
              <w:sz w:val="20"/>
              <w:szCs w:val="20"/>
            </w:rPr>
            <w:t>United States</w:t>
          </w:r>
        </w:smartTag>
      </w:smartTag>
      <w:r w:rsidRPr="00226A81">
        <w:rPr>
          <w:sz w:val="20"/>
          <w:szCs w:val="20"/>
        </w:rPr>
        <w:t>.</w:t>
      </w:r>
      <w:proofErr w:type="gramEnd"/>
      <w:r w:rsidRPr="00226A81">
        <w:rPr>
          <w:sz w:val="20"/>
          <w:szCs w:val="20"/>
        </w:rPr>
        <w:t xml:space="preserve"> </w:t>
      </w:r>
      <w:smartTag w:uri="urn:schemas-microsoft-com:office:smarttags" w:element="country-region">
        <w:r w:rsidRPr="00226A81">
          <w:rPr>
            <w:sz w:val="20"/>
            <w:szCs w:val="20"/>
          </w:rPr>
          <w:t>U.S.</w:t>
        </w:r>
      </w:smartTag>
      <w:r w:rsidRPr="00226A81">
        <w:rPr>
          <w:sz w:val="20"/>
          <w:szCs w:val="20"/>
        </w:rPr>
        <w:t xml:space="preserve"> Environmental Protection </w:t>
      </w:r>
      <w:proofErr w:type="gramStart"/>
      <w:r w:rsidRPr="00226A81">
        <w:rPr>
          <w:sz w:val="20"/>
          <w:szCs w:val="20"/>
        </w:rPr>
        <w:t>Agency  and</w:t>
      </w:r>
      <w:proofErr w:type="gramEnd"/>
      <w:r w:rsidRPr="00226A81">
        <w:rPr>
          <w:sz w:val="20"/>
          <w:szCs w:val="20"/>
        </w:rPr>
        <w:t xml:space="preserve"> the </w:t>
      </w:r>
      <w:smartTag w:uri="urn:schemas-microsoft-com:office:smarttags" w:element="place">
        <w:smartTag w:uri="urn:schemas-microsoft-com:office:smarttags" w:element="country-region">
          <w:r w:rsidRPr="00226A81">
            <w:rPr>
              <w:sz w:val="20"/>
              <w:szCs w:val="20"/>
            </w:rPr>
            <w:t>U.S.</w:t>
          </w:r>
        </w:smartTag>
      </w:smartTag>
      <w:r w:rsidRPr="00226A81">
        <w:rPr>
          <w:sz w:val="20"/>
          <w:szCs w:val="20"/>
        </w:rPr>
        <w:t xml:space="preserve"> Centers for Disease Control and Prevention</w:t>
      </w:r>
      <w:r w:rsidR="00E35ADA" w:rsidRPr="00226A81">
        <w:rPr>
          <w:sz w:val="20"/>
          <w:szCs w:val="20"/>
        </w:rPr>
        <w:t xml:space="preserve">. Available online at: </w:t>
      </w:r>
      <w:hyperlink r:id="rId7" w:history="1">
        <w:r w:rsidRPr="00226A81">
          <w:rPr>
            <w:rStyle w:val="Hyperlink"/>
            <w:sz w:val="20"/>
            <w:szCs w:val="20"/>
          </w:rPr>
          <w:t>http://www.epa.gov/opp00001/health/mosquitoes/mosquitojoint.htm</w:t>
        </w:r>
      </w:hyperlink>
    </w:p>
    <w:p w:rsidR="000924B1" w:rsidRPr="00226A81" w:rsidRDefault="000924B1" w:rsidP="007B46D2">
      <w:pPr>
        <w:rPr>
          <w:sz w:val="20"/>
          <w:szCs w:val="20"/>
        </w:rPr>
      </w:pPr>
    </w:p>
    <w:p w:rsidR="007B46D2" w:rsidRPr="00226A81" w:rsidRDefault="007B46D2" w:rsidP="007B46D2">
      <w:pPr>
        <w:rPr>
          <w:sz w:val="20"/>
          <w:szCs w:val="20"/>
        </w:rPr>
      </w:pPr>
      <w:proofErr w:type="gramStart"/>
      <w:smartTag w:uri="urn:schemas-microsoft-com:office:smarttags" w:element="place">
        <w:smartTag w:uri="urn:schemas-microsoft-com:office:smarttags" w:element="State">
          <w:r w:rsidRPr="00226A81">
            <w:rPr>
              <w:sz w:val="20"/>
              <w:szCs w:val="20"/>
            </w:rPr>
            <w:t>Florida</w:t>
          </w:r>
        </w:smartTag>
      </w:smartTag>
      <w:r w:rsidRPr="00226A81">
        <w:rPr>
          <w:sz w:val="20"/>
          <w:szCs w:val="20"/>
        </w:rPr>
        <w:t xml:space="preserve"> Coordinating Council on Mosquito Control, 1998.</w:t>
      </w:r>
      <w:proofErr w:type="gramEnd"/>
      <w:r w:rsidRPr="00226A81">
        <w:rPr>
          <w:sz w:val="20"/>
          <w:szCs w:val="20"/>
        </w:rPr>
        <w:t xml:space="preserve"> </w:t>
      </w:r>
      <w:smartTag w:uri="urn:schemas-microsoft-com:office:smarttags" w:element="State">
        <w:smartTag w:uri="urn:schemas-microsoft-com:office:smarttags" w:element="place">
          <w:r w:rsidRPr="00226A81">
            <w:rPr>
              <w:sz w:val="20"/>
              <w:szCs w:val="20"/>
            </w:rPr>
            <w:t>Florida</w:t>
          </w:r>
        </w:smartTag>
      </w:smartTag>
      <w:r w:rsidRPr="00226A81">
        <w:rPr>
          <w:sz w:val="20"/>
          <w:szCs w:val="20"/>
        </w:rPr>
        <w:t xml:space="preserve"> mosquito control: The</w:t>
      </w:r>
    </w:p>
    <w:p w:rsidR="007B46D2" w:rsidRPr="00226A81" w:rsidRDefault="007B46D2" w:rsidP="007B46D2">
      <w:pPr>
        <w:rPr>
          <w:sz w:val="20"/>
          <w:szCs w:val="20"/>
        </w:rPr>
      </w:pPr>
      <w:proofErr w:type="gramStart"/>
      <w:r w:rsidRPr="00226A81">
        <w:rPr>
          <w:sz w:val="20"/>
          <w:szCs w:val="20"/>
        </w:rPr>
        <w:t>state</w:t>
      </w:r>
      <w:proofErr w:type="gramEnd"/>
      <w:r w:rsidRPr="00226A81">
        <w:rPr>
          <w:sz w:val="20"/>
          <w:szCs w:val="20"/>
        </w:rPr>
        <w:t xml:space="preserve"> of the mission as defined by mosquito controllers, regulators, and environmental</w:t>
      </w:r>
    </w:p>
    <w:p w:rsidR="007B46D2" w:rsidRPr="00226A81" w:rsidRDefault="007B46D2" w:rsidP="007B46D2">
      <w:pPr>
        <w:rPr>
          <w:sz w:val="20"/>
          <w:szCs w:val="20"/>
        </w:rPr>
      </w:pPr>
      <w:proofErr w:type="gramStart"/>
      <w:r w:rsidRPr="00226A81">
        <w:rPr>
          <w:sz w:val="20"/>
          <w:szCs w:val="20"/>
        </w:rPr>
        <w:t>managers</w:t>
      </w:r>
      <w:proofErr w:type="gramEnd"/>
      <w:r w:rsidRPr="00226A81">
        <w:rPr>
          <w:sz w:val="20"/>
          <w:szCs w:val="20"/>
        </w:rPr>
        <w:t xml:space="preserve">, </w:t>
      </w:r>
      <w:smartTag w:uri="urn:schemas-microsoft-com:office:smarttags" w:element="PlaceType">
        <w:r w:rsidRPr="00226A81">
          <w:rPr>
            <w:sz w:val="20"/>
            <w:szCs w:val="20"/>
          </w:rPr>
          <w:t>University</w:t>
        </w:r>
      </w:smartTag>
      <w:r w:rsidRPr="00226A81">
        <w:rPr>
          <w:sz w:val="20"/>
          <w:szCs w:val="20"/>
        </w:rPr>
        <w:t xml:space="preserve"> of </w:t>
      </w:r>
      <w:smartTag w:uri="urn:schemas-microsoft-com:office:smarttags" w:element="PlaceName">
        <w:r w:rsidRPr="00226A81">
          <w:rPr>
            <w:sz w:val="20"/>
            <w:szCs w:val="20"/>
          </w:rPr>
          <w:t>Florida</w:t>
        </w:r>
      </w:smartTag>
      <w:r w:rsidRPr="00226A81">
        <w:rPr>
          <w:sz w:val="20"/>
          <w:szCs w:val="20"/>
        </w:rPr>
        <w:t xml:space="preserve">, </w:t>
      </w:r>
      <w:smartTag w:uri="urn:schemas-microsoft-com:office:smarttags" w:element="place">
        <w:smartTag w:uri="urn:schemas-microsoft-com:office:smarttags" w:element="City">
          <w:r w:rsidRPr="00226A81">
            <w:rPr>
              <w:sz w:val="20"/>
              <w:szCs w:val="20"/>
            </w:rPr>
            <w:t>Vero Beach</w:t>
          </w:r>
        </w:smartTag>
        <w:r w:rsidRPr="00226A81">
          <w:rPr>
            <w:sz w:val="20"/>
            <w:szCs w:val="20"/>
          </w:rPr>
          <w:t xml:space="preserve">, </w:t>
        </w:r>
        <w:smartTag w:uri="urn:schemas-microsoft-com:office:smarttags" w:element="State">
          <w:r w:rsidRPr="00226A81">
            <w:rPr>
              <w:sz w:val="20"/>
              <w:szCs w:val="20"/>
            </w:rPr>
            <w:t>FL.</w:t>
          </w:r>
        </w:smartTag>
      </w:smartTag>
    </w:p>
    <w:p w:rsidR="007B46D2" w:rsidRPr="00226A81" w:rsidRDefault="007B46D2" w:rsidP="007B46D2">
      <w:pPr>
        <w:rPr>
          <w:sz w:val="20"/>
          <w:szCs w:val="20"/>
        </w:rPr>
      </w:pPr>
    </w:p>
    <w:p w:rsidR="007B46D2" w:rsidRPr="00226A81" w:rsidRDefault="007B46D2" w:rsidP="007B46D2">
      <w:pPr>
        <w:rPr>
          <w:sz w:val="20"/>
          <w:szCs w:val="20"/>
        </w:rPr>
      </w:pPr>
      <w:proofErr w:type="gramStart"/>
      <w:r w:rsidRPr="00226A81">
        <w:rPr>
          <w:sz w:val="20"/>
          <w:szCs w:val="20"/>
        </w:rPr>
        <w:t>NAAA, 2004.</w:t>
      </w:r>
      <w:proofErr w:type="gramEnd"/>
      <w:r w:rsidRPr="00226A81">
        <w:rPr>
          <w:sz w:val="20"/>
          <w:szCs w:val="20"/>
        </w:rPr>
        <w:t xml:space="preserve"> Pesticide use survey report for agricultural aviation. </w:t>
      </w:r>
      <w:proofErr w:type="gramStart"/>
      <w:r w:rsidRPr="00226A81">
        <w:rPr>
          <w:sz w:val="20"/>
          <w:szCs w:val="20"/>
        </w:rPr>
        <w:t xml:space="preserve">National Agricultural Aviation Association, </w:t>
      </w:r>
      <w:smartTag w:uri="urn:schemas-microsoft-com:office:smarttags" w:element="place">
        <w:smartTag w:uri="urn:schemas-microsoft-com:office:smarttags" w:element="City">
          <w:r w:rsidRPr="00226A81">
            <w:rPr>
              <w:sz w:val="20"/>
              <w:szCs w:val="20"/>
            </w:rPr>
            <w:t>Washington</w:t>
          </w:r>
        </w:smartTag>
        <w:r w:rsidRPr="00226A81">
          <w:rPr>
            <w:sz w:val="20"/>
            <w:szCs w:val="20"/>
          </w:rPr>
          <w:t xml:space="preserve">, </w:t>
        </w:r>
        <w:smartTag w:uri="urn:schemas-microsoft-com:office:smarttags" w:element="State">
          <w:r w:rsidRPr="00226A81">
            <w:rPr>
              <w:sz w:val="20"/>
              <w:szCs w:val="20"/>
            </w:rPr>
            <w:t>DC</w:t>
          </w:r>
        </w:smartTag>
      </w:smartTag>
      <w:r w:rsidRPr="00226A81">
        <w:rPr>
          <w:sz w:val="20"/>
          <w:szCs w:val="20"/>
        </w:rPr>
        <w:t>.</w:t>
      </w:r>
      <w:proofErr w:type="gramEnd"/>
      <w:r w:rsidRPr="00226A81">
        <w:rPr>
          <w:sz w:val="20"/>
          <w:szCs w:val="20"/>
        </w:rPr>
        <w:t xml:space="preserve"> </w:t>
      </w:r>
    </w:p>
    <w:p w:rsidR="007B46D2" w:rsidRPr="00226A81" w:rsidRDefault="007B46D2" w:rsidP="007B46D2">
      <w:pPr>
        <w:rPr>
          <w:sz w:val="20"/>
          <w:szCs w:val="20"/>
        </w:rPr>
      </w:pPr>
    </w:p>
    <w:p w:rsidR="007B46D2" w:rsidRPr="00226A81" w:rsidRDefault="007B46D2" w:rsidP="007B46D2">
      <w:pPr>
        <w:rPr>
          <w:sz w:val="20"/>
          <w:szCs w:val="20"/>
        </w:rPr>
      </w:pPr>
      <w:smartTag w:uri="urn:schemas-microsoft-com:office:smarttags" w:element="place">
        <w:smartTag w:uri="urn:schemas-microsoft-com:office:smarttags" w:element="PlaceType">
          <w:r w:rsidRPr="00226A81">
            <w:rPr>
              <w:sz w:val="20"/>
              <w:szCs w:val="20"/>
            </w:rPr>
            <w:t>University</w:t>
          </w:r>
        </w:smartTag>
        <w:r w:rsidRPr="00226A81">
          <w:rPr>
            <w:sz w:val="20"/>
            <w:szCs w:val="20"/>
          </w:rPr>
          <w:t xml:space="preserve"> of </w:t>
        </w:r>
        <w:smartTag w:uri="urn:schemas-microsoft-com:office:smarttags" w:element="PlaceName">
          <w:r w:rsidRPr="00226A81">
            <w:rPr>
              <w:sz w:val="20"/>
              <w:szCs w:val="20"/>
            </w:rPr>
            <w:t>Florida</w:t>
          </w:r>
        </w:smartTag>
      </w:smartTag>
      <w:r w:rsidRPr="00226A81">
        <w:rPr>
          <w:sz w:val="20"/>
          <w:szCs w:val="20"/>
        </w:rPr>
        <w:t>, IFAS Extension</w:t>
      </w:r>
      <w:proofErr w:type="gramStart"/>
      <w:r w:rsidRPr="00226A81">
        <w:rPr>
          <w:sz w:val="20"/>
          <w:szCs w:val="20"/>
        </w:rPr>
        <w:t>,(</w:t>
      </w:r>
      <w:proofErr w:type="gramEnd"/>
      <w:r w:rsidRPr="00226A81">
        <w:rPr>
          <w:sz w:val="20"/>
          <w:szCs w:val="20"/>
        </w:rPr>
        <w:t xml:space="preserve">undated). </w:t>
      </w:r>
      <w:proofErr w:type="gramStart"/>
      <w:r w:rsidRPr="00226A81">
        <w:rPr>
          <w:sz w:val="20"/>
          <w:szCs w:val="20"/>
        </w:rPr>
        <w:t>Integrated mosquito management (IMM).</w:t>
      </w:r>
      <w:proofErr w:type="gramEnd"/>
      <w:r w:rsidRPr="00226A81">
        <w:rPr>
          <w:sz w:val="20"/>
          <w:szCs w:val="20"/>
        </w:rPr>
        <w:t xml:space="preserve"> </w:t>
      </w:r>
      <w:proofErr w:type="gramStart"/>
      <w:smartTag w:uri="urn:schemas-microsoft-com:office:smarttags" w:element="place">
        <w:smartTag w:uri="urn:schemas-microsoft-com:office:smarttags" w:element="State">
          <w:r w:rsidRPr="00226A81">
            <w:rPr>
              <w:sz w:val="20"/>
              <w:szCs w:val="20"/>
            </w:rPr>
            <w:t>Florida</w:t>
          </w:r>
        </w:smartTag>
      </w:smartTag>
      <w:r w:rsidRPr="00226A81">
        <w:rPr>
          <w:sz w:val="20"/>
          <w:szCs w:val="20"/>
        </w:rPr>
        <w:t xml:space="preserve"> Medical Entomology Laboratory</w:t>
      </w:r>
      <w:r w:rsidR="00E35ADA" w:rsidRPr="00226A81">
        <w:rPr>
          <w:sz w:val="20"/>
          <w:szCs w:val="20"/>
        </w:rPr>
        <w:t>.</w:t>
      </w:r>
      <w:proofErr w:type="gramEnd"/>
      <w:r w:rsidR="00E35ADA" w:rsidRPr="00226A81">
        <w:rPr>
          <w:sz w:val="20"/>
          <w:szCs w:val="20"/>
        </w:rPr>
        <w:t xml:space="preserve"> Available online at:</w:t>
      </w:r>
      <w:r w:rsidRPr="00226A81">
        <w:rPr>
          <w:sz w:val="20"/>
          <w:szCs w:val="20"/>
        </w:rPr>
        <w:t xml:space="preserve"> </w:t>
      </w:r>
    </w:p>
    <w:p w:rsidR="007B46D2" w:rsidRPr="00226A81" w:rsidRDefault="007B46D2" w:rsidP="007B46D2">
      <w:pPr>
        <w:rPr>
          <w:sz w:val="20"/>
          <w:szCs w:val="20"/>
        </w:rPr>
      </w:pPr>
      <w:hyperlink r:id="rId8" w:history="1">
        <w:r w:rsidRPr="00226A81">
          <w:rPr>
            <w:rStyle w:val="Hyperlink"/>
            <w:sz w:val="20"/>
            <w:szCs w:val="20"/>
          </w:rPr>
          <w:t>http://mosquito.ifas.ufl.edu/Integrated_Mosquito_Management.htm</w:t>
        </w:r>
      </w:hyperlink>
    </w:p>
    <w:p w:rsidR="00761F02" w:rsidRPr="00226A81" w:rsidRDefault="00761F02" w:rsidP="00001BC2">
      <w:pPr>
        <w:rPr>
          <w:sz w:val="20"/>
          <w:szCs w:val="20"/>
        </w:rPr>
      </w:pPr>
    </w:p>
    <w:p w:rsidR="007E4095" w:rsidRPr="00226A81" w:rsidRDefault="007E4095" w:rsidP="00001BC2">
      <w:pPr>
        <w:rPr>
          <w:b/>
          <w:sz w:val="20"/>
          <w:szCs w:val="20"/>
        </w:rPr>
      </w:pPr>
      <w:r w:rsidRPr="00226A81">
        <w:rPr>
          <w:b/>
          <w:sz w:val="20"/>
          <w:szCs w:val="20"/>
        </w:rPr>
        <w:t xml:space="preserve">Aquatic Weed Control </w:t>
      </w:r>
    </w:p>
    <w:p w:rsidR="00312B37" w:rsidRPr="00226A81" w:rsidRDefault="00312B37" w:rsidP="00312B37">
      <w:pPr>
        <w:autoSpaceDE w:val="0"/>
        <w:autoSpaceDN w:val="0"/>
        <w:adjustRightInd w:val="0"/>
        <w:rPr>
          <w:color w:val="000000"/>
          <w:sz w:val="20"/>
          <w:szCs w:val="20"/>
        </w:rPr>
      </w:pPr>
    </w:p>
    <w:p w:rsidR="00312B37" w:rsidRPr="00226A81" w:rsidRDefault="00312B37" w:rsidP="00312B37">
      <w:pPr>
        <w:autoSpaceDE w:val="0"/>
        <w:autoSpaceDN w:val="0"/>
        <w:adjustRightInd w:val="0"/>
        <w:rPr>
          <w:color w:val="000000"/>
          <w:sz w:val="20"/>
          <w:szCs w:val="20"/>
        </w:rPr>
      </w:pPr>
      <w:r w:rsidRPr="00226A81">
        <w:rPr>
          <w:color w:val="000000"/>
          <w:sz w:val="20"/>
          <w:szCs w:val="20"/>
        </w:rPr>
        <w:t xml:space="preserve">Baker Hughes Incorporated, </w:t>
      </w:r>
      <w:r w:rsidR="00994343" w:rsidRPr="00226A81">
        <w:rPr>
          <w:color w:val="000000"/>
          <w:sz w:val="20"/>
          <w:szCs w:val="20"/>
        </w:rPr>
        <w:t xml:space="preserve">2004. </w:t>
      </w:r>
      <w:r w:rsidRPr="00226A81">
        <w:rPr>
          <w:iCs/>
          <w:color w:val="000000"/>
          <w:sz w:val="20"/>
          <w:szCs w:val="20"/>
        </w:rPr>
        <w:t>MAGNACIDE</w:t>
      </w:r>
      <w:r w:rsidRPr="00226A81">
        <w:rPr>
          <w:iCs/>
          <w:color w:val="000000"/>
          <w:sz w:val="20"/>
          <w:szCs w:val="20"/>
          <w:vertAlign w:val="superscript"/>
        </w:rPr>
        <w:t>®</w:t>
      </w:r>
      <w:r w:rsidRPr="00226A81">
        <w:rPr>
          <w:iCs/>
          <w:color w:val="000000"/>
          <w:sz w:val="20"/>
          <w:szCs w:val="20"/>
        </w:rPr>
        <w:t xml:space="preserve"> H </w:t>
      </w:r>
      <w:r w:rsidR="00994343" w:rsidRPr="00226A81">
        <w:rPr>
          <w:iCs/>
          <w:color w:val="000000"/>
          <w:sz w:val="20"/>
          <w:szCs w:val="20"/>
        </w:rPr>
        <w:t>h</w:t>
      </w:r>
      <w:r w:rsidRPr="00226A81">
        <w:rPr>
          <w:iCs/>
          <w:color w:val="000000"/>
          <w:sz w:val="20"/>
          <w:szCs w:val="20"/>
        </w:rPr>
        <w:t xml:space="preserve">erbicide: Most cost </w:t>
      </w:r>
      <w:r w:rsidR="00994343" w:rsidRPr="00226A81">
        <w:rPr>
          <w:iCs/>
          <w:color w:val="000000"/>
          <w:sz w:val="20"/>
          <w:szCs w:val="20"/>
        </w:rPr>
        <w:t>e</w:t>
      </w:r>
      <w:r w:rsidRPr="00226A81">
        <w:rPr>
          <w:iCs/>
          <w:color w:val="000000"/>
          <w:sz w:val="20"/>
          <w:szCs w:val="20"/>
        </w:rPr>
        <w:t xml:space="preserve">ffective </w:t>
      </w:r>
      <w:r w:rsidR="00994343" w:rsidRPr="00226A81">
        <w:rPr>
          <w:iCs/>
          <w:color w:val="000000"/>
          <w:sz w:val="20"/>
          <w:szCs w:val="20"/>
        </w:rPr>
        <w:t>a</w:t>
      </w:r>
      <w:r w:rsidRPr="00226A81">
        <w:rPr>
          <w:iCs/>
          <w:color w:val="000000"/>
          <w:sz w:val="20"/>
          <w:szCs w:val="20"/>
        </w:rPr>
        <w:t xml:space="preserve">quatic </w:t>
      </w:r>
      <w:r w:rsidR="00994343" w:rsidRPr="00226A81">
        <w:rPr>
          <w:iCs/>
          <w:color w:val="000000"/>
          <w:sz w:val="20"/>
          <w:szCs w:val="20"/>
        </w:rPr>
        <w:t>w</w:t>
      </w:r>
      <w:r w:rsidRPr="00226A81">
        <w:rPr>
          <w:iCs/>
          <w:color w:val="000000"/>
          <w:sz w:val="20"/>
          <w:szCs w:val="20"/>
        </w:rPr>
        <w:t xml:space="preserve">eed </w:t>
      </w:r>
      <w:r w:rsidR="00994343" w:rsidRPr="00226A81">
        <w:rPr>
          <w:iCs/>
          <w:color w:val="000000"/>
          <w:sz w:val="20"/>
          <w:szCs w:val="20"/>
        </w:rPr>
        <w:t>c</w:t>
      </w:r>
      <w:r w:rsidRPr="00226A81">
        <w:rPr>
          <w:iCs/>
          <w:color w:val="000000"/>
          <w:sz w:val="20"/>
          <w:szCs w:val="20"/>
        </w:rPr>
        <w:t>ontrol</w:t>
      </w:r>
      <w:r w:rsidR="00E35ADA" w:rsidRPr="00226A81">
        <w:rPr>
          <w:sz w:val="20"/>
          <w:szCs w:val="20"/>
        </w:rPr>
        <w:t>. Available online at:</w:t>
      </w:r>
      <w:r w:rsidRPr="00226A81">
        <w:rPr>
          <w:color w:val="000000"/>
          <w:sz w:val="20"/>
          <w:szCs w:val="20"/>
          <w:lang w:val="da-DK"/>
        </w:rPr>
        <w:t xml:space="preserve"> </w:t>
      </w:r>
      <w:hyperlink r:id="rId9" w:history="1">
        <w:r w:rsidRPr="00226A81">
          <w:rPr>
            <w:color w:val="0000FF"/>
            <w:sz w:val="20"/>
            <w:szCs w:val="20"/>
            <w:u w:val="single"/>
            <w:lang w:val="da-DK"/>
          </w:rPr>
          <w:t>http://www.bakerhughesdirect.com/cgi/hello.cgi/BPC/public/agriculture/pdf/BakerPetrolie_costeffective.pdf</w:t>
        </w:r>
      </w:hyperlink>
      <w:r w:rsidRPr="00226A81">
        <w:rPr>
          <w:color w:val="000000"/>
          <w:sz w:val="20"/>
          <w:szCs w:val="20"/>
          <w:lang w:val="da-DK"/>
        </w:rPr>
        <w:t xml:space="preserve"> </w:t>
      </w:r>
    </w:p>
    <w:p w:rsidR="00312B37" w:rsidRPr="00226A81" w:rsidRDefault="00312B37" w:rsidP="00312B37">
      <w:pPr>
        <w:autoSpaceDE w:val="0"/>
        <w:autoSpaceDN w:val="0"/>
        <w:adjustRightInd w:val="0"/>
        <w:rPr>
          <w:color w:val="000000"/>
          <w:sz w:val="20"/>
          <w:szCs w:val="20"/>
          <w:lang w:val="da-DK"/>
        </w:rPr>
      </w:pPr>
    </w:p>
    <w:p w:rsidR="00312B37" w:rsidRPr="00226A81" w:rsidRDefault="00312B37" w:rsidP="00312B37">
      <w:pPr>
        <w:autoSpaceDE w:val="0"/>
        <w:autoSpaceDN w:val="0"/>
        <w:adjustRightInd w:val="0"/>
        <w:rPr>
          <w:color w:val="000000"/>
          <w:sz w:val="20"/>
          <w:szCs w:val="20"/>
        </w:rPr>
      </w:pPr>
      <w:proofErr w:type="spellStart"/>
      <w:r w:rsidRPr="00226A81">
        <w:rPr>
          <w:color w:val="000000"/>
          <w:sz w:val="20"/>
          <w:szCs w:val="20"/>
        </w:rPr>
        <w:t>Bronzini</w:t>
      </w:r>
      <w:proofErr w:type="spellEnd"/>
      <w:r w:rsidRPr="00226A81">
        <w:rPr>
          <w:color w:val="000000"/>
          <w:sz w:val="20"/>
          <w:szCs w:val="20"/>
        </w:rPr>
        <w:t xml:space="preserve">, Michael S., </w:t>
      </w:r>
      <w:r w:rsidR="00994343" w:rsidRPr="00226A81">
        <w:rPr>
          <w:color w:val="000000"/>
          <w:sz w:val="20"/>
          <w:szCs w:val="20"/>
        </w:rPr>
        <w:t xml:space="preserve">1997. </w:t>
      </w:r>
      <w:r w:rsidRPr="00226A81">
        <w:rPr>
          <w:color w:val="000000"/>
          <w:sz w:val="20"/>
          <w:szCs w:val="20"/>
        </w:rPr>
        <w:t xml:space="preserve">Inland </w:t>
      </w:r>
      <w:r w:rsidR="00994343" w:rsidRPr="00226A81">
        <w:rPr>
          <w:color w:val="000000"/>
          <w:sz w:val="20"/>
          <w:szCs w:val="20"/>
        </w:rPr>
        <w:t>w</w:t>
      </w:r>
      <w:r w:rsidRPr="00226A81">
        <w:rPr>
          <w:color w:val="000000"/>
          <w:sz w:val="20"/>
          <w:szCs w:val="20"/>
        </w:rPr>
        <w:t xml:space="preserve">aterways: Still or </w:t>
      </w:r>
      <w:r w:rsidR="00994343" w:rsidRPr="00226A81">
        <w:rPr>
          <w:color w:val="000000"/>
          <w:sz w:val="20"/>
          <w:szCs w:val="20"/>
        </w:rPr>
        <w:t>t</w:t>
      </w:r>
      <w:r w:rsidRPr="00226A81">
        <w:rPr>
          <w:color w:val="000000"/>
          <w:sz w:val="20"/>
          <w:szCs w:val="20"/>
        </w:rPr>
        <w:t xml:space="preserve">urbulent </w:t>
      </w:r>
      <w:r w:rsidR="00994343" w:rsidRPr="00226A81">
        <w:rPr>
          <w:color w:val="000000"/>
          <w:sz w:val="20"/>
          <w:szCs w:val="20"/>
        </w:rPr>
        <w:t>w</w:t>
      </w:r>
      <w:r w:rsidRPr="00226A81">
        <w:rPr>
          <w:color w:val="000000"/>
          <w:sz w:val="20"/>
          <w:szCs w:val="20"/>
        </w:rPr>
        <w:t xml:space="preserve">aters </w:t>
      </w:r>
      <w:r w:rsidR="00994343" w:rsidRPr="00226A81">
        <w:rPr>
          <w:color w:val="000000"/>
          <w:sz w:val="20"/>
          <w:szCs w:val="20"/>
        </w:rPr>
        <w:t>a</w:t>
      </w:r>
      <w:r w:rsidRPr="00226A81">
        <w:rPr>
          <w:color w:val="000000"/>
          <w:sz w:val="20"/>
          <w:szCs w:val="20"/>
        </w:rPr>
        <w:t>head?</w:t>
      </w:r>
      <w:r w:rsidR="0001380E" w:rsidRPr="00226A81">
        <w:rPr>
          <w:color w:val="000000"/>
          <w:sz w:val="20"/>
          <w:szCs w:val="20"/>
        </w:rPr>
        <w:t xml:space="preserve"> </w:t>
      </w:r>
      <w:r w:rsidRPr="00226A81">
        <w:rPr>
          <w:color w:val="000000"/>
          <w:sz w:val="20"/>
          <w:szCs w:val="20"/>
        </w:rPr>
        <w:t xml:space="preserve"> </w:t>
      </w:r>
      <w:r w:rsidRPr="00226A81">
        <w:rPr>
          <w:i/>
          <w:iCs/>
          <w:color w:val="000000"/>
          <w:sz w:val="20"/>
          <w:szCs w:val="20"/>
        </w:rPr>
        <w:t xml:space="preserve">Annals of the </w:t>
      </w:r>
      <w:smartTag w:uri="urn:schemas-microsoft-com:office:smarttags" w:element="place">
        <w:smartTag w:uri="urn:schemas-microsoft-com:office:smarttags" w:element="PlaceName">
          <w:r w:rsidRPr="00226A81">
            <w:rPr>
              <w:i/>
              <w:iCs/>
              <w:color w:val="000000"/>
              <w:sz w:val="20"/>
              <w:szCs w:val="20"/>
            </w:rPr>
            <w:t>American</w:t>
          </w:r>
        </w:smartTag>
        <w:r w:rsidRPr="00226A81">
          <w:rPr>
            <w:i/>
            <w:iCs/>
            <w:color w:val="000000"/>
            <w:sz w:val="20"/>
            <w:szCs w:val="20"/>
          </w:rPr>
          <w:t xml:space="preserve"> </w:t>
        </w:r>
        <w:smartTag w:uri="urn:schemas-microsoft-com:office:smarttags" w:element="PlaceType">
          <w:r w:rsidRPr="00226A81">
            <w:rPr>
              <w:i/>
              <w:iCs/>
              <w:color w:val="000000"/>
              <w:sz w:val="20"/>
              <w:szCs w:val="20"/>
            </w:rPr>
            <w:t>Academy</w:t>
          </w:r>
        </w:smartTag>
      </w:smartTag>
      <w:r w:rsidRPr="00226A81">
        <w:rPr>
          <w:i/>
          <w:iCs/>
          <w:color w:val="000000"/>
          <w:sz w:val="20"/>
          <w:szCs w:val="20"/>
        </w:rPr>
        <w:t xml:space="preserve"> of Political and Social Science</w:t>
      </w:r>
      <w:r w:rsidRPr="00226A81">
        <w:rPr>
          <w:color w:val="000000"/>
          <w:sz w:val="20"/>
          <w:szCs w:val="20"/>
        </w:rPr>
        <w:t>, Vol. 553, Transport at the Millennium (Sep., 1997), 66-74</w:t>
      </w:r>
      <w:r w:rsidR="00994343" w:rsidRPr="00226A81">
        <w:rPr>
          <w:color w:val="000000"/>
          <w:sz w:val="20"/>
          <w:szCs w:val="20"/>
        </w:rPr>
        <w:t>.</w:t>
      </w:r>
    </w:p>
    <w:p w:rsidR="006965FD" w:rsidRPr="00226A81" w:rsidRDefault="006965FD" w:rsidP="00312B37">
      <w:pPr>
        <w:autoSpaceDE w:val="0"/>
        <w:autoSpaceDN w:val="0"/>
        <w:adjustRightInd w:val="0"/>
        <w:rPr>
          <w:color w:val="000000"/>
          <w:sz w:val="20"/>
          <w:szCs w:val="20"/>
        </w:rPr>
      </w:pPr>
    </w:p>
    <w:p w:rsidR="006965FD" w:rsidRPr="00226A81" w:rsidRDefault="006965FD" w:rsidP="006965FD">
      <w:pPr>
        <w:rPr>
          <w:sz w:val="20"/>
          <w:szCs w:val="20"/>
        </w:rPr>
      </w:pPr>
      <w:proofErr w:type="gramStart"/>
      <w:r w:rsidRPr="00226A81">
        <w:rPr>
          <w:sz w:val="20"/>
          <w:szCs w:val="20"/>
        </w:rPr>
        <w:t>California Department of Pesticide Regulation.</w:t>
      </w:r>
      <w:proofErr w:type="gramEnd"/>
      <w:r w:rsidRPr="00226A81">
        <w:rPr>
          <w:sz w:val="20"/>
          <w:szCs w:val="20"/>
        </w:rPr>
        <w:t xml:space="preserve"> </w:t>
      </w:r>
      <w:r w:rsidRPr="00226A81">
        <w:rPr>
          <w:sz w:val="20"/>
          <w:szCs w:val="20"/>
          <w:lang w:val="it-IT"/>
        </w:rPr>
        <w:t xml:space="preserve">Pesticide Information Portal, 2009. </w:t>
      </w:r>
      <w:proofErr w:type="gramStart"/>
      <w:r w:rsidRPr="00226A81">
        <w:rPr>
          <w:sz w:val="20"/>
          <w:szCs w:val="20"/>
        </w:rPr>
        <w:t>Pesticide Use Reporting</w:t>
      </w:r>
      <w:r w:rsidR="00E35ADA" w:rsidRPr="00226A81">
        <w:rPr>
          <w:sz w:val="20"/>
          <w:szCs w:val="20"/>
        </w:rPr>
        <w:t>.</w:t>
      </w:r>
      <w:proofErr w:type="gramEnd"/>
      <w:r w:rsidR="00E35ADA" w:rsidRPr="00226A81">
        <w:rPr>
          <w:sz w:val="20"/>
          <w:szCs w:val="20"/>
        </w:rPr>
        <w:t xml:space="preserve"> Available online at: </w:t>
      </w:r>
      <w:hyperlink r:id="rId10" w:history="1">
        <w:r w:rsidRPr="00226A81">
          <w:rPr>
            <w:rStyle w:val="Hyperlink"/>
            <w:sz w:val="20"/>
            <w:szCs w:val="20"/>
          </w:rPr>
          <w:t>http://www.cdpr.ca.gov/docs/pur/purmain.htm</w:t>
        </w:r>
      </w:hyperlink>
    </w:p>
    <w:p w:rsidR="006965FD" w:rsidRPr="00226A81" w:rsidRDefault="006965FD" w:rsidP="006965FD">
      <w:pPr>
        <w:rPr>
          <w:sz w:val="20"/>
          <w:szCs w:val="20"/>
        </w:rPr>
      </w:pPr>
    </w:p>
    <w:p w:rsidR="006965FD" w:rsidRPr="00226A81" w:rsidRDefault="000924B1" w:rsidP="006965FD">
      <w:pPr>
        <w:rPr>
          <w:sz w:val="20"/>
          <w:szCs w:val="20"/>
        </w:rPr>
      </w:pPr>
      <w:proofErr w:type="gramStart"/>
      <w:r w:rsidRPr="00226A81">
        <w:rPr>
          <w:sz w:val="20"/>
          <w:szCs w:val="20"/>
        </w:rPr>
        <w:t xml:space="preserve">EPA Proprietar Marketing Research </w:t>
      </w:r>
      <w:r w:rsidR="006965FD" w:rsidRPr="00226A81">
        <w:rPr>
          <w:sz w:val="20"/>
          <w:szCs w:val="20"/>
        </w:rPr>
        <w:t>Data.</w:t>
      </w:r>
      <w:proofErr w:type="gramEnd"/>
      <w:r w:rsidR="006965FD" w:rsidRPr="00226A81">
        <w:rPr>
          <w:sz w:val="20"/>
          <w:szCs w:val="20"/>
        </w:rPr>
        <w:t xml:space="preserve"> </w:t>
      </w:r>
    </w:p>
    <w:p w:rsidR="006965FD" w:rsidRPr="00226A81" w:rsidRDefault="006965FD" w:rsidP="00312B37">
      <w:pPr>
        <w:autoSpaceDE w:val="0"/>
        <w:autoSpaceDN w:val="0"/>
        <w:adjustRightInd w:val="0"/>
        <w:rPr>
          <w:color w:val="000000"/>
          <w:sz w:val="20"/>
          <w:szCs w:val="20"/>
        </w:rPr>
      </w:pPr>
    </w:p>
    <w:p w:rsidR="00312B37" w:rsidRPr="00226A81" w:rsidRDefault="00312B37" w:rsidP="00312B37">
      <w:pPr>
        <w:autoSpaceDE w:val="0"/>
        <w:autoSpaceDN w:val="0"/>
        <w:adjustRightInd w:val="0"/>
        <w:rPr>
          <w:color w:val="000000"/>
          <w:sz w:val="20"/>
          <w:szCs w:val="20"/>
        </w:rPr>
      </w:pPr>
      <w:proofErr w:type="gramStart"/>
      <w:r w:rsidRPr="00226A81">
        <w:rPr>
          <w:color w:val="000000"/>
          <w:sz w:val="20"/>
          <w:szCs w:val="20"/>
        </w:rPr>
        <w:t>EPA.</w:t>
      </w:r>
      <w:proofErr w:type="gramEnd"/>
      <w:r w:rsidRPr="00226A81">
        <w:rPr>
          <w:color w:val="000000"/>
          <w:sz w:val="20"/>
          <w:szCs w:val="20"/>
        </w:rPr>
        <w:t xml:space="preserve"> 2007. Survey of the Nation’s </w:t>
      </w:r>
      <w:r w:rsidR="00994343" w:rsidRPr="00226A81">
        <w:rPr>
          <w:color w:val="000000"/>
          <w:sz w:val="20"/>
          <w:szCs w:val="20"/>
        </w:rPr>
        <w:t>l</w:t>
      </w:r>
      <w:r w:rsidRPr="00226A81">
        <w:rPr>
          <w:color w:val="000000"/>
          <w:sz w:val="20"/>
          <w:szCs w:val="20"/>
        </w:rPr>
        <w:t xml:space="preserve">akes: A </w:t>
      </w:r>
      <w:r w:rsidR="00994343" w:rsidRPr="00226A81">
        <w:rPr>
          <w:color w:val="000000"/>
          <w:sz w:val="20"/>
          <w:szCs w:val="20"/>
        </w:rPr>
        <w:t>f</w:t>
      </w:r>
      <w:r w:rsidRPr="00226A81">
        <w:rPr>
          <w:color w:val="000000"/>
          <w:sz w:val="20"/>
          <w:szCs w:val="20"/>
        </w:rPr>
        <w:t xml:space="preserve">act </w:t>
      </w:r>
      <w:r w:rsidR="00994343" w:rsidRPr="00226A81">
        <w:rPr>
          <w:color w:val="000000"/>
          <w:sz w:val="20"/>
          <w:szCs w:val="20"/>
        </w:rPr>
        <w:t>s</w:t>
      </w:r>
      <w:r w:rsidRPr="00226A81">
        <w:rPr>
          <w:color w:val="000000"/>
          <w:sz w:val="20"/>
          <w:szCs w:val="20"/>
        </w:rPr>
        <w:t xml:space="preserve">heet for </w:t>
      </w:r>
      <w:r w:rsidR="00994343" w:rsidRPr="00226A81">
        <w:rPr>
          <w:color w:val="000000"/>
          <w:sz w:val="20"/>
          <w:szCs w:val="20"/>
        </w:rPr>
        <w:t>c</w:t>
      </w:r>
      <w:r w:rsidRPr="00226A81">
        <w:rPr>
          <w:color w:val="000000"/>
          <w:sz w:val="20"/>
          <w:szCs w:val="20"/>
        </w:rPr>
        <w:t xml:space="preserve">ommunities.  </w:t>
      </w:r>
      <w:smartTag w:uri="urn:schemas-microsoft-com:office:smarttags" w:element="country-region">
        <w:r w:rsidRPr="00226A81">
          <w:rPr>
            <w:color w:val="000000"/>
            <w:sz w:val="20"/>
            <w:szCs w:val="20"/>
          </w:rPr>
          <w:t>U.S.</w:t>
        </w:r>
      </w:smartTag>
      <w:r w:rsidRPr="00226A81">
        <w:rPr>
          <w:color w:val="000000"/>
          <w:sz w:val="20"/>
          <w:szCs w:val="20"/>
        </w:rPr>
        <w:t xml:space="preserve"> EPA, Office of Water, </w:t>
      </w:r>
      <w:smartTag w:uri="urn:schemas-microsoft-com:office:smarttags" w:element="place">
        <w:smartTag w:uri="urn:schemas-microsoft-com:office:smarttags" w:element="PlaceName">
          <w:r w:rsidRPr="00226A81">
            <w:rPr>
              <w:color w:val="000000"/>
              <w:sz w:val="20"/>
              <w:szCs w:val="20"/>
            </w:rPr>
            <w:t>National</w:t>
          </w:r>
        </w:smartTag>
        <w:r w:rsidRPr="00226A81">
          <w:rPr>
            <w:color w:val="000000"/>
            <w:sz w:val="20"/>
            <w:szCs w:val="20"/>
          </w:rPr>
          <w:t xml:space="preserve"> </w:t>
        </w:r>
        <w:smartTag w:uri="urn:schemas-microsoft-com:office:smarttags" w:element="PlaceType">
          <w:r w:rsidRPr="00226A81">
            <w:rPr>
              <w:color w:val="000000"/>
              <w:sz w:val="20"/>
              <w:szCs w:val="20"/>
            </w:rPr>
            <w:t>Lakes</w:t>
          </w:r>
        </w:smartTag>
      </w:smartTag>
      <w:r w:rsidRPr="00226A81">
        <w:rPr>
          <w:color w:val="000000"/>
          <w:sz w:val="20"/>
          <w:szCs w:val="20"/>
        </w:rPr>
        <w:t xml:space="preserve"> Assessment</w:t>
      </w:r>
      <w:r w:rsidR="00E35ADA" w:rsidRPr="00226A81">
        <w:rPr>
          <w:sz w:val="20"/>
          <w:szCs w:val="20"/>
        </w:rPr>
        <w:t>. Available online at:</w:t>
      </w:r>
      <w:r w:rsidRPr="00226A81">
        <w:rPr>
          <w:color w:val="000000"/>
          <w:sz w:val="20"/>
          <w:szCs w:val="20"/>
        </w:rPr>
        <w:t xml:space="preserve"> </w:t>
      </w:r>
      <w:hyperlink r:id="rId11" w:history="1">
        <w:r w:rsidRPr="00226A81">
          <w:rPr>
            <w:color w:val="0000FF"/>
            <w:sz w:val="20"/>
            <w:szCs w:val="20"/>
            <w:u w:val="single"/>
          </w:rPr>
          <w:t>http://epa.gov/owow/lakes/lakessurvey/</w:t>
        </w:r>
      </w:hyperlink>
      <w:r w:rsidRPr="00226A81">
        <w:rPr>
          <w:color w:val="000000"/>
          <w:sz w:val="20"/>
          <w:szCs w:val="20"/>
        </w:rPr>
        <w:t xml:space="preserve"> </w:t>
      </w:r>
    </w:p>
    <w:p w:rsidR="00312B37" w:rsidRPr="00226A81" w:rsidRDefault="00312B37" w:rsidP="00312B37">
      <w:pPr>
        <w:autoSpaceDE w:val="0"/>
        <w:autoSpaceDN w:val="0"/>
        <w:adjustRightInd w:val="0"/>
        <w:rPr>
          <w:color w:val="000000"/>
          <w:sz w:val="20"/>
          <w:szCs w:val="20"/>
        </w:rPr>
      </w:pPr>
    </w:p>
    <w:p w:rsidR="00312B37" w:rsidRPr="00226A81" w:rsidRDefault="00312B37" w:rsidP="00312B37">
      <w:pPr>
        <w:autoSpaceDE w:val="0"/>
        <w:autoSpaceDN w:val="0"/>
        <w:adjustRightInd w:val="0"/>
        <w:rPr>
          <w:color w:val="000000"/>
          <w:sz w:val="20"/>
          <w:szCs w:val="20"/>
        </w:rPr>
      </w:pPr>
      <w:proofErr w:type="gramStart"/>
      <w:r w:rsidRPr="00226A81">
        <w:rPr>
          <w:color w:val="000000"/>
          <w:sz w:val="20"/>
          <w:szCs w:val="20"/>
        </w:rPr>
        <w:t xml:space="preserve">Smith, S.V., W.H. Renwick, J.D. Bartley, and R.W. </w:t>
      </w:r>
      <w:proofErr w:type="spellStart"/>
      <w:r w:rsidRPr="00226A81">
        <w:rPr>
          <w:color w:val="000000"/>
          <w:sz w:val="20"/>
          <w:szCs w:val="20"/>
        </w:rPr>
        <w:t>Buddenmier</w:t>
      </w:r>
      <w:proofErr w:type="spellEnd"/>
      <w:r w:rsidR="00994343" w:rsidRPr="00226A81">
        <w:rPr>
          <w:color w:val="000000"/>
          <w:sz w:val="20"/>
          <w:szCs w:val="20"/>
        </w:rPr>
        <w:t>,</w:t>
      </w:r>
      <w:r w:rsidRPr="00226A81">
        <w:rPr>
          <w:color w:val="000000"/>
          <w:sz w:val="20"/>
          <w:szCs w:val="20"/>
        </w:rPr>
        <w:t xml:space="preserve"> 2002.</w:t>
      </w:r>
      <w:proofErr w:type="gramEnd"/>
      <w:r w:rsidRPr="00226A81">
        <w:rPr>
          <w:color w:val="000000"/>
          <w:sz w:val="20"/>
          <w:szCs w:val="20"/>
        </w:rPr>
        <w:t xml:space="preserve">  </w:t>
      </w:r>
      <w:proofErr w:type="gramStart"/>
      <w:r w:rsidRPr="00226A81">
        <w:rPr>
          <w:color w:val="000000"/>
          <w:sz w:val="20"/>
          <w:szCs w:val="20"/>
        </w:rPr>
        <w:t xml:space="preserve">Distribution and significance of small, artificial water bodies across the </w:t>
      </w:r>
      <w:smartTag w:uri="urn:schemas-microsoft-com:office:smarttags" w:element="place">
        <w:smartTag w:uri="urn:schemas-microsoft-com:office:smarttags" w:element="country-region">
          <w:r w:rsidRPr="00226A81">
            <w:rPr>
              <w:color w:val="000000"/>
              <w:sz w:val="20"/>
              <w:szCs w:val="20"/>
            </w:rPr>
            <w:t>United States</w:t>
          </w:r>
        </w:smartTag>
      </w:smartTag>
      <w:r w:rsidR="00994343" w:rsidRPr="00226A81">
        <w:rPr>
          <w:color w:val="000000"/>
          <w:sz w:val="20"/>
          <w:szCs w:val="20"/>
        </w:rPr>
        <w:t xml:space="preserve"> landscape.</w:t>
      </w:r>
      <w:proofErr w:type="gramEnd"/>
      <w:r w:rsidR="00994343" w:rsidRPr="00226A81">
        <w:rPr>
          <w:color w:val="000000"/>
          <w:sz w:val="20"/>
          <w:szCs w:val="20"/>
        </w:rPr>
        <w:t xml:space="preserve"> </w:t>
      </w:r>
      <w:r w:rsidRPr="00226A81">
        <w:rPr>
          <w:i/>
          <w:color w:val="000000"/>
          <w:sz w:val="20"/>
          <w:szCs w:val="20"/>
        </w:rPr>
        <w:t xml:space="preserve">The Science of The Total </w:t>
      </w:r>
      <w:proofErr w:type="gramStart"/>
      <w:r w:rsidRPr="00226A81">
        <w:rPr>
          <w:i/>
          <w:color w:val="000000"/>
          <w:sz w:val="20"/>
          <w:szCs w:val="20"/>
        </w:rPr>
        <w:t>Environment</w:t>
      </w:r>
      <w:r w:rsidRPr="00226A81">
        <w:rPr>
          <w:color w:val="000000"/>
          <w:sz w:val="20"/>
          <w:szCs w:val="20"/>
        </w:rPr>
        <w:t xml:space="preserve"> </w:t>
      </w:r>
      <w:r w:rsidR="00994343" w:rsidRPr="00226A81">
        <w:rPr>
          <w:color w:val="000000"/>
          <w:sz w:val="20"/>
          <w:szCs w:val="20"/>
        </w:rPr>
        <w:t>,</w:t>
      </w:r>
      <w:r w:rsidRPr="00226A81">
        <w:rPr>
          <w:color w:val="000000"/>
          <w:sz w:val="20"/>
          <w:szCs w:val="20"/>
        </w:rPr>
        <w:t>Volume</w:t>
      </w:r>
      <w:proofErr w:type="gramEnd"/>
      <w:r w:rsidRPr="00226A81">
        <w:rPr>
          <w:color w:val="000000"/>
          <w:sz w:val="20"/>
          <w:szCs w:val="20"/>
        </w:rPr>
        <w:t xml:space="preserve"> 299, Issues 1-3, 1 November 2002, 21-36.</w:t>
      </w:r>
    </w:p>
    <w:p w:rsidR="00312B37" w:rsidRPr="00226A81" w:rsidRDefault="00312B37" w:rsidP="00312B37">
      <w:pPr>
        <w:autoSpaceDE w:val="0"/>
        <w:autoSpaceDN w:val="0"/>
        <w:adjustRightInd w:val="0"/>
        <w:rPr>
          <w:color w:val="000000"/>
          <w:sz w:val="20"/>
          <w:szCs w:val="20"/>
        </w:rPr>
      </w:pPr>
    </w:p>
    <w:p w:rsidR="00312B37" w:rsidRPr="00226A81" w:rsidRDefault="00312B37" w:rsidP="00312B37">
      <w:pPr>
        <w:autoSpaceDE w:val="0"/>
        <w:autoSpaceDN w:val="0"/>
        <w:adjustRightInd w:val="0"/>
        <w:rPr>
          <w:color w:val="000000"/>
          <w:sz w:val="20"/>
          <w:szCs w:val="20"/>
        </w:rPr>
      </w:pPr>
      <w:proofErr w:type="gramStart"/>
      <w:smartTag w:uri="urn:schemas-microsoft-com:office:smarttags" w:element="place">
        <w:smartTag w:uri="urn:schemas-microsoft-com:office:smarttags" w:element="PlaceType">
          <w:r w:rsidRPr="00226A81">
            <w:rPr>
              <w:color w:val="000000"/>
              <w:sz w:val="20"/>
              <w:szCs w:val="20"/>
            </w:rPr>
            <w:t>University</w:t>
          </w:r>
        </w:smartTag>
        <w:r w:rsidRPr="00226A81">
          <w:rPr>
            <w:color w:val="000000"/>
            <w:sz w:val="20"/>
            <w:szCs w:val="20"/>
          </w:rPr>
          <w:t xml:space="preserve"> of </w:t>
        </w:r>
        <w:proofErr w:type="spellStart"/>
        <w:smartTag w:uri="urn:schemas-microsoft-com:office:smarttags" w:element="PlaceName">
          <w:r w:rsidRPr="00226A81">
            <w:rPr>
              <w:color w:val="000000"/>
              <w:sz w:val="20"/>
              <w:szCs w:val="20"/>
            </w:rPr>
            <w:t>Kentuchy</w:t>
          </w:r>
        </w:smartTag>
      </w:smartTag>
      <w:proofErr w:type="spellEnd"/>
      <w:r w:rsidR="00994343" w:rsidRPr="00226A81">
        <w:rPr>
          <w:color w:val="000000"/>
          <w:sz w:val="20"/>
          <w:szCs w:val="20"/>
        </w:rPr>
        <w:t xml:space="preserve">, </w:t>
      </w:r>
      <w:r w:rsidRPr="00226A81">
        <w:rPr>
          <w:color w:val="000000"/>
          <w:sz w:val="20"/>
          <w:szCs w:val="20"/>
        </w:rPr>
        <w:t>2009.</w:t>
      </w:r>
      <w:proofErr w:type="gramEnd"/>
      <w:r w:rsidRPr="00226A81">
        <w:rPr>
          <w:color w:val="000000"/>
          <w:sz w:val="20"/>
          <w:szCs w:val="20"/>
        </w:rPr>
        <w:t xml:space="preserve"> </w:t>
      </w:r>
      <w:proofErr w:type="gramStart"/>
      <w:r w:rsidRPr="00226A81">
        <w:rPr>
          <w:color w:val="000000"/>
          <w:sz w:val="20"/>
          <w:szCs w:val="20"/>
        </w:rPr>
        <w:t xml:space="preserve">Aquatic </w:t>
      </w:r>
      <w:r w:rsidR="00994343" w:rsidRPr="00226A81">
        <w:rPr>
          <w:color w:val="000000"/>
          <w:sz w:val="20"/>
          <w:szCs w:val="20"/>
        </w:rPr>
        <w:t>w</w:t>
      </w:r>
      <w:r w:rsidRPr="00226A81">
        <w:rPr>
          <w:color w:val="000000"/>
          <w:sz w:val="20"/>
          <w:szCs w:val="20"/>
        </w:rPr>
        <w:t xml:space="preserve">eed </w:t>
      </w:r>
      <w:r w:rsidR="00994343" w:rsidRPr="00226A81">
        <w:rPr>
          <w:color w:val="000000"/>
          <w:sz w:val="20"/>
          <w:szCs w:val="20"/>
        </w:rPr>
        <w:t>c</w:t>
      </w:r>
      <w:r w:rsidRPr="00226A81">
        <w:rPr>
          <w:color w:val="000000"/>
          <w:sz w:val="20"/>
          <w:szCs w:val="20"/>
        </w:rPr>
        <w:t>ontrol.</w:t>
      </w:r>
      <w:proofErr w:type="gramEnd"/>
      <w:r w:rsidRPr="00226A81">
        <w:rPr>
          <w:color w:val="000000"/>
          <w:sz w:val="20"/>
          <w:szCs w:val="20"/>
        </w:rPr>
        <w:t xml:space="preserve">  </w:t>
      </w:r>
      <w:proofErr w:type="gramStart"/>
      <w:smartTag w:uri="urn:schemas-microsoft-com:office:smarttags" w:element="place">
        <w:smartTag w:uri="urn:schemas-microsoft-com:office:smarttags" w:element="PlaceType">
          <w:r w:rsidRPr="00226A81">
            <w:rPr>
              <w:color w:val="000000"/>
              <w:sz w:val="20"/>
              <w:szCs w:val="20"/>
            </w:rPr>
            <w:t>Univ.</w:t>
          </w:r>
        </w:smartTag>
        <w:r w:rsidRPr="00226A81">
          <w:rPr>
            <w:color w:val="000000"/>
            <w:sz w:val="20"/>
            <w:szCs w:val="20"/>
          </w:rPr>
          <w:t xml:space="preserve"> of </w:t>
        </w:r>
        <w:smartTag w:uri="urn:schemas-microsoft-com:office:smarttags" w:element="PlaceName">
          <w:r w:rsidRPr="00226A81">
            <w:rPr>
              <w:color w:val="000000"/>
              <w:sz w:val="20"/>
              <w:szCs w:val="20"/>
            </w:rPr>
            <w:t>Kentucky</w:t>
          </w:r>
        </w:smartTag>
      </w:smartTag>
      <w:r w:rsidRPr="00226A81">
        <w:rPr>
          <w:color w:val="000000"/>
          <w:sz w:val="20"/>
          <w:szCs w:val="20"/>
        </w:rPr>
        <w:t xml:space="preserve"> Pesticide Education Program</w:t>
      </w:r>
      <w:r w:rsidR="00E35ADA" w:rsidRPr="00226A81">
        <w:rPr>
          <w:sz w:val="20"/>
          <w:szCs w:val="20"/>
        </w:rPr>
        <w:t>.</w:t>
      </w:r>
      <w:proofErr w:type="gramEnd"/>
      <w:r w:rsidR="00E35ADA" w:rsidRPr="00226A81">
        <w:rPr>
          <w:sz w:val="20"/>
          <w:szCs w:val="20"/>
        </w:rPr>
        <w:t xml:space="preserve"> Available online at: </w:t>
      </w:r>
      <w:hyperlink r:id="rId12" w:history="1">
        <w:r w:rsidRPr="00226A81">
          <w:rPr>
            <w:color w:val="0000FF"/>
            <w:sz w:val="20"/>
            <w:szCs w:val="20"/>
            <w:u w:val="single"/>
          </w:rPr>
          <w:t>http://www.uky.edu/Ag/PAT/cat5/cat5.htm</w:t>
        </w:r>
      </w:hyperlink>
    </w:p>
    <w:p w:rsidR="00312B37" w:rsidRPr="00226A81" w:rsidRDefault="00312B37" w:rsidP="00312B37">
      <w:pPr>
        <w:autoSpaceDE w:val="0"/>
        <w:autoSpaceDN w:val="0"/>
        <w:adjustRightInd w:val="0"/>
        <w:rPr>
          <w:color w:val="000000"/>
          <w:sz w:val="20"/>
          <w:szCs w:val="20"/>
        </w:rPr>
      </w:pPr>
    </w:p>
    <w:p w:rsidR="00312B37" w:rsidRPr="00226A81" w:rsidRDefault="00312B37" w:rsidP="00312B37">
      <w:pPr>
        <w:autoSpaceDE w:val="0"/>
        <w:autoSpaceDN w:val="0"/>
        <w:adjustRightInd w:val="0"/>
        <w:rPr>
          <w:color w:val="000000"/>
          <w:sz w:val="20"/>
          <w:szCs w:val="20"/>
        </w:rPr>
      </w:pPr>
      <w:proofErr w:type="gramStart"/>
      <w:smartTag w:uri="urn:schemas-microsoft-com:office:smarttags" w:element="place">
        <w:smartTag w:uri="urn:schemas-microsoft-com:office:smarttags" w:element="country-region">
          <w:r w:rsidRPr="00226A81">
            <w:rPr>
              <w:color w:val="000000"/>
              <w:sz w:val="20"/>
              <w:szCs w:val="20"/>
            </w:rPr>
            <w:t>U.S.</w:t>
          </w:r>
        </w:smartTag>
      </w:smartTag>
      <w:r w:rsidRPr="00226A81">
        <w:rPr>
          <w:color w:val="000000"/>
          <w:sz w:val="20"/>
          <w:szCs w:val="20"/>
        </w:rPr>
        <w:t xml:space="preserve"> Census Bureau, </w:t>
      </w:r>
      <w:r w:rsidR="00994343" w:rsidRPr="00226A81">
        <w:rPr>
          <w:color w:val="000000"/>
          <w:sz w:val="20"/>
          <w:szCs w:val="20"/>
        </w:rPr>
        <w:t>2003.</w:t>
      </w:r>
      <w:proofErr w:type="gramEnd"/>
      <w:r w:rsidR="00994343" w:rsidRPr="00226A81">
        <w:rPr>
          <w:color w:val="000000"/>
          <w:sz w:val="20"/>
          <w:szCs w:val="20"/>
        </w:rPr>
        <w:t xml:space="preserve"> </w:t>
      </w:r>
      <w:r w:rsidRPr="00226A81">
        <w:rPr>
          <w:iCs/>
          <w:color w:val="000000"/>
          <w:sz w:val="20"/>
          <w:szCs w:val="20"/>
        </w:rPr>
        <w:t>2002 Census of Governments</w:t>
      </w:r>
      <w:r w:rsidRPr="00226A81">
        <w:rPr>
          <w:color w:val="000000"/>
          <w:sz w:val="20"/>
          <w:szCs w:val="20"/>
        </w:rPr>
        <w:t xml:space="preserve">, </w:t>
      </w:r>
      <w:r w:rsidRPr="00226A81">
        <w:rPr>
          <w:iCs/>
          <w:color w:val="000000"/>
          <w:sz w:val="20"/>
          <w:szCs w:val="20"/>
        </w:rPr>
        <w:t>Volume 1, Number 1, Government</w:t>
      </w:r>
      <w:r w:rsidR="00D950DB" w:rsidRPr="00226A81">
        <w:rPr>
          <w:iCs/>
          <w:color w:val="000000"/>
          <w:sz w:val="20"/>
          <w:szCs w:val="20"/>
        </w:rPr>
        <w:t xml:space="preserve"> </w:t>
      </w:r>
      <w:r w:rsidRPr="00226A81">
        <w:rPr>
          <w:iCs/>
          <w:color w:val="000000"/>
          <w:sz w:val="20"/>
          <w:szCs w:val="20"/>
        </w:rPr>
        <w:t>Organization</w:t>
      </w:r>
      <w:r w:rsidRPr="00226A81">
        <w:rPr>
          <w:i/>
          <w:iCs/>
          <w:color w:val="000000"/>
          <w:sz w:val="20"/>
          <w:szCs w:val="20"/>
        </w:rPr>
        <w:t>,</w:t>
      </w:r>
      <w:r w:rsidRPr="00226A81">
        <w:rPr>
          <w:color w:val="000000"/>
          <w:sz w:val="20"/>
          <w:szCs w:val="20"/>
        </w:rPr>
        <w:t xml:space="preserve"> </w:t>
      </w:r>
      <w:proofErr w:type="gramStart"/>
      <w:r w:rsidRPr="00226A81">
        <w:rPr>
          <w:color w:val="000000"/>
          <w:sz w:val="20"/>
          <w:szCs w:val="20"/>
        </w:rPr>
        <w:t>GC02(</w:t>
      </w:r>
      <w:proofErr w:type="gramEnd"/>
      <w:r w:rsidRPr="00226A81">
        <w:rPr>
          <w:color w:val="000000"/>
          <w:sz w:val="20"/>
          <w:szCs w:val="20"/>
        </w:rPr>
        <w:t xml:space="preserve">1)-1, </w:t>
      </w:r>
      <w:smartTag w:uri="urn:schemas-microsoft-com:office:smarttags" w:element="country-region">
        <w:r w:rsidRPr="00226A81">
          <w:rPr>
            <w:color w:val="000000"/>
            <w:sz w:val="20"/>
            <w:szCs w:val="20"/>
          </w:rPr>
          <w:t>U.S.</w:t>
        </w:r>
      </w:smartTag>
      <w:r w:rsidRPr="00226A81">
        <w:rPr>
          <w:color w:val="000000"/>
          <w:sz w:val="20"/>
          <w:szCs w:val="20"/>
        </w:rPr>
        <w:t xml:space="preserve"> Government Printing Office, </w:t>
      </w:r>
      <w:smartTag w:uri="urn:schemas-microsoft-com:office:smarttags" w:element="place">
        <w:smartTag w:uri="urn:schemas-microsoft-com:office:smarttags" w:element="City">
          <w:r w:rsidRPr="00226A81">
            <w:rPr>
              <w:color w:val="000000"/>
              <w:sz w:val="20"/>
              <w:szCs w:val="20"/>
            </w:rPr>
            <w:t>Washington</w:t>
          </w:r>
        </w:smartTag>
        <w:r w:rsidRPr="00226A81">
          <w:rPr>
            <w:color w:val="000000"/>
            <w:sz w:val="20"/>
            <w:szCs w:val="20"/>
          </w:rPr>
          <w:t xml:space="preserve">, </w:t>
        </w:r>
        <w:smartTag w:uri="urn:schemas-microsoft-com:office:smarttags" w:element="State">
          <w:r w:rsidRPr="00226A81">
            <w:rPr>
              <w:color w:val="000000"/>
              <w:sz w:val="20"/>
              <w:szCs w:val="20"/>
            </w:rPr>
            <w:t>DC</w:t>
          </w:r>
        </w:smartTag>
      </w:smartTag>
      <w:r w:rsidR="00E35ADA" w:rsidRPr="00226A81">
        <w:rPr>
          <w:sz w:val="20"/>
          <w:szCs w:val="20"/>
        </w:rPr>
        <w:t xml:space="preserve">. Available online at: </w:t>
      </w:r>
      <w:hyperlink r:id="rId13" w:history="1">
        <w:r w:rsidRPr="00226A81">
          <w:rPr>
            <w:color w:val="0000FF"/>
            <w:sz w:val="20"/>
            <w:szCs w:val="20"/>
            <w:u w:val="single"/>
          </w:rPr>
          <w:t>http://www.census.gov/prod/2003pubs/gc021x1.pdf</w:t>
        </w:r>
      </w:hyperlink>
      <w:r w:rsidRPr="00226A81">
        <w:rPr>
          <w:color w:val="000000"/>
          <w:sz w:val="20"/>
          <w:szCs w:val="20"/>
        </w:rPr>
        <w:t xml:space="preserve"> </w:t>
      </w:r>
    </w:p>
    <w:p w:rsidR="00312B37" w:rsidRPr="00226A81" w:rsidRDefault="00312B37" w:rsidP="00312B37">
      <w:pPr>
        <w:autoSpaceDE w:val="0"/>
        <w:autoSpaceDN w:val="0"/>
        <w:adjustRightInd w:val="0"/>
        <w:rPr>
          <w:color w:val="000000"/>
          <w:sz w:val="20"/>
          <w:szCs w:val="20"/>
        </w:rPr>
      </w:pPr>
    </w:p>
    <w:p w:rsidR="007B46D2" w:rsidRPr="00226A81" w:rsidRDefault="00312B37" w:rsidP="006965FD">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0"/>
          <w:szCs w:val="20"/>
        </w:rPr>
      </w:pPr>
      <w:r w:rsidRPr="00226A81">
        <w:rPr>
          <w:color w:val="000000"/>
          <w:sz w:val="20"/>
          <w:szCs w:val="20"/>
        </w:rPr>
        <w:t>USDA NASS, 2005 Census of Aquaculture, Volume 3, Special Studies, Part 2, AC-02-SP-2, 2006</w:t>
      </w:r>
      <w:r w:rsidR="00E35ADA" w:rsidRPr="00226A81">
        <w:rPr>
          <w:sz w:val="20"/>
          <w:szCs w:val="20"/>
        </w:rPr>
        <w:t>. Available online at:</w:t>
      </w:r>
      <w:r w:rsidRPr="00226A81">
        <w:rPr>
          <w:color w:val="000000"/>
          <w:sz w:val="20"/>
          <w:szCs w:val="20"/>
        </w:rPr>
        <w:t xml:space="preserve"> </w:t>
      </w:r>
      <w:hyperlink r:id="rId14" w:history="1">
        <w:r w:rsidRPr="00226A81">
          <w:rPr>
            <w:color w:val="0000FF"/>
            <w:sz w:val="20"/>
            <w:szCs w:val="20"/>
            <w:u w:val="single"/>
          </w:rPr>
          <w:t>http://www.agcensus.usda.gov/Publications/2002/Aquaculture/index.asp</w:t>
        </w:r>
      </w:hyperlink>
    </w:p>
    <w:p w:rsidR="007B46D2" w:rsidRPr="00226A81" w:rsidRDefault="007B46D2" w:rsidP="007B46D2">
      <w:pPr>
        <w:rPr>
          <w:sz w:val="20"/>
          <w:szCs w:val="20"/>
        </w:rPr>
      </w:pPr>
    </w:p>
    <w:p w:rsidR="006965FD" w:rsidRPr="00226A81" w:rsidRDefault="006965FD" w:rsidP="006965FD">
      <w:pPr>
        <w:rPr>
          <w:sz w:val="20"/>
          <w:szCs w:val="20"/>
        </w:rPr>
      </w:pPr>
      <w:r w:rsidRPr="00226A81">
        <w:rPr>
          <w:sz w:val="20"/>
          <w:szCs w:val="20"/>
        </w:rPr>
        <w:lastRenderedPageBreak/>
        <w:t xml:space="preserve">USDA NASS. 2009. 2007 Census of Agriculture. </w:t>
      </w:r>
      <w:proofErr w:type="gramStart"/>
      <w:smartTag w:uri="urn:schemas-microsoft-com:office:smarttags" w:element="place">
        <w:smartTag w:uri="urn:schemas-microsoft-com:office:smarttags" w:element="country-region">
          <w:r w:rsidRPr="00226A81">
            <w:rPr>
              <w:sz w:val="20"/>
              <w:szCs w:val="20"/>
            </w:rPr>
            <w:t>U.S.</w:t>
          </w:r>
        </w:smartTag>
      </w:smartTag>
      <w:r w:rsidRPr="00226A81">
        <w:rPr>
          <w:sz w:val="20"/>
          <w:szCs w:val="20"/>
        </w:rPr>
        <w:t xml:space="preserve"> Department of Agriculture, National Agricultural Statistics Service</w:t>
      </w:r>
      <w:r w:rsidR="00E35ADA" w:rsidRPr="00226A81">
        <w:rPr>
          <w:sz w:val="20"/>
          <w:szCs w:val="20"/>
        </w:rPr>
        <w:t>.</w:t>
      </w:r>
      <w:proofErr w:type="gramEnd"/>
      <w:r w:rsidR="00E35ADA" w:rsidRPr="00226A81">
        <w:rPr>
          <w:sz w:val="20"/>
          <w:szCs w:val="20"/>
        </w:rPr>
        <w:t xml:space="preserve"> Available online at: </w:t>
      </w:r>
      <w:hyperlink r:id="rId15" w:history="1">
        <w:r w:rsidRPr="00226A81">
          <w:rPr>
            <w:rStyle w:val="Hyperlink"/>
            <w:sz w:val="20"/>
            <w:szCs w:val="20"/>
          </w:rPr>
          <w:t>http://www.agcensus.usda.gov/</w:t>
        </w:r>
      </w:hyperlink>
      <w:r w:rsidRPr="00226A81">
        <w:rPr>
          <w:color w:val="000000"/>
          <w:sz w:val="20"/>
          <w:szCs w:val="20"/>
        </w:rPr>
        <w:t xml:space="preserve">  </w:t>
      </w:r>
    </w:p>
    <w:p w:rsidR="007B46D2" w:rsidRPr="00226A81" w:rsidRDefault="007B46D2" w:rsidP="00001BC2">
      <w:pPr>
        <w:rPr>
          <w:b/>
          <w:sz w:val="20"/>
          <w:szCs w:val="20"/>
        </w:rPr>
      </w:pPr>
    </w:p>
    <w:p w:rsidR="00001BC2" w:rsidRPr="00226A81" w:rsidRDefault="00001BC2" w:rsidP="00001BC2">
      <w:pPr>
        <w:rPr>
          <w:b/>
          <w:sz w:val="20"/>
          <w:szCs w:val="20"/>
        </w:rPr>
      </w:pPr>
      <w:r w:rsidRPr="00226A81">
        <w:rPr>
          <w:b/>
          <w:sz w:val="20"/>
          <w:szCs w:val="20"/>
        </w:rPr>
        <w:t xml:space="preserve">Wide Area </w:t>
      </w:r>
      <w:smartTag w:uri="urn:schemas-microsoft-com:office:smarttags" w:element="place">
        <w:r w:rsidRPr="00226A81">
          <w:rPr>
            <w:b/>
            <w:sz w:val="20"/>
            <w:szCs w:val="20"/>
          </w:rPr>
          <w:t>Pest</w:t>
        </w:r>
      </w:smartTag>
      <w:r w:rsidRPr="00226A81">
        <w:rPr>
          <w:b/>
          <w:sz w:val="20"/>
          <w:szCs w:val="20"/>
        </w:rPr>
        <w:t xml:space="preserve"> Control</w:t>
      </w:r>
    </w:p>
    <w:p w:rsidR="00312B37" w:rsidRPr="00226A81" w:rsidRDefault="00312B37" w:rsidP="00001BC2">
      <w:pPr>
        <w:rPr>
          <w:b/>
          <w:sz w:val="20"/>
          <w:szCs w:val="20"/>
        </w:rPr>
      </w:pPr>
    </w:p>
    <w:p w:rsidR="00312B37" w:rsidRPr="00226A81" w:rsidRDefault="00312B37" w:rsidP="00312B37">
      <w:pPr>
        <w:autoSpaceDE w:val="0"/>
        <w:autoSpaceDN w:val="0"/>
        <w:adjustRightInd w:val="0"/>
        <w:rPr>
          <w:color w:val="000000"/>
          <w:sz w:val="20"/>
          <w:szCs w:val="20"/>
        </w:rPr>
      </w:pPr>
      <w:proofErr w:type="gramStart"/>
      <w:r w:rsidRPr="00226A81">
        <w:rPr>
          <w:color w:val="000000"/>
          <w:sz w:val="20"/>
          <w:szCs w:val="20"/>
        </w:rPr>
        <w:t xml:space="preserve">Evans, E.W. and E.W. </w:t>
      </w:r>
      <w:proofErr w:type="spellStart"/>
      <w:r w:rsidRPr="00226A81">
        <w:rPr>
          <w:color w:val="000000"/>
          <w:sz w:val="20"/>
          <w:szCs w:val="20"/>
        </w:rPr>
        <w:t>Hodgdon</w:t>
      </w:r>
      <w:proofErr w:type="spellEnd"/>
      <w:r w:rsidRPr="00226A81">
        <w:rPr>
          <w:color w:val="000000"/>
          <w:sz w:val="20"/>
          <w:szCs w:val="20"/>
        </w:rPr>
        <w:t xml:space="preserve">, </w:t>
      </w:r>
      <w:r w:rsidR="0025773F" w:rsidRPr="00226A81">
        <w:rPr>
          <w:color w:val="000000"/>
          <w:sz w:val="20"/>
          <w:szCs w:val="20"/>
        </w:rPr>
        <w:t>2008.</w:t>
      </w:r>
      <w:proofErr w:type="gramEnd"/>
      <w:r w:rsidR="0025773F" w:rsidRPr="00226A81">
        <w:rPr>
          <w:color w:val="000000"/>
          <w:sz w:val="20"/>
          <w:szCs w:val="20"/>
        </w:rPr>
        <w:t xml:space="preserve"> </w:t>
      </w:r>
      <w:proofErr w:type="gramStart"/>
      <w:r w:rsidRPr="00226A81">
        <w:rPr>
          <w:color w:val="000000"/>
          <w:sz w:val="20"/>
          <w:szCs w:val="20"/>
        </w:rPr>
        <w:t>Grasshoppers</w:t>
      </w:r>
      <w:r w:rsidR="0025773F" w:rsidRPr="00226A81">
        <w:rPr>
          <w:color w:val="000000"/>
          <w:sz w:val="20"/>
          <w:szCs w:val="20"/>
        </w:rPr>
        <w:t xml:space="preserve">, </w:t>
      </w:r>
      <w:smartTag w:uri="urn:schemas-microsoft-com:office:smarttags" w:element="place">
        <w:smartTag w:uri="urn:schemas-microsoft-com:office:smarttags" w:element="State">
          <w:r w:rsidRPr="00226A81">
            <w:rPr>
              <w:color w:val="000000"/>
              <w:sz w:val="20"/>
              <w:szCs w:val="20"/>
            </w:rPr>
            <w:t>Utah</w:t>
          </w:r>
        </w:smartTag>
      </w:smartTag>
      <w:r w:rsidRPr="00226A81">
        <w:rPr>
          <w:color w:val="000000"/>
          <w:sz w:val="20"/>
          <w:szCs w:val="20"/>
        </w:rPr>
        <w:t xml:space="preserve"> Pests Fact Sheet ENT-125-08</w:t>
      </w:r>
      <w:r w:rsidR="0025773F" w:rsidRPr="00226A81">
        <w:rPr>
          <w:color w:val="000000"/>
          <w:sz w:val="20"/>
          <w:szCs w:val="20"/>
        </w:rPr>
        <w:t>.</w:t>
      </w:r>
      <w:proofErr w:type="gramEnd"/>
      <w:r w:rsidRPr="00226A81">
        <w:rPr>
          <w:color w:val="000000"/>
          <w:sz w:val="20"/>
          <w:szCs w:val="20"/>
        </w:rPr>
        <w:t xml:space="preserve"> Utah State U. Extension and </w:t>
      </w:r>
      <w:smartTag w:uri="urn:schemas-microsoft-com:office:smarttags" w:element="State">
        <w:r w:rsidRPr="00226A81">
          <w:rPr>
            <w:color w:val="000000"/>
            <w:sz w:val="20"/>
            <w:szCs w:val="20"/>
          </w:rPr>
          <w:t>Utah</w:t>
        </w:r>
      </w:smartTag>
      <w:r w:rsidRPr="00226A81">
        <w:rPr>
          <w:color w:val="000000"/>
          <w:sz w:val="20"/>
          <w:szCs w:val="20"/>
        </w:rPr>
        <w:t xml:space="preserve"> Plant </w:t>
      </w:r>
      <w:smartTag w:uri="urn:schemas-microsoft-com:office:smarttags" w:element="place">
        <w:r w:rsidRPr="00226A81">
          <w:rPr>
            <w:color w:val="000000"/>
            <w:sz w:val="20"/>
            <w:szCs w:val="20"/>
          </w:rPr>
          <w:t>Pest</w:t>
        </w:r>
      </w:smartTag>
      <w:r w:rsidRPr="00226A81">
        <w:rPr>
          <w:color w:val="000000"/>
          <w:sz w:val="20"/>
          <w:szCs w:val="20"/>
        </w:rPr>
        <w:t xml:space="preserve"> Diagnostic Laboratory, June 2008.</w:t>
      </w:r>
    </w:p>
    <w:p w:rsidR="0025773F" w:rsidRPr="00226A81" w:rsidRDefault="0025773F" w:rsidP="00312B37">
      <w:pPr>
        <w:autoSpaceDE w:val="0"/>
        <w:autoSpaceDN w:val="0"/>
        <w:adjustRightInd w:val="0"/>
        <w:rPr>
          <w:color w:val="000000"/>
          <w:sz w:val="20"/>
          <w:szCs w:val="20"/>
        </w:rPr>
      </w:pPr>
    </w:p>
    <w:p w:rsidR="0025773F" w:rsidRPr="00226A81" w:rsidRDefault="0025773F" w:rsidP="00312B37">
      <w:pPr>
        <w:autoSpaceDE w:val="0"/>
        <w:autoSpaceDN w:val="0"/>
        <w:adjustRightInd w:val="0"/>
        <w:rPr>
          <w:color w:val="000000"/>
          <w:sz w:val="20"/>
          <w:szCs w:val="20"/>
        </w:rPr>
      </w:pPr>
      <w:proofErr w:type="gramStart"/>
      <w:r w:rsidRPr="00226A81">
        <w:rPr>
          <w:sz w:val="20"/>
          <w:szCs w:val="20"/>
        </w:rPr>
        <w:t>NAAA</w:t>
      </w:r>
      <w:r w:rsidR="00B4656F" w:rsidRPr="00226A81">
        <w:rPr>
          <w:sz w:val="20"/>
          <w:szCs w:val="20"/>
        </w:rPr>
        <w:t xml:space="preserve">, </w:t>
      </w:r>
      <w:r w:rsidRPr="00226A81">
        <w:rPr>
          <w:sz w:val="20"/>
          <w:szCs w:val="20"/>
        </w:rPr>
        <w:t>2004.</w:t>
      </w:r>
      <w:proofErr w:type="gramEnd"/>
      <w:r w:rsidRPr="00226A81">
        <w:rPr>
          <w:sz w:val="20"/>
          <w:szCs w:val="20"/>
        </w:rPr>
        <w:t xml:space="preserve"> Pesticide use survey report for agricultural aviation. </w:t>
      </w:r>
      <w:proofErr w:type="gramStart"/>
      <w:r w:rsidRPr="00226A81">
        <w:rPr>
          <w:sz w:val="20"/>
          <w:szCs w:val="20"/>
        </w:rPr>
        <w:t xml:space="preserve">National Agricultural Aviation Association, </w:t>
      </w:r>
      <w:smartTag w:uri="urn:schemas-microsoft-com:office:smarttags" w:element="place">
        <w:smartTag w:uri="urn:schemas-microsoft-com:office:smarttags" w:element="City">
          <w:r w:rsidRPr="00226A81">
            <w:rPr>
              <w:sz w:val="20"/>
              <w:szCs w:val="20"/>
            </w:rPr>
            <w:t>Washington</w:t>
          </w:r>
        </w:smartTag>
        <w:r w:rsidRPr="00226A81">
          <w:rPr>
            <w:sz w:val="20"/>
            <w:szCs w:val="20"/>
          </w:rPr>
          <w:t xml:space="preserve">, </w:t>
        </w:r>
        <w:smartTag w:uri="urn:schemas-microsoft-com:office:smarttags" w:element="State">
          <w:r w:rsidRPr="00226A81">
            <w:rPr>
              <w:sz w:val="20"/>
              <w:szCs w:val="20"/>
            </w:rPr>
            <w:t>DC</w:t>
          </w:r>
        </w:smartTag>
      </w:smartTag>
      <w:r w:rsidRPr="00226A81">
        <w:rPr>
          <w:sz w:val="20"/>
          <w:szCs w:val="20"/>
        </w:rPr>
        <w:t>.</w:t>
      </w:r>
      <w:proofErr w:type="gramEnd"/>
    </w:p>
    <w:p w:rsidR="00312B37" w:rsidRPr="00226A81" w:rsidRDefault="00312B37" w:rsidP="00312B37">
      <w:pPr>
        <w:autoSpaceDE w:val="0"/>
        <w:autoSpaceDN w:val="0"/>
        <w:adjustRightInd w:val="0"/>
        <w:rPr>
          <w:color w:val="000000"/>
          <w:sz w:val="20"/>
          <w:szCs w:val="20"/>
        </w:rPr>
      </w:pPr>
    </w:p>
    <w:p w:rsidR="00FB7B80" w:rsidRPr="00226A81" w:rsidRDefault="00FB7B80" w:rsidP="00FB7B80">
      <w:pPr>
        <w:autoSpaceDE w:val="0"/>
        <w:autoSpaceDN w:val="0"/>
        <w:adjustRightInd w:val="0"/>
        <w:rPr>
          <w:color w:val="000000"/>
          <w:sz w:val="20"/>
          <w:szCs w:val="20"/>
        </w:rPr>
      </w:pPr>
      <w:proofErr w:type="gramStart"/>
      <w:r w:rsidRPr="00226A81">
        <w:rPr>
          <w:color w:val="000000"/>
          <w:sz w:val="20"/>
          <w:szCs w:val="20"/>
        </w:rPr>
        <w:t>Plant Protection Act, Public Law 106-224 of June 20, 2000, Title IV, as amended by Public Law 108-412, Section 1, Noxious Weed Control and Eradication, October 30, 2004.</w:t>
      </w:r>
      <w:proofErr w:type="gramEnd"/>
    </w:p>
    <w:p w:rsidR="00FB7B80" w:rsidRPr="00226A81" w:rsidRDefault="00FB7B80" w:rsidP="00312B37">
      <w:pPr>
        <w:autoSpaceDE w:val="0"/>
        <w:autoSpaceDN w:val="0"/>
        <w:adjustRightInd w:val="0"/>
        <w:rPr>
          <w:color w:val="000000"/>
          <w:sz w:val="20"/>
          <w:szCs w:val="20"/>
        </w:rPr>
      </w:pPr>
    </w:p>
    <w:p w:rsidR="00312B37" w:rsidRPr="00226A81" w:rsidRDefault="00312B37" w:rsidP="00312B37">
      <w:pPr>
        <w:autoSpaceDE w:val="0"/>
        <w:autoSpaceDN w:val="0"/>
        <w:adjustRightInd w:val="0"/>
        <w:rPr>
          <w:color w:val="000000"/>
          <w:sz w:val="20"/>
          <w:szCs w:val="20"/>
        </w:rPr>
      </w:pPr>
      <w:proofErr w:type="gramStart"/>
      <w:r w:rsidRPr="00226A81">
        <w:rPr>
          <w:color w:val="000000"/>
          <w:sz w:val="20"/>
          <w:szCs w:val="20"/>
        </w:rPr>
        <w:t xml:space="preserve">Roe, Alan, </w:t>
      </w:r>
      <w:r w:rsidR="0025773F" w:rsidRPr="00226A81">
        <w:rPr>
          <w:color w:val="000000"/>
          <w:sz w:val="20"/>
          <w:szCs w:val="20"/>
        </w:rPr>
        <w:t>2000.</w:t>
      </w:r>
      <w:proofErr w:type="gramEnd"/>
      <w:r w:rsidR="0025773F" w:rsidRPr="00226A81">
        <w:rPr>
          <w:color w:val="000000"/>
          <w:sz w:val="20"/>
          <w:szCs w:val="20"/>
        </w:rPr>
        <w:t xml:space="preserve"> </w:t>
      </w:r>
      <w:proofErr w:type="gramStart"/>
      <w:r w:rsidRPr="00226A81">
        <w:rPr>
          <w:color w:val="000000"/>
          <w:sz w:val="20"/>
          <w:szCs w:val="20"/>
        </w:rPr>
        <w:t xml:space="preserve">Grasshoppers and </w:t>
      </w:r>
      <w:r w:rsidR="0025773F" w:rsidRPr="00226A81">
        <w:rPr>
          <w:color w:val="000000"/>
          <w:sz w:val="20"/>
          <w:szCs w:val="20"/>
        </w:rPr>
        <w:t>t</w:t>
      </w:r>
      <w:r w:rsidRPr="00226A81">
        <w:rPr>
          <w:color w:val="000000"/>
          <w:sz w:val="20"/>
          <w:szCs w:val="20"/>
        </w:rPr>
        <w:t xml:space="preserve">heir </w:t>
      </w:r>
      <w:r w:rsidR="0025773F" w:rsidRPr="00226A81">
        <w:rPr>
          <w:color w:val="000000"/>
          <w:sz w:val="20"/>
          <w:szCs w:val="20"/>
        </w:rPr>
        <w:t>c</w:t>
      </w:r>
      <w:r w:rsidRPr="00226A81">
        <w:rPr>
          <w:color w:val="000000"/>
          <w:sz w:val="20"/>
          <w:szCs w:val="20"/>
        </w:rPr>
        <w:t>ontrol, Fact Sheet No.48</w:t>
      </w:r>
      <w:r w:rsidR="0025773F" w:rsidRPr="00226A81">
        <w:rPr>
          <w:color w:val="000000"/>
          <w:sz w:val="20"/>
          <w:szCs w:val="20"/>
        </w:rPr>
        <w:t>.</w:t>
      </w:r>
      <w:proofErr w:type="gramEnd"/>
      <w:r w:rsidRPr="00226A81">
        <w:rPr>
          <w:color w:val="000000"/>
          <w:sz w:val="20"/>
          <w:szCs w:val="20"/>
        </w:rPr>
        <w:t xml:space="preserve"> </w:t>
      </w:r>
      <w:proofErr w:type="gramStart"/>
      <w:r w:rsidRPr="00226A81">
        <w:rPr>
          <w:color w:val="000000"/>
          <w:sz w:val="20"/>
          <w:szCs w:val="20"/>
        </w:rPr>
        <w:t>Utah State U. Dept of Biology</w:t>
      </w:r>
      <w:r w:rsidR="0025773F" w:rsidRPr="00226A81">
        <w:rPr>
          <w:color w:val="000000"/>
          <w:sz w:val="20"/>
          <w:szCs w:val="20"/>
        </w:rPr>
        <w:t>.</w:t>
      </w:r>
      <w:proofErr w:type="gramEnd"/>
      <w:r w:rsidRPr="00226A81">
        <w:rPr>
          <w:color w:val="000000"/>
          <w:sz w:val="20"/>
          <w:szCs w:val="20"/>
        </w:rPr>
        <w:t xml:space="preserve"> </w:t>
      </w:r>
    </w:p>
    <w:p w:rsidR="00312B37" w:rsidRPr="00226A81" w:rsidRDefault="00312B37" w:rsidP="00312B37">
      <w:pPr>
        <w:autoSpaceDE w:val="0"/>
        <w:autoSpaceDN w:val="0"/>
        <w:adjustRightInd w:val="0"/>
        <w:rPr>
          <w:color w:val="000000"/>
          <w:sz w:val="20"/>
          <w:szCs w:val="20"/>
        </w:rPr>
      </w:pPr>
    </w:p>
    <w:p w:rsidR="00312B37" w:rsidRPr="00226A81" w:rsidRDefault="00312B37" w:rsidP="00312B37">
      <w:pPr>
        <w:autoSpaceDE w:val="0"/>
        <w:autoSpaceDN w:val="0"/>
        <w:adjustRightInd w:val="0"/>
        <w:rPr>
          <w:color w:val="000000"/>
          <w:sz w:val="20"/>
          <w:szCs w:val="20"/>
        </w:rPr>
      </w:pPr>
      <w:proofErr w:type="gramStart"/>
      <w:r w:rsidRPr="00226A81">
        <w:rPr>
          <w:color w:val="000000"/>
          <w:sz w:val="20"/>
          <w:szCs w:val="20"/>
        </w:rPr>
        <w:t>USDA/APHIS.</w:t>
      </w:r>
      <w:proofErr w:type="gramEnd"/>
      <w:r w:rsidRPr="00226A81">
        <w:rPr>
          <w:color w:val="000000"/>
          <w:sz w:val="20"/>
          <w:szCs w:val="20"/>
        </w:rPr>
        <w:t xml:space="preserve"> 2002. Rangeland Grasshopper and Mormon Cricket Suppression Program, </w:t>
      </w:r>
      <w:proofErr w:type="gramStart"/>
      <w:r w:rsidRPr="00226A81">
        <w:rPr>
          <w:color w:val="000000"/>
          <w:sz w:val="20"/>
          <w:szCs w:val="20"/>
        </w:rPr>
        <w:t>Final  Envir</w:t>
      </w:r>
      <w:r w:rsidR="00E35ADA" w:rsidRPr="00226A81">
        <w:rPr>
          <w:color w:val="000000"/>
          <w:sz w:val="20"/>
          <w:szCs w:val="20"/>
        </w:rPr>
        <w:t>onmental</w:t>
      </w:r>
      <w:proofErr w:type="gramEnd"/>
      <w:r w:rsidR="00E35ADA" w:rsidRPr="00226A81">
        <w:rPr>
          <w:color w:val="000000"/>
          <w:sz w:val="20"/>
          <w:szCs w:val="20"/>
        </w:rPr>
        <w:t xml:space="preserve"> Impact Statement--2002</w:t>
      </w:r>
      <w:r w:rsidR="00E35ADA" w:rsidRPr="00226A81">
        <w:rPr>
          <w:sz w:val="20"/>
          <w:szCs w:val="20"/>
        </w:rPr>
        <w:t xml:space="preserve">. Available online at: </w:t>
      </w:r>
      <w:r w:rsidRPr="00226A81">
        <w:rPr>
          <w:color w:val="000000"/>
          <w:sz w:val="20"/>
          <w:szCs w:val="20"/>
        </w:rPr>
        <w:t xml:space="preserve"> </w:t>
      </w:r>
      <w:hyperlink r:id="rId16" w:history="1">
        <w:r w:rsidRPr="00226A81">
          <w:rPr>
            <w:color w:val="0000FF"/>
            <w:sz w:val="20"/>
            <w:szCs w:val="20"/>
            <w:u w:val="single"/>
          </w:rPr>
          <w:t>http://www.aphis.usda.gov/import_export/plants/manuals/domestic/downloads/eis.pdf</w:t>
        </w:r>
      </w:hyperlink>
    </w:p>
    <w:p w:rsidR="00813243" w:rsidRPr="00226A81" w:rsidRDefault="00813243" w:rsidP="000E4BF6">
      <w:pPr>
        <w:rPr>
          <w:sz w:val="20"/>
          <w:szCs w:val="20"/>
        </w:rPr>
      </w:pPr>
    </w:p>
    <w:p w:rsidR="007B46D2" w:rsidRPr="00226A81" w:rsidRDefault="007B46D2" w:rsidP="007B46D2">
      <w:pPr>
        <w:rPr>
          <w:sz w:val="20"/>
          <w:szCs w:val="20"/>
        </w:rPr>
      </w:pPr>
      <w:r w:rsidRPr="00226A81">
        <w:rPr>
          <w:b/>
          <w:sz w:val="20"/>
          <w:szCs w:val="20"/>
        </w:rPr>
        <w:t>Forestry</w:t>
      </w:r>
    </w:p>
    <w:p w:rsidR="007B46D2" w:rsidRPr="00226A81" w:rsidRDefault="007B46D2" w:rsidP="007B46D2">
      <w:pPr>
        <w:rPr>
          <w:sz w:val="20"/>
          <w:szCs w:val="20"/>
        </w:rPr>
      </w:pPr>
    </w:p>
    <w:p w:rsidR="007B46D2" w:rsidRPr="00226A81" w:rsidRDefault="007B46D2" w:rsidP="007B46D2">
      <w:pPr>
        <w:rPr>
          <w:sz w:val="20"/>
          <w:szCs w:val="20"/>
        </w:rPr>
      </w:pPr>
      <w:proofErr w:type="gramStart"/>
      <w:r w:rsidRPr="00226A81">
        <w:rPr>
          <w:sz w:val="20"/>
          <w:szCs w:val="20"/>
        </w:rPr>
        <w:t xml:space="preserve">Baker, J. and S. </w:t>
      </w:r>
      <w:proofErr w:type="spellStart"/>
      <w:r w:rsidRPr="00226A81">
        <w:rPr>
          <w:sz w:val="20"/>
          <w:szCs w:val="20"/>
        </w:rPr>
        <w:t>Bambara</w:t>
      </w:r>
      <w:proofErr w:type="spellEnd"/>
      <w:r w:rsidRPr="00226A81">
        <w:rPr>
          <w:sz w:val="20"/>
          <w:szCs w:val="20"/>
        </w:rPr>
        <w:t>, 2001.</w:t>
      </w:r>
      <w:proofErr w:type="gramEnd"/>
      <w:r w:rsidRPr="00226A81">
        <w:rPr>
          <w:sz w:val="20"/>
          <w:szCs w:val="20"/>
        </w:rPr>
        <w:t xml:space="preserve"> </w:t>
      </w:r>
      <w:proofErr w:type="gramStart"/>
      <w:r w:rsidRPr="00226A81">
        <w:rPr>
          <w:sz w:val="20"/>
          <w:szCs w:val="20"/>
        </w:rPr>
        <w:t>White pine weevil.</w:t>
      </w:r>
      <w:proofErr w:type="gramEnd"/>
      <w:r w:rsidRPr="00226A81">
        <w:rPr>
          <w:sz w:val="20"/>
          <w:szCs w:val="20"/>
        </w:rPr>
        <w:t xml:space="preserve"> North Carolina Cooperative Extension, NC State University, retrieved 3/12/09</w:t>
      </w:r>
      <w:r w:rsidR="00E35ADA" w:rsidRPr="00226A81">
        <w:rPr>
          <w:sz w:val="20"/>
          <w:szCs w:val="20"/>
        </w:rPr>
        <w:t>. Available online at:</w:t>
      </w:r>
      <w:r w:rsidRPr="00226A81">
        <w:rPr>
          <w:sz w:val="20"/>
          <w:szCs w:val="20"/>
        </w:rPr>
        <w:t xml:space="preserve"> </w:t>
      </w:r>
      <w:hyperlink r:id="rId17" w:history="1">
        <w:r w:rsidRPr="00226A81">
          <w:rPr>
            <w:rStyle w:val="Hyperlink"/>
            <w:sz w:val="20"/>
            <w:szCs w:val="20"/>
          </w:rPr>
          <w:t>http://www.ces.ncsu.edu/depts/ent/notes/O&amp;T/trees/note33/note33.html</w:t>
        </w:r>
      </w:hyperlink>
    </w:p>
    <w:p w:rsidR="007B46D2" w:rsidRPr="00226A81" w:rsidRDefault="007B46D2" w:rsidP="007B46D2">
      <w:pPr>
        <w:rPr>
          <w:sz w:val="20"/>
          <w:szCs w:val="20"/>
        </w:rPr>
      </w:pPr>
    </w:p>
    <w:p w:rsidR="007B46D2" w:rsidRPr="00226A81" w:rsidRDefault="007B46D2" w:rsidP="007B46D2">
      <w:pPr>
        <w:rPr>
          <w:sz w:val="20"/>
          <w:szCs w:val="20"/>
        </w:rPr>
      </w:pPr>
      <w:proofErr w:type="spellStart"/>
      <w:r w:rsidRPr="00226A81">
        <w:rPr>
          <w:sz w:val="20"/>
          <w:szCs w:val="20"/>
        </w:rPr>
        <w:t>Christopherson</w:t>
      </w:r>
      <w:proofErr w:type="spellEnd"/>
      <w:r w:rsidRPr="00226A81">
        <w:rPr>
          <w:sz w:val="20"/>
          <w:szCs w:val="20"/>
        </w:rPr>
        <w:t xml:space="preserve"> J., (no date). </w:t>
      </w:r>
      <w:proofErr w:type="gramStart"/>
      <w:r w:rsidRPr="00226A81">
        <w:rPr>
          <w:sz w:val="20"/>
          <w:szCs w:val="20"/>
        </w:rPr>
        <w:t>Mountain pine beetle.</w:t>
      </w:r>
      <w:proofErr w:type="gramEnd"/>
      <w:r w:rsidRPr="00226A81">
        <w:rPr>
          <w:sz w:val="20"/>
          <w:szCs w:val="20"/>
        </w:rPr>
        <w:t xml:space="preserve"> Nevada Division of Forestry, Forest Health Program, retrieved 3/12/09 at http://www.forestry.nv.gov/main/health_pine.htm</w:t>
      </w:r>
    </w:p>
    <w:p w:rsidR="007B46D2" w:rsidRPr="00226A81" w:rsidRDefault="007B46D2" w:rsidP="007B46D2">
      <w:pPr>
        <w:rPr>
          <w:sz w:val="20"/>
          <w:szCs w:val="20"/>
        </w:rPr>
      </w:pPr>
    </w:p>
    <w:p w:rsidR="007B46D2" w:rsidRPr="00226A81" w:rsidRDefault="007B46D2" w:rsidP="007B46D2">
      <w:pPr>
        <w:rPr>
          <w:sz w:val="20"/>
          <w:szCs w:val="20"/>
        </w:rPr>
      </w:pPr>
      <w:proofErr w:type="gramStart"/>
      <w:r w:rsidRPr="00226A81">
        <w:rPr>
          <w:sz w:val="20"/>
          <w:szCs w:val="20"/>
        </w:rPr>
        <w:t xml:space="preserve">Day, E. and S. </w:t>
      </w:r>
      <w:proofErr w:type="spellStart"/>
      <w:r w:rsidRPr="00226A81">
        <w:rPr>
          <w:sz w:val="20"/>
          <w:szCs w:val="20"/>
        </w:rPr>
        <w:t>Salom</w:t>
      </w:r>
      <w:proofErr w:type="spellEnd"/>
      <w:r w:rsidRPr="00226A81">
        <w:rPr>
          <w:sz w:val="20"/>
          <w:szCs w:val="20"/>
        </w:rPr>
        <w:t>, 2003.</w:t>
      </w:r>
      <w:proofErr w:type="gramEnd"/>
      <w:r w:rsidRPr="00226A81">
        <w:rPr>
          <w:sz w:val="20"/>
          <w:szCs w:val="20"/>
        </w:rPr>
        <w:t xml:space="preserve"> </w:t>
      </w:r>
      <w:proofErr w:type="gramStart"/>
      <w:r w:rsidRPr="00226A81">
        <w:rPr>
          <w:sz w:val="20"/>
          <w:szCs w:val="20"/>
        </w:rPr>
        <w:t>White pine weevil.</w:t>
      </w:r>
      <w:proofErr w:type="gramEnd"/>
      <w:r w:rsidRPr="00226A81">
        <w:rPr>
          <w:sz w:val="20"/>
          <w:szCs w:val="20"/>
        </w:rPr>
        <w:t xml:space="preserve"> </w:t>
      </w:r>
      <w:proofErr w:type="gramStart"/>
      <w:smartTag w:uri="urn:schemas-microsoft-com:office:smarttags" w:element="place">
        <w:smartTag w:uri="urn:schemas-microsoft-com:office:smarttags" w:element="PlaceName">
          <w:r w:rsidRPr="00226A81">
            <w:rPr>
              <w:sz w:val="20"/>
              <w:szCs w:val="20"/>
            </w:rPr>
            <w:t>Virginia</w:t>
          </w:r>
        </w:smartTag>
        <w:r w:rsidRPr="00226A81">
          <w:rPr>
            <w:sz w:val="20"/>
            <w:szCs w:val="20"/>
          </w:rPr>
          <w:t xml:space="preserve"> </w:t>
        </w:r>
        <w:smartTag w:uri="urn:schemas-microsoft-com:office:smarttags" w:element="PlaceName">
          <w:r w:rsidRPr="00226A81">
            <w:rPr>
              <w:sz w:val="20"/>
              <w:szCs w:val="20"/>
            </w:rPr>
            <w:t>State</w:t>
          </w:r>
        </w:smartTag>
        <w:r w:rsidRPr="00226A81">
          <w:rPr>
            <w:sz w:val="20"/>
            <w:szCs w:val="20"/>
          </w:rPr>
          <w:t xml:space="preserve"> </w:t>
        </w:r>
        <w:smartTag w:uri="urn:schemas-microsoft-com:office:smarttags" w:element="PlaceType">
          <w:r w:rsidRPr="00226A81">
            <w:rPr>
              <w:sz w:val="20"/>
              <w:szCs w:val="20"/>
            </w:rPr>
            <w:t>University</w:t>
          </w:r>
        </w:smartTag>
      </w:smartTag>
      <w:r w:rsidRPr="00226A81">
        <w:rPr>
          <w:sz w:val="20"/>
          <w:szCs w:val="20"/>
        </w:rPr>
        <w:t>, Cooperative Extension.</w:t>
      </w:r>
      <w:proofErr w:type="gramEnd"/>
      <w:r w:rsidRPr="00226A81">
        <w:rPr>
          <w:sz w:val="20"/>
          <w:szCs w:val="20"/>
        </w:rPr>
        <w:t xml:space="preserve"> </w:t>
      </w:r>
      <w:proofErr w:type="gramStart"/>
      <w:r w:rsidRPr="00226A81">
        <w:rPr>
          <w:sz w:val="20"/>
          <w:szCs w:val="20"/>
        </w:rPr>
        <w:t>Publication Number 444-270, retrieved 3/12/09</w:t>
      </w:r>
      <w:r w:rsidR="00E35ADA" w:rsidRPr="00226A81">
        <w:rPr>
          <w:sz w:val="20"/>
          <w:szCs w:val="20"/>
        </w:rPr>
        <w:t>.</w:t>
      </w:r>
      <w:proofErr w:type="gramEnd"/>
      <w:r w:rsidR="00E35ADA" w:rsidRPr="00226A81">
        <w:rPr>
          <w:sz w:val="20"/>
          <w:szCs w:val="20"/>
        </w:rPr>
        <w:t xml:space="preserve"> Available online at:</w:t>
      </w:r>
      <w:r w:rsidRPr="00226A81">
        <w:rPr>
          <w:sz w:val="20"/>
          <w:szCs w:val="20"/>
        </w:rPr>
        <w:t xml:space="preserve"> </w:t>
      </w:r>
      <w:hyperlink r:id="rId18" w:history="1">
        <w:r w:rsidRPr="00226A81">
          <w:rPr>
            <w:rStyle w:val="Hyperlink"/>
            <w:sz w:val="20"/>
            <w:szCs w:val="20"/>
          </w:rPr>
          <w:t>http://www.ext.vt.edu/pubs/entomology/444-270/444-270.html</w:t>
        </w:r>
      </w:hyperlink>
    </w:p>
    <w:p w:rsidR="007B46D2" w:rsidRPr="00226A81" w:rsidRDefault="007B46D2" w:rsidP="007B46D2">
      <w:pPr>
        <w:rPr>
          <w:sz w:val="20"/>
          <w:szCs w:val="20"/>
        </w:rPr>
      </w:pPr>
    </w:p>
    <w:p w:rsidR="007B46D2" w:rsidRPr="00226A81" w:rsidRDefault="007B46D2" w:rsidP="007B46D2">
      <w:pPr>
        <w:rPr>
          <w:sz w:val="20"/>
          <w:szCs w:val="20"/>
        </w:rPr>
      </w:pPr>
      <w:proofErr w:type="spellStart"/>
      <w:proofErr w:type="gramStart"/>
      <w:r w:rsidRPr="00226A81">
        <w:rPr>
          <w:sz w:val="20"/>
          <w:szCs w:val="20"/>
        </w:rPr>
        <w:t>Duddles</w:t>
      </w:r>
      <w:proofErr w:type="spellEnd"/>
      <w:r w:rsidRPr="00226A81">
        <w:rPr>
          <w:sz w:val="20"/>
          <w:szCs w:val="20"/>
        </w:rPr>
        <w:t xml:space="preserve">, R.E. and M. </w:t>
      </w:r>
      <w:proofErr w:type="spellStart"/>
      <w:r w:rsidRPr="00226A81">
        <w:rPr>
          <w:sz w:val="20"/>
          <w:szCs w:val="20"/>
        </w:rPr>
        <w:t>Cloughesy</w:t>
      </w:r>
      <w:proofErr w:type="spellEnd"/>
      <w:r w:rsidRPr="00226A81">
        <w:rPr>
          <w:sz w:val="20"/>
          <w:szCs w:val="20"/>
        </w:rPr>
        <w:t>, 2002.</w:t>
      </w:r>
      <w:proofErr w:type="gramEnd"/>
      <w:r w:rsidRPr="00226A81">
        <w:rPr>
          <w:sz w:val="20"/>
          <w:szCs w:val="20"/>
        </w:rPr>
        <w:t xml:space="preserve"> </w:t>
      </w:r>
      <w:proofErr w:type="gramStart"/>
      <w:r w:rsidRPr="00226A81">
        <w:rPr>
          <w:sz w:val="20"/>
          <w:szCs w:val="20"/>
        </w:rPr>
        <w:t>Introduction to conifer release.</w:t>
      </w:r>
      <w:proofErr w:type="gramEnd"/>
      <w:r w:rsidRPr="00226A81">
        <w:rPr>
          <w:sz w:val="20"/>
          <w:szCs w:val="20"/>
        </w:rPr>
        <w:t xml:space="preserve"> </w:t>
      </w:r>
      <w:r w:rsidRPr="00226A81">
        <w:rPr>
          <w:i/>
          <w:sz w:val="20"/>
          <w:szCs w:val="20"/>
        </w:rPr>
        <w:t xml:space="preserve">The </w:t>
      </w:r>
      <w:smartTag w:uri="urn:schemas-microsoft-com:office:smarttags" w:element="place">
        <w:r w:rsidRPr="00226A81">
          <w:rPr>
            <w:i/>
            <w:sz w:val="20"/>
            <w:szCs w:val="20"/>
          </w:rPr>
          <w:t>Woodland</w:t>
        </w:r>
      </w:smartTag>
      <w:r w:rsidRPr="00226A81">
        <w:rPr>
          <w:i/>
          <w:sz w:val="20"/>
          <w:szCs w:val="20"/>
        </w:rPr>
        <w:t xml:space="preserve"> Workbook: Reforestation</w:t>
      </w:r>
      <w:r w:rsidRPr="00226A81">
        <w:rPr>
          <w:sz w:val="20"/>
          <w:szCs w:val="20"/>
        </w:rPr>
        <w:t>, retrieved 3/12/09</w:t>
      </w:r>
      <w:r w:rsidR="00E35ADA" w:rsidRPr="00226A81">
        <w:rPr>
          <w:sz w:val="20"/>
          <w:szCs w:val="20"/>
        </w:rPr>
        <w:t>. Available online at:</w:t>
      </w:r>
      <w:r w:rsidRPr="00226A81">
        <w:rPr>
          <w:sz w:val="20"/>
          <w:szCs w:val="20"/>
        </w:rPr>
        <w:t xml:space="preserve"> </w:t>
      </w:r>
      <w:hyperlink r:id="rId19" w:history="1">
        <w:r w:rsidRPr="00226A81">
          <w:rPr>
            <w:rStyle w:val="Hyperlink"/>
            <w:sz w:val="20"/>
            <w:szCs w:val="20"/>
          </w:rPr>
          <w:t>http://extension.oregonstate.edu/catalog/pdf/ec/ec1388.pdf</w:t>
        </w:r>
      </w:hyperlink>
    </w:p>
    <w:p w:rsidR="007B46D2" w:rsidRPr="00226A81" w:rsidRDefault="007B46D2" w:rsidP="007B46D2">
      <w:pPr>
        <w:rPr>
          <w:sz w:val="20"/>
          <w:szCs w:val="20"/>
        </w:rPr>
      </w:pPr>
    </w:p>
    <w:p w:rsidR="007B46D2" w:rsidRPr="00226A81" w:rsidRDefault="007B46D2" w:rsidP="007B46D2">
      <w:pPr>
        <w:rPr>
          <w:sz w:val="20"/>
          <w:szCs w:val="20"/>
        </w:rPr>
      </w:pPr>
      <w:proofErr w:type="gramStart"/>
      <w:r w:rsidRPr="00226A81">
        <w:rPr>
          <w:sz w:val="20"/>
          <w:szCs w:val="20"/>
        </w:rPr>
        <w:t>Dun and Bradstreet, 2009.</w:t>
      </w:r>
      <w:proofErr w:type="gramEnd"/>
      <w:r w:rsidRPr="00226A81">
        <w:rPr>
          <w:sz w:val="20"/>
          <w:szCs w:val="20"/>
        </w:rPr>
        <w:t xml:space="preserve"> </w:t>
      </w:r>
      <w:proofErr w:type="gramStart"/>
      <w:r w:rsidRPr="00226A81">
        <w:rPr>
          <w:sz w:val="20"/>
          <w:szCs w:val="20"/>
        </w:rPr>
        <w:t>Query, retrieved 2/14/09</w:t>
      </w:r>
      <w:r w:rsidR="00E35ADA" w:rsidRPr="00226A81">
        <w:rPr>
          <w:sz w:val="20"/>
          <w:szCs w:val="20"/>
        </w:rPr>
        <w:t>.</w:t>
      </w:r>
      <w:proofErr w:type="gramEnd"/>
      <w:r w:rsidR="00E35ADA" w:rsidRPr="00226A81">
        <w:rPr>
          <w:sz w:val="20"/>
          <w:szCs w:val="20"/>
        </w:rPr>
        <w:t xml:space="preserve"> Available online at:</w:t>
      </w:r>
      <w:r w:rsidRPr="00226A81">
        <w:rPr>
          <w:sz w:val="20"/>
          <w:szCs w:val="20"/>
        </w:rPr>
        <w:t xml:space="preserve"> </w:t>
      </w:r>
      <w:hyperlink r:id="rId20" w:history="1">
        <w:r w:rsidR="00E35ADA" w:rsidRPr="00226A81">
          <w:rPr>
            <w:rStyle w:val="Hyperlink"/>
            <w:sz w:val="20"/>
            <w:szCs w:val="20"/>
          </w:rPr>
          <w:t>https://pdp.dnb.com/pdpepa/PDPLogin.asp</w:t>
        </w:r>
      </w:hyperlink>
    </w:p>
    <w:p w:rsidR="007B46D2" w:rsidRPr="00226A81" w:rsidRDefault="007B46D2" w:rsidP="007B46D2">
      <w:pPr>
        <w:rPr>
          <w:sz w:val="20"/>
          <w:szCs w:val="20"/>
        </w:rPr>
      </w:pPr>
    </w:p>
    <w:p w:rsidR="007B46D2" w:rsidRPr="00226A81" w:rsidRDefault="007B46D2" w:rsidP="007B46D2">
      <w:pPr>
        <w:rPr>
          <w:sz w:val="20"/>
          <w:szCs w:val="20"/>
        </w:rPr>
      </w:pPr>
      <w:r w:rsidRPr="00226A81">
        <w:rPr>
          <w:sz w:val="20"/>
          <w:szCs w:val="20"/>
        </w:rPr>
        <w:t xml:space="preserve">Fitzgerald. </w:t>
      </w:r>
      <w:smartTag w:uri="urn:schemas-microsoft-com:office:smarttags" w:element="place">
        <w:smartTag w:uri="urn:schemas-microsoft-com:office:smarttags" w:element="country-region">
          <w:r w:rsidRPr="00226A81">
            <w:rPr>
              <w:sz w:val="20"/>
              <w:szCs w:val="20"/>
            </w:rPr>
            <w:t>S.A.</w:t>
          </w:r>
        </w:smartTag>
      </w:smartTag>
      <w:proofErr w:type="gramStart"/>
      <w:r w:rsidRPr="00226A81">
        <w:rPr>
          <w:sz w:val="20"/>
          <w:szCs w:val="20"/>
        </w:rPr>
        <w:t>,1998</w:t>
      </w:r>
      <w:proofErr w:type="gramEnd"/>
      <w:r w:rsidRPr="00226A81">
        <w:rPr>
          <w:sz w:val="20"/>
          <w:szCs w:val="20"/>
        </w:rPr>
        <w:t xml:space="preserve">. Site preparation: an Introduction for the woodland owner. </w:t>
      </w:r>
      <w:r w:rsidRPr="00226A81">
        <w:rPr>
          <w:i/>
          <w:sz w:val="20"/>
          <w:szCs w:val="20"/>
        </w:rPr>
        <w:t xml:space="preserve">The </w:t>
      </w:r>
      <w:smartTag w:uri="urn:schemas-microsoft-com:office:smarttags" w:element="place">
        <w:r w:rsidRPr="00226A81">
          <w:rPr>
            <w:i/>
            <w:sz w:val="20"/>
            <w:szCs w:val="20"/>
          </w:rPr>
          <w:t>Woodland</w:t>
        </w:r>
      </w:smartTag>
      <w:r w:rsidRPr="00226A81">
        <w:rPr>
          <w:i/>
          <w:sz w:val="20"/>
          <w:szCs w:val="20"/>
        </w:rPr>
        <w:t xml:space="preserve"> Workbook: Reforestation</w:t>
      </w:r>
      <w:r w:rsidRPr="00226A81">
        <w:rPr>
          <w:sz w:val="20"/>
          <w:szCs w:val="20"/>
        </w:rPr>
        <w:t>, retrieved 3/12/09</w:t>
      </w:r>
      <w:r w:rsidR="00E35ADA" w:rsidRPr="00226A81">
        <w:rPr>
          <w:sz w:val="20"/>
          <w:szCs w:val="20"/>
        </w:rPr>
        <w:t>. Available online at:</w:t>
      </w:r>
      <w:r w:rsidRPr="00226A81">
        <w:rPr>
          <w:sz w:val="20"/>
          <w:szCs w:val="20"/>
        </w:rPr>
        <w:t xml:space="preserve"> </w:t>
      </w:r>
      <w:hyperlink r:id="rId21" w:history="1">
        <w:r w:rsidRPr="00226A81">
          <w:rPr>
            <w:rStyle w:val="Hyperlink"/>
            <w:sz w:val="20"/>
            <w:szCs w:val="20"/>
          </w:rPr>
          <w:t>http://extension.oregonstate.edu/catalog/pdf/ec/ec1188.pdf</w:t>
        </w:r>
      </w:hyperlink>
    </w:p>
    <w:p w:rsidR="007B46D2" w:rsidRPr="00226A81" w:rsidRDefault="007B46D2" w:rsidP="007B46D2">
      <w:pPr>
        <w:rPr>
          <w:sz w:val="20"/>
          <w:szCs w:val="20"/>
        </w:rPr>
      </w:pPr>
    </w:p>
    <w:p w:rsidR="007B46D2" w:rsidRPr="00226A81" w:rsidRDefault="007B46D2" w:rsidP="007B46D2">
      <w:pPr>
        <w:rPr>
          <w:sz w:val="20"/>
          <w:szCs w:val="20"/>
        </w:rPr>
      </w:pPr>
      <w:r w:rsidRPr="00226A81">
        <w:rPr>
          <w:sz w:val="20"/>
          <w:szCs w:val="20"/>
        </w:rPr>
        <w:t>Jackson, D., 2007. Herbicides and forest vegetation management: Controlling unwanted trees, brush, and other competing forest vegetation, Penn State College of Agricultural Sciences, Agricultural Research Cooperative Extension, retrieved 3/12/09</w:t>
      </w:r>
      <w:r w:rsidR="00E35ADA" w:rsidRPr="00226A81">
        <w:rPr>
          <w:sz w:val="20"/>
          <w:szCs w:val="20"/>
        </w:rPr>
        <w:t>. Available online at:</w:t>
      </w:r>
      <w:r w:rsidRPr="00226A81">
        <w:rPr>
          <w:sz w:val="20"/>
          <w:szCs w:val="20"/>
        </w:rPr>
        <w:t xml:space="preserve"> </w:t>
      </w:r>
      <w:hyperlink r:id="rId22" w:history="1">
        <w:r w:rsidRPr="00226A81">
          <w:rPr>
            <w:rStyle w:val="Hyperlink"/>
            <w:sz w:val="20"/>
            <w:szCs w:val="20"/>
          </w:rPr>
          <w:t>http://pubs.cas.psu.edu/freepubs/pdfs/UH174.pdf</w:t>
        </w:r>
      </w:hyperlink>
    </w:p>
    <w:p w:rsidR="007B46D2" w:rsidRPr="00226A81" w:rsidRDefault="007B46D2" w:rsidP="007B46D2">
      <w:pPr>
        <w:rPr>
          <w:sz w:val="20"/>
          <w:szCs w:val="20"/>
        </w:rPr>
      </w:pPr>
    </w:p>
    <w:p w:rsidR="007B46D2" w:rsidRPr="00226A81" w:rsidRDefault="007B46D2" w:rsidP="007B46D2">
      <w:pPr>
        <w:rPr>
          <w:sz w:val="20"/>
          <w:szCs w:val="20"/>
        </w:rPr>
      </w:pPr>
      <w:proofErr w:type="gramStart"/>
      <w:r w:rsidRPr="00226A81">
        <w:rPr>
          <w:sz w:val="20"/>
          <w:szCs w:val="20"/>
        </w:rPr>
        <w:t>Kelley, T., 2007.</w:t>
      </w:r>
      <w:proofErr w:type="gramEnd"/>
      <w:r w:rsidRPr="00226A81">
        <w:rPr>
          <w:sz w:val="20"/>
          <w:szCs w:val="20"/>
        </w:rPr>
        <w:t xml:space="preserve"> Gypsy moth infestation may kill 17,000 acres of trees in </w:t>
      </w:r>
      <w:smartTag w:uri="urn:schemas-microsoft-com:office:smarttags" w:element="State">
        <w:smartTag w:uri="urn:schemas-microsoft-com:office:smarttags" w:element="place">
          <w:r w:rsidRPr="00226A81">
            <w:rPr>
              <w:sz w:val="20"/>
              <w:szCs w:val="20"/>
            </w:rPr>
            <w:t>New Jersey</w:t>
          </w:r>
        </w:smartTag>
      </w:smartTag>
      <w:r w:rsidRPr="00226A81">
        <w:rPr>
          <w:sz w:val="20"/>
          <w:szCs w:val="20"/>
        </w:rPr>
        <w:t>. New York Times, July 20, 2007, retrieved 3/12/09</w:t>
      </w:r>
      <w:r w:rsidR="00E35ADA" w:rsidRPr="00226A81">
        <w:rPr>
          <w:sz w:val="20"/>
          <w:szCs w:val="20"/>
        </w:rPr>
        <w:t>. Available online at:</w:t>
      </w:r>
      <w:r w:rsidRPr="00226A81">
        <w:rPr>
          <w:sz w:val="20"/>
          <w:szCs w:val="20"/>
        </w:rPr>
        <w:t xml:space="preserve"> </w:t>
      </w:r>
      <w:hyperlink r:id="rId23" w:history="1">
        <w:r w:rsidRPr="00226A81">
          <w:rPr>
            <w:rStyle w:val="Hyperlink"/>
            <w:sz w:val="20"/>
            <w:szCs w:val="20"/>
          </w:rPr>
          <w:t>http://www.nytimes.com/2007/07/20/nyregion/20gypsy.html?fta=y</w:t>
        </w:r>
      </w:hyperlink>
    </w:p>
    <w:p w:rsidR="007B46D2" w:rsidRPr="00226A81" w:rsidRDefault="007B46D2" w:rsidP="007B46D2">
      <w:pPr>
        <w:rPr>
          <w:sz w:val="20"/>
          <w:szCs w:val="20"/>
        </w:rPr>
      </w:pPr>
    </w:p>
    <w:p w:rsidR="007B46D2" w:rsidRPr="00226A81" w:rsidRDefault="007B46D2" w:rsidP="007B46D2">
      <w:pPr>
        <w:rPr>
          <w:sz w:val="20"/>
          <w:szCs w:val="20"/>
        </w:rPr>
      </w:pPr>
      <w:proofErr w:type="spellStart"/>
      <w:proofErr w:type="gramStart"/>
      <w:r w:rsidRPr="00226A81">
        <w:rPr>
          <w:sz w:val="20"/>
          <w:szCs w:val="20"/>
        </w:rPr>
        <w:t>Kucera</w:t>
      </w:r>
      <w:proofErr w:type="spellEnd"/>
      <w:r w:rsidRPr="00226A81">
        <w:rPr>
          <w:sz w:val="20"/>
          <w:szCs w:val="20"/>
        </w:rPr>
        <w:t>, D. and P. Orr, (no date).</w:t>
      </w:r>
      <w:proofErr w:type="gramEnd"/>
      <w:r w:rsidRPr="00226A81">
        <w:rPr>
          <w:sz w:val="20"/>
          <w:szCs w:val="20"/>
        </w:rPr>
        <w:t xml:space="preserve"> </w:t>
      </w:r>
      <w:proofErr w:type="gramStart"/>
      <w:r w:rsidRPr="00226A81">
        <w:rPr>
          <w:sz w:val="20"/>
          <w:szCs w:val="20"/>
        </w:rPr>
        <w:t xml:space="preserve">Spruce budworm in the </w:t>
      </w:r>
      <w:smartTag w:uri="urn:schemas-microsoft-com:office:smarttags" w:element="place">
        <w:r w:rsidRPr="00226A81">
          <w:rPr>
            <w:sz w:val="20"/>
            <w:szCs w:val="20"/>
          </w:rPr>
          <w:t>Eastern United States</w:t>
        </w:r>
      </w:smartTag>
      <w:r w:rsidRPr="00226A81">
        <w:rPr>
          <w:sz w:val="20"/>
          <w:szCs w:val="20"/>
        </w:rPr>
        <w:t>, Forest Insect and Disease Leaflet 160.</w:t>
      </w:r>
      <w:proofErr w:type="gramEnd"/>
      <w:r w:rsidRPr="00226A81">
        <w:rPr>
          <w:sz w:val="20"/>
          <w:szCs w:val="20"/>
        </w:rPr>
        <w:t xml:space="preserve"> </w:t>
      </w:r>
      <w:proofErr w:type="gramStart"/>
      <w:r w:rsidRPr="00226A81">
        <w:rPr>
          <w:sz w:val="20"/>
          <w:szCs w:val="20"/>
        </w:rPr>
        <w:t xml:space="preserve">U.S Department of Agriculture, </w:t>
      </w:r>
      <w:smartTag w:uri="urn:schemas-microsoft-com:office:smarttags" w:element="place">
        <w:r w:rsidRPr="00226A81">
          <w:rPr>
            <w:sz w:val="20"/>
            <w:szCs w:val="20"/>
          </w:rPr>
          <w:t>Forest</w:t>
        </w:r>
      </w:smartTag>
      <w:r w:rsidRPr="00226A81">
        <w:rPr>
          <w:sz w:val="20"/>
          <w:szCs w:val="20"/>
        </w:rPr>
        <w:t xml:space="preserve"> Service.</w:t>
      </w:r>
      <w:proofErr w:type="gramEnd"/>
      <w:r w:rsidRPr="00226A81">
        <w:rPr>
          <w:sz w:val="20"/>
          <w:szCs w:val="20"/>
        </w:rPr>
        <w:t xml:space="preserve"> </w:t>
      </w:r>
      <w:proofErr w:type="gramStart"/>
      <w:r w:rsidRPr="00226A81">
        <w:rPr>
          <w:sz w:val="20"/>
          <w:szCs w:val="20"/>
        </w:rPr>
        <w:t>retrieved</w:t>
      </w:r>
      <w:proofErr w:type="gramEnd"/>
      <w:r w:rsidRPr="00226A81">
        <w:rPr>
          <w:sz w:val="20"/>
          <w:szCs w:val="20"/>
        </w:rPr>
        <w:t xml:space="preserve"> 3/12/09</w:t>
      </w:r>
      <w:r w:rsidR="00E35ADA" w:rsidRPr="00226A81">
        <w:rPr>
          <w:sz w:val="20"/>
          <w:szCs w:val="20"/>
        </w:rPr>
        <w:t xml:space="preserve">. Available online at: </w:t>
      </w:r>
      <w:hyperlink r:id="rId24" w:history="1">
        <w:r w:rsidRPr="00226A81">
          <w:rPr>
            <w:rStyle w:val="Hyperlink"/>
            <w:sz w:val="20"/>
            <w:szCs w:val="20"/>
          </w:rPr>
          <w:t>http://www.na.fs.fed.us/spfo/pubs/fidls/sbw/budworm.htm</w:t>
        </w:r>
      </w:hyperlink>
    </w:p>
    <w:p w:rsidR="007B46D2" w:rsidRPr="00226A81" w:rsidRDefault="007B46D2" w:rsidP="007B46D2">
      <w:pPr>
        <w:rPr>
          <w:sz w:val="20"/>
          <w:szCs w:val="20"/>
        </w:rPr>
      </w:pPr>
    </w:p>
    <w:p w:rsidR="007B46D2" w:rsidRPr="00226A81" w:rsidRDefault="007B46D2" w:rsidP="007B46D2">
      <w:pPr>
        <w:rPr>
          <w:sz w:val="20"/>
          <w:szCs w:val="20"/>
        </w:rPr>
      </w:pPr>
      <w:proofErr w:type="gramStart"/>
      <w:r w:rsidRPr="00226A81">
        <w:rPr>
          <w:sz w:val="20"/>
          <w:szCs w:val="20"/>
        </w:rPr>
        <w:t>Leatherman, D.A., J.W. Brewer, and R.E. Stevens, 2009.</w:t>
      </w:r>
      <w:proofErr w:type="gramEnd"/>
      <w:r w:rsidRPr="00226A81">
        <w:rPr>
          <w:sz w:val="20"/>
          <w:szCs w:val="20"/>
        </w:rPr>
        <w:t xml:space="preserve"> </w:t>
      </w:r>
      <w:proofErr w:type="gramStart"/>
      <w:r w:rsidRPr="00226A81">
        <w:rPr>
          <w:sz w:val="20"/>
          <w:szCs w:val="20"/>
        </w:rPr>
        <w:t>Western spruce budworms.</w:t>
      </w:r>
      <w:proofErr w:type="gramEnd"/>
      <w:r w:rsidRPr="00226A81">
        <w:rPr>
          <w:sz w:val="20"/>
          <w:szCs w:val="20"/>
        </w:rPr>
        <w:t xml:space="preserve"> </w:t>
      </w:r>
      <w:proofErr w:type="gramStart"/>
      <w:smartTag w:uri="urn:schemas-microsoft-com:office:smarttags" w:element="place">
        <w:smartTag w:uri="urn:schemas-microsoft-com:office:smarttags" w:element="PlaceName">
          <w:r w:rsidRPr="00226A81">
            <w:rPr>
              <w:sz w:val="20"/>
              <w:szCs w:val="20"/>
            </w:rPr>
            <w:t>Colorado</w:t>
          </w:r>
        </w:smartTag>
        <w:r w:rsidRPr="00226A81">
          <w:rPr>
            <w:sz w:val="20"/>
            <w:szCs w:val="20"/>
          </w:rPr>
          <w:t xml:space="preserve"> </w:t>
        </w:r>
        <w:smartTag w:uri="urn:schemas-microsoft-com:office:smarttags" w:element="PlaceType">
          <w:r w:rsidRPr="00226A81">
            <w:rPr>
              <w:sz w:val="20"/>
              <w:szCs w:val="20"/>
            </w:rPr>
            <w:t>State</w:t>
          </w:r>
        </w:smartTag>
        <w:r w:rsidRPr="00226A81">
          <w:rPr>
            <w:sz w:val="20"/>
            <w:szCs w:val="20"/>
          </w:rPr>
          <w:t xml:space="preserve"> </w:t>
        </w:r>
        <w:smartTag w:uri="urn:schemas-microsoft-com:office:smarttags" w:element="PlaceType">
          <w:r w:rsidRPr="00226A81">
            <w:rPr>
              <w:sz w:val="20"/>
              <w:szCs w:val="20"/>
            </w:rPr>
            <w:t>University</w:t>
          </w:r>
        </w:smartTag>
      </w:smartTag>
      <w:r w:rsidRPr="00226A81">
        <w:rPr>
          <w:sz w:val="20"/>
          <w:szCs w:val="20"/>
        </w:rPr>
        <w:t>, retrieved 3/12/09</w:t>
      </w:r>
      <w:r w:rsidR="00E35ADA" w:rsidRPr="00226A81">
        <w:rPr>
          <w:sz w:val="20"/>
          <w:szCs w:val="20"/>
        </w:rPr>
        <w:t>.</w:t>
      </w:r>
      <w:proofErr w:type="gramEnd"/>
      <w:r w:rsidR="00E35ADA" w:rsidRPr="00226A81">
        <w:rPr>
          <w:sz w:val="20"/>
          <w:szCs w:val="20"/>
        </w:rPr>
        <w:t xml:space="preserve"> Available online at: </w:t>
      </w:r>
      <w:hyperlink r:id="rId25" w:history="1">
        <w:r w:rsidRPr="00226A81">
          <w:rPr>
            <w:rStyle w:val="Hyperlink"/>
            <w:sz w:val="20"/>
            <w:szCs w:val="20"/>
          </w:rPr>
          <w:t>http://www.ext.colostate.edu/pubs/insect/05543.html</w:t>
        </w:r>
      </w:hyperlink>
    </w:p>
    <w:p w:rsidR="007B46D2" w:rsidRPr="00226A81" w:rsidRDefault="007B46D2" w:rsidP="007B46D2">
      <w:pPr>
        <w:rPr>
          <w:sz w:val="20"/>
          <w:szCs w:val="20"/>
        </w:rPr>
      </w:pPr>
    </w:p>
    <w:p w:rsidR="007B46D2" w:rsidRPr="00226A81" w:rsidRDefault="007B46D2" w:rsidP="007B46D2">
      <w:pPr>
        <w:rPr>
          <w:sz w:val="20"/>
          <w:szCs w:val="20"/>
        </w:rPr>
      </w:pPr>
      <w:proofErr w:type="gramStart"/>
      <w:r w:rsidRPr="00226A81">
        <w:rPr>
          <w:sz w:val="20"/>
          <w:szCs w:val="20"/>
        </w:rPr>
        <w:t xml:space="preserve">McManus, M, N. </w:t>
      </w:r>
      <w:proofErr w:type="spellStart"/>
      <w:r w:rsidRPr="00226A81">
        <w:rPr>
          <w:sz w:val="20"/>
          <w:szCs w:val="20"/>
        </w:rPr>
        <w:t>Schneeberger</w:t>
      </w:r>
      <w:proofErr w:type="spellEnd"/>
      <w:r w:rsidRPr="00226A81">
        <w:rPr>
          <w:sz w:val="20"/>
          <w:szCs w:val="20"/>
        </w:rPr>
        <w:t>, R. Reardon, and G. Mason, (no date).</w:t>
      </w:r>
      <w:proofErr w:type="gramEnd"/>
      <w:r w:rsidRPr="00226A81">
        <w:rPr>
          <w:sz w:val="20"/>
          <w:szCs w:val="20"/>
        </w:rPr>
        <w:t xml:space="preserve"> Gypsy moth, Forest Insect and Disease Leaflet 162, U.S. Department of Agriculture, Forest Service, retrieved 3/12</w:t>
      </w:r>
      <w:r w:rsidR="00E35ADA" w:rsidRPr="00226A81">
        <w:rPr>
          <w:sz w:val="20"/>
          <w:szCs w:val="20"/>
        </w:rPr>
        <w:t xml:space="preserve">/09. Available online at: </w:t>
      </w:r>
      <w:hyperlink r:id="rId26" w:history="1">
        <w:r w:rsidR="00E35ADA" w:rsidRPr="00226A81">
          <w:rPr>
            <w:rStyle w:val="Hyperlink"/>
            <w:sz w:val="20"/>
            <w:szCs w:val="20"/>
          </w:rPr>
          <w:t>http://www.na.fs.fed.us/SPFO/pubs/fidls/gypsymoth/gypsy.htm</w:t>
        </w:r>
      </w:hyperlink>
    </w:p>
    <w:p w:rsidR="007B46D2" w:rsidRPr="00226A81" w:rsidRDefault="007B46D2" w:rsidP="007B46D2">
      <w:pPr>
        <w:rPr>
          <w:sz w:val="20"/>
          <w:szCs w:val="20"/>
        </w:rPr>
      </w:pPr>
    </w:p>
    <w:p w:rsidR="007B46D2" w:rsidRPr="00226A81" w:rsidRDefault="007B46D2" w:rsidP="007B46D2">
      <w:pPr>
        <w:rPr>
          <w:sz w:val="20"/>
          <w:szCs w:val="20"/>
        </w:rPr>
      </w:pPr>
      <w:r w:rsidRPr="00226A81">
        <w:rPr>
          <w:sz w:val="20"/>
          <w:szCs w:val="20"/>
        </w:rPr>
        <w:t>Michael, J., 2004. Best management practices for silvicultural chemicals and the science behind them. Water, Air, and Pollution: Focus. 4(1), 95-117.</w:t>
      </w:r>
    </w:p>
    <w:p w:rsidR="007B46D2" w:rsidRPr="00226A81" w:rsidRDefault="007B46D2" w:rsidP="007B46D2">
      <w:pPr>
        <w:rPr>
          <w:sz w:val="20"/>
          <w:szCs w:val="20"/>
        </w:rPr>
      </w:pPr>
    </w:p>
    <w:p w:rsidR="007B46D2" w:rsidRPr="00226A81" w:rsidRDefault="007B46D2" w:rsidP="007B46D2">
      <w:pPr>
        <w:rPr>
          <w:sz w:val="20"/>
          <w:szCs w:val="20"/>
        </w:rPr>
      </w:pPr>
      <w:proofErr w:type="gramStart"/>
      <w:r w:rsidRPr="00226A81">
        <w:rPr>
          <w:sz w:val="20"/>
          <w:szCs w:val="20"/>
        </w:rPr>
        <w:t>NAAA, 2004.</w:t>
      </w:r>
      <w:proofErr w:type="gramEnd"/>
      <w:r w:rsidRPr="00226A81">
        <w:rPr>
          <w:sz w:val="20"/>
          <w:szCs w:val="20"/>
        </w:rPr>
        <w:t xml:space="preserve"> Pesticide use survey report for agricultural aviation. </w:t>
      </w:r>
      <w:proofErr w:type="gramStart"/>
      <w:r w:rsidRPr="00226A81">
        <w:rPr>
          <w:sz w:val="20"/>
          <w:szCs w:val="20"/>
        </w:rPr>
        <w:t xml:space="preserve">National Agricultural Aviation Association, </w:t>
      </w:r>
      <w:smartTag w:uri="urn:schemas-microsoft-com:office:smarttags" w:element="place">
        <w:smartTag w:uri="urn:schemas-microsoft-com:office:smarttags" w:element="City">
          <w:r w:rsidRPr="00226A81">
            <w:rPr>
              <w:sz w:val="20"/>
              <w:szCs w:val="20"/>
            </w:rPr>
            <w:t>Washington</w:t>
          </w:r>
        </w:smartTag>
        <w:r w:rsidRPr="00226A81">
          <w:rPr>
            <w:sz w:val="20"/>
            <w:szCs w:val="20"/>
          </w:rPr>
          <w:t xml:space="preserve">, </w:t>
        </w:r>
        <w:smartTag w:uri="urn:schemas-microsoft-com:office:smarttags" w:element="State">
          <w:r w:rsidRPr="00226A81">
            <w:rPr>
              <w:sz w:val="20"/>
              <w:szCs w:val="20"/>
            </w:rPr>
            <w:t>DC</w:t>
          </w:r>
        </w:smartTag>
      </w:smartTag>
      <w:r w:rsidRPr="00226A81">
        <w:rPr>
          <w:sz w:val="20"/>
          <w:szCs w:val="20"/>
        </w:rPr>
        <w:t>.</w:t>
      </w:r>
      <w:proofErr w:type="gramEnd"/>
    </w:p>
    <w:p w:rsidR="007B46D2" w:rsidRPr="00226A81" w:rsidRDefault="007B46D2" w:rsidP="007B46D2">
      <w:pPr>
        <w:rPr>
          <w:sz w:val="20"/>
          <w:szCs w:val="20"/>
        </w:rPr>
      </w:pPr>
    </w:p>
    <w:p w:rsidR="007B46D2" w:rsidRPr="00226A81" w:rsidRDefault="007B46D2" w:rsidP="007B46D2">
      <w:pPr>
        <w:rPr>
          <w:sz w:val="20"/>
          <w:szCs w:val="20"/>
        </w:rPr>
      </w:pPr>
      <w:r w:rsidRPr="00226A81">
        <w:rPr>
          <w:sz w:val="20"/>
          <w:szCs w:val="20"/>
        </w:rPr>
        <w:t>Robbins, J., 2008. Bark beetles kill millions of acres of trees in West. New York Times, Novem</w:t>
      </w:r>
      <w:r w:rsidR="00E35ADA" w:rsidRPr="00226A81">
        <w:rPr>
          <w:sz w:val="20"/>
          <w:szCs w:val="20"/>
        </w:rPr>
        <w:t xml:space="preserve">ber 17, 2008, retrieved 3/12/09. Available online at: </w:t>
      </w:r>
      <w:hyperlink r:id="rId27" w:history="1">
        <w:r w:rsidRPr="00226A81">
          <w:rPr>
            <w:rStyle w:val="Hyperlink"/>
            <w:sz w:val="20"/>
            <w:szCs w:val="20"/>
          </w:rPr>
          <w:t>http://www.nytimes.com/2008/11/18/science/18trees.html</w:t>
        </w:r>
      </w:hyperlink>
    </w:p>
    <w:p w:rsidR="007B46D2" w:rsidRPr="00226A81" w:rsidRDefault="007B46D2" w:rsidP="007B46D2">
      <w:pPr>
        <w:rPr>
          <w:sz w:val="20"/>
          <w:szCs w:val="20"/>
        </w:rPr>
      </w:pPr>
    </w:p>
    <w:p w:rsidR="007B46D2" w:rsidRPr="00226A81" w:rsidRDefault="007B46D2" w:rsidP="007B46D2">
      <w:pPr>
        <w:rPr>
          <w:sz w:val="20"/>
          <w:szCs w:val="20"/>
        </w:rPr>
      </w:pPr>
      <w:proofErr w:type="gramStart"/>
      <w:r w:rsidRPr="00226A81">
        <w:rPr>
          <w:sz w:val="20"/>
          <w:szCs w:val="20"/>
        </w:rPr>
        <w:t>USDA APHIS, 2008.</w:t>
      </w:r>
      <w:proofErr w:type="gramEnd"/>
      <w:r w:rsidRPr="00226A81">
        <w:rPr>
          <w:sz w:val="20"/>
          <w:szCs w:val="20"/>
        </w:rPr>
        <w:t xml:space="preserve"> </w:t>
      </w:r>
      <w:proofErr w:type="gramStart"/>
      <w:r w:rsidRPr="00226A81">
        <w:rPr>
          <w:sz w:val="20"/>
          <w:szCs w:val="20"/>
        </w:rPr>
        <w:t>Gypsy moth program manual.</w:t>
      </w:r>
      <w:proofErr w:type="gramEnd"/>
      <w:r w:rsidRPr="00226A81">
        <w:rPr>
          <w:sz w:val="20"/>
          <w:szCs w:val="20"/>
        </w:rPr>
        <w:t xml:space="preserve"> </w:t>
      </w:r>
      <w:proofErr w:type="gramStart"/>
      <w:r w:rsidRPr="00226A81">
        <w:rPr>
          <w:sz w:val="20"/>
          <w:szCs w:val="20"/>
        </w:rPr>
        <w:t>United States Department of Agriculture, Animal and Plant Health Inspection Service, retrieved 3/16/09</w:t>
      </w:r>
      <w:r w:rsidR="00E35ADA" w:rsidRPr="00226A81">
        <w:rPr>
          <w:sz w:val="20"/>
          <w:szCs w:val="20"/>
        </w:rPr>
        <w:t>.</w:t>
      </w:r>
      <w:proofErr w:type="gramEnd"/>
      <w:r w:rsidR="00E35ADA" w:rsidRPr="00226A81">
        <w:rPr>
          <w:sz w:val="20"/>
          <w:szCs w:val="20"/>
        </w:rPr>
        <w:t xml:space="preserve"> Available online at: </w:t>
      </w:r>
      <w:hyperlink r:id="rId28" w:history="1">
        <w:r w:rsidRPr="00226A81">
          <w:rPr>
            <w:rStyle w:val="Hyperlink"/>
            <w:sz w:val="20"/>
            <w:szCs w:val="20"/>
          </w:rPr>
          <w:t>http://www.aphis.usda.gov/import_export/plants/manuals/domestic/downloads/gypsy_moth.pdf</w:t>
        </w:r>
      </w:hyperlink>
      <w:r w:rsidRPr="00226A81">
        <w:rPr>
          <w:sz w:val="20"/>
          <w:szCs w:val="20"/>
        </w:rPr>
        <w:t xml:space="preserve"> </w:t>
      </w:r>
    </w:p>
    <w:p w:rsidR="007B46D2" w:rsidRPr="00226A81" w:rsidRDefault="007B46D2" w:rsidP="007B46D2">
      <w:pPr>
        <w:rPr>
          <w:sz w:val="20"/>
          <w:szCs w:val="20"/>
        </w:rPr>
      </w:pPr>
    </w:p>
    <w:p w:rsidR="007B46D2" w:rsidRPr="00226A81" w:rsidRDefault="007B46D2" w:rsidP="007B46D2">
      <w:pPr>
        <w:rPr>
          <w:sz w:val="20"/>
          <w:szCs w:val="20"/>
        </w:rPr>
      </w:pPr>
      <w:proofErr w:type="gramStart"/>
      <w:r w:rsidRPr="00226A81">
        <w:rPr>
          <w:sz w:val="20"/>
          <w:szCs w:val="20"/>
        </w:rPr>
        <w:t>USDA FS, 2008.</w:t>
      </w:r>
      <w:proofErr w:type="gramEnd"/>
      <w:r w:rsidRPr="00226A81">
        <w:rPr>
          <w:sz w:val="20"/>
          <w:szCs w:val="20"/>
        </w:rPr>
        <w:t xml:space="preserve"> </w:t>
      </w:r>
      <w:proofErr w:type="gramStart"/>
      <w:r w:rsidRPr="00226A81">
        <w:rPr>
          <w:sz w:val="20"/>
          <w:szCs w:val="20"/>
        </w:rPr>
        <w:t xml:space="preserve">The cooperative state-county-landowner gypsy moth suppression program in </w:t>
      </w:r>
      <w:smartTag w:uri="urn:schemas-microsoft-com:office:smarttags" w:element="place">
        <w:smartTag w:uri="urn:schemas-microsoft-com:office:smarttags" w:element="State">
          <w:r w:rsidRPr="00226A81">
            <w:rPr>
              <w:sz w:val="20"/>
              <w:szCs w:val="20"/>
            </w:rPr>
            <w:t>West Virginia</w:t>
          </w:r>
        </w:smartTag>
      </w:smartTag>
      <w:r w:rsidRPr="00226A81">
        <w:rPr>
          <w:sz w:val="20"/>
          <w:szCs w:val="20"/>
        </w:rPr>
        <w:t>.</w:t>
      </w:r>
      <w:proofErr w:type="gramEnd"/>
      <w:r w:rsidRPr="00226A81">
        <w:rPr>
          <w:sz w:val="20"/>
          <w:szCs w:val="20"/>
        </w:rPr>
        <w:t xml:space="preserve"> West Virginia Cooperative Extension Service/United States Department of Agriculture, Forest Service, retrieved 3/12/09</w:t>
      </w:r>
      <w:r w:rsidR="00E35ADA" w:rsidRPr="00226A81">
        <w:rPr>
          <w:sz w:val="20"/>
          <w:szCs w:val="20"/>
        </w:rPr>
        <w:t>. Available online at:</w:t>
      </w:r>
      <w:r w:rsidRPr="00226A81">
        <w:rPr>
          <w:sz w:val="20"/>
          <w:szCs w:val="20"/>
        </w:rPr>
        <w:t xml:space="preserve"> </w:t>
      </w:r>
      <w:hyperlink r:id="rId29" w:history="1">
        <w:r w:rsidRPr="00226A81">
          <w:rPr>
            <w:rStyle w:val="Hyperlink"/>
            <w:sz w:val="20"/>
            <w:szCs w:val="20"/>
          </w:rPr>
          <w:t>http://home.comcast.net/~wvdanewcreek/2008_2009_CSCL_Program_Brochure.pdf</w:t>
        </w:r>
      </w:hyperlink>
    </w:p>
    <w:p w:rsidR="007B46D2" w:rsidRPr="00226A81" w:rsidRDefault="007B46D2" w:rsidP="007B46D2">
      <w:pPr>
        <w:rPr>
          <w:sz w:val="20"/>
          <w:szCs w:val="20"/>
        </w:rPr>
      </w:pPr>
    </w:p>
    <w:p w:rsidR="007B46D2" w:rsidRPr="00226A81" w:rsidRDefault="007B46D2" w:rsidP="007B46D2">
      <w:pPr>
        <w:rPr>
          <w:sz w:val="20"/>
          <w:szCs w:val="20"/>
        </w:rPr>
      </w:pPr>
      <w:proofErr w:type="spellStart"/>
      <w:proofErr w:type="gramStart"/>
      <w:r w:rsidRPr="00226A81">
        <w:rPr>
          <w:sz w:val="20"/>
          <w:szCs w:val="20"/>
        </w:rPr>
        <w:t>Wickman</w:t>
      </w:r>
      <w:proofErr w:type="spellEnd"/>
      <w:r w:rsidRPr="00226A81">
        <w:rPr>
          <w:sz w:val="20"/>
          <w:szCs w:val="20"/>
        </w:rPr>
        <w:t xml:space="preserve">, B.E., R.R. Mason, and G.C. </w:t>
      </w:r>
      <w:proofErr w:type="spellStart"/>
      <w:r w:rsidRPr="00226A81">
        <w:rPr>
          <w:sz w:val="20"/>
          <w:szCs w:val="20"/>
        </w:rPr>
        <w:t>Trostle</w:t>
      </w:r>
      <w:proofErr w:type="spellEnd"/>
      <w:r w:rsidRPr="00226A81">
        <w:rPr>
          <w:sz w:val="20"/>
          <w:szCs w:val="20"/>
        </w:rPr>
        <w:t>.</w:t>
      </w:r>
      <w:proofErr w:type="gramEnd"/>
      <w:r w:rsidRPr="00226A81">
        <w:rPr>
          <w:sz w:val="20"/>
          <w:szCs w:val="20"/>
        </w:rPr>
        <w:t xml:space="preserve"> </w:t>
      </w:r>
      <w:proofErr w:type="gramStart"/>
      <w:r w:rsidRPr="00226A81">
        <w:rPr>
          <w:sz w:val="20"/>
          <w:szCs w:val="20"/>
        </w:rPr>
        <w:t>Douglas-fir Tussock moth, Forest Insect and Disease Leaflet 86.</w:t>
      </w:r>
      <w:proofErr w:type="gramEnd"/>
      <w:r w:rsidRPr="00226A81">
        <w:rPr>
          <w:sz w:val="20"/>
          <w:szCs w:val="20"/>
        </w:rPr>
        <w:t xml:space="preserve"> U.S. Department of Agriculture, Forest Service, retrieved 3/12/09</w:t>
      </w:r>
      <w:r w:rsidR="00E35ADA" w:rsidRPr="00226A81">
        <w:rPr>
          <w:sz w:val="20"/>
          <w:szCs w:val="20"/>
        </w:rPr>
        <w:t xml:space="preserve">. Available online at: </w:t>
      </w:r>
      <w:hyperlink r:id="rId30" w:history="1">
        <w:r w:rsidRPr="00226A81">
          <w:rPr>
            <w:rStyle w:val="Hyperlink"/>
            <w:sz w:val="20"/>
            <w:szCs w:val="20"/>
          </w:rPr>
          <w:t>http://www.na.fs.fed.us/spfo/pubs/fidls/tussock/fidl-tuss.htm</w:t>
        </w:r>
      </w:hyperlink>
    </w:p>
    <w:p w:rsidR="007B46D2" w:rsidRPr="00226A81" w:rsidRDefault="007B46D2" w:rsidP="000E4BF6">
      <w:pPr>
        <w:rPr>
          <w:sz w:val="20"/>
          <w:szCs w:val="20"/>
        </w:rPr>
      </w:pPr>
    </w:p>
    <w:sectPr w:rsidR="007B46D2" w:rsidRPr="00226A8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188" w:rsidRDefault="00560188">
      <w:r>
        <w:separator/>
      </w:r>
    </w:p>
  </w:endnote>
  <w:endnote w:type="continuationSeparator" w:id="0">
    <w:p w:rsidR="00560188" w:rsidRDefault="00560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188" w:rsidRDefault="00560188">
      <w:r>
        <w:separator/>
      </w:r>
    </w:p>
  </w:footnote>
  <w:footnote w:type="continuationSeparator" w:id="0">
    <w:p w:rsidR="00560188" w:rsidRDefault="005601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59" w:rsidRDefault="00354312">
    <w:pPr>
      <w:pStyle w:val="Header"/>
    </w:pPr>
    <w:r>
      <w:t xml:space="preserve">September 23, 2009 </w:t>
    </w:r>
    <w:proofErr w:type="gramStart"/>
    <w:r w:rsidR="008B1E59">
      <w:t>-  Draft</w:t>
    </w:r>
    <w:proofErr w:type="gramEnd"/>
    <w:r w:rsidR="008B1E59">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Moves/>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3E75"/>
    <w:rsid w:val="00001BC2"/>
    <w:rsid w:val="0001380E"/>
    <w:rsid w:val="00060DC8"/>
    <w:rsid w:val="0007246A"/>
    <w:rsid w:val="000912DA"/>
    <w:rsid w:val="000924B1"/>
    <w:rsid w:val="000B287D"/>
    <w:rsid w:val="000E4BF6"/>
    <w:rsid w:val="00180C30"/>
    <w:rsid w:val="001C4511"/>
    <w:rsid w:val="001F18A5"/>
    <w:rsid w:val="00216230"/>
    <w:rsid w:val="00223D26"/>
    <w:rsid w:val="00226A81"/>
    <w:rsid w:val="00233746"/>
    <w:rsid w:val="00243647"/>
    <w:rsid w:val="0025773F"/>
    <w:rsid w:val="00276CFF"/>
    <w:rsid w:val="002A6F44"/>
    <w:rsid w:val="003058BB"/>
    <w:rsid w:val="00312B37"/>
    <w:rsid w:val="00354312"/>
    <w:rsid w:val="00356D31"/>
    <w:rsid w:val="003B2317"/>
    <w:rsid w:val="003D6EBF"/>
    <w:rsid w:val="004B637D"/>
    <w:rsid w:val="004C63FD"/>
    <w:rsid w:val="00522FEA"/>
    <w:rsid w:val="00523E15"/>
    <w:rsid w:val="00533E75"/>
    <w:rsid w:val="00560188"/>
    <w:rsid w:val="00566E4E"/>
    <w:rsid w:val="006139B3"/>
    <w:rsid w:val="0061533F"/>
    <w:rsid w:val="00670C6B"/>
    <w:rsid w:val="00680AEE"/>
    <w:rsid w:val="0068275B"/>
    <w:rsid w:val="006965FD"/>
    <w:rsid w:val="006E1BE9"/>
    <w:rsid w:val="006F2EBB"/>
    <w:rsid w:val="00705C2F"/>
    <w:rsid w:val="00714CED"/>
    <w:rsid w:val="00717949"/>
    <w:rsid w:val="00753601"/>
    <w:rsid w:val="00756AD3"/>
    <w:rsid w:val="00761F02"/>
    <w:rsid w:val="00781CC9"/>
    <w:rsid w:val="007935FF"/>
    <w:rsid w:val="007B46D2"/>
    <w:rsid w:val="007D167E"/>
    <w:rsid w:val="007E4095"/>
    <w:rsid w:val="00813243"/>
    <w:rsid w:val="008A08C3"/>
    <w:rsid w:val="008A4CFD"/>
    <w:rsid w:val="008A6DD6"/>
    <w:rsid w:val="008B1E59"/>
    <w:rsid w:val="008D129E"/>
    <w:rsid w:val="008D3516"/>
    <w:rsid w:val="008F6F11"/>
    <w:rsid w:val="00956EF3"/>
    <w:rsid w:val="0095702C"/>
    <w:rsid w:val="009616E5"/>
    <w:rsid w:val="0097295F"/>
    <w:rsid w:val="009779E9"/>
    <w:rsid w:val="00994343"/>
    <w:rsid w:val="00A050A7"/>
    <w:rsid w:val="00A06EF2"/>
    <w:rsid w:val="00A114C1"/>
    <w:rsid w:val="00A3759F"/>
    <w:rsid w:val="00AC3711"/>
    <w:rsid w:val="00B44692"/>
    <w:rsid w:val="00B4656F"/>
    <w:rsid w:val="00B64A8C"/>
    <w:rsid w:val="00BF47B8"/>
    <w:rsid w:val="00C0587F"/>
    <w:rsid w:val="00C34D24"/>
    <w:rsid w:val="00C60D1B"/>
    <w:rsid w:val="00C7684B"/>
    <w:rsid w:val="00CA5027"/>
    <w:rsid w:val="00CB36D2"/>
    <w:rsid w:val="00CF4F91"/>
    <w:rsid w:val="00D224BC"/>
    <w:rsid w:val="00D4291D"/>
    <w:rsid w:val="00D64750"/>
    <w:rsid w:val="00D64AEA"/>
    <w:rsid w:val="00D950DB"/>
    <w:rsid w:val="00DB3F8D"/>
    <w:rsid w:val="00E20994"/>
    <w:rsid w:val="00E34D44"/>
    <w:rsid w:val="00E35ADA"/>
    <w:rsid w:val="00E6725A"/>
    <w:rsid w:val="00E92020"/>
    <w:rsid w:val="00EA60F2"/>
    <w:rsid w:val="00F016B7"/>
    <w:rsid w:val="00F22B42"/>
    <w:rsid w:val="00FB3EB1"/>
    <w:rsid w:val="00FB4DA0"/>
    <w:rsid w:val="00FB7B80"/>
    <w:rsid w:val="00FC2A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24B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customStyle="1" w:styleId="izzy2">
    <w:name w:val="izzy2"/>
    <w:basedOn w:val="TableSimple1"/>
    <w:rsid w:val="004C63FD"/>
    <w:pPr>
      <w:autoSpaceDE w:val="0"/>
      <w:autoSpaceDN w:val="0"/>
      <w:adjustRightInd w:val="0"/>
    </w:pPr>
    <w:rPr>
      <w:color w:val="000000"/>
    </w:rPr>
    <w:tblPr>
      <w:tblInd w:w="0" w:type="dxa"/>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rsid w:val="004C63F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basedOn w:val="DefaultParagraphFont"/>
    <w:rsid w:val="00533E75"/>
    <w:rPr>
      <w:color w:val="0000FF"/>
      <w:u w:val="single"/>
    </w:rPr>
  </w:style>
  <w:style w:type="character" w:styleId="FollowedHyperlink">
    <w:name w:val="FollowedHyperlink"/>
    <w:basedOn w:val="DefaultParagraphFont"/>
    <w:rsid w:val="00761F02"/>
    <w:rPr>
      <w:color w:val="800080"/>
      <w:u w:val="single"/>
    </w:rPr>
  </w:style>
  <w:style w:type="paragraph" w:styleId="Header">
    <w:name w:val="header"/>
    <w:basedOn w:val="Normal"/>
    <w:rsid w:val="00717949"/>
    <w:pPr>
      <w:tabs>
        <w:tab w:val="center" w:pos="4320"/>
        <w:tab w:val="right" w:pos="8640"/>
      </w:tabs>
    </w:pPr>
  </w:style>
  <w:style w:type="paragraph" w:styleId="Footer">
    <w:name w:val="footer"/>
    <w:basedOn w:val="Normal"/>
    <w:rsid w:val="0071794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29496193">
      <w:bodyDiv w:val="1"/>
      <w:marLeft w:val="0"/>
      <w:marRight w:val="0"/>
      <w:marTop w:val="0"/>
      <w:marBottom w:val="0"/>
      <w:divBdr>
        <w:top w:val="none" w:sz="0" w:space="0" w:color="auto"/>
        <w:left w:val="none" w:sz="0" w:space="0" w:color="auto"/>
        <w:bottom w:val="none" w:sz="0" w:space="0" w:color="auto"/>
        <w:right w:val="none" w:sz="0" w:space="0" w:color="auto"/>
      </w:divBdr>
    </w:div>
    <w:div w:id="842939232">
      <w:bodyDiv w:val="1"/>
      <w:marLeft w:val="0"/>
      <w:marRight w:val="0"/>
      <w:marTop w:val="0"/>
      <w:marBottom w:val="0"/>
      <w:divBdr>
        <w:top w:val="none" w:sz="0" w:space="0" w:color="auto"/>
        <w:left w:val="none" w:sz="0" w:space="0" w:color="auto"/>
        <w:bottom w:val="none" w:sz="0" w:space="0" w:color="auto"/>
        <w:right w:val="none" w:sz="0" w:space="0" w:color="auto"/>
      </w:divBdr>
    </w:div>
    <w:div w:id="1020084059">
      <w:bodyDiv w:val="1"/>
      <w:marLeft w:val="0"/>
      <w:marRight w:val="0"/>
      <w:marTop w:val="0"/>
      <w:marBottom w:val="0"/>
      <w:divBdr>
        <w:top w:val="none" w:sz="0" w:space="0" w:color="auto"/>
        <w:left w:val="none" w:sz="0" w:space="0" w:color="auto"/>
        <w:bottom w:val="none" w:sz="0" w:space="0" w:color="auto"/>
        <w:right w:val="none" w:sz="0" w:space="0" w:color="auto"/>
      </w:divBdr>
    </w:div>
    <w:div w:id="1588348917">
      <w:bodyDiv w:val="1"/>
      <w:marLeft w:val="0"/>
      <w:marRight w:val="0"/>
      <w:marTop w:val="0"/>
      <w:marBottom w:val="0"/>
      <w:divBdr>
        <w:top w:val="none" w:sz="0" w:space="0" w:color="auto"/>
        <w:left w:val="none" w:sz="0" w:space="0" w:color="auto"/>
        <w:bottom w:val="none" w:sz="0" w:space="0" w:color="auto"/>
        <w:right w:val="none" w:sz="0" w:space="0" w:color="auto"/>
      </w:divBdr>
    </w:div>
    <w:div w:id="190474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squito.ifas.ufl.edu/Integrated_Mosquito_Management.htm" TargetMode="External"/><Relationship Id="rId13" Type="http://schemas.openxmlformats.org/officeDocument/2006/relationships/hyperlink" Target="http://www.census.gov/prod/2003pubs/gc021x1.pdf" TargetMode="External"/><Relationship Id="rId18" Type="http://schemas.openxmlformats.org/officeDocument/2006/relationships/hyperlink" Target="http://www.ext.vt.edu/pubs/entomology/444-270/444-270.html" TargetMode="External"/><Relationship Id="rId26" Type="http://schemas.openxmlformats.org/officeDocument/2006/relationships/hyperlink" Target="http://www.na.fs.fed.us/SPFO/pubs/fidls/gypsymoth/gypsy.htm" TargetMode="External"/><Relationship Id="rId3" Type="http://schemas.openxmlformats.org/officeDocument/2006/relationships/webSettings" Target="webSettings.xml"/><Relationship Id="rId21" Type="http://schemas.openxmlformats.org/officeDocument/2006/relationships/hyperlink" Target="http://extension.oregonstate.edu/catalog/pdf/ec/ec1188.pdf" TargetMode="External"/><Relationship Id="rId7" Type="http://schemas.openxmlformats.org/officeDocument/2006/relationships/hyperlink" Target="http://www.epa.gov/opp00001/health/mosquitoes/mosquitojoint.htm" TargetMode="External"/><Relationship Id="rId12" Type="http://schemas.openxmlformats.org/officeDocument/2006/relationships/hyperlink" Target="http://www.uky.edu/Ag/PAT/cat5/cat5.htm" TargetMode="External"/><Relationship Id="rId17" Type="http://schemas.openxmlformats.org/officeDocument/2006/relationships/hyperlink" Target="http://www.ces.ncsu.edu/depts/ent/notes/O&amp;T/trees/note33/note33.html" TargetMode="External"/><Relationship Id="rId25" Type="http://schemas.openxmlformats.org/officeDocument/2006/relationships/hyperlink" Target="http://www.ext.colostate.edu/pubs/insect/05543.html" TargetMode="External"/><Relationship Id="rId2" Type="http://schemas.openxmlformats.org/officeDocument/2006/relationships/settings" Target="settings.xml"/><Relationship Id="rId16" Type="http://schemas.openxmlformats.org/officeDocument/2006/relationships/hyperlink" Target="http://www.aphis.usda.gov/import_export/plants/manuals/domestic/downloads/eis.pdf" TargetMode="External"/><Relationship Id="rId20" Type="http://schemas.openxmlformats.org/officeDocument/2006/relationships/hyperlink" Target="https://pdp.dnb.com/pdpepa/PDPLogin.asp" TargetMode="External"/><Relationship Id="rId29" Type="http://schemas.openxmlformats.org/officeDocument/2006/relationships/hyperlink" Target="http://home.comcast.net/~wvdanewcreek/2008_2009_CSCL_Program_Brochure.pdf"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epa.gov/owow/lakes/lakessurvey/" TargetMode="External"/><Relationship Id="rId24" Type="http://schemas.openxmlformats.org/officeDocument/2006/relationships/hyperlink" Target="http://www.na.fs.fed.us/spfo/pubs/fidls/sbw/budworm.htm"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agcensus.usda.gov/" TargetMode="External"/><Relationship Id="rId23" Type="http://schemas.openxmlformats.org/officeDocument/2006/relationships/hyperlink" Target="http://www.nytimes.com/2007/07/20/nyregion/20gypsy.html?fta=y" TargetMode="External"/><Relationship Id="rId28" Type="http://schemas.openxmlformats.org/officeDocument/2006/relationships/hyperlink" Target="http://www.aphis.usda.gov/import_export/plants/manuals/domestic/downloads/gypsy_moth.pdf" TargetMode="External"/><Relationship Id="rId10" Type="http://schemas.openxmlformats.org/officeDocument/2006/relationships/hyperlink" Target="http://www.cdpr.ca.gov/docs/pur/purmain.htm" TargetMode="External"/><Relationship Id="rId19" Type="http://schemas.openxmlformats.org/officeDocument/2006/relationships/hyperlink" Target="http://extension.oregonstate.edu/catalog/pdf/ec/ec1388.pdf"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akerhughesdirect.com/cgi/hello.cgi/BPC/public/agriculture/pdf/BakerPetrolie_costeffective.pdf" TargetMode="External"/><Relationship Id="rId14" Type="http://schemas.openxmlformats.org/officeDocument/2006/relationships/hyperlink" Target="http://www.agcensus.usda.gov/Publications/2002/Aquaculture/index.asp" TargetMode="External"/><Relationship Id="rId22" Type="http://schemas.openxmlformats.org/officeDocument/2006/relationships/hyperlink" Target="http://pubs.cas.psu.edu/freepubs/pdfs/UH174.pdf" TargetMode="External"/><Relationship Id="rId27" Type="http://schemas.openxmlformats.org/officeDocument/2006/relationships/hyperlink" Target="http://www.nytimes.com/2008/11/18/science/18trees.html" TargetMode="External"/><Relationship Id="rId30" Type="http://schemas.openxmlformats.org/officeDocument/2006/relationships/hyperlink" Target="http://www.na.fs.fed.us/spfo/pubs/fidls/tussock/fidl-tus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2211</Words>
  <Characters>12605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Sources: </vt:lpstr>
    </vt:vector>
  </TitlesOfParts>
  <Company>EPA</Company>
  <LinksUpToDate>false</LinksUpToDate>
  <CharactersWithSpaces>14787</CharactersWithSpaces>
  <SharedDoc>false</SharedDoc>
  <HLinks>
    <vt:vector size="150" baseType="variant">
      <vt:variant>
        <vt:i4>5898318</vt:i4>
      </vt:variant>
      <vt:variant>
        <vt:i4>72</vt:i4>
      </vt:variant>
      <vt:variant>
        <vt:i4>0</vt:i4>
      </vt:variant>
      <vt:variant>
        <vt:i4>5</vt:i4>
      </vt:variant>
      <vt:variant>
        <vt:lpwstr>http://www.na.fs.fed.us/spfo/pubs/fidls/tussock/fidl-tuss.htm</vt:lpwstr>
      </vt:variant>
      <vt:variant>
        <vt:lpwstr/>
      </vt:variant>
      <vt:variant>
        <vt:i4>4063282</vt:i4>
      </vt:variant>
      <vt:variant>
        <vt:i4>69</vt:i4>
      </vt:variant>
      <vt:variant>
        <vt:i4>0</vt:i4>
      </vt:variant>
      <vt:variant>
        <vt:i4>5</vt:i4>
      </vt:variant>
      <vt:variant>
        <vt:lpwstr>http://home.comcast.net/~wvdanewcreek/2008_2009_CSCL_Program_Brochure.pdf</vt:lpwstr>
      </vt:variant>
      <vt:variant>
        <vt:lpwstr/>
      </vt:variant>
      <vt:variant>
        <vt:i4>2949219</vt:i4>
      </vt:variant>
      <vt:variant>
        <vt:i4>66</vt:i4>
      </vt:variant>
      <vt:variant>
        <vt:i4>0</vt:i4>
      </vt:variant>
      <vt:variant>
        <vt:i4>5</vt:i4>
      </vt:variant>
      <vt:variant>
        <vt:lpwstr>http://www.aphis.usda.gov/import_export/plants/manuals/domestic/downloads/gypsy_moth.pdf</vt:lpwstr>
      </vt:variant>
      <vt:variant>
        <vt:lpwstr/>
      </vt:variant>
      <vt:variant>
        <vt:i4>7340066</vt:i4>
      </vt:variant>
      <vt:variant>
        <vt:i4>63</vt:i4>
      </vt:variant>
      <vt:variant>
        <vt:i4>0</vt:i4>
      </vt:variant>
      <vt:variant>
        <vt:i4>5</vt:i4>
      </vt:variant>
      <vt:variant>
        <vt:lpwstr>http://www.nytimes.com/2008/11/18/science/18trees.html</vt:lpwstr>
      </vt:variant>
      <vt:variant>
        <vt:lpwstr/>
      </vt:variant>
      <vt:variant>
        <vt:i4>2359395</vt:i4>
      </vt:variant>
      <vt:variant>
        <vt:i4>60</vt:i4>
      </vt:variant>
      <vt:variant>
        <vt:i4>0</vt:i4>
      </vt:variant>
      <vt:variant>
        <vt:i4>5</vt:i4>
      </vt:variant>
      <vt:variant>
        <vt:lpwstr>http://www.na.fs.fed.us/SPFO/pubs/fidls/gypsymoth/gypsy.htm</vt:lpwstr>
      </vt:variant>
      <vt:variant>
        <vt:lpwstr/>
      </vt:variant>
      <vt:variant>
        <vt:i4>2293864</vt:i4>
      </vt:variant>
      <vt:variant>
        <vt:i4>57</vt:i4>
      </vt:variant>
      <vt:variant>
        <vt:i4>0</vt:i4>
      </vt:variant>
      <vt:variant>
        <vt:i4>5</vt:i4>
      </vt:variant>
      <vt:variant>
        <vt:lpwstr>http://www.ext.colostate.edu/pubs/insect/05543.html</vt:lpwstr>
      </vt:variant>
      <vt:variant>
        <vt:lpwstr/>
      </vt:variant>
      <vt:variant>
        <vt:i4>3080292</vt:i4>
      </vt:variant>
      <vt:variant>
        <vt:i4>54</vt:i4>
      </vt:variant>
      <vt:variant>
        <vt:i4>0</vt:i4>
      </vt:variant>
      <vt:variant>
        <vt:i4>5</vt:i4>
      </vt:variant>
      <vt:variant>
        <vt:lpwstr>http://www.na.fs.fed.us/spfo/pubs/fidls/sbw/budworm.htm</vt:lpwstr>
      </vt:variant>
      <vt:variant>
        <vt:lpwstr/>
      </vt:variant>
      <vt:variant>
        <vt:i4>1179731</vt:i4>
      </vt:variant>
      <vt:variant>
        <vt:i4>51</vt:i4>
      </vt:variant>
      <vt:variant>
        <vt:i4>0</vt:i4>
      </vt:variant>
      <vt:variant>
        <vt:i4>5</vt:i4>
      </vt:variant>
      <vt:variant>
        <vt:lpwstr>http://www.nytimes.com/2007/07/20/nyregion/20gypsy.html?fta=y</vt:lpwstr>
      </vt:variant>
      <vt:variant>
        <vt:lpwstr/>
      </vt:variant>
      <vt:variant>
        <vt:i4>7536675</vt:i4>
      </vt:variant>
      <vt:variant>
        <vt:i4>48</vt:i4>
      </vt:variant>
      <vt:variant>
        <vt:i4>0</vt:i4>
      </vt:variant>
      <vt:variant>
        <vt:i4>5</vt:i4>
      </vt:variant>
      <vt:variant>
        <vt:lpwstr>http://pubs.cas.psu.edu/freepubs/pdfs/UH174.pdf</vt:lpwstr>
      </vt:variant>
      <vt:variant>
        <vt:lpwstr/>
      </vt:variant>
      <vt:variant>
        <vt:i4>7143542</vt:i4>
      </vt:variant>
      <vt:variant>
        <vt:i4>45</vt:i4>
      </vt:variant>
      <vt:variant>
        <vt:i4>0</vt:i4>
      </vt:variant>
      <vt:variant>
        <vt:i4>5</vt:i4>
      </vt:variant>
      <vt:variant>
        <vt:lpwstr>http://extension.oregonstate.edu/catalog/pdf/ec/ec1188.pdf</vt:lpwstr>
      </vt:variant>
      <vt:variant>
        <vt:lpwstr/>
      </vt:variant>
      <vt:variant>
        <vt:i4>6291575</vt:i4>
      </vt:variant>
      <vt:variant>
        <vt:i4>42</vt:i4>
      </vt:variant>
      <vt:variant>
        <vt:i4>0</vt:i4>
      </vt:variant>
      <vt:variant>
        <vt:i4>5</vt:i4>
      </vt:variant>
      <vt:variant>
        <vt:lpwstr>https://pdp.dnb.com/pdpepa/PDPLogin.asp</vt:lpwstr>
      </vt:variant>
      <vt:variant>
        <vt:lpwstr/>
      </vt:variant>
      <vt:variant>
        <vt:i4>7274614</vt:i4>
      </vt:variant>
      <vt:variant>
        <vt:i4>39</vt:i4>
      </vt:variant>
      <vt:variant>
        <vt:i4>0</vt:i4>
      </vt:variant>
      <vt:variant>
        <vt:i4>5</vt:i4>
      </vt:variant>
      <vt:variant>
        <vt:lpwstr>http://extension.oregonstate.edu/catalog/pdf/ec/ec1388.pdf</vt:lpwstr>
      </vt:variant>
      <vt:variant>
        <vt:lpwstr/>
      </vt:variant>
      <vt:variant>
        <vt:i4>7208994</vt:i4>
      </vt:variant>
      <vt:variant>
        <vt:i4>36</vt:i4>
      </vt:variant>
      <vt:variant>
        <vt:i4>0</vt:i4>
      </vt:variant>
      <vt:variant>
        <vt:i4>5</vt:i4>
      </vt:variant>
      <vt:variant>
        <vt:lpwstr>http://www.ext.vt.edu/pubs/entomology/444-270/444-270.html</vt:lpwstr>
      </vt:variant>
      <vt:variant>
        <vt:lpwstr/>
      </vt:variant>
      <vt:variant>
        <vt:i4>917569</vt:i4>
      </vt:variant>
      <vt:variant>
        <vt:i4>33</vt:i4>
      </vt:variant>
      <vt:variant>
        <vt:i4>0</vt:i4>
      </vt:variant>
      <vt:variant>
        <vt:i4>5</vt:i4>
      </vt:variant>
      <vt:variant>
        <vt:lpwstr>http://www.ces.ncsu.edu/depts/ent/notes/O&amp;T/trees/note33/note33.html</vt:lpwstr>
      </vt:variant>
      <vt:variant>
        <vt:lpwstr/>
      </vt:variant>
      <vt:variant>
        <vt:i4>4849720</vt:i4>
      </vt:variant>
      <vt:variant>
        <vt:i4>30</vt:i4>
      </vt:variant>
      <vt:variant>
        <vt:i4>0</vt:i4>
      </vt:variant>
      <vt:variant>
        <vt:i4>5</vt:i4>
      </vt:variant>
      <vt:variant>
        <vt:lpwstr>http://www.aphis.usda.gov/import_export/plants/manuals/domestic/downloads/eis.pdf</vt:lpwstr>
      </vt:variant>
      <vt:variant>
        <vt:lpwstr/>
      </vt:variant>
      <vt:variant>
        <vt:i4>2031618</vt:i4>
      </vt:variant>
      <vt:variant>
        <vt:i4>27</vt:i4>
      </vt:variant>
      <vt:variant>
        <vt:i4>0</vt:i4>
      </vt:variant>
      <vt:variant>
        <vt:i4>5</vt:i4>
      </vt:variant>
      <vt:variant>
        <vt:lpwstr>http://www.agcensus.usda.gov/</vt:lpwstr>
      </vt:variant>
      <vt:variant>
        <vt:lpwstr/>
      </vt:variant>
      <vt:variant>
        <vt:i4>4194312</vt:i4>
      </vt:variant>
      <vt:variant>
        <vt:i4>24</vt:i4>
      </vt:variant>
      <vt:variant>
        <vt:i4>0</vt:i4>
      </vt:variant>
      <vt:variant>
        <vt:i4>5</vt:i4>
      </vt:variant>
      <vt:variant>
        <vt:lpwstr>http://www.agcensus.usda.gov/Publications/2002/Aquaculture/index.asp</vt:lpwstr>
      </vt:variant>
      <vt:variant>
        <vt:lpwstr/>
      </vt:variant>
      <vt:variant>
        <vt:i4>7798838</vt:i4>
      </vt:variant>
      <vt:variant>
        <vt:i4>21</vt:i4>
      </vt:variant>
      <vt:variant>
        <vt:i4>0</vt:i4>
      </vt:variant>
      <vt:variant>
        <vt:i4>5</vt:i4>
      </vt:variant>
      <vt:variant>
        <vt:lpwstr>http://www.census.gov/prod/2003pubs/gc021x1.pdf</vt:lpwstr>
      </vt:variant>
      <vt:variant>
        <vt:lpwstr/>
      </vt:variant>
      <vt:variant>
        <vt:i4>3014713</vt:i4>
      </vt:variant>
      <vt:variant>
        <vt:i4>18</vt:i4>
      </vt:variant>
      <vt:variant>
        <vt:i4>0</vt:i4>
      </vt:variant>
      <vt:variant>
        <vt:i4>5</vt:i4>
      </vt:variant>
      <vt:variant>
        <vt:lpwstr>http://www.uky.edu/Ag/PAT/cat5/cat5.htm</vt:lpwstr>
      </vt:variant>
      <vt:variant>
        <vt:lpwstr/>
      </vt:variant>
      <vt:variant>
        <vt:i4>7667821</vt:i4>
      </vt:variant>
      <vt:variant>
        <vt:i4>15</vt:i4>
      </vt:variant>
      <vt:variant>
        <vt:i4>0</vt:i4>
      </vt:variant>
      <vt:variant>
        <vt:i4>5</vt:i4>
      </vt:variant>
      <vt:variant>
        <vt:lpwstr>http://epa.gov/owow/lakes/lakessurvey/</vt:lpwstr>
      </vt:variant>
      <vt:variant>
        <vt:lpwstr/>
      </vt:variant>
      <vt:variant>
        <vt:i4>4128816</vt:i4>
      </vt:variant>
      <vt:variant>
        <vt:i4>12</vt:i4>
      </vt:variant>
      <vt:variant>
        <vt:i4>0</vt:i4>
      </vt:variant>
      <vt:variant>
        <vt:i4>5</vt:i4>
      </vt:variant>
      <vt:variant>
        <vt:lpwstr>http://www.cdpr.ca.gov/docs/pur/purmain.htm</vt:lpwstr>
      </vt:variant>
      <vt:variant>
        <vt:lpwstr/>
      </vt:variant>
      <vt:variant>
        <vt:i4>6684756</vt:i4>
      </vt:variant>
      <vt:variant>
        <vt:i4>9</vt:i4>
      </vt:variant>
      <vt:variant>
        <vt:i4>0</vt:i4>
      </vt:variant>
      <vt:variant>
        <vt:i4>5</vt:i4>
      </vt:variant>
      <vt:variant>
        <vt:lpwstr>http://www.bakerhughesdirect.com/cgi/hello.cgi/BPC/public/agriculture/pdf/BakerPetrolie_costeffective.pdf</vt:lpwstr>
      </vt:variant>
      <vt:variant>
        <vt:lpwstr/>
      </vt:variant>
      <vt:variant>
        <vt:i4>131073</vt:i4>
      </vt:variant>
      <vt:variant>
        <vt:i4>6</vt:i4>
      </vt:variant>
      <vt:variant>
        <vt:i4>0</vt:i4>
      </vt:variant>
      <vt:variant>
        <vt:i4>5</vt:i4>
      </vt:variant>
      <vt:variant>
        <vt:lpwstr>http://mosquito.ifas.ufl.edu/Integrated_Mosquito_Management.htm</vt:lpwstr>
      </vt:variant>
      <vt:variant>
        <vt:lpwstr/>
      </vt:variant>
      <vt:variant>
        <vt:i4>7929910</vt:i4>
      </vt:variant>
      <vt:variant>
        <vt:i4>3</vt:i4>
      </vt:variant>
      <vt:variant>
        <vt:i4>0</vt:i4>
      </vt:variant>
      <vt:variant>
        <vt:i4>5</vt:i4>
      </vt:variant>
      <vt:variant>
        <vt:lpwstr>http://www.epa.gov/opp00001/health/mosquitoes/mosquitojoint.htm</vt:lpwstr>
      </vt:variant>
      <vt:variant>
        <vt:lpwstr/>
      </vt:variant>
      <vt:variant>
        <vt:i4>7471130</vt:i4>
      </vt:variant>
      <vt:variant>
        <vt:i4>0</vt:i4>
      </vt:variant>
      <vt:variant>
        <vt:i4>0</vt:i4>
      </vt:variant>
      <vt:variant>
        <vt:i4>5</vt:i4>
      </vt:variant>
      <vt:variant>
        <vt:lpwstr>http://www.cdc.gov/ncidod/diseases/list_mosquitoborne.htm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Sources: </dc:title>
  <dc:subject/>
  <dc:creator>ehill01</dc:creator>
  <cp:keywords/>
  <dc:description/>
  <cp:lastModifiedBy>EPA</cp:lastModifiedBy>
  <cp:revision>2</cp:revision>
  <cp:lastPrinted>2009-09-23T16:14:00Z</cp:lastPrinted>
  <dcterms:created xsi:type="dcterms:W3CDTF">2011-09-16T18:51:00Z</dcterms:created>
  <dcterms:modified xsi:type="dcterms:W3CDTF">2011-09-16T18:51:00Z</dcterms:modified>
</cp:coreProperties>
</file>