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4D" w:rsidRDefault="0016394D" w:rsidP="00EC0CD0">
      <w:r w:rsidRPr="004A47B3">
        <w:rPr>
          <w:b/>
          <w:sz w:val="24"/>
        </w:rPr>
        <w:t>Attachment</w:t>
      </w:r>
      <w:r>
        <w:rPr>
          <w:b/>
          <w:sz w:val="24"/>
        </w:rPr>
        <w:t xml:space="preserve"> L- NPHII Focus Group Confirmation Email (grantee</w:t>
      </w:r>
      <w:r w:rsidRPr="00205EE0">
        <w:rPr>
          <w:sz w:val="24"/>
        </w:rPr>
        <w:t>)</w:t>
      </w:r>
    </w:p>
    <w:p w:rsidR="0016394D" w:rsidRDefault="0016394D" w:rsidP="00EC0CD0"/>
    <w:p w:rsidR="00EC0CD0" w:rsidRDefault="00EC0CD0" w:rsidP="00EC0CD0">
      <w:r>
        <w:t>Hello all,</w:t>
      </w:r>
    </w:p>
    <w:p w:rsidR="00EC0CD0" w:rsidRDefault="00EC0CD0" w:rsidP="00EC0CD0">
      <w:pPr>
        <w:ind w:left="360"/>
      </w:pPr>
    </w:p>
    <w:p w:rsidR="00EC0CD0" w:rsidRDefault="00EC0CD0" w:rsidP="00EC0CD0">
      <w:r>
        <w:t xml:space="preserve">We are excited to have you participate in the upcoming </w:t>
      </w:r>
      <w:r w:rsidR="00686326">
        <w:t>NPHII focus group</w:t>
      </w:r>
      <w:r>
        <w:t xml:space="preserve"> on </w:t>
      </w:r>
      <w:r w:rsidR="002F0552">
        <w:t>May 9th</w:t>
      </w:r>
      <w:r w:rsidR="00686326" w:rsidRPr="00686326">
        <w:rPr>
          <w:vertAlign w:val="superscript"/>
        </w:rPr>
        <w:t>th</w:t>
      </w:r>
      <w:r w:rsidR="00686326">
        <w:t>, 2013</w:t>
      </w:r>
      <w:r>
        <w:t>! We now have a several logistical updates to help plan your trip:</w:t>
      </w:r>
    </w:p>
    <w:p w:rsidR="00EC0CD0" w:rsidRDefault="00EC0CD0" w:rsidP="00EC0CD0">
      <w:pPr>
        <w:pStyle w:val="NoSpacing"/>
        <w:rPr>
          <w:u w:val="single"/>
        </w:rPr>
      </w:pPr>
    </w:p>
    <w:p w:rsidR="00A03EFF" w:rsidRDefault="00A03EFF" w:rsidP="00EC0CD0">
      <w:pPr>
        <w:pStyle w:val="NoSpacing"/>
        <w:ind w:left="360"/>
        <w:rPr>
          <w:u w:val="single"/>
        </w:rPr>
      </w:pPr>
      <w:r>
        <w:rPr>
          <w:u w:val="single"/>
        </w:rPr>
        <w:t>Location</w:t>
      </w:r>
    </w:p>
    <w:p w:rsidR="00A03EFF" w:rsidRPr="00A03EFF" w:rsidRDefault="00A03EFF" w:rsidP="00A03EFF">
      <w:pPr>
        <w:pStyle w:val="NoSpacing"/>
        <w:ind w:left="360"/>
      </w:pPr>
      <w:r>
        <w:t xml:space="preserve">The focus group will be held at </w:t>
      </w:r>
      <w:r w:rsidR="00CC689C">
        <w:t>……TBD Location……</w:t>
      </w:r>
      <w:r w:rsidR="00E4246B">
        <w:t xml:space="preserve"> </w:t>
      </w:r>
      <w:r w:rsidR="002F0552">
        <w:t xml:space="preserve">on </w:t>
      </w:r>
      <w:r w:rsidR="00E4246B">
        <w:t>Thursday May 9</w:t>
      </w:r>
      <w:r w:rsidRPr="00A03EFF">
        <w:rPr>
          <w:vertAlign w:val="superscript"/>
        </w:rPr>
        <w:t>th</w:t>
      </w:r>
      <w:r>
        <w:t>, 2013.  It will las</w:t>
      </w:r>
      <w:r w:rsidR="00FC546E">
        <w:t xml:space="preserve">t two hours: </w:t>
      </w:r>
      <w:r w:rsidR="009B65AC">
        <w:t>9:00am-11:00am CST</w:t>
      </w:r>
      <w:r>
        <w:t>.</w:t>
      </w:r>
    </w:p>
    <w:p w:rsidR="00A03EFF" w:rsidRDefault="00A03EFF" w:rsidP="00EC0CD0">
      <w:pPr>
        <w:pStyle w:val="NoSpacing"/>
        <w:ind w:left="360"/>
        <w:rPr>
          <w:u w:val="single"/>
        </w:rPr>
      </w:pPr>
    </w:p>
    <w:p w:rsidR="00EC0CD0" w:rsidRDefault="00EC0CD0" w:rsidP="00EC0CD0">
      <w:pPr>
        <w:pStyle w:val="NoSpacing"/>
        <w:ind w:left="360"/>
        <w:rPr>
          <w:u w:val="single"/>
        </w:rPr>
      </w:pPr>
      <w:r>
        <w:rPr>
          <w:u w:val="single"/>
        </w:rPr>
        <w:t>Hotel</w:t>
      </w:r>
    </w:p>
    <w:p w:rsidR="00EC0CD0" w:rsidRPr="00686326" w:rsidRDefault="00EC0CD0" w:rsidP="00EC0CD0">
      <w:pPr>
        <w:pStyle w:val="NoSpacing"/>
        <w:ind w:left="360"/>
        <w:rPr>
          <w:rFonts w:asciiTheme="minorHAnsi" w:hAnsiTheme="minorHAnsi"/>
        </w:rPr>
      </w:pPr>
      <w:r w:rsidRPr="00686326">
        <w:rPr>
          <w:rFonts w:asciiTheme="minorHAnsi" w:hAnsiTheme="minorHAnsi"/>
        </w:rPr>
        <w:t>We have a</w:t>
      </w:r>
      <w:r w:rsidR="00FC546E">
        <w:rPr>
          <w:rFonts w:asciiTheme="minorHAnsi" w:hAnsiTheme="minorHAnsi"/>
        </w:rPr>
        <w:t xml:space="preserve">rranged a block of rooms at </w:t>
      </w:r>
      <w:r w:rsidR="00CC689C">
        <w:rPr>
          <w:rFonts w:asciiTheme="minorHAnsi" w:hAnsiTheme="minorHAnsi"/>
        </w:rPr>
        <w:t>……..</w:t>
      </w:r>
      <w:r w:rsidR="00CC689C">
        <w:t>hotel TBD……</w:t>
      </w:r>
      <w:r w:rsidRPr="00686326">
        <w:rPr>
          <w:rFonts w:asciiTheme="minorHAnsi" w:hAnsiTheme="minorHAnsi"/>
        </w:rPr>
        <w:t xml:space="preserve"> of </w:t>
      </w:r>
      <w:r w:rsidR="00686326" w:rsidRPr="00686326">
        <w:rPr>
          <w:rFonts w:asciiTheme="minorHAnsi" w:hAnsiTheme="minorHAnsi"/>
        </w:rPr>
        <w:t xml:space="preserve">May </w:t>
      </w:r>
      <w:r w:rsidR="00FC546E">
        <w:rPr>
          <w:rFonts w:asciiTheme="minorHAnsi" w:hAnsiTheme="minorHAnsi"/>
        </w:rPr>
        <w:t>8</w:t>
      </w:r>
      <w:r w:rsidR="00FC546E" w:rsidRPr="00FC546E">
        <w:rPr>
          <w:rFonts w:asciiTheme="minorHAnsi" w:hAnsiTheme="minorHAnsi"/>
          <w:vertAlign w:val="superscript"/>
        </w:rPr>
        <w:t>th</w:t>
      </w:r>
      <w:r w:rsidRPr="00686326">
        <w:rPr>
          <w:rFonts w:asciiTheme="minorHAnsi" w:hAnsiTheme="minorHAnsi"/>
        </w:rPr>
        <w:t>.  NNPHI has negotiated a room rate of $</w:t>
      </w:r>
      <w:r w:rsidR="00686326" w:rsidRPr="00686326">
        <w:rPr>
          <w:rFonts w:asciiTheme="minorHAnsi" w:hAnsiTheme="minorHAnsi"/>
        </w:rPr>
        <w:t>2</w:t>
      </w:r>
      <w:r w:rsidR="00FC546E">
        <w:rPr>
          <w:rFonts w:asciiTheme="minorHAnsi" w:hAnsiTheme="minorHAnsi"/>
        </w:rPr>
        <w:t>39</w:t>
      </w:r>
      <w:r w:rsidRPr="00686326">
        <w:rPr>
          <w:rFonts w:asciiTheme="minorHAnsi" w:hAnsiTheme="minorHAnsi"/>
        </w:rPr>
        <w:t xml:space="preserve">/night.  </w:t>
      </w:r>
      <w:r w:rsidRPr="00686326">
        <w:rPr>
          <w:rFonts w:asciiTheme="minorHAnsi" w:hAnsiTheme="minorHAnsi"/>
          <w:bCs/>
        </w:rPr>
        <w:t xml:space="preserve">All attendees </w:t>
      </w:r>
      <w:r w:rsidRPr="00A03EFF">
        <w:rPr>
          <w:rFonts w:asciiTheme="minorHAnsi" w:hAnsiTheme="minorHAnsi"/>
          <w:b/>
          <w:bCs/>
        </w:rPr>
        <w:t>will need to make reserv</w:t>
      </w:r>
      <w:r w:rsidR="00686326" w:rsidRPr="00A03EFF">
        <w:rPr>
          <w:rFonts w:asciiTheme="minorHAnsi" w:hAnsiTheme="minorHAnsi"/>
          <w:b/>
          <w:bCs/>
        </w:rPr>
        <w:t>ations directly with the hotel</w:t>
      </w:r>
      <w:r w:rsidR="008F375C">
        <w:rPr>
          <w:rFonts w:asciiTheme="minorHAnsi" w:hAnsiTheme="minorHAnsi"/>
          <w:b/>
          <w:bCs/>
        </w:rPr>
        <w:t xml:space="preserve"> </w:t>
      </w:r>
      <w:r w:rsidR="00686326" w:rsidRPr="00686326">
        <w:rPr>
          <w:rFonts w:asciiTheme="minorHAnsi" w:hAnsiTheme="minorHAnsi" w:cs="Arial"/>
        </w:rPr>
        <w:t>and ask for the </w:t>
      </w:r>
      <w:r w:rsidR="00686326" w:rsidRPr="00686326">
        <w:rPr>
          <w:rFonts w:asciiTheme="minorHAnsi" w:hAnsiTheme="minorHAnsi" w:cs="Arial"/>
          <w:bCs/>
          <w:bdr w:val="none" w:sz="0" w:space="0" w:color="auto" w:frame="1"/>
        </w:rPr>
        <w:t>National Network of Public Health Institutes</w:t>
      </w:r>
      <w:r w:rsidR="00686326" w:rsidRPr="00686326">
        <w:rPr>
          <w:rFonts w:asciiTheme="minorHAnsi" w:hAnsiTheme="minorHAnsi" w:cs="Arial"/>
        </w:rPr>
        <w:t> group rate.  </w:t>
      </w:r>
      <w:r w:rsidR="00FC546E" w:rsidRPr="00FC546E">
        <w:rPr>
          <w:bCs/>
        </w:rPr>
        <w:t xml:space="preserve">All reservations should be received by the Hotel no later than </w:t>
      </w:r>
      <w:r w:rsidR="00FC546E">
        <w:rPr>
          <w:b/>
          <w:bCs/>
        </w:rPr>
        <w:t xml:space="preserve">Monday, April 8, 2013, </w:t>
      </w:r>
      <w:r w:rsidR="00FC546E" w:rsidRPr="00FC546E">
        <w:rPr>
          <w:bCs/>
        </w:rPr>
        <w:t>and must be accompanied by a first night room deposit or guaranteed with a major credit card at the time of reservation. All reservations without an acceptable form of deposit or guarantee may be cancelled without notice</w:t>
      </w:r>
      <w:r w:rsidR="00FC546E">
        <w:rPr>
          <w:b/>
          <w:bCs/>
        </w:rPr>
        <w:t xml:space="preserve">. </w:t>
      </w:r>
      <w:r w:rsidR="00FC546E">
        <w:rPr>
          <w:rFonts w:asciiTheme="minorHAnsi" w:hAnsiTheme="minorHAnsi" w:cs="Arial"/>
        </w:rPr>
        <w:t xml:space="preserve"> </w:t>
      </w:r>
      <w:r w:rsidRPr="007E08F6">
        <w:rPr>
          <w:rFonts w:asciiTheme="minorHAnsi" w:hAnsiTheme="minorHAnsi"/>
        </w:rPr>
        <w:t>Early booking is strongly encouraged as rates and inventory are not guaranteed</w:t>
      </w:r>
      <w:r w:rsidRPr="00686326">
        <w:rPr>
          <w:rFonts w:asciiTheme="minorHAnsi" w:hAnsiTheme="minorHAnsi"/>
        </w:rPr>
        <w:t>.  Attendees will be responsible for charges at the time of their stay; however, room and tax charges will be reimbursed after travel.</w:t>
      </w:r>
    </w:p>
    <w:p w:rsidR="00EC0CD0" w:rsidRDefault="00EC0CD0" w:rsidP="00EC0CD0">
      <w:pPr>
        <w:pStyle w:val="NoSpacing"/>
        <w:rPr>
          <w:u w:val="single"/>
        </w:rPr>
      </w:pPr>
    </w:p>
    <w:p w:rsidR="00EC0CD0" w:rsidRDefault="00EC0CD0" w:rsidP="00EC0CD0">
      <w:pPr>
        <w:pStyle w:val="NoSpacing"/>
        <w:ind w:left="360"/>
        <w:rPr>
          <w:u w:val="single"/>
        </w:rPr>
      </w:pPr>
      <w:r>
        <w:rPr>
          <w:u w:val="single"/>
        </w:rPr>
        <w:t>Flights</w:t>
      </w:r>
    </w:p>
    <w:p w:rsidR="00EC0CD0" w:rsidRPr="003A79AF" w:rsidRDefault="00A03EFF" w:rsidP="00EC0CD0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  <w:r>
        <w:t xml:space="preserve">Participants should plan to arrive into </w:t>
      </w:r>
      <w:r w:rsidR="00CA2563">
        <w:t>Chicago</w:t>
      </w:r>
      <w:r>
        <w:t xml:space="preserve"> on </w:t>
      </w:r>
      <w:r>
        <w:rPr>
          <w:b/>
        </w:rPr>
        <w:t xml:space="preserve">May </w:t>
      </w:r>
      <w:r w:rsidR="009B65AC">
        <w:rPr>
          <w:b/>
        </w:rPr>
        <w:t>8</w:t>
      </w:r>
      <w:r w:rsidRPr="00A03EFF">
        <w:rPr>
          <w:b/>
          <w:vertAlign w:val="superscript"/>
        </w:rPr>
        <w:t>th</w:t>
      </w:r>
      <w:r>
        <w:rPr>
          <w:b/>
        </w:rPr>
        <w:t>, 2013</w:t>
      </w:r>
      <w:r>
        <w:t xml:space="preserve"> in order to participate in the focus group the following morning</w:t>
      </w:r>
      <w:r w:rsidR="00EC0CD0">
        <w:t xml:space="preserve">.  When booking your return flight from </w:t>
      </w:r>
      <w:r w:rsidR="003C49D5">
        <w:t>Chicago</w:t>
      </w:r>
      <w:r w:rsidR="00EC0CD0">
        <w:t>, please plan on a flight that leaves</w:t>
      </w:r>
      <w:r w:rsidR="00EC0CD0">
        <w:rPr>
          <w:color w:val="1F497D"/>
        </w:rPr>
        <w:t xml:space="preserve"> </w:t>
      </w:r>
      <w:r w:rsidR="003C49D5">
        <w:t>no sooner than 1:00pm on May 9</w:t>
      </w:r>
      <w:r w:rsidRPr="00A03EFF">
        <w:rPr>
          <w:vertAlign w:val="superscript"/>
        </w:rPr>
        <w:t>th</w:t>
      </w:r>
      <w:r>
        <w:t>.</w:t>
      </w:r>
      <w:r w:rsidR="00EC0CD0">
        <w:t xml:space="preserve"> All attendees will be reimbursed for airfare</w:t>
      </w:r>
      <w:r w:rsidR="00EC0CD0">
        <w:rPr>
          <w:color w:val="1F497D"/>
        </w:rPr>
        <w:t xml:space="preserve">. </w:t>
      </w:r>
      <w:r w:rsidR="00EC0CD0">
        <w:rPr>
          <w:b/>
          <w:bCs/>
        </w:rPr>
        <w:t xml:space="preserve">Please note flights that cost $600 or more need to be preapproved by NNPHI staff. </w:t>
      </w:r>
      <w:r w:rsidR="00EC0CD0">
        <w:rPr>
          <w:rFonts w:ascii="Times New Roman" w:hAnsi="Times New Roman"/>
          <w:b/>
          <w:bCs/>
          <w:sz w:val="24"/>
          <w:szCs w:val="24"/>
        </w:rPr>
        <w:t> </w:t>
      </w:r>
    </w:p>
    <w:p w:rsidR="00EC0CD0" w:rsidRDefault="00EC0CD0" w:rsidP="00EC0CD0"/>
    <w:p w:rsidR="00EC0CD0" w:rsidRDefault="00EC0CD0" w:rsidP="00EC0CD0">
      <w:r>
        <w:t>Lastly, to help you plan your travel, the NNPHI Travel Regulati</w:t>
      </w:r>
      <w:r w:rsidR="00B65A71">
        <w:t xml:space="preserve">ons and Expense Report forms are </w:t>
      </w:r>
      <w:r>
        <w:t xml:space="preserve">attached.  The NNPHI Travel Regulations provide information regarding reimbursable travel expenses and necessary receipts. </w:t>
      </w:r>
    </w:p>
    <w:p w:rsidR="00EC0CD0" w:rsidRDefault="00EC0CD0" w:rsidP="00EC0CD0">
      <w:pPr>
        <w:ind w:left="360"/>
      </w:pPr>
    </w:p>
    <w:p w:rsidR="00EC0CD0" w:rsidRDefault="00EC0CD0" w:rsidP="00EC0CD0">
      <w:r>
        <w:t>If you have any questions or concerns about the information provided in this email, please feel free to reach out to me or Nikki Rider (Cc’d).</w:t>
      </w:r>
    </w:p>
    <w:p w:rsidR="00EC0CD0" w:rsidRDefault="00EC0CD0" w:rsidP="00EC0CD0">
      <w:pPr>
        <w:ind w:left="360"/>
      </w:pPr>
    </w:p>
    <w:p w:rsidR="00EC0CD0" w:rsidRDefault="00EC0CD0" w:rsidP="00EC0CD0">
      <w:r>
        <w:t xml:space="preserve">We look forward to seeing you in </w:t>
      </w:r>
      <w:r w:rsidR="009B65AC">
        <w:t>Chicago</w:t>
      </w:r>
      <w:r>
        <w:t>!</w:t>
      </w:r>
    </w:p>
    <w:p w:rsidR="00EC0CD0" w:rsidRDefault="00EC0CD0" w:rsidP="00EC0CD0">
      <w:pPr>
        <w:pStyle w:val="NoSpacing"/>
      </w:pPr>
      <w:bookmarkStart w:id="0" w:name="_GoBack"/>
      <w:bookmarkEnd w:id="0"/>
    </w:p>
    <w:p w:rsidR="00EC0CD0" w:rsidRDefault="00EC0CD0" w:rsidP="00EC0CD0">
      <w:pPr>
        <w:pStyle w:val="NoSpacing"/>
      </w:pPr>
      <w:r>
        <w:t>Thanks,</w:t>
      </w:r>
    </w:p>
    <w:p w:rsidR="002F3FAA" w:rsidRDefault="002F3FAA"/>
    <w:p w:rsidR="009B65AC" w:rsidRDefault="009B65AC" w:rsidP="009B65AC">
      <w:pPr>
        <w:autoSpaceDE w:val="0"/>
        <w:autoSpaceDN w:val="0"/>
        <w:spacing w:line="241" w:lineRule="atLeast"/>
        <w:rPr>
          <w:rFonts w:ascii="Trebuchet MS" w:eastAsiaTheme="minorEastAsia" w:hAnsi="Trebuchet MS"/>
          <w:noProof/>
          <w:color w:val="885F99"/>
          <w:sz w:val="20"/>
          <w:szCs w:val="20"/>
        </w:rPr>
      </w:pPr>
      <w:r>
        <w:rPr>
          <w:rFonts w:ascii="Trebuchet MS" w:eastAsiaTheme="minorEastAsia" w:hAnsi="Trebuchet MS"/>
          <w:b/>
          <w:bCs/>
          <w:noProof/>
          <w:color w:val="885F99"/>
          <w:sz w:val="20"/>
          <w:szCs w:val="20"/>
        </w:rPr>
        <w:t>Sarah McKasson, MPH</w:t>
      </w:r>
    </w:p>
    <w:p w:rsidR="009B65AC" w:rsidRDefault="009B65AC" w:rsidP="009B65AC">
      <w:pPr>
        <w:autoSpaceDE w:val="0"/>
        <w:autoSpaceDN w:val="0"/>
        <w:spacing w:line="241" w:lineRule="atLeast"/>
        <w:rPr>
          <w:rFonts w:ascii="Trebuchet MS" w:eastAsiaTheme="minorEastAsia" w:hAnsi="Trebuchet MS"/>
          <w:noProof/>
          <w:color w:val="595959"/>
          <w:sz w:val="20"/>
          <w:szCs w:val="20"/>
        </w:rPr>
      </w:pPr>
      <w:r>
        <w:rPr>
          <w:rFonts w:ascii="Trebuchet MS" w:eastAsiaTheme="minorEastAsia" w:hAnsi="Trebuchet MS"/>
          <w:noProof/>
          <w:color w:val="595959"/>
          <w:sz w:val="20"/>
          <w:szCs w:val="20"/>
        </w:rPr>
        <w:t>Evaluation Coordinator</w:t>
      </w:r>
    </w:p>
    <w:p w:rsidR="009B65AC" w:rsidRDefault="009B65AC" w:rsidP="009B65AC">
      <w:pPr>
        <w:autoSpaceDE w:val="0"/>
        <w:autoSpaceDN w:val="0"/>
        <w:spacing w:line="241" w:lineRule="atLeast"/>
        <w:rPr>
          <w:rFonts w:eastAsiaTheme="minorEastAsia"/>
          <w:noProof/>
          <w:color w:val="1F497D"/>
        </w:rPr>
      </w:pPr>
      <w:r>
        <w:rPr>
          <w:rFonts w:ascii="Trebuchet MS" w:eastAsiaTheme="minorEastAsia" w:hAnsi="Trebuchet MS"/>
          <w:noProof/>
          <w:color w:val="595959"/>
          <w:sz w:val="20"/>
          <w:szCs w:val="20"/>
        </w:rPr>
        <w:t>National Network of Public Health Institutes</w:t>
      </w:r>
    </w:p>
    <w:p w:rsidR="009B65AC" w:rsidRDefault="009B65AC" w:rsidP="009B65AC">
      <w:pPr>
        <w:autoSpaceDE w:val="0"/>
        <w:autoSpaceDN w:val="0"/>
        <w:spacing w:line="241" w:lineRule="atLeast"/>
        <w:rPr>
          <w:rFonts w:ascii="Trebuchet MS" w:eastAsiaTheme="minorEastAsia" w:hAnsi="Trebuchet MS"/>
          <w:noProof/>
          <w:color w:val="595959"/>
          <w:sz w:val="20"/>
          <w:szCs w:val="20"/>
        </w:rPr>
      </w:pPr>
      <w:r>
        <w:rPr>
          <w:rFonts w:ascii="Trebuchet MS" w:eastAsiaTheme="minorEastAsia" w:hAnsi="Trebuchet MS"/>
          <w:noProof/>
          <w:color w:val="595959"/>
          <w:sz w:val="20"/>
          <w:szCs w:val="20"/>
        </w:rPr>
        <w:t xml:space="preserve">Email: </w:t>
      </w:r>
      <w:hyperlink r:id="rId7" w:history="1">
        <w:r>
          <w:rPr>
            <w:rStyle w:val="Hyperlink"/>
            <w:rFonts w:ascii="Trebuchet MS" w:eastAsiaTheme="minorEastAsia" w:hAnsi="Trebuchet MS"/>
            <w:noProof/>
            <w:sz w:val="20"/>
            <w:szCs w:val="20"/>
          </w:rPr>
          <w:t>smckasson@nnphi.org</w:t>
        </w:r>
      </w:hyperlink>
    </w:p>
    <w:p w:rsidR="009B65AC" w:rsidRDefault="009B65AC" w:rsidP="009B65AC">
      <w:pPr>
        <w:autoSpaceDE w:val="0"/>
        <w:autoSpaceDN w:val="0"/>
        <w:spacing w:line="241" w:lineRule="atLeast"/>
        <w:rPr>
          <w:rFonts w:ascii="Trebuchet MS" w:eastAsiaTheme="minorEastAsia" w:hAnsi="Trebuchet MS"/>
          <w:noProof/>
          <w:color w:val="595959"/>
          <w:sz w:val="20"/>
          <w:szCs w:val="20"/>
        </w:rPr>
      </w:pPr>
      <w:r>
        <w:rPr>
          <w:rFonts w:ascii="Trebuchet MS" w:eastAsiaTheme="minorEastAsia" w:hAnsi="Trebuchet MS"/>
          <w:noProof/>
          <w:color w:val="595959"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Trebuchet MS" w:eastAsiaTheme="minorEastAsia" w:hAnsi="Trebuchet MS"/>
            <w:noProof/>
            <w:color w:val="0070C0"/>
            <w:sz w:val="20"/>
            <w:szCs w:val="20"/>
          </w:rPr>
          <w:t>www.nnphi.org</w:t>
        </w:r>
      </w:hyperlink>
    </w:p>
    <w:p w:rsidR="009B65AC" w:rsidRDefault="009B65AC" w:rsidP="009B65AC">
      <w:pPr>
        <w:autoSpaceDE w:val="0"/>
        <w:autoSpaceDN w:val="0"/>
        <w:spacing w:line="241" w:lineRule="atLeast"/>
        <w:rPr>
          <w:rFonts w:ascii="Trebuchet MS" w:eastAsiaTheme="minorEastAsia" w:hAnsi="Trebuchet MS"/>
          <w:noProof/>
          <w:color w:val="808080"/>
          <w:sz w:val="20"/>
          <w:szCs w:val="20"/>
        </w:rPr>
      </w:pPr>
      <w:r>
        <w:rPr>
          <w:rFonts w:ascii="Trebuchet MS" w:eastAsiaTheme="minorEastAsia" w:hAnsi="Trebuchet MS"/>
          <w:noProof/>
          <w:color w:val="808080"/>
          <w:sz w:val="20"/>
          <w:szCs w:val="20"/>
        </w:rPr>
        <w:t>Direct: 504.872.0773 I Fax: 504.301.9820</w:t>
      </w:r>
    </w:p>
    <w:p w:rsidR="00F31C98" w:rsidRDefault="00F31C98"/>
    <w:sectPr w:rsidR="00F31C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B5" w:rsidRDefault="00B405B5" w:rsidP="0000745E">
      <w:r>
        <w:separator/>
      </w:r>
    </w:p>
  </w:endnote>
  <w:endnote w:type="continuationSeparator" w:id="0">
    <w:p w:rsidR="00B405B5" w:rsidRDefault="00B405B5" w:rsidP="0000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5E" w:rsidRDefault="000074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5E" w:rsidRDefault="000074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5E" w:rsidRDefault="00007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B5" w:rsidRDefault="00B405B5" w:rsidP="0000745E">
      <w:r>
        <w:separator/>
      </w:r>
    </w:p>
  </w:footnote>
  <w:footnote w:type="continuationSeparator" w:id="0">
    <w:p w:rsidR="00B405B5" w:rsidRDefault="00B405B5" w:rsidP="0000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5E" w:rsidRDefault="000074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5E" w:rsidRDefault="000074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5E" w:rsidRDefault="0000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06"/>
    <w:rsid w:val="0000745E"/>
    <w:rsid w:val="000F1879"/>
    <w:rsid w:val="0016394D"/>
    <w:rsid w:val="00167C62"/>
    <w:rsid w:val="002118BC"/>
    <w:rsid w:val="002E2306"/>
    <w:rsid w:val="002F0552"/>
    <w:rsid w:val="002F3FAA"/>
    <w:rsid w:val="00335951"/>
    <w:rsid w:val="003A79AF"/>
    <w:rsid w:val="003C49D5"/>
    <w:rsid w:val="003D6B25"/>
    <w:rsid w:val="006847BE"/>
    <w:rsid w:val="00686326"/>
    <w:rsid w:val="007E08F6"/>
    <w:rsid w:val="008F375C"/>
    <w:rsid w:val="009B65AC"/>
    <w:rsid w:val="00A03EFF"/>
    <w:rsid w:val="00AF01C8"/>
    <w:rsid w:val="00B405B5"/>
    <w:rsid w:val="00B65A71"/>
    <w:rsid w:val="00C4788E"/>
    <w:rsid w:val="00CA2563"/>
    <w:rsid w:val="00CC689C"/>
    <w:rsid w:val="00D615E7"/>
    <w:rsid w:val="00D80B36"/>
    <w:rsid w:val="00DC2931"/>
    <w:rsid w:val="00E4246B"/>
    <w:rsid w:val="00E615F9"/>
    <w:rsid w:val="00EC0CD0"/>
    <w:rsid w:val="00F31C98"/>
    <w:rsid w:val="00F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D0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CD0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C0CD0"/>
  </w:style>
  <w:style w:type="character" w:customStyle="1" w:styleId="street-address">
    <w:name w:val="street-address"/>
    <w:basedOn w:val="DefaultParagraphFont"/>
    <w:rsid w:val="00686326"/>
  </w:style>
  <w:style w:type="character" w:customStyle="1" w:styleId="locality">
    <w:name w:val="locality"/>
    <w:basedOn w:val="DefaultParagraphFont"/>
    <w:rsid w:val="00686326"/>
  </w:style>
  <w:style w:type="character" w:customStyle="1" w:styleId="region">
    <w:name w:val="region"/>
    <w:basedOn w:val="DefaultParagraphFont"/>
    <w:rsid w:val="00686326"/>
  </w:style>
  <w:style w:type="character" w:customStyle="1" w:styleId="postal-code">
    <w:name w:val="postal-code"/>
    <w:basedOn w:val="DefaultParagraphFont"/>
    <w:rsid w:val="00686326"/>
  </w:style>
  <w:style w:type="paragraph" w:styleId="Header">
    <w:name w:val="header"/>
    <w:basedOn w:val="Normal"/>
    <w:link w:val="HeaderChar"/>
    <w:uiPriority w:val="99"/>
    <w:unhideWhenUsed/>
    <w:rsid w:val="00007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45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7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45E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D0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CD0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C0CD0"/>
  </w:style>
  <w:style w:type="character" w:customStyle="1" w:styleId="street-address">
    <w:name w:val="street-address"/>
    <w:basedOn w:val="DefaultParagraphFont"/>
    <w:rsid w:val="00686326"/>
  </w:style>
  <w:style w:type="character" w:customStyle="1" w:styleId="locality">
    <w:name w:val="locality"/>
    <w:basedOn w:val="DefaultParagraphFont"/>
    <w:rsid w:val="00686326"/>
  </w:style>
  <w:style w:type="character" w:customStyle="1" w:styleId="region">
    <w:name w:val="region"/>
    <w:basedOn w:val="DefaultParagraphFont"/>
    <w:rsid w:val="00686326"/>
  </w:style>
  <w:style w:type="character" w:customStyle="1" w:styleId="postal-code">
    <w:name w:val="postal-code"/>
    <w:basedOn w:val="DefaultParagraphFont"/>
    <w:rsid w:val="00686326"/>
  </w:style>
  <w:style w:type="paragraph" w:styleId="Header">
    <w:name w:val="header"/>
    <w:basedOn w:val="Normal"/>
    <w:link w:val="HeaderChar"/>
    <w:uiPriority w:val="99"/>
    <w:unhideWhenUsed/>
    <w:rsid w:val="00007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45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7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45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phi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mckasson@nnphi.or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Bickford</dc:creator>
  <cp:lastModifiedBy>AMcLees</cp:lastModifiedBy>
  <cp:revision>3</cp:revision>
  <dcterms:created xsi:type="dcterms:W3CDTF">2013-03-07T16:51:00Z</dcterms:created>
  <dcterms:modified xsi:type="dcterms:W3CDTF">2013-03-07T16:52:00Z</dcterms:modified>
</cp:coreProperties>
</file>