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9C" w:rsidRDefault="00F7109C" w:rsidP="007A5D3D">
      <w:pPr>
        <w:rPr>
          <w:rFonts w:asciiTheme="minorHAnsi" w:hAnsiTheme="minorHAnsi" w:cs="Calibri"/>
          <w:b/>
        </w:rPr>
      </w:pPr>
    </w:p>
    <w:p w:rsidR="00B04529" w:rsidRDefault="00F7109C" w:rsidP="007A5D3D">
      <w:pPr>
        <w:rPr>
          <w:rFonts w:asciiTheme="minorHAnsi" w:hAnsiTheme="minorHAnsi" w:cs="Calibri"/>
          <w:b/>
        </w:rPr>
      </w:pPr>
      <w:r>
        <w:rPr>
          <w:rFonts w:asciiTheme="minorHAnsi" w:hAnsiTheme="minorHAnsi" w:cs="Calibri"/>
          <w:b/>
        </w:rPr>
        <w:t>The Health Hazard Evaluation Program of the National Institute for Occupational Safety and Health invites you</w:t>
      </w:r>
      <w:r w:rsidR="00F05653">
        <w:rPr>
          <w:rFonts w:asciiTheme="minorHAnsi" w:hAnsiTheme="minorHAnsi" w:cs="Calibri"/>
          <w:b/>
        </w:rPr>
        <w:t xml:space="preserve"> to</w:t>
      </w:r>
      <w:r>
        <w:rPr>
          <w:rFonts w:asciiTheme="minorHAnsi" w:hAnsiTheme="minorHAnsi" w:cs="Calibri"/>
          <w:b/>
        </w:rPr>
        <w:t xml:space="preserve"> participate in the assessment of our new brochure. This data collection instrument is designed to gather information from local health officials related to the services of the Health Hazard Evaluation Program. No personally identifiable information is requested and your responses will be anonymous. If you have questions or concerns about this activity, please contact Allison Tepper at 513.841.4488 or </w:t>
      </w:r>
      <w:hyperlink r:id="rId8" w:history="1">
        <w:r w:rsidRPr="0084478A">
          <w:rPr>
            <w:rStyle w:val="Hyperlink"/>
            <w:rFonts w:asciiTheme="minorHAnsi" w:hAnsiTheme="minorHAnsi" w:cs="Calibri"/>
            <w:b/>
          </w:rPr>
          <w:t>atepper@cdc.gov</w:t>
        </w:r>
      </w:hyperlink>
      <w:r>
        <w:rPr>
          <w:rFonts w:asciiTheme="minorHAnsi" w:hAnsiTheme="minorHAnsi" w:cs="Calibri"/>
          <w:b/>
        </w:rPr>
        <w:t>.</w:t>
      </w:r>
    </w:p>
    <w:p w:rsidR="00F7109C" w:rsidRPr="00215DFB" w:rsidRDefault="00F7109C" w:rsidP="007A5D3D">
      <w:pPr>
        <w:rPr>
          <w:rFonts w:asciiTheme="minorHAnsi" w:hAnsiTheme="minorHAnsi" w:cs="Calibri"/>
          <w:b/>
        </w:rPr>
      </w:pPr>
    </w:p>
    <w:p w:rsidR="00632A3D" w:rsidRPr="00215DFB" w:rsidRDefault="00632A3D" w:rsidP="00CF4B6C">
      <w:pPr>
        <w:spacing w:line="271" w:lineRule="auto"/>
        <w:rPr>
          <w:rFonts w:asciiTheme="minorHAnsi" w:hAnsiTheme="minorHAnsi" w:cs="Calibri"/>
        </w:rPr>
      </w:pPr>
    </w:p>
    <w:p w:rsidR="007A5D3D" w:rsidRPr="00215DFB" w:rsidRDefault="007A5D3D" w:rsidP="00CF4B6C">
      <w:pPr>
        <w:spacing w:line="271" w:lineRule="auto"/>
        <w:rPr>
          <w:rFonts w:asciiTheme="minorHAnsi" w:hAnsiTheme="minorHAnsi" w:cs="Calibri"/>
        </w:rPr>
      </w:pPr>
      <w:r w:rsidRPr="00215DFB">
        <w:rPr>
          <w:rFonts w:asciiTheme="minorHAnsi" w:hAnsiTheme="minorHAnsi" w:cs="Calibri"/>
        </w:rPr>
        <w:t xml:space="preserve">For which of the following issues affecting a workplace would you think of </w:t>
      </w:r>
      <w:r w:rsidR="001F381D">
        <w:rPr>
          <w:rFonts w:asciiTheme="minorHAnsi" w:hAnsiTheme="minorHAnsi" w:cs="Calibri"/>
        </w:rPr>
        <w:t xml:space="preserve">using </w:t>
      </w:r>
      <w:r w:rsidRPr="00215DFB">
        <w:rPr>
          <w:rFonts w:asciiTheme="minorHAnsi" w:hAnsiTheme="minorHAnsi" w:cs="Calibri"/>
        </w:rPr>
        <w:t>the Health Hazard Evaluation Program? Check all that apply.</w:t>
      </w:r>
    </w:p>
    <w:p w:rsidR="007A5D3D" w:rsidRPr="00215DFB" w:rsidRDefault="007A5D3D" w:rsidP="007A5D3D">
      <w:pPr>
        <w:spacing w:line="271" w:lineRule="auto"/>
        <w:ind w:left="180"/>
        <w:rPr>
          <w:rFonts w:asciiTheme="minorHAnsi" w:hAnsiTheme="minorHAnsi" w:cs="Calibri"/>
        </w:rPr>
      </w:pPr>
    </w:p>
    <w:tbl>
      <w:tblPr>
        <w:tblStyle w:val="TableGrid"/>
        <w:tblW w:w="8640" w:type="dxa"/>
        <w:tblInd w:w="108" w:type="dxa"/>
        <w:tblLook w:val="04A0" w:firstRow="1" w:lastRow="0" w:firstColumn="1" w:lastColumn="0" w:noHBand="0" w:noVBand="1"/>
      </w:tblPr>
      <w:tblGrid>
        <w:gridCol w:w="3240"/>
        <w:gridCol w:w="2520"/>
        <w:gridCol w:w="2880"/>
      </w:tblGrid>
      <w:tr w:rsidR="007A5D3D" w:rsidRPr="00215DFB" w:rsidTr="00496795">
        <w:tc>
          <w:tcPr>
            <w:tcW w:w="3240" w:type="dxa"/>
          </w:tcPr>
          <w:p w:rsidR="007A5D3D" w:rsidRPr="00215DFB" w:rsidRDefault="007A5D3D" w:rsidP="00CF4B6C">
            <w:pPr>
              <w:spacing w:line="271" w:lineRule="auto"/>
              <w:ind w:left="180"/>
              <w:rPr>
                <w:rFonts w:asciiTheme="minorHAnsi" w:hAnsiTheme="minorHAnsi" w:cs="Calibri"/>
              </w:rPr>
            </w:pPr>
            <w:r w:rsidRPr="00215DFB">
              <w:rPr>
                <w:rFonts w:asciiTheme="minorHAnsi" w:hAnsiTheme="minorHAnsi" w:cs="Calibri"/>
              </w:rPr>
              <w:t xml:space="preserve">O </w:t>
            </w:r>
            <w:r w:rsidR="00CF4B6C" w:rsidRPr="00215DFB">
              <w:rPr>
                <w:rFonts w:asciiTheme="minorHAnsi" w:hAnsiTheme="minorHAnsi" w:cs="Calibri"/>
              </w:rPr>
              <w:t>Pesticide exposure</w:t>
            </w:r>
          </w:p>
        </w:tc>
        <w:tc>
          <w:tcPr>
            <w:tcW w:w="2520" w:type="dxa"/>
          </w:tcPr>
          <w:p w:rsidR="007A5D3D" w:rsidRPr="00215DFB" w:rsidRDefault="007A5D3D" w:rsidP="007A5D3D">
            <w:pPr>
              <w:spacing w:line="271" w:lineRule="auto"/>
              <w:ind w:left="180"/>
              <w:rPr>
                <w:rFonts w:asciiTheme="minorHAnsi" w:hAnsiTheme="minorHAnsi" w:cs="Calibri"/>
              </w:rPr>
            </w:pPr>
            <w:r w:rsidRPr="00215DFB">
              <w:rPr>
                <w:rFonts w:asciiTheme="minorHAnsi" w:hAnsiTheme="minorHAnsi" w:cs="Calibri"/>
              </w:rPr>
              <w:t>O Heat stress</w:t>
            </w:r>
          </w:p>
        </w:tc>
        <w:tc>
          <w:tcPr>
            <w:tcW w:w="2880" w:type="dxa"/>
          </w:tcPr>
          <w:p w:rsidR="007A5D3D" w:rsidRPr="00215DFB" w:rsidRDefault="007A5D3D" w:rsidP="007A5D3D">
            <w:pPr>
              <w:spacing w:line="271" w:lineRule="auto"/>
              <w:ind w:left="180"/>
              <w:rPr>
                <w:rFonts w:asciiTheme="minorHAnsi" w:hAnsiTheme="minorHAnsi" w:cs="Calibri"/>
              </w:rPr>
            </w:pPr>
            <w:r w:rsidRPr="00215DFB">
              <w:rPr>
                <w:rFonts w:asciiTheme="minorHAnsi" w:hAnsiTheme="minorHAnsi" w:cs="Calibri"/>
              </w:rPr>
              <w:t>O Job stress</w:t>
            </w:r>
          </w:p>
        </w:tc>
      </w:tr>
      <w:tr w:rsidR="007A5D3D" w:rsidRPr="00215DFB" w:rsidTr="00496795">
        <w:tc>
          <w:tcPr>
            <w:tcW w:w="3240" w:type="dxa"/>
          </w:tcPr>
          <w:p w:rsidR="007A5D3D" w:rsidRPr="00215DFB" w:rsidRDefault="00CF4B6C" w:rsidP="007A5D3D">
            <w:pPr>
              <w:spacing w:line="271" w:lineRule="auto"/>
              <w:ind w:left="180"/>
              <w:rPr>
                <w:rFonts w:asciiTheme="minorHAnsi" w:hAnsiTheme="minorHAnsi" w:cs="Calibri"/>
              </w:rPr>
            </w:pPr>
            <w:r w:rsidRPr="00215DFB">
              <w:rPr>
                <w:rFonts w:asciiTheme="minorHAnsi" w:hAnsiTheme="minorHAnsi" w:cs="Calibri"/>
              </w:rPr>
              <w:t>O Mold on ceiling tiles</w:t>
            </w:r>
          </w:p>
        </w:tc>
        <w:tc>
          <w:tcPr>
            <w:tcW w:w="2520" w:type="dxa"/>
          </w:tcPr>
          <w:p w:rsidR="007A5D3D" w:rsidRPr="00215DFB" w:rsidRDefault="007A5D3D" w:rsidP="007A5D3D">
            <w:pPr>
              <w:spacing w:line="271" w:lineRule="auto"/>
              <w:ind w:left="180"/>
              <w:rPr>
                <w:rFonts w:asciiTheme="minorHAnsi" w:hAnsiTheme="minorHAnsi" w:cs="Calibri"/>
              </w:rPr>
            </w:pPr>
            <w:r w:rsidRPr="00215DFB">
              <w:rPr>
                <w:rFonts w:asciiTheme="minorHAnsi" w:hAnsiTheme="minorHAnsi" w:cs="Calibri"/>
              </w:rPr>
              <w:t>O Confined spaces</w:t>
            </w:r>
          </w:p>
        </w:tc>
        <w:tc>
          <w:tcPr>
            <w:tcW w:w="2880" w:type="dxa"/>
          </w:tcPr>
          <w:p w:rsidR="007A5D3D" w:rsidRPr="00215DFB" w:rsidRDefault="007A5D3D" w:rsidP="007A5D3D">
            <w:pPr>
              <w:tabs>
                <w:tab w:val="num" w:pos="360"/>
              </w:tabs>
              <w:spacing w:line="271" w:lineRule="auto"/>
              <w:ind w:left="180"/>
              <w:rPr>
                <w:rFonts w:asciiTheme="minorHAnsi" w:hAnsiTheme="minorHAnsi" w:cs="Calibri"/>
              </w:rPr>
            </w:pPr>
            <w:r w:rsidRPr="00215DFB">
              <w:rPr>
                <w:rFonts w:asciiTheme="minorHAnsi" w:hAnsiTheme="minorHAnsi" w:cs="Calibri"/>
              </w:rPr>
              <w:t>O Breathing problems</w:t>
            </w:r>
          </w:p>
        </w:tc>
      </w:tr>
      <w:tr w:rsidR="007A5D3D" w:rsidRPr="00215DFB" w:rsidTr="00496795">
        <w:tc>
          <w:tcPr>
            <w:tcW w:w="3240" w:type="dxa"/>
          </w:tcPr>
          <w:p w:rsidR="007A5D3D" w:rsidRPr="00215DFB" w:rsidRDefault="007A5D3D" w:rsidP="007A5D3D">
            <w:pPr>
              <w:spacing w:line="271" w:lineRule="auto"/>
              <w:ind w:left="180"/>
              <w:rPr>
                <w:rFonts w:asciiTheme="minorHAnsi" w:hAnsiTheme="minorHAnsi" w:cs="Calibri"/>
              </w:rPr>
            </w:pPr>
            <w:r w:rsidRPr="00215DFB">
              <w:rPr>
                <w:rFonts w:asciiTheme="minorHAnsi" w:hAnsiTheme="minorHAnsi" w:cs="Calibri"/>
              </w:rPr>
              <w:t>O Electrical hazards</w:t>
            </w:r>
          </w:p>
        </w:tc>
        <w:tc>
          <w:tcPr>
            <w:tcW w:w="2520" w:type="dxa"/>
          </w:tcPr>
          <w:p w:rsidR="007A5D3D" w:rsidRPr="00215DFB" w:rsidRDefault="007A5D3D" w:rsidP="007A5D3D">
            <w:pPr>
              <w:spacing w:line="271" w:lineRule="auto"/>
              <w:ind w:left="180"/>
              <w:rPr>
                <w:rFonts w:asciiTheme="minorHAnsi" w:hAnsiTheme="minorHAnsi" w:cs="Calibri"/>
              </w:rPr>
            </w:pPr>
            <w:r w:rsidRPr="00215DFB">
              <w:rPr>
                <w:rFonts w:asciiTheme="minorHAnsi" w:hAnsiTheme="minorHAnsi" w:cs="Calibri"/>
              </w:rPr>
              <w:t>O Heavy lifting</w:t>
            </w:r>
          </w:p>
        </w:tc>
        <w:tc>
          <w:tcPr>
            <w:tcW w:w="2880" w:type="dxa"/>
          </w:tcPr>
          <w:p w:rsidR="007A5D3D" w:rsidRPr="00215DFB" w:rsidRDefault="007A5D3D" w:rsidP="00CF4B6C">
            <w:pPr>
              <w:tabs>
                <w:tab w:val="num" w:pos="360"/>
              </w:tabs>
              <w:spacing w:line="271" w:lineRule="auto"/>
              <w:ind w:left="180"/>
              <w:rPr>
                <w:rFonts w:asciiTheme="minorHAnsi" w:hAnsiTheme="minorHAnsi" w:cs="Calibri"/>
              </w:rPr>
            </w:pPr>
            <w:r w:rsidRPr="00215DFB">
              <w:rPr>
                <w:rFonts w:asciiTheme="minorHAnsi" w:hAnsiTheme="minorHAnsi" w:cs="Calibri"/>
              </w:rPr>
              <w:t>O Cancer cluster</w:t>
            </w:r>
          </w:p>
        </w:tc>
      </w:tr>
      <w:tr w:rsidR="007A5D3D" w:rsidRPr="00215DFB" w:rsidTr="00496795">
        <w:tc>
          <w:tcPr>
            <w:tcW w:w="3240" w:type="dxa"/>
          </w:tcPr>
          <w:p w:rsidR="007A5D3D" w:rsidRPr="00215DFB" w:rsidRDefault="007A5D3D" w:rsidP="007A5D3D">
            <w:pPr>
              <w:spacing w:line="271" w:lineRule="auto"/>
              <w:ind w:left="180"/>
              <w:rPr>
                <w:rFonts w:asciiTheme="minorHAnsi" w:hAnsiTheme="minorHAnsi" w:cs="Calibri"/>
              </w:rPr>
            </w:pPr>
            <w:r w:rsidRPr="00215DFB">
              <w:rPr>
                <w:rFonts w:asciiTheme="minorHAnsi" w:hAnsiTheme="minorHAnsi" w:cs="Calibri"/>
              </w:rPr>
              <w:t>O Repetitive motions</w:t>
            </w:r>
          </w:p>
        </w:tc>
        <w:tc>
          <w:tcPr>
            <w:tcW w:w="2520" w:type="dxa"/>
          </w:tcPr>
          <w:p w:rsidR="007A5D3D" w:rsidRPr="00215DFB" w:rsidRDefault="007A5D3D" w:rsidP="00CF4B6C">
            <w:pPr>
              <w:tabs>
                <w:tab w:val="num" w:pos="360"/>
              </w:tabs>
              <w:spacing w:line="271" w:lineRule="auto"/>
              <w:ind w:left="180"/>
              <w:rPr>
                <w:rFonts w:asciiTheme="minorHAnsi" w:hAnsiTheme="minorHAnsi" w:cs="Calibri"/>
              </w:rPr>
            </w:pPr>
            <w:r w:rsidRPr="00215DFB">
              <w:rPr>
                <w:rFonts w:asciiTheme="minorHAnsi" w:hAnsiTheme="minorHAnsi" w:cs="Calibri"/>
              </w:rPr>
              <w:t xml:space="preserve">O </w:t>
            </w:r>
            <w:r w:rsidR="00CF4B6C" w:rsidRPr="00215DFB">
              <w:rPr>
                <w:rFonts w:asciiTheme="minorHAnsi" w:hAnsiTheme="minorHAnsi" w:cs="Calibri"/>
              </w:rPr>
              <w:t>Noise exposure</w:t>
            </w:r>
          </w:p>
        </w:tc>
        <w:tc>
          <w:tcPr>
            <w:tcW w:w="2880" w:type="dxa"/>
          </w:tcPr>
          <w:p w:rsidR="007A5D3D" w:rsidRPr="00215DFB" w:rsidRDefault="007A5D3D" w:rsidP="007A5D3D">
            <w:pPr>
              <w:tabs>
                <w:tab w:val="num" w:pos="360"/>
              </w:tabs>
              <w:spacing w:line="271" w:lineRule="auto"/>
              <w:ind w:left="180"/>
              <w:rPr>
                <w:rFonts w:asciiTheme="minorHAnsi" w:hAnsiTheme="minorHAnsi" w:cs="Calibri"/>
              </w:rPr>
            </w:pPr>
            <w:r w:rsidRPr="00215DFB">
              <w:rPr>
                <w:rFonts w:asciiTheme="minorHAnsi" w:hAnsiTheme="minorHAnsi" w:cs="Calibri"/>
              </w:rPr>
              <w:t>O Kidney disease</w:t>
            </w:r>
          </w:p>
        </w:tc>
      </w:tr>
      <w:tr w:rsidR="007A5D3D" w:rsidRPr="00215DFB" w:rsidTr="00496795">
        <w:tc>
          <w:tcPr>
            <w:tcW w:w="3240" w:type="dxa"/>
          </w:tcPr>
          <w:p w:rsidR="007A5D3D" w:rsidRPr="00215DFB" w:rsidRDefault="007A5D3D" w:rsidP="007A5D3D">
            <w:pPr>
              <w:tabs>
                <w:tab w:val="num" w:pos="360"/>
              </w:tabs>
              <w:spacing w:line="271" w:lineRule="auto"/>
              <w:ind w:left="180"/>
              <w:rPr>
                <w:rFonts w:asciiTheme="minorHAnsi" w:hAnsiTheme="minorHAnsi" w:cs="Calibri"/>
              </w:rPr>
            </w:pPr>
            <w:r w:rsidRPr="00215DFB">
              <w:rPr>
                <w:rFonts w:asciiTheme="minorHAnsi" w:hAnsiTheme="minorHAnsi" w:cs="Calibri"/>
              </w:rPr>
              <w:t>O Tuberculosis</w:t>
            </w:r>
          </w:p>
        </w:tc>
        <w:tc>
          <w:tcPr>
            <w:tcW w:w="2520" w:type="dxa"/>
          </w:tcPr>
          <w:p w:rsidR="007A5D3D" w:rsidRPr="00215DFB" w:rsidRDefault="007A5D3D" w:rsidP="007A5D3D">
            <w:pPr>
              <w:tabs>
                <w:tab w:val="num" w:pos="360"/>
              </w:tabs>
              <w:spacing w:line="271" w:lineRule="auto"/>
              <w:ind w:left="180"/>
              <w:rPr>
                <w:rFonts w:asciiTheme="minorHAnsi" w:hAnsiTheme="minorHAnsi" w:cs="Calibri"/>
              </w:rPr>
            </w:pPr>
            <w:r w:rsidRPr="00215DFB">
              <w:rPr>
                <w:rFonts w:asciiTheme="minorHAnsi" w:hAnsiTheme="minorHAnsi" w:cs="Calibri"/>
              </w:rPr>
              <w:t>O Shift work</w:t>
            </w:r>
          </w:p>
        </w:tc>
        <w:tc>
          <w:tcPr>
            <w:tcW w:w="2880" w:type="dxa"/>
          </w:tcPr>
          <w:p w:rsidR="007A5D3D" w:rsidRPr="00215DFB" w:rsidRDefault="00CF4B6C" w:rsidP="00CF4B6C">
            <w:pPr>
              <w:tabs>
                <w:tab w:val="num" w:pos="360"/>
              </w:tabs>
              <w:spacing w:line="271" w:lineRule="auto"/>
              <w:ind w:left="180"/>
              <w:rPr>
                <w:rFonts w:asciiTheme="minorHAnsi" w:hAnsiTheme="minorHAnsi" w:cs="Calibri"/>
              </w:rPr>
            </w:pPr>
            <w:r w:rsidRPr="00215DFB">
              <w:rPr>
                <w:rFonts w:asciiTheme="minorHAnsi" w:hAnsiTheme="minorHAnsi" w:cs="Calibri"/>
              </w:rPr>
              <w:t>O Zoonoses</w:t>
            </w:r>
          </w:p>
        </w:tc>
      </w:tr>
      <w:tr w:rsidR="007A5D3D" w:rsidRPr="00215DFB" w:rsidTr="00496795">
        <w:tc>
          <w:tcPr>
            <w:tcW w:w="3240" w:type="dxa"/>
          </w:tcPr>
          <w:p w:rsidR="007A5D3D" w:rsidRPr="00215DFB" w:rsidRDefault="007A5D3D" w:rsidP="007A5D3D">
            <w:pPr>
              <w:spacing w:line="271" w:lineRule="auto"/>
              <w:ind w:left="180"/>
              <w:rPr>
                <w:rFonts w:asciiTheme="minorHAnsi" w:hAnsiTheme="minorHAnsi" w:cs="Calibri"/>
              </w:rPr>
            </w:pPr>
            <w:r w:rsidRPr="00215DFB">
              <w:rPr>
                <w:rFonts w:asciiTheme="minorHAnsi" w:hAnsiTheme="minorHAnsi" w:cs="Calibri"/>
              </w:rPr>
              <w:t>O Slips, trips, and falls</w:t>
            </w:r>
          </w:p>
        </w:tc>
        <w:tc>
          <w:tcPr>
            <w:tcW w:w="2520" w:type="dxa"/>
          </w:tcPr>
          <w:p w:rsidR="007A5D3D" w:rsidRPr="00215DFB" w:rsidRDefault="007A5D3D" w:rsidP="007A5D3D">
            <w:pPr>
              <w:tabs>
                <w:tab w:val="num" w:pos="360"/>
              </w:tabs>
              <w:spacing w:line="271" w:lineRule="auto"/>
              <w:ind w:left="180"/>
              <w:rPr>
                <w:rFonts w:asciiTheme="minorHAnsi" w:hAnsiTheme="minorHAnsi" w:cs="Calibri"/>
              </w:rPr>
            </w:pPr>
            <w:r w:rsidRPr="00215DFB">
              <w:rPr>
                <w:rFonts w:asciiTheme="minorHAnsi" w:hAnsiTheme="minorHAnsi" w:cs="Calibri"/>
              </w:rPr>
              <w:t>O Influenza</w:t>
            </w:r>
          </w:p>
        </w:tc>
        <w:tc>
          <w:tcPr>
            <w:tcW w:w="2880" w:type="dxa"/>
          </w:tcPr>
          <w:p w:rsidR="007A5D3D" w:rsidRPr="00215DFB" w:rsidRDefault="00CF4B6C" w:rsidP="00CF4B6C">
            <w:pPr>
              <w:tabs>
                <w:tab w:val="num" w:pos="360"/>
              </w:tabs>
              <w:spacing w:line="271" w:lineRule="auto"/>
              <w:ind w:left="180"/>
              <w:rPr>
                <w:rFonts w:asciiTheme="minorHAnsi" w:hAnsiTheme="minorHAnsi" w:cs="Calibri"/>
              </w:rPr>
            </w:pPr>
            <w:r w:rsidRPr="00215DFB">
              <w:rPr>
                <w:rFonts w:asciiTheme="minorHAnsi" w:hAnsiTheme="minorHAnsi" w:cs="Calibri"/>
              </w:rPr>
              <w:t>O Lead exposure</w:t>
            </w:r>
          </w:p>
        </w:tc>
      </w:tr>
      <w:tr w:rsidR="007A5D3D" w:rsidRPr="00215DFB" w:rsidTr="00496795">
        <w:tc>
          <w:tcPr>
            <w:tcW w:w="3240" w:type="dxa"/>
          </w:tcPr>
          <w:p w:rsidR="007A5D3D" w:rsidRPr="00215DFB" w:rsidRDefault="007A5D3D" w:rsidP="007A5D3D">
            <w:pPr>
              <w:tabs>
                <w:tab w:val="num" w:pos="360"/>
              </w:tabs>
              <w:spacing w:line="271" w:lineRule="auto"/>
              <w:ind w:left="180"/>
              <w:rPr>
                <w:rFonts w:asciiTheme="minorHAnsi" w:hAnsiTheme="minorHAnsi" w:cs="Calibri"/>
              </w:rPr>
            </w:pPr>
            <w:r w:rsidRPr="00215DFB">
              <w:rPr>
                <w:rFonts w:asciiTheme="minorHAnsi" w:hAnsiTheme="minorHAnsi" w:cs="Calibri"/>
              </w:rPr>
              <w:t>0 Transportation accidents</w:t>
            </w:r>
          </w:p>
        </w:tc>
        <w:tc>
          <w:tcPr>
            <w:tcW w:w="2520" w:type="dxa"/>
          </w:tcPr>
          <w:p w:rsidR="007A5D3D" w:rsidRPr="00215DFB" w:rsidRDefault="00CF4B6C" w:rsidP="007A5D3D">
            <w:pPr>
              <w:tabs>
                <w:tab w:val="num" w:pos="360"/>
              </w:tabs>
              <w:spacing w:line="271" w:lineRule="auto"/>
              <w:ind w:left="180"/>
              <w:rPr>
                <w:rFonts w:asciiTheme="minorHAnsi" w:hAnsiTheme="minorHAnsi" w:cs="Calibri"/>
              </w:rPr>
            </w:pPr>
            <w:r w:rsidRPr="00215DFB">
              <w:rPr>
                <w:rFonts w:asciiTheme="minorHAnsi" w:hAnsiTheme="minorHAnsi" w:cs="Calibri"/>
              </w:rPr>
              <w:t>O Indoor air quality</w:t>
            </w:r>
          </w:p>
        </w:tc>
        <w:tc>
          <w:tcPr>
            <w:tcW w:w="2880" w:type="dxa"/>
          </w:tcPr>
          <w:p w:rsidR="007A5D3D" w:rsidRPr="00215DFB" w:rsidRDefault="007A5D3D" w:rsidP="00CF4B6C">
            <w:pPr>
              <w:tabs>
                <w:tab w:val="num" w:pos="360"/>
              </w:tabs>
              <w:spacing w:line="271" w:lineRule="auto"/>
              <w:ind w:left="180"/>
              <w:rPr>
                <w:rFonts w:asciiTheme="minorHAnsi" w:hAnsiTheme="minorHAnsi" w:cs="Calibri"/>
              </w:rPr>
            </w:pPr>
            <w:r w:rsidRPr="00215DFB">
              <w:rPr>
                <w:rFonts w:asciiTheme="minorHAnsi" w:hAnsiTheme="minorHAnsi" w:cs="Calibri"/>
              </w:rPr>
              <w:t xml:space="preserve">O </w:t>
            </w:r>
            <w:r w:rsidR="00CF4B6C" w:rsidRPr="00215DFB">
              <w:rPr>
                <w:rFonts w:asciiTheme="minorHAnsi" w:hAnsiTheme="minorHAnsi" w:cs="Calibri"/>
              </w:rPr>
              <w:t>E</w:t>
            </w:r>
            <w:r w:rsidRPr="00215DFB">
              <w:rPr>
                <w:rFonts w:asciiTheme="minorHAnsi" w:hAnsiTheme="minorHAnsi" w:cs="Calibri"/>
              </w:rPr>
              <w:t>lectromagnetic fields</w:t>
            </w:r>
          </w:p>
        </w:tc>
      </w:tr>
      <w:tr w:rsidR="002237F9" w:rsidRPr="00215DFB" w:rsidTr="00496795">
        <w:tc>
          <w:tcPr>
            <w:tcW w:w="3240" w:type="dxa"/>
          </w:tcPr>
          <w:p w:rsidR="002237F9" w:rsidRPr="00215DFB" w:rsidRDefault="002237F9" w:rsidP="007A5D3D">
            <w:pPr>
              <w:tabs>
                <w:tab w:val="num" w:pos="360"/>
              </w:tabs>
              <w:spacing w:line="271" w:lineRule="auto"/>
              <w:ind w:left="180"/>
              <w:rPr>
                <w:rFonts w:asciiTheme="minorHAnsi" w:hAnsiTheme="minorHAnsi" w:cs="Calibri"/>
              </w:rPr>
            </w:pPr>
            <w:r>
              <w:rPr>
                <w:rFonts w:asciiTheme="minorHAnsi" w:hAnsiTheme="minorHAnsi" w:cs="Calibri"/>
              </w:rPr>
              <w:t>O Carpal tunnel syndrome</w:t>
            </w:r>
          </w:p>
        </w:tc>
        <w:tc>
          <w:tcPr>
            <w:tcW w:w="2520" w:type="dxa"/>
          </w:tcPr>
          <w:p w:rsidR="002237F9" w:rsidRPr="00215DFB" w:rsidRDefault="002237F9" w:rsidP="007A5D3D">
            <w:pPr>
              <w:tabs>
                <w:tab w:val="num" w:pos="360"/>
              </w:tabs>
              <w:spacing w:line="271" w:lineRule="auto"/>
              <w:ind w:left="180"/>
              <w:rPr>
                <w:rFonts w:asciiTheme="minorHAnsi" w:hAnsiTheme="minorHAnsi" w:cs="Calibri"/>
              </w:rPr>
            </w:pPr>
            <w:r>
              <w:rPr>
                <w:rFonts w:asciiTheme="minorHAnsi" w:hAnsiTheme="minorHAnsi" w:cs="Calibri"/>
              </w:rPr>
              <w:t>O Amputations</w:t>
            </w:r>
          </w:p>
        </w:tc>
        <w:tc>
          <w:tcPr>
            <w:tcW w:w="2880" w:type="dxa"/>
          </w:tcPr>
          <w:p w:rsidR="002237F9" w:rsidRPr="00215DFB" w:rsidRDefault="002237F9" w:rsidP="00CF4B6C">
            <w:pPr>
              <w:tabs>
                <w:tab w:val="num" w:pos="360"/>
              </w:tabs>
              <w:spacing w:line="271" w:lineRule="auto"/>
              <w:ind w:left="180"/>
              <w:rPr>
                <w:rFonts w:asciiTheme="minorHAnsi" w:hAnsiTheme="minorHAnsi" w:cs="Calibri"/>
              </w:rPr>
            </w:pPr>
            <w:r>
              <w:rPr>
                <w:rFonts w:asciiTheme="minorHAnsi" w:hAnsiTheme="minorHAnsi" w:cs="Calibri"/>
              </w:rPr>
              <w:t>O Neuropathies</w:t>
            </w:r>
          </w:p>
        </w:tc>
      </w:tr>
    </w:tbl>
    <w:p w:rsidR="00B04529" w:rsidRDefault="00B04529" w:rsidP="007A5D3D">
      <w:pPr>
        <w:spacing w:line="271" w:lineRule="auto"/>
        <w:rPr>
          <w:rFonts w:asciiTheme="minorHAnsi" w:hAnsiTheme="minorHAnsi" w:cs="Calibri"/>
        </w:rPr>
      </w:pPr>
    </w:p>
    <w:p w:rsidR="00524C1A" w:rsidRDefault="00524C1A" w:rsidP="00524C1A">
      <w:pPr>
        <w:rPr>
          <w:rFonts w:asciiTheme="minorHAnsi" w:hAnsiTheme="minorHAnsi"/>
        </w:rPr>
      </w:pPr>
      <w:r>
        <w:rPr>
          <w:rFonts w:asciiTheme="minorHAnsi" w:hAnsiTheme="minorHAnsi"/>
        </w:rPr>
        <w:t>Check whether the following statements about the HHE Program are true or false.</w:t>
      </w:r>
    </w:p>
    <w:p w:rsidR="00524C1A" w:rsidRDefault="00524C1A" w:rsidP="00524C1A">
      <w:pPr>
        <w:rPr>
          <w:rFonts w:asciiTheme="minorHAnsi" w:hAnsiTheme="minorHAnsi"/>
        </w:rPr>
      </w:pPr>
    </w:p>
    <w:tbl>
      <w:tblPr>
        <w:tblStyle w:val="TableGrid"/>
        <w:tblW w:w="0" w:type="auto"/>
        <w:tblInd w:w="108" w:type="dxa"/>
        <w:tblLook w:val="04A0" w:firstRow="1" w:lastRow="0" w:firstColumn="1" w:lastColumn="0" w:noHBand="0" w:noVBand="1"/>
      </w:tblPr>
      <w:tblGrid>
        <w:gridCol w:w="7200"/>
        <w:gridCol w:w="810"/>
        <w:gridCol w:w="720"/>
      </w:tblGrid>
      <w:tr w:rsidR="00524C1A" w:rsidTr="00524C1A">
        <w:tc>
          <w:tcPr>
            <w:tcW w:w="7200" w:type="dxa"/>
          </w:tcPr>
          <w:p w:rsidR="00524C1A" w:rsidRDefault="00524C1A" w:rsidP="00785E09">
            <w:pPr>
              <w:rPr>
                <w:rFonts w:asciiTheme="minorHAnsi" w:hAnsiTheme="minorHAnsi"/>
              </w:rPr>
            </w:pPr>
          </w:p>
        </w:tc>
        <w:tc>
          <w:tcPr>
            <w:tcW w:w="810" w:type="dxa"/>
          </w:tcPr>
          <w:p w:rsidR="00524C1A" w:rsidRDefault="00524C1A" w:rsidP="00785E09">
            <w:pPr>
              <w:rPr>
                <w:rFonts w:asciiTheme="minorHAnsi" w:hAnsiTheme="minorHAnsi"/>
              </w:rPr>
            </w:pPr>
            <w:r>
              <w:rPr>
                <w:rFonts w:asciiTheme="minorHAnsi" w:hAnsiTheme="minorHAnsi"/>
              </w:rPr>
              <w:t>True</w:t>
            </w:r>
          </w:p>
        </w:tc>
        <w:tc>
          <w:tcPr>
            <w:tcW w:w="720" w:type="dxa"/>
          </w:tcPr>
          <w:p w:rsidR="00524C1A" w:rsidRDefault="00524C1A" w:rsidP="00785E09">
            <w:pPr>
              <w:rPr>
                <w:rFonts w:asciiTheme="minorHAnsi" w:hAnsiTheme="minorHAnsi"/>
              </w:rPr>
            </w:pPr>
            <w:r>
              <w:rPr>
                <w:rFonts w:asciiTheme="minorHAnsi" w:hAnsiTheme="minorHAnsi"/>
              </w:rPr>
              <w:t>False</w:t>
            </w:r>
          </w:p>
        </w:tc>
      </w:tr>
      <w:tr w:rsidR="00524C1A" w:rsidRPr="00524C1A" w:rsidTr="00524C1A">
        <w:tc>
          <w:tcPr>
            <w:tcW w:w="7200" w:type="dxa"/>
          </w:tcPr>
          <w:p w:rsidR="00524C1A" w:rsidRPr="00524C1A" w:rsidRDefault="00524C1A" w:rsidP="00785E09">
            <w:pPr>
              <w:rPr>
                <w:rFonts w:asciiTheme="minorHAnsi" w:hAnsiTheme="minorHAnsi"/>
              </w:rPr>
            </w:pPr>
            <w:r>
              <w:rPr>
                <w:rFonts w:asciiTheme="minorHAnsi" w:hAnsiTheme="minorHAnsi"/>
              </w:rPr>
              <w:t>The HHE Program has authority to investigate state and local agencies.</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r w:rsidR="00524C1A" w:rsidRPr="00524C1A" w:rsidTr="00524C1A">
        <w:tc>
          <w:tcPr>
            <w:tcW w:w="7200" w:type="dxa"/>
          </w:tcPr>
          <w:p w:rsidR="00524C1A" w:rsidRDefault="00524C1A" w:rsidP="00785E09">
            <w:pPr>
              <w:rPr>
                <w:rFonts w:asciiTheme="minorHAnsi" w:hAnsiTheme="minorHAnsi"/>
              </w:rPr>
            </w:pPr>
            <w:r>
              <w:rPr>
                <w:rFonts w:asciiTheme="minorHAnsi" w:hAnsiTheme="minorHAnsi"/>
              </w:rPr>
              <w:t>The HHE Program always has authority to investigate a workplace when asked to do so by a local health official.</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r w:rsidR="00524C1A" w:rsidRPr="00524C1A" w:rsidTr="00524C1A">
        <w:tc>
          <w:tcPr>
            <w:tcW w:w="7200" w:type="dxa"/>
          </w:tcPr>
          <w:p w:rsidR="00524C1A" w:rsidRPr="00524C1A" w:rsidRDefault="00524C1A" w:rsidP="00785E09">
            <w:pPr>
              <w:rPr>
                <w:rFonts w:asciiTheme="minorHAnsi" w:hAnsiTheme="minorHAnsi"/>
              </w:rPr>
            </w:pPr>
            <w:r>
              <w:rPr>
                <w:rFonts w:asciiTheme="minorHAnsi" w:hAnsiTheme="minorHAnsi"/>
              </w:rPr>
              <w:t>The HHE Program shares it</w:t>
            </w:r>
            <w:r w:rsidR="00F05653">
              <w:rPr>
                <w:rFonts w:asciiTheme="minorHAnsi" w:hAnsiTheme="minorHAnsi"/>
              </w:rPr>
              <w:t>s</w:t>
            </w:r>
            <w:r>
              <w:rPr>
                <w:rFonts w:asciiTheme="minorHAnsi" w:hAnsiTheme="minorHAnsi"/>
              </w:rPr>
              <w:t xml:space="preserve"> reports with the Occupational Safety and Health Administration.</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r w:rsidR="00524C1A" w:rsidRPr="00524C1A" w:rsidTr="00524C1A">
        <w:tc>
          <w:tcPr>
            <w:tcW w:w="7200" w:type="dxa"/>
          </w:tcPr>
          <w:p w:rsidR="00524C1A" w:rsidRPr="00524C1A" w:rsidRDefault="00524C1A" w:rsidP="00785E09">
            <w:pPr>
              <w:rPr>
                <w:rFonts w:asciiTheme="minorHAnsi" w:hAnsiTheme="minorHAnsi"/>
              </w:rPr>
            </w:pPr>
            <w:r>
              <w:rPr>
                <w:rFonts w:asciiTheme="minorHAnsi" w:hAnsiTheme="minorHAnsi"/>
              </w:rPr>
              <w:t xml:space="preserve">New reports on the HHE Program website do not include the name of the workplace that was investigated. </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r w:rsidR="00524C1A" w:rsidRPr="00524C1A" w:rsidTr="00524C1A">
        <w:tc>
          <w:tcPr>
            <w:tcW w:w="7200" w:type="dxa"/>
          </w:tcPr>
          <w:p w:rsidR="00524C1A" w:rsidRPr="00524C1A" w:rsidRDefault="00524C1A" w:rsidP="00785E09">
            <w:pPr>
              <w:rPr>
                <w:rFonts w:asciiTheme="minorHAnsi" w:hAnsiTheme="minorHAnsi"/>
              </w:rPr>
            </w:pPr>
            <w:r>
              <w:rPr>
                <w:rFonts w:asciiTheme="minorHAnsi" w:hAnsiTheme="minorHAnsi"/>
              </w:rPr>
              <w:t>NIOSH must tell an employer the name of the employees who submit HHE requests.</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r w:rsidR="00524C1A" w:rsidRPr="00524C1A" w:rsidTr="00524C1A">
        <w:tc>
          <w:tcPr>
            <w:tcW w:w="7200" w:type="dxa"/>
          </w:tcPr>
          <w:p w:rsidR="00524C1A" w:rsidRPr="00524C1A" w:rsidRDefault="00524C1A" w:rsidP="00785E09">
            <w:pPr>
              <w:rPr>
                <w:rFonts w:asciiTheme="minorHAnsi" w:hAnsiTheme="minorHAnsi"/>
              </w:rPr>
            </w:pPr>
            <w:r>
              <w:rPr>
                <w:rFonts w:asciiTheme="minorHAnsi" w:hAnsiTheme="minorHAnsi"/>
              </w:rPr>
              <w:t xml:space="preserve">The HHE Program can issue a citation if an employer does not follow its recommendations. </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r w:rsidR="00524C1A" w:rsidRPr="00524C1A" w:rsidTr="00524C1A">
        <w:tc>
          <w:tcPr>
            <w:tcW w:w="7200" w:type="dxa"/>
          </w:tcPr>
          <w:p w:rsidR="00524C1A" w:rsidRPr="00524C1A" w:rsidRDefault="00524C1A" w:rsidP="00785E09">
            <w:pPr>
              <w:rPr>
                <w:rFonts w:asciiTheme="minorHAnsi" w:hAnsiTheme="minorHAnsi"/>
              </w:rPr>
            </w:pPr>
            <w:r>
              <w:rPr>
                <w:rFonts w:asciiTheme="minorHAnsi" w:hAnsiTheme="minorHAnsi"/>
              </w:rPr>
              <w:t xml:space="preserve">The HHE </w:t>
            </w:r>
            <w:r w:rsidR="00BD7179">
              <w:rPr>
                <w:rFonts w:asciiTheme="minorHAnsi" w:hAnsiTheme="minorHAnsi"/>
              </w:rPr>
              <w:t>P</w:t>
            </w:r>
            <w:r>
              <w:rPr>
                <w:rFonts w:asciiTheme="minorHAnsi" w:hAnsiTheme="minorHAnsi"/>
              </w:rPr>
              <w:t>rogram has the ability to interact with employers and employees who do not speak English.</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r w:rsidR="00524C1A" w:rsidRPr="00524C1A" w:rsidTr="00524C1A">
        <w:tc>
          <w:tcPr>
            <w:tcW w:w="7200" w:type="dxa"/>
          </w:tcPr>
          <w:p w:rsidR="00524C1A" w:rsidRDefault="00524C1A" w:rsidP="00785E09">
            <w:pPr>
              <w:rPr>
                <w:rFonts w:asciiTheme="minorHAnsi" w:hAnsiTheme="minorHAnsi"/>
              </w:rPr>
            </w:pPr>
            <w:r>
              <w:rPr>
                <w:rFonts w:asciiTheme="minorHAnsi" w:hAnsiTheme="minorHAnsi"/>
              </w:rPr>
              <w:t>The HHE program will likely do a field investigation when the request concerns mold in a school or office building.</w:t>
            </w:r>
          </w:p>
        </w:tc>
        <w:tc>
          <w:tcPr>
            <w:tcW w:w="810" w:type="dxa"/>
          </w:tcPr>
          <w:p w:rsidR="00524C1A" w:rsidRPr="00524C1A" w:rsidRDefault="00524C1A" w:rsidP="00785E09">
            <w:pPr>
              <w:rPr>
                <w:rFonts w:asciiTheme="minorHAnsi" w:hAnsiTheme="minorHAnsi"/>
                <w:b/>
              </w:rPr>
            </w:pPr>
          </w:p>
        </w:tc>
        <w:tc>
          <w:tcPr>
            <w:tcW w:w="720" w:type="dxa"/>
          </w:tcPr>
          <w:p w:rsidR="00524C1A" w:rsidRPr="00524C1A" w:rsidRDefault="00524C1A" w:rsidP="00785E09">
            <w:pPr>
              <w:rPr>
                <w:rFonts w:asciiTheme="minorHAnsi" w:hAnsiTheme="minorHAnsi"/>
              </w:rPr>
            </w:pPr>
          </w:p>
        </w:tc>
      </w:tr>
    </w:tbl>
    <w:p w:rsidR="00524C1A" w:rsidRDefault="00524C1A" w:rsidP="007A5D3D">
      <w:pPr>
        <w:spacing w:line="271" w:lineRule="auto"/>
        <w:rPr>
          <w:rFonts w:asciiTheme="minorHAnsi" w:hAnsiTheme="minorHAnsi" w:cs="Calibri"/>
        </w:rPr>
      </w:pPr>
    </w:p>
    <w:p w:rsidR="00CF4B6C" w:rsidRPr="00215DFB" w:rsidRDefault="00CF4B6C" w:rsidP="00CF4B6C">
      <w:pPr>
        <w:rPr>
          <w:rFonts w:asciiTheme="minorHAnsi" w:hAnsiTheme="minorHAnsi"/>
        </w:rPr>
      </w:pPr>
      <w:r w:rsidRPr="00215DFB">
        <w:rPr>
          <w:rFonts w:asciiTheme="minorHAnsi" w:hAnsiTheme="minorHAnsi"/>
        </w:rPr>
        <w:t xml:space="preserve">In discussing the HHE </w:t>
      </w:r>
      <w:r w:rsidR="00BD7179">
        <w:rPr>
          <w:rFonts w:asciiTheme="minorHAnsi" w:hAnsiTheme="minorHAnsi"/>
        </w:rPr>
        <w:t>P</w:t>
      </w:r>
      <w:r w:rsidRPr="00215DFB">
        <w:rPr>
          <w:rFonts w:asciiTheme="minorHAnsi" w:hAnsiTheme="minorHAnsi"/>
        </w:rPr>
        <w:t xml:space="preserve">rogram with people in your community, which of the following would you </w:t>
      </w:r>
      <w:r w:rsidRPr="00215DFB">
        <w:rPr>
          <w:rFonts w:asciiTheme="minorHAnsi" w:hAnsiTheme="minorHAnsi"/>
          <w:b/>
        </w:rPr>
        <w:t>choose to mention</w:t>
      </w:r>
      <w:r w:rsidRPr="00215DFB">
        <w:rPr>
          <w:rFonts w:asciiTheme="minorHAnsi" w:hAnsiTheme="minorHAnsi"/>
        </w:rPr>
        <w:t xml:space="preserve">? Select </w:t>
      </w:r>
      <w:r w:rsidR="00632A3D" w:rsidRPr="00215DFB">
        <w:rPr>
          <w:rFonts w:asciiTheme="minorHAnsi" w:hAnsiTheme="minorHAnsi"/>
        </w:rPr>
        <w:t xml:space="preserve">the </w:t>
      </w:r>
      <w:r w:rsidRPr="00215DFB">
        <w:rPr>
          <w:rFonts w:asciiTheme="minorHAnsi" w:hAnsiTheme="minorHAnsi"/>
          <w:b/>
        </w:rPr>
        <w:t>three</w:t>
      </w:r>
      <w:r w:rsidRPr="00215DFB">
        <w:rPr>
          <w:rFonts w:asciiTheme="minorHAnsi" w:hAnsiTheme="minorHAnsi"/>
        </w:rPr>
        <w:t xml:space="preserve"> items</w:t>
      </w:r>
      <w:r w:rsidR="00632A3D" w:rsidRPr="00215DFB">
        <w:rPr>
          <w:rFonts w:asciiTheme="minorHAnsi" w:hAnsiTheme="minorHAnsi"/>
        </w:rPr>
        <w:t xml:space="preserve"> you think are most important</w:t>
      </w:r>
      <w:r w:rsidRPr="00215DFB">
        <w:rPr>
          <w:rFonts w:asciiTheme="minorHAnsi" w:hAnsiTheme="minorHAnsi"/>
        </w:rPr>
        <w:t>.</w:t>
      </w:r>
    </w:p>
    <w:p w:rsidR="00CF4B6C" w:rsidRPr="00215DFB" w:rsidRDefault="00CF4B6C" w:rsidP="00CF4B6C">
      <w:pPr>
        <w:rPr>
          <w:rFonts w:asciiTheme="minorHAnsi" w:hAnsiTheme="minorHAnsi"/>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580"/>
      </w:tblGrid>
      <w:tr w:rsidR="00CF4B6C" w:rsidRPr="00215DFB" w:rsidTr="00DC6FB5">
        <w:tc>
          <w:tcPr>
            <w:tcW w:w="558" w:type="dxa"/>
          </w:tcPr>
          <w:p w:rsidR="00CF4B6C" w:rsidRPr="00215DFB" w:rsidRDefault="00CF4B6C" w:rsidP="008D62C8">
            <w:pPr>
              <w:rPr>
                <w:rFonts w:asciiTheme="minorHAnsi" w:hAnsiTheme="minorHAnsi"/>
              </w:rPr>
            </w:pPr>
            <w:r w:rsidRPr="00215DFB">
              <w:rPr>
                <w:rFonts w:asciiTheme="minorHAnsi" w:hAnsiTheme="minorHAnsi"/>
              </w:rPr>
              <w:t>O</w:t>
            </w:r>
          </w:p>
        </w:tc>
        <w:tc>
          <w:tcPr>
            <w:tcW w:w="5580" w:type="dxa"/>
          </w:tcPr>
          <w:p w:rsidR="00CF4B6C" w:rsidRPr="00215DFB" w:rsidRDefault="00CF4B6C" w:rsidP="008D62C8">
            <w:pPr>
              <w:rPr>
                <w:rFonts w:asciiTheme="minorHAnsi" w:hAnsiTheme="minorHAnsi"/>
              </w:rPr>
            </w:pPr>
            <w:r w:rsidRPr="00215DFB">
              <w:rPr>
                <w:rFonts w:asciiTheme="minorHAnsi" w:hAnsiTheme="minorHAnsi"/>
              </w:rPr>
              <w:t>Expertise</w:t>
            </w:r>
            <w:r w:rsidR="00632A3D" w:rsidRPr="00215DFB">
              <w:rPr>
                <w:rFonts w:asciiTheme="minorHAnsi" w:hAnsiTheme="minorHAnsi"/>
              </w:rPr>
              <w:t xml:space="preserve"> of investigators</w:t>
            </w:r>
          </w:p>
        </w:tc>
      </w:tr>
      <w:tr w:rsidR="00632A3D" w:rsidRPr="00215DFB" w:rsidTr="00DC6FB5">
        <w:tc>
          <w:tcPr>
            <w:tcW w:w="558" w:type="dxa"/>
          </w:tcPr>
          <w:p w:rsidR="00632A3D" w:rsidRPr="00215DFB" w:rsidRDefault="00632A3D" w:rsidP="00785E09">
            <w:pPr>
              <w:rPr>
                <w:rFonts w:asciiTheme="minorHAnsi" w:hAnsiTheme="minorHAnsi"/>
              </w:rPr>
            </w:pPr>
            <w:r w:rsidRPr="00215DFB">
              <w:rPr>
                <w:rFonts w:asciiTheme="minorHAnsi" w:hAnsiTheme="minorHAnsi"/>
              </w:rPr>
              <w:t>O</w:t>
            </w:r>
          </w:p>
        </w:tc>
        <w:tc>
          <w:tcPr>
            <w:tcW w:w="5580" w:type="dxa"/>
          </w:tcPr>
          <w:p w:rsidR="00632A3D" w:rsidRPr="00215DFB" w:rsidRDefault="00632A3D" w:rsidP="00785E09">
            <w:pPr>
              <w:rPr>
                <w:rFonts w:asciiTheme="minorHAnsi" w:hAnsiTheme="minorHAnsi"/>
              </w:rPr>
            </w:pPr>
            <w:r w:rsidRPr="00215DFB">
              <w:rPr>
                <w:rFonts w:asciiTheme="minorHAnsi" w:hAnsiTheme="minorHAnsi"/>
              </w:rPr>
              <w:t>Reputation of CDC</w:t>
            </w:r>
          </w:p>
        </w:tc>
      </w:tr>
      <w:tr w:rsidR="00632A3D" w:rsidRPr="00215DFB" w:rsidTr="00DC6FB5">
        <w:tc>
          <w:tcPr>
            <w:tcW w:w="558" w:type="dxa"/>
          </w:tcPr>
          <w:p w:rsidR="00632A3D" w:rsidRPr="00215DFB" w:rsidRDefault="00632A3D" w:rsidP="008D62C8">
            <w:pPr>
              <w:rPr>
                <w:rFonts w:asciiTheme="minorHAnsi" w:hAnsiTheme="minorHAnsi"/>
              </w:rPr>
            </w:pPr>
            <w:r w:rsidRPr="00215DFB">
              <w:rPr>
                <w:rFonts w:asciiTheme="minorHAnsi" w:hAnsiTheme="minorHAnsi"/>
              </w:rPr>
              <w:t>O</w:t>
            </w:r>
          </w:p>
        </w:tc>
        <w:tc>
          <w:tcPr>
            <w:tcW w:w="5580" w:type="dxa"/>
          </w:tcPr>
          <w:p w:rsidR="00632A3D" w:rsidRPr="00215DFB" w:rsidRDefault="00632A3D" w:rsidP="008D62C8">
            <w:pPr>
              <w:rPr>
                <w:rFonts w:asciiTheme="minorHAnsi" w:hAnsiTheme="minorHAnsi"/>
              </w:rPr>
            </w:pPr>
            <w:r w:rsidRPr="00215DFB">
              <w:rPr>
                <w:rFonts w:asciiTheme="minorHAnsi" w:hAnsiTheme="minorHAnsi"/>
              </w:rPr>
              <w:t>No cost to requestors</w:t>
            </w:r>
          </w:p>
        </w:tc>
      </w:tr>
      <w:tr w:rsidR="00632A3D" w:rsidRPr="00215DFB" w:rsidTr="00DC6FB5">
        <w:tc>
          <w:tcPr>
            <w:tcW w:w="558" w:type="dxa"/>
          </w:tcPr>
          <w:p w:rsidR="00632A3D" w:rsidRPr="00215DFB" w:rsidRDefault="00632A3D" w:rsidP="008D62C8">
            <w:pPr>
              <w:rPr>
                <w:rFonts w:asciiTheme="minorHAnsi" w:hAnsiTheme="minorHAnsi"/>
              </w:rPr>
            </w:pPr>
            <w:r w:rsidRPr="00215DFB">
              <w:rPr>
                <w:rFonts w:asciiTheme="minorHAnsi" w:hAnsiTheme="minorHAnsi"/>
              </w:rPr>
              <w:t>O</w:t>
            </w:r>
          </w:p>
        </w:tc>
        <w:tc>
          <w:tcPr>
            <w:tcW w:w="5580" w:type="dxa"/>
          </w:tcPr>
          <w:p w:rsidR="00632A3D" w:rsidRPr="00215DFB" w:rsidRDefault="00632A3D" w:rsidP="008D62C8">
            <w:pPr>
              <w:rPr>
                <w:rFonts w:asciiTheme="minorHAnsi" w:hAnsiTheme="minorHAnsi"/>
              </w:rPr>
            </w:pPr>
            <w:r w:rsidRPr="00215DFB">
              <w:rPr>
                <w:rFonts w:asciiTheme="minorHAnsi" w:hAnsiTheme="minorHAnsi"/>
              </w:rPr>
              <w:t>Timing of response</w:t>
            </w:r>
          </w:p>
        </w:tc>
      </w:tr>
      <w:tr w:rsidR="00632A3D" w:rsidRPr="00215DFB" w:rsidTr="00DC6FB5">
        <w:tc>
          <w:tcPr>
            <w:tcW w:w="558" w:type="dxa"/>
          </w:tcPr>
          <w:p w:rsidR="00632A3D" w:rsidRPr="00215DFB" w:rsidRDefault="00632A3D" w:rsidP="008D62C8">
            <w:pPr>
              <w:rPr>
                <w:rFonts w:asciiTheme="minorHAnsi" w:hAnsiTheme="minorHAnsi"/>
              </w:rPr>
            </w:pPr>
            <w:r w:rsidRPr="00215DFB">
              <w:rPr>
                <w:rFonts w:asciiTheme="minorHAnsi" w:hAnsiTheme="minorHAnsi"/>
              </w:rPr>
              <w:t>O</w:t>
            </w:r>
          </w:p>
        </w:tc>
        <w:tc>
          <w:tcPr>
            <w:tcW w:w="5580" w:type="dxa"/>
          </w:tcPr>
          <w:p w:rsidR="00632A3D" w:rsidRPr="00215DFB" w:rsidRDefault="00632A3D" w:rsidP="008D62C8">
            <w:pPr>
              <w:rPr>
                <w:rFonts w:asciiTheme="minorHAnsi" w:hAnsiTheme="minorHAnsi"/>
              </w:rPr>
            </w:pPr>
            <w:r w:rsidRPr="00215DFB">
              <w:rPr>
                <w:rFonts w:asciiTheme="minorHAnsi" w:hAnsiTheme="minorHAnsi"/>
              </w:rPr>
              <w:t>Objectivity of investigators</w:t>
            </w:r>
          </w:p>
        </w:tc>
      </w:tr>
      <w:tr w:rsidR="00632A3D" w:rsidRPr="00215DFB" w:rsidTr="00DC6FB5">
        <w:tc>
          <w:tcPr>
            <w:tcW w:w="558" w:type="dxa"/>
          </w:tcPr>
          <w:p w:rsidR="00632A3D" w:rsidRPr="00215DFB" w:rsidRDefault="00632A3D" w:rsidP="008D62C8">
            <w:pPr>
              <w:rPr>
                <w:rFonts w:asciiTheme="minorHAnsi" w:hAnsiTheme="minorHAnsi"/>
              </w:rPr>
            </w:pPr>
            <w:r w:rsidRPr="00215DFB">
              <w:rPr>
                <w:rFonts w:asciiTheme="minorHAnsi" w:hAnsiTheme="minorHAnsi"/>
              </w:rPr>
              <w:t>O</w:t>
            </w:r>
          </w:p>
        </w:tc>
        <w:tc>
          <w:tcPr>
            <w:tcW w:w="5580" w:type="dxa"/>
          </w:tcPr>
          <w:p w:rsidR="00632A3D" w:rsidRPr="00215DFB" w:rsidRDefault="00632A3D" w:rsidP="00632A3D">
            <w:pPr>
              <w:rPr>
                <w:rFonts w:asciiTheme="minorHAnsi" w:hAnsiTheme="minorHAnsi"/>
              </w:rPr>
            </w:pPr>
            <w:r w:rsidRPr="00215DFB">
              <w:rPr>
                <w:rFonts w:asciiTheme="minorHAnsi" w:hAnsiTheme="minorHAnsi"/>
              </w:rPr>
              <w:t xml:space="preserve">Public availability of reports </w:t>
            </w:r>
          </w:p>
        </w:tc>
      </w:tr>
      <w:tr w:rsidR="00632A3D" w:rsidRPr="00215DFB" w:rsidTr="00DC6FB5">
        <w:tc>
          <w:tcPr>
            <w:tcW w:w="558" w:type="dxa"/>
          </w:tcPr>
          <w:p w:rsidR="00632A3D" w:rsidRPr="00215DFB" w:rsidRDefault="00632A3D" w:rsidP="008D62C8">
            <w:pPr>
              <w:rPr>
                <w:rFonts w:asciiTheme="minorHAnsi" w:hAnsiTheme="minorHAnsi"/>
              </w:rPr>
            </w:pPr>
            <w:r w:rsidRPr="00215DFB">
              <w:rPr>
                <w:rFonts w:asciiTheme="minorHAnsi" w:hAnsiTheme="minorHAnsi"/>
              </w:rPr>
              <w:t>O</w:t>
            </w:r>
          </w:p>
        </w:tc>
        <w:tc>
          <w:tcPr>
            <w:tcW w:w="5580" w:type="dxa"/>
          </w:tcPr>
          <w:p w:rsidR="00632A3D" w:rsidRPr="00215DFB" w:rsidRDefault="00632A3D" w:rsidP="008D62C8">
            <w:pPr>
              <w:rPr>
                <w:rFonts w:asciiTheme="minorHAnsi" w:hAnsiTheme="minorHAnsi"/>
              </w:rPr>
            </w:pPr>
            <w:r w:rsidRPr="00215DFB">
              <w:rPr>
                <w:rFonts w:asciiTheme="minorHAnsi" w:hAnsiTheme="minorHAnsi"/>
              </w:rPr>
              <w:t>Non-enforcement nature of HHE recommendations</w:t>
            </w:r>
          </w:p>
        </w:tc>
      </w:tr>
    </w:tbl>
    <w:p w:rsidR="00524C1A" w:rsidRDefault="00524C1A" w:rsidP="007A5D3D">
      <w:pPr>
        <w:rPr>
          <w:rFonts w:asciiTheme="minorHAnsi" w:hAnsiTheme="minorHAnsi"/>
        </w:rPr>
      </w:pPr>
    </w:p>
    <w:p w:rsidR="00B04529" w:rsidRPr="00215DFB" w:rsidRDefault="007A5D3D" w:rsidP="007A5D3D">
      <w:pPr>
        <w:rPr>
          <w:rFonts w:asciiTheme="minorHAnsi" w:hAnsiTheme="minorHAnsi"/>
        </w:rPr>
      </w:pPr>
      <w:r w:rsidRPr="00215DFB">
        <w:rPr>
          <w:rFonts w:asciiTheme="minorHAnsi" w:hAnsiTheme="minorHAnsi"/>
        </w:rPr>
        <w:t xml:space="preserve">Before getting this brochure, </w:t>
      </w:r>
      <w:r w:rsidRPr="00215DFB">
        <w:rPr>
          <w:rFonts w:asciiTheme="minorHAnsi" w:hAnsiTheme="minorHAnsi"/>
          <w:b/>
        </w:rPr>
        <w:t>how familiar were you</w:t>
      </w:r>
      <w:r w:rsidRPr="00215DFB">
        <w:rPr>
          <w:rFonts w:asciiTheme="minorHAnsi" w:hAnsiTheme="minorHAnsi"/>
        </w:rPr>
        <w:t xml:space="preserve"> with the HHE </w:t>
      </w:r>
      <w:r w:rsidR="00BD7179">
        <w:rPr>
          <w:rFonts w:asciiTheme="minorHAnsi" w:hAnsiTheme="minorHAnsi"/>
        </w:rPr>
        <w:t>P</w:t>
      </w:r>
      <w:r w:rsidRPr="00215DFB">
        <w:rPr>
          <w:rFonts w:asciiTheme="minorHAnsi" w:hAnsiTheme="minorHAnsi"/>
        </w:rPr>
        <w:t>rogram</w:t>
      </w:r>
      <w:r w:rsidR="00BD7179">
        <w:rPr>
          <w:rFonts w:asciiTheme="minorHAnsi" w:hAnsiTheme="minorHAnsi"/>
        </w:rPr>
        <w:t>?</w:t>
      </w:r>
    </w:p>
    <w:p w:rsidR="00CF4B6C" w:rsidRPr="00215DFB" w:rsidRDefault="00CF4B6C" w:rsidP="007A5D3D">
      <w:pPr>
        <w:rPr>
          <w:rFonts w:asciiTheme="minorHAnsi" w:hAnsiTheme="minorHAnsi"/>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580"/>
      </w:tblGrid>
      <w:tr w:rsidR="00CF4B6C" w:rsidRPr="00215DFB" w:rsidTr="00DC6FB5">
        <w:tc>
          <w:tcPr>
            <w:tcW w:w="558" w:type="dxa"/>
          </w:tcPr>
          <w:p w:rsidR="00CF4B6C" w:rsidRPr="00215DFB" w:rsidRDefault="00CF4B6C" w:rsidP="00BC3631">
            <w:pPr>
              <w:rPr>
                <w:rFonts w:asciiTheme="minorHAnsi" w:hAnsiTheme="minorHAnsi"/>
              </w:rPr>
            </w:pPr>
            <w:r w:rsidRPr="00215DFB">
              <w:rPr>
                <w:rFonts w:asciiTheme="minorHAnsi" w:hAnsiTheme="minorHAnsi"/>
              </w:rPr>
              <w:t>0</w:t>
            </w:r>
          </w:p>
        </w:tc>
        <w:tc>
          <w:tcPr>
            <w:tcW w:w="5580" w:type="dxa"/>
          </w:tcPr>
          <w:p w:rsidR="00CF4B6C" w:rsidRPr="00215DFB" w:rsidRDefault="00CF4B6C" w:rsidP="00BC3631">
            <w:pPr>
              <w:rPr>
                <w:rFonts w:asciiTheme="minorHAnsi" w:hAnsiTheme="minorHAnsi"/>
              </w:rPr>
            </w:pPr>
            <w:r w:rsidRPr="00215DFB">
              <w:rPr>
                <w:rFonts w:asciiTheme="minorHAnsi" w:hAnsiTheme="minorHAnsi"/>
              </w:rPr>
              <w:t>Not at all</w:t>
            </w:r>
            <w:r w:rsidR="001F381D">
              <w:rPr>
                <w:rFonts w:asciiTheme="minorHAnsi" w:hAnsiTheme="minorHAnsi"/>
              </w:rPr>
              <w:t xml:space="preserve"> familiar</w:t>
            </w:r>
          </w:p>
        </w:tc>
      </w:tr>
      <w:tr w:rsidR="00CF4B6C" w:rsidRPr="00215DFB" w:rsidTr="00DC6FB5">
        <w:tc>
          <w:tcPr>
            <w:tcW w:w="558" w:type="dxa"/>
          </w:tcPr>
          <w:p w:rsidR="00CF4B6C" w:rsidRPr="00215DFB" w:rsidRDefault="00CF4B6C" w:rsidP="00BC3631">
            <w:pPr>
              <w:rPr>
                <w:rFonts w:asciiTheme="minorHAnsi" w:hAnsiTheme="minorHAnsi"/>
              </w:rPr>
            </w:pPr>
            <w:r w:rsidRPr="00215DFB">
              <w:rPr>
                <w:rFonts w:asciiTheme="minorHAnsi" w:hAnsiTheme="minorHAnsi"/>
              </w:rPr>
              <w:t>0</w:t>
            </w:r>
          </w:p>
        </w:tc>
        <w:tc>
          <w:tcPr>
            <w:tcW w:w="5580" w:type="dxa"/>
          </w:tcPr>
          <w:p w:rsidR="00CF4B6C" w:rsidRPr="00215DFB" w:rsidRDefault="00CF4B6C" w:rsidP="00BC3631">
            <w:pPr>
              <w:rPr>
                <w:rFonts w:asciiTheme="minorHAnsi" w:hAnsiTheme="minorHAnsi"/>
              </w:rPr>
            </w:pPr>
            <w:r w:rsidRPr="00215DFB">
              <w:rPr>
                <w:rFonts w:asciiTheme="minorHAnsi" w:hAnsiTheme="minorHAnsi"/>
              </w:rPr>
              <w:t>Somewhat</w:t>
            </w:r>
            <w:r w:rsidR="001F381D">
              <w:rPr>
                <w:rFonts w:asciiTheme="minorHAnsi" w:hAnsiTheme="minorHAnsi"/>
              </w:rPr>
              <w:t xml:space="preserve"> familiar</w:t>
            </w:r>
          </w:p>
        </w:tc>
      </w:tr>
      <w:tr w:rsidR="00CF4B6C" w:rsidRPr="00215DFB" w:rsidTr="00DC6FB5">
        <w:tc>
          <w:tcPr>
            <w:tcW w:w="558" w:type="dxa"/>
          </w:tcPr>
          <w:p w:rsidR="00CF4B6C" w:rsidRPr="00215DFB" w:rsidRDefault="00CF4B6C" w:rsidP="00BC3631">
            <w:pPr>
              <w:rPr>
                <w:rFonts w:asciiTheme="minorHAnsi" w:hAnsiTheme="minorHAnsi"/>
              </w:rPr>
            </w:pPr>
            <w:r w:rsidRPr="00215DFB">
              <w:rPr>
                <w:rFonts w:asciiTheme="minorHAnsi" w:hAnsiTheme="minorHAnsi"/>
              </w:rPr>
              <w:t>0</w:t>
            </w:r>
          </w:p>
        </w:tc>
        <w:tc>
          <w:tcPr>
            <w:tcW w:w="5580" w:type="dxa"/>
          </w:tcPr>
          <w:p w:rsidR="00CF4B6C" w:rsidRPr="00215DFB" w:rsidRDefault="00CF4B6C" w:rsidP="00BC3631">
            <w:pPr>
              <w:rPr>
                <w:rFonts w:asciiTheme="minorHAnsi" w:hAnsiTheme="minorHAnsi"/>
              </w:rPr>
            </w:pPr>
            <w:r w:rsidRPr="00215DFB">
              <w:rPr>
                <w:rFonts w:asciiTheme="minorHAnsi" w:hAnsiTheme="minorHAnsi"/>
              </w:rPr>
              <w:t>Very</w:t>
            </w:r>
            <w:r w:rsidR="001F381D">
              <w:rPr>
                <w:rFonts w:asciiTheme="minorHAnsi" w:hAnsiTheme="minorHAnsi"/>
              </w:rPr>
              <w:t xml:space="preserve"> familiar</w:t>
            </w:r>
          </w:p>
        </w:tc>
      </w:tr>
    </w:tbl>
    <w:p w:rsidR="00CF4B6C" w:rsidRPr="00215DFB" w:rsidRDefault="00CF4B6C" w:rsidP="007A5D3D">
      <w:pPr>
        <w:rPr>
          <w:rFonts w:asciiTheme="minorHAnsi" w:hAnsiTheme="minorHAnsi"/>
        </w:rPr>
      </w:pPr>
    </w:p>
    <w:p w:rsidR="00C172E2" w:rsidRPr="00215DFB" w:rsidRDefault="00C172E2" w:rsidP="00C172E2">
      <w:pPr>
        <w:rPr>
          <w:rFonts w:asciiTheme="minorHAnsi" w:hAnsiTheme="minorHAnsi"/>
        </w:rPr>
      </w:pPr>
      <w:r w:rsidRPr="00215DFB">
        <w:rPr>
          <w:rFonts w:asciiTheme="minorHAnsi" w:hAnsiTheme="minorHAnsi"/>
        </w:rPr>
        <w:t xml:space="preserve">After reading this brochure, </w:t>
      </w:r>
      <w:r w:rsidRPr="00215DFB">
        <w:rPr>
          <w:rFonts w:asciiTheme="minorHAnsi" w:hAnsiTheme="minorHAnsi"/>
          <w:b/>
        </w:rPr>
        <w:t>how likely are you to contact</w:t>
      </w:r>
      <w:r w:rsidRPr="00215DFB">
        <w:rPr>
          <w:rFonts w:asciiTheme="minorHAnsi" w:hAnsiTheme="minorHAnsi"/>
        </w:rPr>
        <w:t xml:space="preserve"> the HHE Program? </w:t>
      </w:r>
    </w:p>
    <w:p w:rsidR="00C172E2" w:rsidRPr="00215DFB" w:rsidRDefault="00C172E2" w:rsidP="007A5D3D">
      <w:pPr>
        <w:rPr>
          <w:rFonts w:asciiTheme="minorHAnsi" w:hAnsiTheme="minorHAnsi"/>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580"/>
      </w:tblGrid>
      <w:tr w:rsidR="00C172E2" w:rsidRPr="00215DFB" w:rsidTr="00DC6FB5">
        <w:tc>
          <w:tcPr>
            <w:tcW w:w="558" w:type="dxa"/>
          </w:tcPr>
          <w:p w:rsidR="00C172E2" w:rsidRPr="00215DFB" w:rsidRDefault="00C172E2"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Very unlikely</w:t>
            </w:r>
          </w:p>
        </w:tc>
      </w:tr>
      <w:tr w:rsidR="00C172E2" w:rsidRPr="00215DFB" w:rsidTr="00DC6FB5">
        <w:tc>
          <w:tcPr>
            <w:tcW w:w="558" w:type="dxa"/>
          </w:tcPr>
          <w:p w:rsidR="00C172E2" w:rsidRPr="00215DFB" w:rsidRDefault="00C172E2"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Somewhat unlikely</w:t>
            </w:r>
          </w:p>
        </w:tc>
      </w:tr>
      <w:tr w:rsidR="00C172E2" w:rsidRPr="00215DFB" w:rsidTr="00DC6FB5">
        <w:tc>
          <w:tcPr>
            <w:tcW w:w="558" w:type="dxa"/>
          </w:tcPr>
          <w:p w:rsidR="00C172E2" w:rsidRPr="00215DFB" w:rsidRDefault="00632A3D"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Somewhat likely</w:t>
            </w:r>
          </w:p>
        </w:tc>
      </w:tr>
      <w:tr w:rsidR="00C172E2" w:rsidRPr="00215DFB" w:rsidTr="00DC6FB5">
        <w:tc>
          <w:tcPr>
            <w:tcW w:w="558" w:type="dxa"/>
          </w:tcPr>
          <w:p w:rsidR="00C172E2" w:rsidRPr="00215DFB" w:rsidRDefault="00C172E2"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Very likely</w:t>
            </w:r>
          </w:p>
        </w:tc>
      </w:tr>
      <w:tr w:rsidR="00C172E2" w:rsidRPr="00215DFB" w:rsidTr="00DC6FB5">
        <w:tc>
          <w:tcPr>
            <w:tcW w:w="558" w:type="dxa"/>
          </w:tcPr>
          <w:p w:rsidR="00C172E2" w:rsidRPr="00215DFB" w:rsidRDefault="00C172E2"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Not sure</w:t>
            </w:r>
          </w:p>
        </w:tc>
      </w:tr>
    </w:tbl>
    <w:p w:rsidR="00C172E2" w:rsidRPr="00215DFB" w:rsidRDefault="00C172E2" w:rsidP="007A5D3D">
      <w:pPr>
        <w:rPr>
          <w:rFonts w:asciiTheme="minorHAnsi" w:hAnsiTheme="minorHAnsi"/>
        </w:rPr>
      </w:pPr>
    </w:p>
    <w:p w:rsidR="00C172E2" w:rsidRPr="00215DFB" w:rsidRDefault="001F381D" w:rsidP="00C172E2">
      <w:pPr>
        <w:rPr>
          <w:rFonts w:asciiTheme="minorHAnsi" w:hAnsiTheme="minorHAnsi"/>
        </w:rPr>
      </w:pPr>
      <w:r>
        <w:rPr>
          <w:rFonts w:asciiTheme="minorHAnsi" w:hAnsiTheme="minorHAnsi"/>
        </w:rPr>
        <w:t xml:space="preserve">Regarding your likelihood of contacting the HHE Program now, is it </w:t>
      </w:r>
      <w:r w:rsidR="00C172E2" w:rsidRPr="00215DFB">
        <w:rPr>
          <w:rFonts w:asciiTheme="minorHAnsi" w:hAnsiTheme="minorHAnsi"/>
        </w:rPr>
        <w:t>more than in the past, about the same as in the past, or less than in the past?</w:t>
      </w:r>
      <w:r w:rsidR="00C172E2" w:rsidRPr="00215DFB">
        <w:rPr>
          <w:rFonts w:asciiTheme="minorHAnsi" w:hAnsiTheme="minorHAnsi"/>
        </w:rPr>
        <w:tab/>
      </w:r>
    </w:p>
    <w:p w:rsidR="00C172E2" w:rsidRPr="00215DFB" w:rsidRDefault="00C172E2" w:rsidP="00C172E2">
      <w:pPr>
        <w:rPr>
          <w:rFonts w:asciiTheme="minorHAnsi" w:hAnsiTheme="minorHAnsi"/>
        </w:rPr>
      </w:pPr>
    </w:p>
    <w:tbl>
      <w:tblPr>
        <w:tblStyle w:val="TableGrid"/>
        <w:tblW w:w="0" w:type="auto"/>
        <w:tblInd w:w="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580"/>
      </w:tblGrid>
      <w:tr w:rsidR="00C172E2" w:rsidRPr="00215DFB" w:rsidTr="00DC6FB5">
        <w:tc>
          <w:tcPr>
            <w:tcW w:w="540" w:type="dxa"/>
          </w:tcPr>
          <w:p w:rsidR="00C172E2" w:rsidRPr="00215DFB" w:rsidRDefault="00C172E2"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More</w:t>
            </w:r>
            <w:r w:rsidR="001F381D">
              <w:rPr>
                <w:rFonts w:asciiTheme="minorHAnsi" w:hAnsiTheme="minorHAnsi"/>
              </w:rPr>
              <w:t xml:space="preserve"> now than in the past</w:t>
            </w:r>
          </w:p>
        </w:tc>
      </w:tr>
      <w:tr w:rsidR="00C172E2" w:rsidRPr="00215DFB" w:rsidTr="00DC6FB5">
        <w:tc>
          <w:tcPr>
            <w:tcW w:w="540" w:type="dxa"/>
          </w:tcPr>
          <w:p w:rsidR="00C172E2" w:rsidRPr="00215DFB" w:rsidRDefault="00C172E2"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 xml:space="preserve">About the same </w:t>
            </w:r>
            <w:r w:rsidR="001F381D">
              <w:rPr>
                <w:rFonts w:asciiTheme="minorHAnsi" w:hAnsiTheme="minorHAnsi"/>
              </w:rPr>
              <w:t>now as in the past</w:t>
            </w:r>
          </w:p>
        </w:tc>
      </w:tr>
      <w:tr w:rsidR="00C172E2" w:rsidRPr="00215DFB" w:rsidTr="00DC6FB5">
        <w:tc>
          <w:tcPr>
            <w:tcW w:w="540" w:type="dxa"/>
          </w:tcPr>
          <w:p w:rsidR="00C172E2" w:rsidRPr="00215DFB" w:rsidRDefault="00C172E2" w:rsidP="00BB62B9">
            <w:pPr>
              <w:rPr>
                <w:rFonts w:asciiTheme="minorHAnsi" w:hAnsiTheme="minorHAnsi"/>
              </w:rPr>
            </w:pPr>
            <w:r w:rsidRPr="00215DFB">
              <w:rPr>
                <w:rFonts w:asciiTheme="minorHAnsi" w:hAnsiTheme="minorHAnsi"/>
              </w:rPr>
              <w:t>O</w:t>
            </w:r>
          </w:p>
        </w:tc>
        <w:tc>
          <w:tcPr>
            <w:tcW w:w="5580" w:type="dxa"/>
          </w:tcPr>
          <w:p w:rsidR="00C172E2" w:rsidRPr="00215DFB" w:rsidRDefault="00C172E2" w:rsidP="00BB62B9">
            <w:pPr>
              <w:rPr>
                <w:rFonts w:asciiTheme="minorHAnsi" w:hAnsiTheme="minorHAnsi"/>
              </w:rPr>
            </w:pPr>
            <w:r w:rsidRPr="00215DFB">
              <w:rPr>
                <w:rFonts w:asciiTheme="minorHAnsi" w:hAnsiTheme="minorHAnsi"/>
              </w:rPr>
              <w:t xml:space="preserve">Less </w:t>
            </w:r>
            <w:r w:rsidR="001F381D">
              <w:rPr>
                <w:rFonts w:asciiTheme="minorHAnsi" w:hAnsiTheme="minorHAnsi"/>
              </w:rPr>
              <w:t>now than in the past</w:t>
            </w:r>
          </w:p>
        </w:tc>
      </w:tr>
    </w:tbl>
    <w:p w:rsidR="00C172E2" w:rsidRPr="00215DFB" w:rsidRDefault="00C172E2" w:rsidP="007A5D3D">
      <w:pPr>
        <w:rPr>
          <w:rFonts w:asciiTheme="minorHAnsi" w:hAnsiTheme="minorHAnsi"/>
        </w:rPr>
      </w:pPr>
    </w:p>
    <w:p w:rsidR="00CF4B6C" w:rsidRPr="00215DFB" w:rsidRDefault="00CF4B6C" w:rsidP="00CF4B6C">
      <w:pPr>
        <w:rPr>
          <w:rFonts w:asciiTheme="minorHAnsi" w:hAnsiTheme="minorHAnsi"/>
        </w:rPr>
      </w:pPr>
      <w:r w:rsidRPr="00215DFB">
        <w:rPr>
          <w:rFonts w:asciiTheme="minorHAnsi" w:hAnsiTheme="minorHAnsi"/>
        </w:rPr>
        <w:t xml:space="preserve">After reading this brochure, </w:t>
      </w:r>
      <w:r w:rsidRPr="00215DFB">
        <w:rPr>
          <w:rFonts w:asciiTheme="minorHAnsi" w:hAnsiTheme="minorHAnsi"/>
          <w:b/>
        </w:rPr>
        <w:t>how likely are you to refer someone</w:t>
      </w:r>
      <w:r w:rsidRPr="00215DFB">
        <w:rPr>
          <w:rFonts w:asciiTheme="minorHAnsi" w:hAnsiTheme="minorHAnsi"/>
        </w:rPr>
        <w:t xml:space="preserve"> to the HHE Program if the situation warranted it?</w:t>
      </w:r>
    </w:p>
    <w:p w:rsidR="00CF4B6C" w:rsidRPr="00215DFB" w:rsidRDefault="00CF4B6C" w:rsidP="00CF4B6C">
      <w:pPr>
        <w:rPr>
          <w:rFonts w:asciiTheme="minorHAnsi" w:hAnsiTheme="minorHAnsi"/>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580"/>
      </w:tblGrid>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BB62B9">
            <w:pPr>
              <w:rPr>
                <w:rFonts w:asciiTheme="minorHAnsi" w:hAnsiTheme="minorHAnsi"/>
              </w:rPr>
            </w:pPr>
            <w:r w:rsidRPr="00215DFB">
              <w:rPr>
                <w:rFonts w:asciiTheme="minorHAnsi" w:hAnsiTheme="minorHAnsi"/>
              </w:rPr>
              <w:t>Very unlikely</w:t>
            </w:r>
          </w:p>
        </w:tc>
      </w:tr>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Somewhat unlikely</w:t>
            </w:r>
          </w:p>
        </w:tc>
      </w:tr>
      <w:tr w:rsidR="00CF4B6C" w:rsidRPr="00215DFB" w:rsidTr="00DC6FB5">
        <w:tc>
          <w:tcPr>
            <w:tcW w:w="558" w:type="dxa"/>
          </w:tcPr>
          <w:p w:rsidR="00CF4B6C" w:rsidRPr="00215DFB" w:rsidRDefault="00965ABB"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Somewhat likely</w:t>
            </w:r>
          </w:p>
        </w:tc>
      </w:tr>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BB62B9">
            <w:pPr>
              <w:rPr>
                <w:rFonts w:asciiTheme="minorHAnsi" w:hAnsiTheme="minorHAnsi"/>
              </w:rPr>
            </w:pPr>
            <w:r w:rsidRPr="00215DFB">
              <w:rPr>
                <w:rFonts w:asciiTheme="minorHAnsi" w:hAnsiTheme="minorHAnsi"/>
              </w:rPr>
              <w:t>Very likely</w:t>
            </w:r>
          </w:p>
        </w:tc>
      </w:tr>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BB62B9">
            <w:pPr>
              <w:rPr>
                <w:rFonts w:asciiTheme="minorHAnsi" w:hAnsiTheme="minorHAnsi"/>
              </w:rPr>
            </w:pPr>
            <w:r w:rsidRPr="00215DFB">
              <w:rPr>
                <w:rFonts w:asciiTheme="minorHAnsi" w:hAnsiTheme="minorHAnsi"/>
              </w:rPr>
              <w:t>Not sure</w:t>
            </w:r>
          </w:p>
        </w:tc>
      </w:tr>
    </w:tbl>
    <w:p w:rsidR="00CF4B6C" w:rsidRPr="00215DFB" w:rsidRDefault="00CF4B6C" w:rsidP="007A5D3D">
      <w:pPr>
        <w:rPr>
          <w:rFonts w:asciiTheme="minorHAnsi" w:hAnsiTheme="minorHAnsi"/>
        </w:rPr>
      </w:pPr>
    </w:p>
    <w:p w:rsidR="00CF4B6C" w:rsidRPr="00215DFB" w:rsidRDefault="001F381D" w:rsidP="007A5D3D">
      <w:pPr>
        <w:rPr>
          <w:rFonts w:asciiTheme="minorHAnsi" w:hAnsiTheme="minorHAnsi"/>
        </w:rPr>
      </w:pPr>
      <w:r>
        <w:rPr>
          <w:rFonts w:asciiTheme="minorHAnsi" w:hAnsiTheme="minorHAnsi"/>
        </w:rPr>
        <w:lastRenderedPageBreak/>
        <w:t xml:space="preserve">Regarding your likelihood of referring someone to the HHE Program now, is it </w:t>
      </w:r>
      <w:r w:rsidRPr="00215DFB">
        <w:rPr>
          <w:rFonts w:asciiTheme="minorHAnsi" w:hAnsiTheme="minorHAnsi"/>
        </w:rPr>
        <w:t>more than in the past, about the same as in the past, or less than in the past?</w:t>
      </w:r>
      <w:r w:rsidR="007A5D3D" w:rsidRPr="00215DFB">
        <w:rPr>
          <w:rFonts w:asciiTheme="minorHAnsi" w:hAnsiTheme="minorHAnsi"/>
        </w:rPr>
        <w:tab/>
      </w:r>
    </w:p>
    <w:p w:rsidR="00CF4B6C" w:rsidRPr="00215DFB" w:rsidRDefault="00CF4B6C" w:rsidP="007A5D3D">
      <w:pPr>
        <w:rPr>
          <w:rFonts w:asciiTheme="minorHAnsi" w:hAnsiTheme="minorHAnsi"/>
        </w:rPr>
      </w:pPr>
    </w:p>
    <w:tbl>
      <w:tblPr>
        <w:tblStyle w:val="TableGrid"/>
        <w:tblW w:w="0" w:type="auto"/>
        <w:tblInd w:w="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580"/>
      </w:tblGrid>
      <w:tr w:rsidR="00CF4B6C" w:rsidRPr="00215DFB" w:rsidTr="00DC6FB5">
        <w:tc>
          <w:tcPr>
            <w:tcW w:w="540" w:type="dxa"/>
          </w:tcPr>
          <w:p w:rsidR="00CF4B6C" w:rsidRPr="00215DFB" w:rsidRDefault="00CF4B6C" w:rsidP="00445593">
            <w:pPr>
              <w:rPr>
                <w:rFonts w:asciiTheme="minorHAnsi" w:hAnsiTheme="minorHAnsi"/>
              </w:rPr>
            </w:pPr>
            <w:r w:rsidRPr="00215DFB">
              <w:rPr>
                <w:rFonts w:asciiTheme="minorHAnsi" w:hAnsiTheme="minorHAnsi"/>
              </w:rPr>
              <w:t>O</w:t>
            </w:r>
          </w:p>
        </w:tc>
        <w:tc>
          <w:tcPr>
            <w:tcW w:w="5580" w:type="dxa"/>
          </w:tcPr>
          <w:p w:rsidR="00CF4B6C" w:rsidRPr="00215DFB" w:rsidRDefault="00CF4B6C" w:rsidP="00445593">
            <w:pPr>
              <w:rPr>
                <w:rFonts w:asciiTheme="minorHAnsi" w:hAnsiTheme="minorHAnsi"/>
              </w:rPr>
            </w:pPr>
            <w:r w:rsidRPr="00215DFB">
              <w:rPr>
                <w:rFonts w:asciiTheme="minorHAnsi" w:hAnsiTheme="minorHAnsi"/>
              </w:rPr>
              <w:t>More</w:t>
            </w:r>
            <w:r w:rsidR="001F381D">
              <w:rPr>
                <w:rFonts w:asciiTheme="minorHAnsi" w:hAnsiTheme="minorHAnsi"/>
              </w:rPr>
              <w:t xml:space="preserve"> now than in the past</w:t>
            </w:r>
          </w:p>
        </w:tc>
      </w:tr>
      <w:tr w:rsidR="00CF4B6C" w:rsidRPr="00215DFB" w:rsidTr="00DC6FB5">
        <w:tc>
          <w:tcPr>
            <w:tcW w:w="540" w:type="dxa"/>
          </w:tcPr>
          <w:p w:rsidR="00CF4B6C" w:rsidRPr="00215DFB" w:rsidRDefault="00CF4B6C" w:rsidP="00445593">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 xml:space="preserve">About the same </w:t>
            </w:r>
            <w:r w:rsidR="001F381D">
              <w:rPr>
                <w:rFonts w:asciiTheme="minorHAnsi" w:hAnsiTheme="minorHAnsi"/>
              </w:rPr>
              <w:t>now as in the past</w:t>
            </w:r>
          </w:p>
        </w:tc>
      </w:tr>
      <w:tr w:rsidR="00CF4B6C" w:rsidRPr="00215DFB" w:rsidTr="00DC6FB5">
        <w:tc>
          <w:tcPr>
            <w:tcW w:w="540" w:type="dxa"/>
          </w:tcPr>
          <w:p w:rsidR="00CF4B6C" w:rsidRPr="00215DFB" w:rsidRDefault="00CF4B6C" w:rsidP="00445593">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 xml:space="preserve">Less </w:t>
            </w:r>
            <w:r w:rsidR="001F381D">
              <w:rPr>
                <w:rFonts w:asciiTheme="minorHAnsi" w:hAnsiTheme="minorHAnsi"/>
              </w:rPr>
              <w:t>now than in the past</w:t>
            </w:r>
          </w:p>
        </w:tc>
      </w:tr>
    </w:tbl>
    <w:p w:rsidR="007A5D3D" w:rsidRPr="00215DFB" w:rsidRDefault="007A5D3D" w:rsidP="007A5D3D">
      <w:pPr>
        <w:rPr>
          <w:rFonts w:asciiTheme="minorHAnsi" w:hAnsiTheme="minorHAnsi"/>
        </w:rPr>
      </w:pPr>
    </w:p>
    <w:p w:rsidR="00CF4B6C" w:rsidRPr="00215DFB" w:rsidRDefault="00CF4B6C" w:rsidP="00CF4B6C">
      <w:pPr>
        <w:rPr>
          <w:rFonts w:asciiTheme="minorHAnsi" w:hAnsiTheme="minorHAnsi"/>
        </w:rPr>
      </w:pPr>
      <w:r w:rsidRPr="00215DFB">
        <w:rPr>
          <w:rFonts w:asciiTheme="minorHAnsi" w:hAnsiTheme="minorHAnsi"/>
        </w:rPr>
        <w:t xml:space="preserve">How relevant are the HHE </w:t>
      </w:r>
      <w:r w:rsidR="00BD7179">
        <w:rPr>
          <w:rFonts w:asciiTheme="minorHAnsi" w:hAnsiTheme="minorHAnsi"/>
        </w:rPr>
        <w:t>P</w:t>
      </w:r>
      <w:r w:rsidRPr="00215DFB">
        <w:rPr>
          <w:rFonts w:asciiTheme="minorHAnsi" w:hAnsiTheme="minorHAnsi"/>
        </w:rPr>
        <w:t>rogram’s services to your work?</w:t>
      </w:r>
    </w:p>
    <w:p w:rsidR="00CF4B6C" w:rsidRPr="00215DFB" w:rsidRDefault="00CF4B6C" w:rsidP="00CF4B6C">
      <w:pPr>
        <w:rPr>
          <w:rFonts w:asciiTheme="minorHAnsi" w:hAnsiTheme="minorHAnsi"/>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5580"/>
      </w:tblGrid>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Not at all relevant</w:t>
            </w:r>
          </w:p>
        </w:tc>
      </w:tr>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Mostly not relevant</w:t>
            </w:r>
          </w:p>
        </w:tc>
      </w:tr>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Somewhat relevant</w:t>
            </w:r>
          </w:p>
        </w:tc>
      </w:tr>
      <w:tr w:rsidR="00CF4B6C" w:rsidRPr="00215DFB" w:rsidTr="00DC6FB5">
        <w:tc>
          <w:tcPr>
            <w:tcW w:w="558" w:type="dxa"/>
          </w:tcPr>
          <w:p w:rsidR="00CF4B6C" w:rsidRPr="00215DFB" w:rsidRDefault="00965ABB" w:rsidP="00BB62B9">
            <w:pPr>
              <w:rPr>
                <w:rFonts w:asciiTheme="minorHAnsi" w:hAnsiTheme="minorHAnsi"/>
              </w:rPr>
            </w:pPr>
            <w:r w:rsidRPr="00215DFB">
              <w:rPr>
                <w:rFonts w:asciiTheme="minorHAnsi" w:hAnsiTheme="minorHAnsi"/>
              </w:rPr>
              <w:t>O</w:t>
            </w:r>
          </w:p>
        </w:tc>
        <w:tc>
          <w:tcPr>
            <w:tcW w:w="5580" w:type="dxa"/>
          </w:tcPr>
          <w:p w:rsidR="00CF4B6C" w:rsidRPr="00215DFB" w:rsidRDefault="00BD7179" w:rsidP="00CF4B6C">
            <w:pPr>
              <w:rPr>
                <w:rFonts w:asciiTheme="minorHAnsi" w:hAnsiTheme="minorHAnsi"/>
              </w:rPr>
            </w:pPr>
            <w:r>
              <w:rPr>
                <w:rFonts w:asciiTheme="minorHAnsi" w:hAnsiTheme="minorHAnsi"/>
              </w:rPr>
              <w:t>Very relevant</w:t>
            </w:r>
          </w:p>
        </w:tc>
      </w:tr>
      <w:tr w:rsidR="00CF4B6C" w:rsidRPr="00215DFB" w:rsidTr="00DC6FB5">
        <w:tc>
          <w:tcPr>
            <w:tcW w:w="558"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BB62B9">
            <w:pPr>
              <w:rPr>
                <w:rFonts w:asciiTheme="minorHAnsi" w:hAnsiTheme="minorHAnsi"/>
              </w:rPr>
            </w:pPr>
            <w:r w:rsidRPr="00215DFB">
              <w:rPr>
                <w:rFonts w:asciiTheme="minorHAnsi" w:hAnsiTheme="minorHAnsi"/>
              </w:rPr>
              <w:t>Not sure</w:t>
            </w:r>
          </w:p>
        </w:tc>
      </w:tr>
    </w:tbl>
    <w:p w:rsidR="00CF4B6C" w:rsidRPr="00215DFB" w:rsidRDefault="00CF4B6C" w:rsidP="00CF4B6C">
      <w:pPr>
        <w:rPr>
          <w:rFonts w:asciiTheme="minorHAnsi" w:hAnsiTheme="minorHAnsi"/>
        </w:rPr>
      </w:pPr>
    </w:p>
    <w:p w:rsidR="00CF4B6C" w:rsidRPr="00215DFB" w:rsidRDefault="00CF4B6C" w:rsidP="00CF4B6C">
      <w:pPr>
        <w:rPr>
          <w:rFonts w:asciiTheme="minorHAnsi" w:hAnsiTheme="minorHAnsi"/>
        </w:rPr>
      </w:pPr>
      <w:r w:rsidRPr="00215DFB">
        <w:rPr>
          <w:rFonts w:asciiTheme="minorHAnsi" w:hAnsiTheme="minorHAnsi"/>
        </w:rPr>
        <w:t xml:space="preserve">Do you know what to do if you have a question about the HHE </w:t>
      </w:r>
      <w:r w:rsidR="00BD7179">
        <w:rPr>
          <w:rFonts w:asciiTheme="minorHAnsi" w:hAnsiTheme="minorHAnsi"/>
        </w:rPr>
        <w:t>P</w:t>
      </w:r>
      <w:r w:rsidRPr="00215DFB">
        <w:rPr>
          <w:rFonts w:asciiTheme="minorHAnsi" w:hAnsiTheme="minorHAnsi"/>
        </w:rPr>
        <w:t>rogram?</w:t>
      </w:r>
    </w:p>
    <w:p w:rsidR="00CF4B6C" w:rsidRPr="00215DFB" w:rsidRDefault="00CF4B6C" w:rsidP="00CF4B6C">
      <w:pPr>
        <w:rPr>
          <w:rFonts w:asciiTheme="minorHAnsi" w:hAnsiTheme="minorHAnsi"/>
        </w:rPr>
      </w:pPr>
    </w:p>
    <w:tbl>
      <w:tblPr>
        <w:tblStyle w:val="TableGrid"/>
        <w:tblW w:w="0" w:type="auto"/>
        <w:tblInd w:w="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580"/>
      </w:tblGrid>
      <w:tr w:rsidR="00CF4B6C" w:rsidRPr="00215DFB" w:rsidTr="00DC6FB5">
        <w:tc>
          <w:tcPr>
            <w:tcW w:w="540"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No</w:t>
            </w:r>
          </w:p>
        </w:tc>
      </w:tr>
      <w:tr w:rsidR="00CF4B6C" w:rsidRPr="00215DFB" w:rsidTr="00DC6FB5">
        <w:tc>
          <w:tcPr>
            <w:tcW w:w="540"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CF4B6C">
            <w:pPr>
              <w:rPr>
                <w:rFonts w:asciiTheme="minorHAnsi" w:hAnsiTheme="minorHAnsi"/>
              </w:rPr>
            </w:pPr>
            <w:r w:rsidRPr="00215DFB">
              <w:rPr>
                <w:rFonts w:asciiTheme="minorHAnsi" w:hAnsiTheme="minorHAnsi"/>
              </w:rPr>
              <w:t xml:space="preserve">Yes </w:t>
            </w:r>
          </w:p>
        </w:tc>
      </w:tr>
    </w:tbl>
    <w:p w:rsidR="00CF4B6C" w:rsidRPr="00215DFB" w:rsidRDefault="00CF4B6C" w:rsidP="00CF4B6C">
      <w:pPr>
        <w:rPr>
          <w:rFonts w:asciiTheme="minorHAnsi" w:hAnsiTheme="minorHAnsi"/>
        </w:rPr>
      </w:pPr>
    </w:p>
    <w:p w:rsidR="00CF4B6C" w:rsidRPr="00215DFB" w:rsidRDefault="00CF4B6C" w:rsidP="00CF4B6C">
      <w:pPr>
        <w:rPr>
          <w:rFonts w:asciiTheme="minorHAnsi" w:hAnsiTheme="minorHAnsi" w:cs="Calibri"/>
        </w:rPr>
      </w:pPr>
      <w:r w:rsidRPr="00215DFB">
        <w:rPr>
          <w:rFonts w:asciiTheme="minorHAnsi" w:hAnsiTheme="minorHAnsi"/>
        </w:rPr>
        <w:t>How</w:t>
      </w:r>
      <w:r w:rsidRPr="00215DFB">
        <w:rPr>
          <w:rFonts w:asciiTheme="minorHAnsi" w:hAnsiTheme="minorHAnsi" w:cs="Calibri"/>
        </w:rPr>
        <w:t xml:space="preserve"> satisfied are you with each of the following features of the brochure?</w:t>
      </w:r>
    </w:p>
    <w:p w:rsidR="00CF4B6C" w:rsidRPr="00215DFB" w:rsidRDefault="00CF4B6C" w:rsidP="00CF4B6C">
      <w:pPr>
        <w:rPr>
          <w:rFonts w:asciiTheme="minorHAnsi" w:hAnsiTheme="minorHAnsi" w:cs="Calibri"/>
        </w:rPr>
      </w:pPr>
    </w:p>
    <w:tbl>
      <w:tblPr>
        <w:tblStyle w:val="TableGrid"/>
        <w:tblW w:w="6120" w:type="dxa"/>
        <w:tblInd w:w="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1502"/>
        <w:gridCol w:w="1350"/>
        <w:gridCol w:w="1800"/>
      </w:tblGrid>
      <w:tr w:rsidR="001F381D" w:rsidRPr="00215DFB" w:rsidTr="001F381D">
        <w:tc>
          <w:tcPr>
            <w:tcW w:w="1468" w:type="dxa"/>
          </w:tcPr>
          <w:p w:rsidR="001F381D" w:rsidRPr="00215DFB" w:rsidRDefault="001F381D" w:rsidP="00CF4B6C">
            <w:pPr>
              <w:spacing w:line="272" w:lineRule="auto"/>
              <w:jc w:val="both"/>
              <w:rPr>
                <w:rFonts w:asciiTheme="minorHAnsi" w:hAnsiTheme="minorHAnsi" w:cs="Calibri"/>
              </w:rPr>
            </w:pPr>
          </w:p>
        </w:tc>
        <w:tc>
          <w:tcPr>
            <w:tcW w:w="1502"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 xml:space="preserve">Very </w:t>
            </w:r>
          </w:p>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satisfied</w:t>
            </w:r>
          </w:p>
        </w:tc>
        <w:tc>
          <w:tcPr>
            <w:tcW w:w="1350" w:type="dxa"/>
          </w:tcPr>
          <w:p w:rsidR="001F381D" w:rsidRDefault="001F381D" w:rsidP="00CF4B6C">
            <w:pPr>
              <w:spacing w:line="272" w:lineRule="auto"/>
              <w:jc w:val="center"/>
              <w:rPr>
                <w:rFonts w:asciiTheme="minorHAnsi" w:hAnsiTheme="minorHAnsi" w:cs="Calibri"/>
              </w:rPr>
            </w:pPr>
            <w:r>
              <w:rPr>
                <w:rFonts w:asciiTheme="minorHAnsi" w:hAnsiTheme="minorHAnsi" w:cs="Calibri"/>
              </w:rPr>
              <w:t>Somewhat</w:t>
            </w:r>
          </w:p>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Satisfied</w:t>
            </w:r>
          </w:p>
        </w:tc>
        <w:tc>
          <w:tcPr>
            <w:tcW w:w="1800"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 xml:space="preserve">Not </w:t>
            </w:r>
          </w:p>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satisfied</w:t>
            </w:r>
          </w:p>
        </w:tc>
      </w:tr>
      <w:tr w:rsidR="001F381D" w:rsidRPr="00215DFB" w:rsidTr="001F381D">
        <w:tc>
          <w:tcPr>
            <w:tcW w:w="1468" w:type="dxa"/>
          </w:tcPr>
          <w:p w:rsidR="001F381D" w:rsidRPr="00215DFB" w:rsidRDefault="001F381D" w:rsidP="00BB62B9">
            <w:pPr>
              <w:spacing w:line="272" w:lineRule="auto"/>
              <w:jc w:val="both"/>
              <w:rPr>
                <w:rFonts w:asciiTheme="minorHAnsi" w:hAnsiTheme="minorHAnsi" w:cs="Calibri"/>
              </w:rPr>
            </w:pPr>
            <w:r w:rsidRPr="00215DFB">
              <w:rPr>
                <w:rFonts w:asciiTheme="minorHAnsi" w:hAnsiTheme="minorHAnsi" w:cs="Calibri"/>
              </w:rPr>
              <w:t>Content</w:t>
            </w:r>
          </w:p>
        </w:tc>
        <w:tc>
          <w:tcPr>
            <w:tcW w:w="1502"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c>
          <w:tcPr>
            <w:tcW w:w="1350"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c>
          <w:tcPr>
            <w:tcW w:w="1800"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r>
      <w:tr w:rsidR="001F381D" w:rsidRPr="00215DFB" w:rsidTr="001F381D">
        <w:tc>
          <w:tcPr>
            <w:tcW w:w="1468" w:type="dxa"/>
          </w:tcPr>
          <w:p w:rsidR="001F381D" w:rsidRPr="00215DFB" w:rsidRDefault="001F381D" w:rsidP="00BB62B9">
            <w:pPr>
              <w:spacing w:line="272" w:lineRule="auto"/>
              <w:jc w:val="both"/>
              <w:rPr>
                <w:rFonts w:asciiTheme="minorHAnsi" w:hAnsiTheme="minorHAnsi" w:cs="Calibri"/>
              </w:rPr>
            </w:pPr>
            <w:r w:rsidRPr="00215DFB">
              <w:rPr>
                <w:rFonts w:asciiTheme="minorHAnsi" w:hAnsiTheme="minorHAnsi" w:cs="Calibri"/>
              </w:rPr>
              <w:t>Organization</w:t>
            </w:r>
          </w:p>
        </w:tc>
        <w:tc>
          <w:tcPr>
            <w:tcW w:w="1502" w:type="dxa"/>
          </w:tcPr>
          <w:p w:rsidR="001F381D" w:rsidRPr="00215DFB" w:rsidRDefault="001F381D" w:rsidP="00BB62B9">
            <w:pPr>
              <w:spacing w:line="272" w:lineRule="auto"/>
              <w:jc w:val="center"/>
              <w:rPr>
                <w:rFonts w:asciiTheme="minorHAnsi" w:hAnsiTheme="minorHAnsi" w:cs="Calibri"/>
              </w:rPr>
            </w:pPr>
            <w:r w:rsidRPr="00215DFB">
              <w:rPr>
                <w:rFonts w:asciiTheme="minorHAnsi" w:hAnsiTheme="minorHAnsi" w:cs="Calibri"/>
              </w:rPr>
              <w:t>O</w:t>
            </w:r>
          </w:p>
        </w:tc>
        <w:tc>
          <w:tcPr>
            <w:tcW w:w="1350" w:type="dxa"/>
          </w:tcPr>
          <w:p w:rsidR="001F381D" w:rsidRPr="00215DFB" w:rsidRDefault="001F381D" w:rsidP="00BB62B9">
            <w:pPr>
              <w:spacing w:line="272" w:lineRule="auto"/>
              <w:jc w:val="center"/>
              <w:rPr>
                <w:rFonts w:asciiTheme="minorHAnsi" w:hAnsiTheme="minorHAnsi" w:cs="Calibri"/>
              </w:rPr>
            </w:pPr>
            <w:r w:rsidRPr="00215DFB">
              <w:rPr>
                <w:rFonts w:asciiTheme="minorHAnsi" w:hAnsiTheme="minorHAnsi" w:cs="Calibri"/>
              </w:rPr>
              <w:t>O</w:t>
            </w:r>
          </w:p>
        </w:tc>
        <w:tc>
          <w:tcPr>
            <w:tcW w:w="1800" w:type="dxa"/>
          </w:tcPr>
          <w:p w:rsidR="001F381D" w:rsidRPr="00215DFB" w:rsidRDefault="001F381D" w:rsidP="00BB62B9">
            <w:pPr>
              <w:spacing w:line="272" w:lineRule="auto"/>
              <w:jc w:val="center"/>
              <w:rPr>
                <w:rFonts w:asciiTheme="minorHAnsi" w:hAnsiTheme="minorHAnsi" w:cs="Calibri"/>
              </w:rPr>
            </w:pPr>
            <w:r w:rsidRPr="00215DFB">
              <w:rPr>
                <w:rFonts w:asciiTheme="minorHAnsi" w:hAnsiTheme="minorHAnsi" w:cs="Calibri"/>
              </w:rPr>
              <w:t>O</w:t>
            </w:r>
          </w:p>
        </w:tc>
      </w:tr>
      <w:tr w:rsidR="001F381D" w:rsidRPr="00215DFB" w:rsidTr="001F381D">
        <w:tc>
          <w:tcPr>
            <w:tcW w:w="1468" w:type="dxa"/>
          </w:tcPr>
          <w:p w:rsidR="001F381D" w:rsidRPr="00215DFB" w:rsidRDefault="001F381D" w:rsidP="00BB62B9">
            <w:pPr>
              <w:spacing w:line="272" w:lineRule="auto"/>
              <w:jc w:val="both"/>
              <w:rPr>
                <w:rFonts w:asciiTheme="minorHAnsi" w:hAnsiTheme="minorHAnsi" w:cs="Calibri"/>
              </w:rPr>
            </w:pPr>
            <w:r w:rsidRPr="00215DFB">
              <w:rPr>
                <w:rFonts w:asciiTheme="minorHAnsi" w:hAnsiTheme="minorHAnsi" w:cs="Calibri"/>
              </w:rPr>
              <w:t>Graphics</w:t>
            </w:r>
          </w:p>
        </w:tc>
        <w:tc>
          <w:tcPr>
            <w:tcW w:w="1502"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c>
          <w:tcPr>
            <w:tcW w:w="1350"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c>
          <w:tcPr>
            <w:tcW w:w="1800"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r>
      <w:tr w:rsidR="001F381D" w:rsidRPr="00215DFB" w:rsidTr="001F381D">
        <w:tc>
          <w:tcPr>
            <w:tcW w:w="1468" w:type="dxa"/>
          </w:tcPr>
          <w:p w:rsidR="001F381D" w:rsidRPr="00215DFB" w:rsidRDefault="001F381D" w:rsidP="00BB62B9">
            <w:pPr>
              <w:spacing w:line="272" w:lineRule="auto"/>
              <w:jc w:val="both"/>
              <w:rPr>
                <w:rFonts w:asciiTheme="minorHAnsi" w:hAnsiTheme="minorHAnsi" w:cs="Calibri"/>
              </w:rPr>
            </w:pPr>
            <w:r w:rsidRPr="00215DFB">
              <w:rPr>
                <w:rFonts w:asciiTheme="minorHAnsi" w:hAnsiTheme="minorHAnsi" w:cs="Calibri"/>
              </w:rPr>
              <w:t>Length</w:t>
            </w:r>
          </w:p>
        </w:tc>
        <w:tc>
          <w:tcPr>
            <w:tcW w:w="1502"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c>
          <w:tcPr>
            <w:tcW w:w="1350"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c>
          <w:tcPr>
            <w:tcW w:w="1800" w:type="dxa"/>
          </w:tcPr>
          <w:p w:rsidR="001F381D" w:rsidRPr="00215DFB" w:rsidRDefault="001F381D" w:rsidP="00CF4B6C">
            <w:pPr>
              <w:spacing w:line="272" w:lineRule="auto"/>
              <w:jc w:val="center"/>
              <w:rPr>
                <w:rFonts w:asciiTheme="minorHAnsi" w:hAnsiTheme="minorHAnsi" w:cs="Calibri"/>
              </w:rPr>
            </w:pPr>
            <w:r w:rsidRPr="00215DFB">
              <w:rPr>
                <w:rFonts w:asciiTheme="minorHAnsi" w:hAnsiTheme="minorHAnsi" w:cs="Calibri"/>
              </w:rPr>
              <w:t>O</w:t>
            </w:r>
          </w:p>
        </w:tc>
      </w:tr>
    </w:tbl>
    <w:p w:rsidR="007A5D3D" w:rsidRPr="00215DFB" w:rsidRDefault="007A5D3D" w:rsidP="007A5D3D">
      <w:pPr>
        <w:rPr>
          <w:rFonts w:asciiTheme="minorHAnsi" w:hAnsiTheme="minorHAnsi"/>
        </w:rPr>
      </w:pPr>
    </w:p>
    <w:p w:rsidR="00632A3D" w:rsidRPr="00215DFB" w:rsidRDefault="00632A3D" w:rsidP="00CF4B6C">
      <w:pPr>
        <w:spacing w:line="272" w:lineRule="auto"/>
        <w:jc w:val="both"/>
        <w:rPr>
          <w:rFonts w:asciiTheme="minorHAnsi" w:hAnsiTheme="minorHAnsi" w:cs="Calibri"/>
        </w:rPr>
      </w:pPr>
      <w:r w:rsidRPr="00215DFB">
        <w:rPr>
          <w:rFonts w:asciiTheme="minorHAnsi" w:hAnsiTheme="minorHAnsi" w:cs="Calibri"/>
        </w:rPr>
        <w:t>Would it be helpful to get paper copies of the brochure to share with your staff?</w:t>
      </w:r>
    </w:p>
    <w:p w:rsidR="00632A3D" w:rsidRPr="00215DFB" w:rsidRDefault="00632A3D" w:rsidP="00CF4B6C">
      <w:pPr>
        <w:spacing w:line="272" w:lineRule="auto"/>
        <w:jc w:val="both"/>
        <w:rPr>
          <w:rFonts w:asciiTheme="minorHAnsi" w:hAnsiTheme="minorHAnsi" w:cs="Calibri"/>
        </w:rPr>
      </w:pPr>
    </w:p>
    <w:tbl>
      <w:tblPr>
        <w:tblStyle w:val="TableGrid"/>
        <w:tblW w:w="0" w:type="auto"/>
        <w:tblInd w:w="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580"/>
      </w:tblGrid>
      <w:tr w:rsidR="00632A3D" w:rsidRPr="00215DFB" w:rsidTr="00DC6FB5">
        <w:tc>
          <w:tcPr>
            <w:tcW w:w="540" w:type="dxa"/>
          </w:tcPr>
          <w:p w:rsidR="00632A3D" w:rsidRPr="00215DFB" w:rsidRDefault="00632A3D" w:rsidP="00785E09">
            <w:pPr>
              <w:rPr>
                <w:rFonts w:asciiTheme="minorHAnsi" w:hAnsiTheme="minorHAnsi"/>
              </w:rPr>
            </w:pPr>
            <w:r w:rsidRPr="00215DFB">
              <w:rPr>
                <w:rFonts w:asciiTheme="minorHAnsi" w:hAnsiTheme="minorHAnsi"/>
              </w:rPr>
              <w:t>O</w:t>
            </w:r>
          </w:p>
        </w:tc>
        <w:tc>
          <w:tcPr>
            <w:tcW w:w="5580" w:type="dxa"/>
          </w:tcPr>
          <w:p w:rsidR="00632A3D" w:rsidRPr="00215DFB" w:rsidRDefault="00632A3D" w:rsidP="00785E09">
            <w:pPr>
              <w:rPr>
                <w:rFonts w:asciiTheme="minorHAnsi" w:hAnsiTheme="minorHAnsi"/>
              </w:rPr>
            </w:pPr>
            <w:r w:rsidRPr="00215DFB">
              <w:rPr>
                <w:rFonts w:asciiTheme="minorHAnsi" w:hAnsiTheme="minorHAnsi"/>
              </w:rPr>
              <w:t>No</w:t>
            </w:r>
          </w:p>
        </w:tc>
      </w:tr>
      <w:tr w:rsidR="00632A3D" w:rsidRPr="00215DFB" w:rsidTr="00DC6FB5">
        <w:tc>
          <w:tcPr>
            <w:tcW w:w="540" w:type="dxa"/>
          </w:tcPr>
          <w:p w:rsidR="00632A3D" w:rsidRPr="00215DFB" w:rsidRDefault="00632A3D" w:rsidP="00785E09">
            <w:pPr>
              <w:rPr>
                <w:rFonts w:asciiTheme="minorHAnsi" w:hAnsiTheme="minorHAnsi"/>
              </w:rPr>
            </w:pPr>
            <w:r w:rsidRPr="00215DFB">
              <w:rPr>
                <w:rFonts w:asciiTheme="minorHAnsi" w:hAnsiTheme="minorHAnsi"/>
              </w:rPr>
              <w:t>O</w:t>
            </w:r>
          </w:p>
        </w:tc>
        <w:tc>
          <w:tcPr>
            <w:tcW w:w="5580" w:type="dxa"/>
          </w:tcPr>
          <w:p w:rsidR="00632A3D" w:rsidRPr="00215DFB" w:rsidRDefault="00632A3D" w:rsidP="00785E09">
            <w:pPr>
              <w:rPr>
                <w:rFonts w:asciiTheme="minorHAnsi" w:hAnsiTheme="minorHAnsi"/>
              </w:rPr>
            </w:pPr>
            <w:r w:rsidRPr="00215DFB">
              <w:rPr>
                <w:rFonts w:asciiTheme="minorHAnsi" w:hAnsiTheme="minorHAnsi"/>
              </w:rPr>
              <w:t xml:space="preserve">Yes </w:t>
            </w:r>
          </w:p>
        </w:tc>
      </w:tr>
    </w:tbl>
    <w:p w:rsidR="00632A3D" w:rsidRPr="00215DFB" w:rsidRDefault="00632A3D" w:rsidP="00CF4B6C">
      <w:pPr>
        <w:spacing w:line="272" w:lineRule="auto"/>
        <w:jc w:val="both"/>
        <w:rPr>
          <w:rFonts w:asciiTheme="minorHAnsi" w:hAnsiTheme="minorHAnsi" w:cs="Calibri"/>
        </w:rPr>
      </w:pPr>
    </w:p>
    <w:p w:rsidR="007A5D3D" w:rsidRPr="00215DFB" w:rsidRDefault="007A5D3D" w:rsidP="00632A3D">
      <w:pPr>
        <w:spacing w:line="272" w:lineRule="auto"/>
        <w:jc w:val="both"/>
        <w:rPr>
          <w:rFonts w:asciiTheme="minorHAnsi" w:hAnsiTheme="minorHAnsi" w:cs="Calibri"/>
        </w:rPr>
      </w:pPr>
      <w:r w:rsidRPr="00215DFB">
        <w:rPr>
          <w:rFonts w:asciiTheme="minorHAnsi" w:hAnsiTheme="minorHAnsi" w:cs="Calibri"/>
        </w:rPr>
        <w:t xml:space="preserve">Do you have unanswered questions about the HHE </w:t>
      </w:r>
      <w:r w:rsidR="00BD7179">
        <w:rPr>
          <w:rFonts w:asciiTheme="minorHAnsi" w:hAnsiTheme="minorHAnsi" w:cs="Calibri"/>
        </w:rPr>
        <w:t>P</w:t>
      </w:r>
      <w:r w:rsidRPr="00215DFB">
        <w:rPr>
          <w:rFonts w:asciiTheme="minorHAnsi" w:hAnsiTheme="minorHAnsi" w:cs="Calibri"/>
        </w:rPr>
        <w:t>rogram?</w:t>
      </w:r>
    </w:p>
    <w:p w:rsidR="00CF4B6C" w:rsidRPr="00215DFB" w:rsidRDefault="00CF4B6C" w:rsidP="007A5D3D">
      <w:pPr>
        <w:spacing w:line="272" w:lineRule="auto"/>
        <w:ind w:left="180"/>
        <w:jc w:val="both"/>
        <w:rPr>
          <w:rFonts w:asciiTheme="minorHAnsi" w:hAnsiTheme="minorHAnsi" w:cs="Calibri"/>
        </w:rPr>
      </w:pPr>
    </w:p>
    <w:tbl>
      <w:tblPr>
        <w:tblStyle w:val="TableGrid"/>
        <w:tblW w:w="0" w:type="auto"/>
        <w:tblInd w:w="7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580"/>
      </w:tblGrid>
      <w:tr w:rsidR="00CF4B6C" w:rsidRPr="00215DFB" w:rsidTr="00DC6FB5">
        <w:tc>
          <w:tcPr>
            <w:tcW w:w="540"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BB62B9">
            <w:pPr>
              <w:rPr>
                <w:rFonts w:asciiTheme="minorHAnsi" w:hAnsiTheme="minorHAnsi"/>
              </w:rPr>
            </w:pPr>
            <w:r w:rsidRPr="00215DFB">
              <w:rPr>
                <w:rFonts w:asciiTheme="minorHAnsi" w:hAnsiTheme="minorHAnsi"/>
              </w:rPr>
              <w:t>No</w:t>
            </w:r>
          </w:p>
        </w:tc>
      </w:tr>
      <w:tr w:rsidR="00CF4B6C" w:rsidRPr="00215DFB" w:rsidTr="00DC6FB5">
        <w:tc>
          <w:tcPr>
            <w:tcW w:w="540" w:type="dxa"/>
          </w:tcPr>
          <w:p w:rsidR="00CF4B6C" w:rsidRPr="00215DFB" w:rsidRDefault="00CF4B6C" w:rsidP="00BB62B9">
            <w:pPr>
              <w:rPr>
                <w:rFonts w:asciiTheme="minorHAnsi" w:hAnsiTheme="minorHAnsi"/>
              </w:rPr>
            </w:pPr>
            <w:r w:rsidRPr="00215DFB">
              <w:rPr>
                <w:rFonts w:asciiTheme="minorHAnsi" w:hAnsiTheme="minorHAnsi"/>
              </w:rPr>
              <w:t>O</w:t>
            </w:r>
          </w:p>
        </w:tc>
        <w:tc>
          <w:tcPr>
            <w:tcW w:w="5580" w:type="dxa"/>
          </w:tcPr>
          <w:p w:rsidR="00CF4B6C" w:rsidRPr="00215DFB" w:rsidRDefault="00CF4B6C" w:rsidP="00BB62B9">
            <w:pPr>
              <w:rPr>
                <w:rFonts w:asciiTheme="minorHAnsi" w:hAnsiTheme="minorHAnsi"/>
              </w:rPr>
            </w:pPr>
            <w:r w:rsidRPr="00215DFB">
              <w:rPr>
                <w:rFonts w:asciiTheme="minorHAnsi" w:hAnsiTheme="minorHAnsi"/>
              </w:rPr>
              <w:t xml:space="preserve">Yes </w:t>
            </w:r>
          </w:p>
        </w:tc>
      </w:tr>
    </w:tbl>
    <w:p w:rsidR="00CF4B6C" w:rsidRPr="00215DFB" w:rsidRDefault="00CF4B6C" w:rsidP="007A5D3D">
      <w:pPr>
        <w:spacing w:line="272" w:lineRule="auto"/>
        <w:ind w:left="180"/>
        <w:jc w:val="both"/>
        <w:rPr>
          <w:rFonts w:asciiTheme="minorHAnsi" w:hAnsiTheme="minorHAnsi" w:cs="Calibri"/>
        </w:rPr>
      </w:pPr>
    </w:p>
    <w:p w:rsidR="007A5D3D" w:rsidRPr="00215DFB" w:rsidRDefault="00CF4B6C" w:rsidP="007A5D3D">
      <w:pPr>
        <w:spacing w:line="272" w:lineRule="auto"/>
        <w:ind w:left="180"/>
        <w:jc w:val="both"/>
        <w:rPr>
          <w:rFonts w:asciiTheme="minorHAnsi" w:hAnsiTheme="minorHAnsi" w:cs="Calibri"/>
        </w:rPr>
      </w:pPr>
      <w:r w:rsidRPr="00215DFB">
        <w:rPr>
          <w:rFonts w:asciiTheme="minorHAnsi" w:hAnsiTheme="minorHAnsi" w:cs="Calibri"/>
        </w:rPr>
        <w:t xml:space="preserve">If </w:t>
      </w:r>
      <w:r w:rsidR="00BD7179">
        <w:rPr>
          <w:rFonts w:asciiTheme="minorHAnsi" w:hAnsiTheme="minorHAnsi" w:cs="Calibri"/>
        </w:rPr>
        <w:t xml:space="preserve">“Yes,” </w:t>
      </w:r>
      <w:r w:rsidRPr="00215DFB">
        <w:rPr>
          <w:rFonts w:asciiTheme="minorHAnsi" w:hAnsiTheme="minorHAnsi" w:cs="Calibri"/>
        </w:rPr>
        <w:t>l</w:t>
      </w:r>
      <w:r w:rsidR="007A5D3D" w:rsidRPr="00215DFB">
        <w:rPr>
          <w:rFonts w:asciiTheme="minorHAnsi" w:hAnsiTheme="minorHAnsi" w:cs="Calibri"/>
        </w:rPr>
        <w:t>ist the two of most concern to you.</w:t>
      </w:r>
    </w:p>
    <w:p w:rsidR="00CF4B6C" w:rsidRPr="00215DFB" w:rsidRDefault="00CF4B6C" w:rsidP="007A5D3D">
      <w:pPr>
        <w:spacing w:line="272" w:lineRule="auto"/>
        <w:ind w:left="180"/>
        <w:jc w:val="both"/>
        <w:rPr>
          <w:rFonts w:asciiTheme="minorHAnsi" w:hAnsiTheme="minorHAnsi" w:cs="Calibri"/>
        </w:rPr>
      </w:pPr>
    </w:p>
    <w:tbl>
      <w:tblPr>
        <w:tblStyle w:val="TableGrid"/>
        <w:tblW w:w="0" w:type="auto"/>
        <w:tblInd w:w="738" w:type="dxa"/>
        <w:tblLook w:val="04A0" w:firstRow="1" w:lastRow="0" w:firstColumn="1" w:lastColumn="0" w:noHBand="0" w:noVBand="1"/>
      </w:tblPr>
      <w:tblGrid>
        <w:gridCol w:w="6120"/>
      </w:tblGrid>
      <w:tr w:rsidR="00CF4B6C" w:rsidRPr="00215DFB" w:rsidTr="00CF4B6C">
        <w:tc>
          <w:tcPr>
            <w:tcW w:w="6120" w:type="dxa"/>
          </w:tcPr>
          <w:p w:rsidR="00CF4B6C" w:rsidRPr="00215DFB" w:rsidRDefault="00CF4B6C" w:rsidP="00BB62B9">
            <w:pPr>
              <w:rPr>
                <w:rFonts w:asciiTheme="minorHAnsi" w:hAnsiTheme="minorHAnsi"/>
              </w:rPr>
            </w:pPr>
          </w:p>
        </w:tc>
      </w:tr>
      <w:tr w:rsidR="00CF4B6C" w:rsidRPr="00215DFB" w:rsidTr="00CF4B6C">
        <w:tc>
          <w:tcPr>
            <w:tcW w:w="6120" w:type="dxa"/>
          </w:tcPr>
          <w:p w:rsidR="00CF4B6C" w:rsidRPr="00215DFB" w:rsidRDefault="00CF4B6C" w:rsidP="00BB62B9">
            <w:pPr>
              <w:rPr>
                <w:rFonts w:asciiTheme="minorHAnsi" w:hAnsiTheme="minorHAnsi"/>
              </w:rPr>
            </w:pPr>
          </w:p>
        </w:tc>
      </w:tr>
    </w:tbl>
    <w:p w:rsidR="00CF4B6C" w:rsidRDefault="00CF4B6C" w:rsidP="007A5D3D">
      <w:pPr>
        <w:spacing w:line="272" w:lineRule="auto"/>
        <w:ind w:left="180"/>
        <w:jc w:val="both"/>
        <w:rPr>
          <w:rFonts w:asciiTheme="minorHAnsi" w:hAnsiTheme="minorHAnsi" w:cs="Calibri"/>
        </w:rPr>
      </w:pPr>
    </w:p>
    <w:p w:rsidR="00965ABB" w:rsidRDefault="00965ABB" w:rsidP="007A5D3D">
      <w:pPr>
        <w:spacing w:line="272" w:lineRule="auto"/>
        <w:ind w:left="180"/>
        <w:jc w:val="both"/>
        <w:rPr>
          <w:rFonts w:asciiTheme="minorHAnsi" w:hAnsiTheme="minorHAnsi" w:cs="Calibri"/>
        </w:rPr>
      </w:pPr>
    </w:p>
    <w:p w:rsidR="00965ABB" w:rsidRPr="00215DFB" w:rsidRDefault="00965ABB" w:rsidP="007A5D3D">
      <w:pPr>
        <w:spacing w:line="272" w:lineRule="auto"/>
        <w:ind w:left="180"/>
        <w:jc w:val="both"/>
        <w:rPr>
          <w:rFonts w:asciiTheme="minorHAnsi" w:hAnsiTheme="minorHAnsi" w:cs="Calibri"/>
        </w:rPr>
      </w:pPr>
      <w:r>
        <w:rPr>
          <w:rFonts w:asciiTheme="minorHAnsi" w:hAnsiTheme="minorHAnsi" w:cs="Calibri"/>
        </w:rPr>
        <w:t>Thank you for your responses.</w:t>
      </w:r>
    </w:p>
    <w:sectPr w:rsidR="00965ABB" w:rsidRPr="00215DFB" w:rsidSect="005737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E7" w:rsidRDefault="007310E7" w:rsidP="005737A8">
      <w:r>
        <w:separator/>
      </w:r>
    </w:p>
  </w:endnote>
  <w:endnote w:type="continuationSeparator" w:id="0">
    <w:p w:rsidR="007310E7" w:rsidRDefault="007310E7" w:rsidP="0057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4F" w:rsidRDefault="00497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4F" w:rsidRDefault="004973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0E7" w:rsidRDefault="007310E7" w:rsidP="005737A8">
    <w:pPr>
      <w:pStyle w:val="BodyTextIndent"/>
      <w:ind w:left="0"/>
      <w:rPr>
        <w:rFonts w:ascii="Calibri" w:hAnsi="Calibri" w:cs="Calibri"/>
        <w:sz w:val="16"/>
        <w:szCs w:val="16"/>
      </w:rPr>
    </w:pPr>
  </w:p>
  <w:p w:rsidR="007310E7" w:rsidRPr="005737A8" w:rsidRDefault="007310E7" w:rsidP="005737A8">
    <w:pPr>
      <w:pStyle w:val="BodyTextIndent"/>
      <w:ind w:left="0"/>
      <w:rPr>
        <w:rFonts w:ascii="Calibri" w:hAnsi="Calibri" w:cs="Calibri"/>
        <w:sz w:val="16"/>
        <w:szCs w:val="16"/>
      </w:rPr>
    </w:pPr>
    <w:r w:rsidRPr="006015AA">
      <w:rPr>
        <w:rFonts w:ascii="Calibri" w:hAnsi="Calibri" w:cs="Calibri"/>
        <w:sz w:val="16"/>
        <w:szCs w:val="16"/>
      </w:rPr>
      <w:t>Public reporting burden of this collection of infor</w:t>
    </w:r>
    <w:r>
      <w:rPr>
        <w:rFonts w:ascii="Calibri" w:hAnsi="Calibri" w:cs="Calibri"/>
        <w:sz w:val="16"/>
        <w:szCs w:val="16"/>
      </w:rPr>
      <w:t>mation is estimated to average</w:t>
    </w:r>
    <w:r w:rsidR="00965ABB">
      <w:rPr>
        <w:rFonts w:ascii="Calibri" w:hAnsi="Calibri" w:cs="Calibri"/>
        <w:sz w:val="16"/>
        <w:szCs w:val="16"/>
      </w:rPr>
      <w:t xml:space="preserve"> </w:t>
    </w:r>
    <w:r w:rsidR="0011133A">
      <w:rPr>
        <w:rFonts w:ascii="Calibri" w:hAnsi="Calibri" w:cs="Calibri"/>
        <w:sz w:val="16"/>
        <w:szCs w:val="16"/>
      </w:rPr>
      <w:t>10</w:t>
    </w:r>
    <w:r w:rsidRPr="006015AA">
      <w:rPr>
        <w:rFonts w:ascii="Calibri" w:hAnsi="Calibri" w:cs="Calibri"/>
        <w:sz w:val="16"/>
        <w:szCs w:val="16"/>
      </w:rPr>
      <w:t xml:space="preserve"> minutes per response, including the time for </w:t>
    </w:r>
    <w:r w:rsidR="007A5D3D">
      <w:rPr>
        <w:rFonts w:ascii="Calibri" w:hAnsi="Calibri" w:cs="Calibri"/>
        <w:sz w:val="16"/>
        <w:szCs w:val="16"/>
      </w:rPr>
      <w:t xml:space="preserve">reading the brochure, </w:t>
    </w:r>
    <w:r w:rsidRPr="006015AA">
      <w:rPr>
        <w:rFonts w:ascii="Calibri" w:hAnsi="Calibri" w:cs="Calibri"/>
        <w:sz w:val="16"/>
        <w:szCs w:val="16"/>
      </w:rPr>
      <w:t xml:space="preserve">reviewing instructions, and completing </w:t>
    </w:r>
    <w:r w:rsidR="007A5D3D">
      <w:rPr>
        <w:rFonts w:ascii="Calibri" w:hAnsi="Calibri" w:cs="Calibri"/>
        <w:sz w:val="16"/>
        <w:szCs w:val="16"/>
      </w:rPr>
      <w:t xml:space="preserve">the web-based survey. </w:t>
    </w:r>
    <w:r w:rsidRPr="006015AA">
      <w:rPr>
        <w:rFonts w:ascii="Calibri" w:hAnsi="Calibri" w:cs="Calibri"/>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w:t>
    </w:r>
    <w:r w:rsidR="005F7828">
      <w:rPr>
        <w:rFonts w:ascii="Calibri" w:hAnsi="Calibri" w:cs="Calibri"/>
        <w:sz w:val="16"/>
        <w:szCs w:val="16"/>
      </w:rPr>
      <w:t>879</w:t>
    </w:r>
    <w:r w:rsidRPr="006015AA">
      <w:rPr>
        <w:rFonts w:ascii="Calibri" w:hAnsi="Calibri" w:cs="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E7" w:rsidRDefault="007310E7" w:rsidP="005737A8">
      <w:r>
        <w:separator/>
      </w:r>
    </w:p>
  </w:footnote>
  <w:footnote w:type="continuationSeparator" w:id="0">
    <w:p w:rsidR="007310E7" w:rsidRDefault="007310E7" w:rsidP="00573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4F" w:rsidRDefault="004973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4F" w:rsidRDefault="004973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3D" w:rsidRPr="00632A3D" w:rsidRDefault="00632A3D" w:rsidP="00632A3D">
    <w:pPr>
      <w:pStyle w:val="NoSpacing"/>
    </w:pPr>
    <w:r w:rsidRPr="00632A3D">
      <w:t xml:space="preserve">Appendix </w:t>
    </w:r>
    <w:r w:rsidR="00C67AB2">
      <w:t>G</w:t>
    </w:r>
    <w:r w:rsidR="0049734F">
      <w:t>. Word version of the data collection tool</w:t>
    </w:r>
    <w:bookmarkStart w:id="0" w:name="_GoBack"/>
    <w:bookmarkEnd w:id="0"/>
  </w:p>
  <w:p w:rsidR="007310E7" w:rsidRPr="00391DEB" w:rsidRDefault="007310E7" w:rsidP="005737A8">
    <w:pPr>
      <w:pStyle w:val="NoSpacing"/>
      <w:jc w:val="right"/>
      <w:rPr>
        <w:sz w:val="16"/>
        <w:szCs w:val="16"/>
      </w:rPr>
    </w:pPr>
    <w:r w:rsidRPr="00391DEB">
      <w:rPr>
        <w:sz w:val="16"/>
        <w:szCs w:val="16"/>
      </w:rPr>
      <w:t>Form approved</w:t>
    </w:r>
  </w:p>
  <w:p w:rsidR="007310E7" w:rsidRPr="00391DEB" w:rsidRDefault="007310E7" w:rsidP="005737A8">
    <w:pPr>
      <w:pStyle w:val="NoSpacing"/>
      <w:jc w:val="right"/>
      <w:rPr>
        <w:sz w:val="16"/>
        <w:szCs w:val="16"/>
      </w:rPr>
    </w:pPr>
    <w:r w:rsidRPr="00391DEB">
      <w:rPr>
        <w:sz w:val="16"/>
        <w:szCs w:val="16"/>
      </w:rPr>
      <w:t>OMB No. 0920-</w:t>
    </w:r>
    <w:r w:rsidR="0028551D">
      <w:rPr>
        <w:sz w:val="16"/>
        <w:szCs w:val="16"/>
      </w:rPr>
      <w:t>0879</w:t>
    </w:r>
  </w:p>
  <w:p w:rsidR="007310E7" w:rsidRPr="005737A8" w:rsidRDefault="007310E7" w:rsidP="005737A8">
    <w:pPr>
      <w:pStyle w:val="NoSpacing"/>
      <w:jc w:val="right"/>
      <w:rPr>
        <w:sz w:val="16"/>
        <w:szCs w:val="16"/>
      </w:rPr>
    </w:pPr>
    <w:r>
      <w:rPr>
        <w:sz w:val="16"/>
        <w:szCs w:val="16"/>
      </w:rPr>
      <w:t>Expiration date</w:t>
    </w:r>
    <w:r w:rsidR="00C67AB2">
      <w:rPr>
        <w:sz w:val="16"/>
        <w:szCs w:val="16"/>
      </w:rPr>
      <w:t xml:space="preserve"> </w:t>
    </w:r>
    <w:r w:rsidR="0028551D">
      <w:rPr>
        <w:sz w:val="16"/>
        <w:szCs w:val="16"/>
      </w:rPr>
      <w:t>03/31/2014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2622"/>
    <w:multiLevelType w:val="hybridMultilevel"/>
    <w:tmpl w:val="1A7ED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F642DC"/>
    <w:multiLevelType w:val="hybridMultilevel"/>
    <w:tmpl w:val="3530BC12"/>
    <w:lvl w:ilvl="0" w:tplc="598EF9B2">
      <w:start w:val="1"/>
      <w:numFmt w:val="upperRoman"/>
      <w:lvlText w:val="%1."/>
      <w:lvlJc w:val="left"/>
      <w:pPr>
        <w:tabs>
          <w:tab w:val="num" w:pos="900"/>
        </w:tabs>
        <w:ind w:left="90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8F179E"/>
    <w:multiLevelType w:val="hybridMultilevel"/>
    <w:tmpl w:val="7B108B34"/>
    <w:lvl w:ilvl="0" w:tplc="41920A88">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011CCE"/>
    <w:multiLevelType w:val="singleLevel"/>
    <w:tmpl w:val="1D14D0DE"/>
    <w:lvl w:ilvl="0">
      <w:start w:val="1"/>
      <w:numFmt w:val="bullet"/>
      <w:lvlText w:val=""/>
      <w:lvlJc w:val="left"/>
      <w:pPr>
        <w:tabs>
          <w:tab w:val="num" w:pos="360"/>
        </w:tabs>
        <w:ind w:left="360" w:hanging="360"/>
      </w:pPr>
      <w:rPr>
        <w:rFonts w:ascii="Symbol" w:hAnsi="Symbol" w:hint="default"/>
        <w:sz w:val="20"/>
      </w:rPr>
    </w:lvl>
  </w:abstractNum>
  <w:abstractNum w:abstractNumId="4">
    <w:nsid w:val="408D114B"/>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5">
    <w:nsid w:val="474156AC"/>
    <w:multiLevelType w:val="hybridMultilevel"/>
    <w:tmpl w:val="FDC64E62"/>
    <w:lvl w:ilvl="0" w:tplc="598EF9B2">
      <w:start w:val="1"/>
      <w:numFmt w:val="upperRoman"/>
      <w:lvlText w:val="%1."/>
      <w:lvlJc w:val="left"/>
      <w:pPr>
        <w:tabs>
          <w:tab w:val="num" w:pos="900"/>
        </w:tabs>
        <w:ind w:left="90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C62A9C"/>
    <w:multiLevelType w:val="hybridMultilevel"/>
    <w:tmpl w:val="CF26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95683"/>
    <w:multiLevelType w:val="hybridMultilevel"/>
    <w:tmpl w:val="CF26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EF2A05"/>
    <w:multiLevelType w:val="singleLevel"/>
    <w:tmpl w:val="8E18D1DE"/>
    <w:lvl w:ilvl="0">
      <w:start w:val="1"/>
      <w:numFmt w:val="bullet"/>
      <w:lvlText w:val=""/>
      <w:lvlJc w:val="left"/>
      <w:pPr>
        <w:tabs>
          <w:tab w:val="num" w:pos="360"/>
        </w:tabs>
        <w:ind w:left="360" w:hanging="360"/>
      </w:pPr>
      <w:rPr>
        <w:rFonts w:ascii="Symbol" w:hAnsi="Symbol" w:hint="default"/>
        <w:sz w:val="20"/>
      </w:rPr>
    </w:lvl>
  </w:abstractNum>
  <w:abstractNum w:abstractNumId="9">
    <w:nsid w:val="75E06D5D"/>
    <w:multiLevelType w:val="hybridMultilevel"/>
    <w:tmpl w:val="74D822DA"/>
    <w:lvl w:ilvl="0" w:tplc="4118B51A">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8C53C0"/>
    <w:multiLevelType w:val="hybridMultilevel"/>
    <w:tmpl w:val="850C96F4"/>
    <w:lvl w:ilvl="0" w:tplc="41920A88">
      <w:start w:val="1"/>
      <w:numFmt w:val="bullet"/>
      <w:lvlText w:val="o"/>
      <w:lvlJc w:val="left"/>
      <w:pPr>
        <w:tabs>
          <w:tab w:val="num" w:pos="1080"/>
        </w:tabs>
        <w:ind w:left="1080" w:hanging="360"/>
      </w:pPr>
      <w:rPr>
        <w:rFonts w:ascii="Courier New" w:hAnsi="Courier New"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DD92F16"/>
    <w:multiLevelType w:val="hybridMultilevel"/>
    <w:tmpl w:val="713EC5CE"/>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0"/>
  </w:num>
  <w:num w:numId="3">
    <w:abstractNumId w:val="2"/>
  </w:num>
  <w:num w:numId="4">
    <w:abstractNumId w:val="1"/>
  </w:num>
  <w:num w:numId="5">
    <w:abstractNumId w:val="10"/>
  </w:num>
  <w:num w:numId="6">
    <w:abstractNumId w:val="8"/>
  </w:num>
  <w:num w:numId="7">
    <w:abstractNumId w:val="3"/>
  </w:num>
  <w:num w:numId="8">
    <w:abstractNumId w:val="4"/>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29"/>
    <w:rsid w:val="0011133A"/>
    <w:rsid w:val="00190FBD"/>
    <w:rsid w:val="001F381D"/>
    <w:rsid w:val="00215DFB"/>
    <w:rsid w:val="002237F9"/>
    <w:rsid w:val="0028551D"/>
    <w:rsid w:val="00496795"/>
    <w:rsid w:val="0049734F"/>
    <w:rsid w:val="00524C1A"/>
    <w:rsid w:val="005737A8"/>
    <w:rsid w:val="005F7828"/>
    <w:rsid w:val="006259A0"/>
    <w:rsid w:val="00632A3D"/>
    <w:rsid w:val="00673610"/>
    <w:rsid w:val="006E21D8"/>
    <w:rsid w:val="007310E7"/>
    <w:rsid w:val="00735B33"/>
    <w:rsid w:val="007A5D3D"/>
    <w:rsid w:val="008F5B8F"/>
    <w:rsid w:val="00965ABB"/>
    <w:rsid w:val="009C1D05"/>
    <w:rsid w:val="00A50FE1"/>
    <w:rsid w:val="00B04529"/>
    <w:rsid w:val="00BD7179"/>
    <w:rsid w:val="00C1305A"/>
    <w:rsid w:val="00C172E2"/>
    <w:rsid w:val="00C67AB2"/>
    <w:rsid w:val="00CF4B6C"/>
    <w:rsid w:val="00D462E4"/>
    <w:rsid w:val="00DC6FB5"/>
    <w:rsid w:val="00EA479F"/>
    <w:rsid w:val="00F05653"/>
    <w:rsid w:val="00F7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2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045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4529"/>
    <w:rPr>
      <w:rFonts w:ascii="Times New Roman" w:eastAsia="Times New Roman" w:hAnsi="Times New Roman" w:cs="Arial"/>
      <w:b/>
      <w:bCs/>
      <w:sz w:val="26"/>
      <w:szCs w:val="26"/>
    </w:rPr>
  </w:style>
  <w:style w:type="paragraph" w:styleId="ListParagraph">
    <w:name w:val="List Paragraph"/>
    <w:basedOn w:val="Normal"/>
    <w:qFormat/>
    <w:rsid w:val="00B04529"/>
    <w:pPr>
      <w:ind w:left="720"/>
    </w:pPr>
  </w:style>
  <w:style w:type="paragraph" w:styleId="BalloonText">
    <w:name w:val="Balloon Text"/>
    <w:basedOn w:val="Normal"/>
    <w:link w:val="BalloonTextChar"/>
    <w:uiPriority w:val="99"/>
    <w:semiHidden/>
    <w:unhideWhenUsed/>
    <w:rsid w:val="00B04529"/>
    <w:rPr>
      <w:rFonts w:ascii="Tahoma" w:hAnsi="Tahoma" w:cs="Tahoma"/>
      <w:sz w:val="16"/>
      <w:szCs w:val="16"/>
    </w:rPr>
  </w:style>
  <w:style w:type="character" w:customStyle="1" w:styleId="BalloonTextChar">
    <w:name w:val="Balloon Text Char"/>
    <w:basedOn w:val="DefaultParagraphFont"/>
    <w:link w:val="BalloonText"/>
    <w:uiPriority w:val="99"/>
    <w:semiHidden/>
    <w:rsid w:val="00B04529"/>
    <w:rPr>
      <w:rFonts w:ascii="Tahoma" w:eastAsia="Times New Roman" w:hAnsi="Tahoma" w:cs="Tahoma"/>
      <w:sz w:val="16"/>
      <w:szCs w:val="16"/>
    </w:rPr>
  </w:style>
  <w:style w:type="paragraph" w:styleId="Header">
    <w:name w:val="header"/>
    <w:basedOn w:val="Normal"/>
    <w:link w:val="HeaderChar"/>
    <w:uiPriority w:val="99"/>
    <w:unhideWhenUsed/>
    <w:rsid w:val="005737A8"/>
    <w:pPr>
      <w:tabs>
        <w:tab w:val="center" w:pos="4680"/>
        <w:tab w:val="right" w:pos="9360"/>
      </w:tabs>
    </w:pPr>
  </w:style>
  <w:style w:type="character" w:customStyle="1" w:styleId="HeaderChar">
    <w:name w:val="Header Char"/>
    <w:basedOn w:val="DefaultParagraphFont"/>
    <w:link w:val="Header"/>
    <w:uiPriority w:val="99"/>
    <w:rsid w:val="005737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7A8"/>
    <w:pPr>
      <w:tabs>
        <w:tab w:val="center" w:pos="4680"/>
        <w:tab w:val="right" w:pos="9360"/>
      </w:tabs>
    </w:pPr>
  </w:style>
  <w:style w:type="character" w:customStyle="1" w:styleId="FooterChar">
    <w:name w:val="Footer Char"/>
    <w:basedOn w:val="DefaultParagraphFont"/>
    <w:link w:val="Footer"/>
    <w:uiPriority w:val="99"/>
    <w:rsid w:val="005737A8"/>
    <w:rPr>
      <w:rFonts w:ascii="Times New Roman" w:eastAsia="Times New Roman" w:hAnsi="Times New Roman" w:cs="Times New Roman"/>
      <w:sz w:val="24"/>
      <w:szCs w:val="24"/>
    </w:rPr>
  </w:style>
  <w:style w:type="paragraph" w:styleId="NoSpacing">
    <w:name w:val="No Spacing"/>
    <w:uiPriority w:val="1"/>
    <w:qFormat/>
    <w:rsid w:val="005737A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737A8"/>
    <w:pPr>
      <w:spacing w:after="120"/>
      <w:ind w:left="360"/>
    </w:pPr>
  </w:style>
  <w:style w:type="character" w:customStyle="1" w:styleId="BodyTextIndentChar">
    <w:name w:val="Body Text Indent Char"/>
    <w:basedOn w:val="DefaultParagraphFont"/>
    <w:link w:val="BodyTextIndent"/>
    <w:uiPriority w:val="99"/>
    <w:rsid w:val="005737A8"/>
    <w:rPr>
      <w:rFonts w:ascii="Times New Roman" w:eastAsia="Times New Roman" w:hAnsi="Times New Roman" w:cs="Times New Roman"/>
      <w:sz w:val="24"/>
      <w:szCs w:val="24"/>
    </w:rPr>
  </w:style>
  <w:style w:type="table" w:styleId="TableGrid">
    <w:name w:val="Table Grid"/>
    <w:basedOn w:val="TableNormal"/>
    <w:uiPriority w:val="59"/>
    <w:rsid w:val="007A5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D7179"/>
    <w:rPr>
      <w:sz w:val="16"/>
      <w:szCs w:val="16"/>
    </w:rPr>
  </w:style>
  <w:style w:type="paragraph" w:styleId="CommentText">
    <w:name w:val="annotation text"/>
    <w:basedOn w:val="Normal"/>
    <w:link w:val="CommentTextChar"/>
    <w:uiPriority w:val="99"/>
    <w:semiHidden/>
    <w:unhideWhenUsed/>
    <w:rsid w:val="00BD7179"/>
    <w:rPr>
      <w:sz w:val="20"/>
      <w:szCs w:val="20"/>
    </w:rPr>
  </w:style>
  <w:style w:type="character" w:customStyle="1" w:styleId="CommentTextChar">
    <w:name w:val="Comment Text Char"/>
    <w:basedOn w:val="DefaultParagraphFont"/>
    <w:link w:val="CommentText"/>
    <w:uiPriority w:val="99"/>
    <w:semiHidden/>
    <w:rsid w:val="00BD7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7179"/>
    <w:rPr>
      <w:b/>
      <w:bCs/>
    </w:rPr>
  </w:style>
  <w:style w:type="character" w:customStyle="1" w:styleId="CommentSubjectChar">
    <w:name w:val="Comment Subject Char"/>
    <w:basedOn w:val="CommentTextChar"/>
    <w:link w:val="CommentSubject"/>
    <w:uiPriority w:val="99"/>
    <w:semiHidden/>
    <w:rsid w:val="00BD717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10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2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0452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4529"/>
    <w:rPr>
      <w:rFonts w:ascii="Times New Roman" w:eastAsia="Times New Roman" w:hAnsi="Times New Roman" w:cs="Arial"/>
      <w:b/>
      <w:bCs/>
      <w:sz w:val="26"/>
      <w:szCs w:val="26"/>
    </w:rPr>
  </w:style>
  <w:style w:type="paragraph" w:styleId="ListParagraph">
    <w:name w:val="List Paragraph"/>
    <w:basedOn w:val="Normal"/>
    <w:qFormat/>
    <w:rsid w:val="00B04529"/>
    <w:pPr>
      <w:ind w:left="720"/>
    </w:pPr>
  </w:style>
  <w:style w:type="paragraph" w:styleId="BalloonText">
    <w:name w:val="Balloon Text"/>
    <w:basedOn w:val="Normal"/>
    <w:link w:val="BalloonTextChar"/>
    <w:uiPriority w:val="99"/>
    <w:semiHidden/>
    <w:unhideWhenUsed/>
    <w:rsid w:val="00B04529"/>
    <w:rPr>
      <w:rFonts w:ascii="Tahoma" w:hAnsi="Tahoma" w:cs="Tahoma"/>
      <w:sz w:val="16"/>
      <w:szCs w:val="16"/>
    </w:rPr>
  </w:style>
  <w:style w:type="character" w:customStyle="1" w:styleId="BalloonTextChar">
    <w:name w:val="Balloon Text Char"/>
    <w:basedOn w:val="DefaultParagraphFont"/>
    <w:link w:val="BalloonText"/>
    <w:uiPriority w:val="99"/>
    <w:semiHidden/>
    <w:rsid w:val="00B04529"/>
    <w:rPr>
      <w:rFonts w:ascii="Tahoma" w:eastAsia="Times New Roman" w:hAnsi="Tahoma" w:cs="Tahoma"/>
      <w:sz w:val="16"/>
      <w:szCs w:val="16"/>
    </w:rPr>
  </w:style>
  <w:style w:type="paragraph" w:styleId="Header">
    <w:name w:val="header"/>
    <w:basedOn w:val="Normal"/>
    <w:link w:val="HeaderChar"/>
    <w:uiPriority w:val="99"/>
    <w:unhideWhenUsed/>
    <w:rsid w:val="005737A8"/>
    <w:pPr>
      <w:tabs>
        <w:tab w:val="center" w:pos="4680"/>
        <w:tab w:val="right" w:pos="9360"/>
      </w:tabs>
    </w:pPr>
  </w:style>
  <w:style w:type="character" w:customStyle="1" w:styleId="HeaderChar">
    <w:name w:val="Header Char"/>
    <w:basedOn w:val="DefaultParagraphFont"/>
    <w:link w:val="Header"/>
    <w:uiPriority w:val="99"/>
    <w:rsid w:val="005737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7A8"/>
    <w:pPr>
      <w:tabs>
        <w:tab w:val="center" w:pos="4680"/>
        <w:tab w:val="right" w:pos="9360"/>
      </w:tabs>
    </w:pPr>
  </w:style>
  <w:style w:type="character" w:customStyle="1" w:styleId="FooterChar">
    <w:name w:val="Footer Char"/>
    <w:basedOn w:val="DefaultParagraphFont"/>
    <w:link w:val="Footer"/>
    <w:uiPriority w:val="99"/>
    <w:rsid w:val="005737A8"/>
    <w:rPr>
      <w:rFonts w:ascii="Times New Roman" w:eastAsia="Times New Roman" w:hAnsi="Times New Roman" w:cs="Times New Roman"/>
      <w:sz w:val="24"/>
      <w:szCs w:val="24"/>
    </w:rPr>
  </w:style>
  <w:style w:type="paragraph" w:styleId="NoSpacing">
    <w:name w:val="No Spacing"/>
    <w:uiPriority w:val="1"/>
    <w:qFormat/>
    <w:rsid w:val="005737A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5737A8"/>
    <w:pPr>
      <w:spacing w:after="120"/>
      <w:ind w:left="360"/>
    </w:pPr>
  </w:style>
  <w:style w:type="character" w:customStyle="1" w:styleId="BodyTextIndentChar">
    <w:name w:val="Body Text Indent Char"/>
    <w:basedOn w:val="DefaultParagraphFont"/>
    <w:link w:val="BodyTextIndent"/>
    <w:uiPriority w:val="99"/>
    <w:rsid w:val="005737A8"/>
    <w:rPr>
      <w:rFonts w:ascii="Times New Roman" w:eastAsia="Times New Roman" w:hAnsi="Times New Roman" w:cs="Times New Roman"/>
      <w:sz w:val="24"/>
      <w:szCs w:val="24"/>
    </w:rPr>
  </w:style>
  <w:style w:type="table" w:styleId="TableGrid">
    <w:name w:val="Table Grid"/>
    <w:basedOn w:val="TableNormal"/>
    <w:uiPriority w:val="59"/>
    <w:rsid w:val="007A5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D7179"/>
    <w:rPr>
      <w:sz w:val="16"/>
      <w:szCs w:val="16"/>
    </w:rPr>
  </w:style>
  <w:style w:type="paragraph" w:styleId="CommentText">
    <w:name w:val="annotation text"/>
    <w:basedOn w:val="Normal"/>
    <w:link w:val="CommentTextChar"/>
    <w:uiPriority w:val="99"/>
    <w:semiHidden/>
    <w:unhideWhenUsed/>
    <w:rsid w:val="00BD7179"/>
    <w:rPr>
      <w:sz w:val="20"/>
      <w:szCs w:val="20"/>
    </w:rPr>
  </w:style>
  <w:style w:type="character" w:customStyle="1" w:styleId="CommentTextChar">
    <w:name w:val="Comment Text Char"/>
    <w:basedOn w:val="DefaultParagraphFont"/>
    <w:link w:val="CommentText"/>
    <w:uiPriority w:val="99"/>
    <w:semiHidden/>
    <w:rsid w:val="00BD7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7179"/>
    <w:rPr>
      <w:b/>
      <w:bCs/>
    </w:rPr>
  </w:style>
  <w:style w:type="character" w:customStyle="1" w:styleId="CommentSubjectChar">
    <w:name w:val="Comment Subject Char"/>
    <w:basedOn w:val="CommentTextChar"/>
    <w:link w:val="CommentSubject"/>
    <w:uiPriority w:val="99"/>
    <w:semiHidden/>
    <w:rsid w:val="00BD717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10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epper@cd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Rasulnia, Bobby (CDC/OSTLTS/DPHPI)</cp:lastModifiedBy>
  <cp:revision>7</cp:revision>
  <dcterms:created xsi:type="dcterms:W3CDTF">2013-08-15T13:44:00Z</dcterms:created>
  <dcterms:modified xsi:type="dcterms:W3CDTF">2013-08-25T19:15:00Z</dcterms:modified>
</cp:coreProperties>
</file>