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D2" w:rsidRDefault="00850105" w:rsidP="00703344">
      <w:pPr>
        <w:spacing w:after="0"/>
      </w:pPr>
    </w:p>
    <w:p w:rsidR="00DD6450" w:rsidRDefault="00703714" w:rsidP="00DD6450">
      <w:pPr>
        <w:spacing w:after="0"/>
      </w:pPr>
      <w:r>
        <w:t xml:space="preserve">To </w:t>
      </w:r>
      <w:r w:rsidR="00703344">
        <w:t>[</w:t>
      </w:r>
      <w:r w:rsidR="00703344" w:rsidRPr="00DD6450">
        <w:t>Jurisdiction</w:t>
      </w:r>
      <w:r w:rsidRPr="00DD6450">
        <w:t xml:space="preserve"> X</w:t>
      </w:r>
      <w:r w:rsidR="00703344">
        <w:t>]</w:t>
      </w:r>
      <w:r>
        <w:t>:</w:t>
      </w:r>
    </w:p>
    <w:p w:rsidR="00DD6450" w:rsidRDefault="00DD6450" w:rsidP="00DD6450">
      <w:pPr>
        <w:spacing w:after="0"/>
      </w:pPr>
      <w:r>
        <w:rPr>
          <w:color w:val="000000"/>
        </w:rPr>
        <w:t> </w:t>
      </w:r>
    </w:p>
    <w:p w:rsidR="00DD6450" w:rsidRDefault="00DD6450" w:rsidP="00DD6450">
      <w:r>
        <w:rPr>
          <w:color w:val="000000"/>
        </w:rPr>
        <w:t xml:space="preserve">This e-mail is a quick follow-up to see if you’re interested in participating in the BioSense 2.0 </w:t>
      </w:r>
      <w:r w:rsidR="00850105" w:rsidRPr="00850105">
        <w:rPr>
          <w:color w:val="000000"/>
        </w:rPr>
        <w:t>Assessment</w:t>
      </w:r>
      <w:r>
        <w:rPr>
          <w:color w:val="000000"/>
        </w:rPr>
        <w:t>. As mentioned previously, we are requesting a small amount of your time in support of case studies that examine BioSense 2.0 [</w:t>
      </w:r>
      <w:r w:rsidRPr="00DD6450">
        <w:rPr>
          <w:color w:val="000000"/>
          <w:highlight w:val="lightGray"/>
        </w:rPr>
        <w:t>applicable topic</w:t>
      </w:r>
      <w:r>
        <w:rPr>
          <w:color w:val="000000"/>
        </w:rPr>
        <w:t>].  </w:t>
      </w:r>
      <w:r>
        <w:t>Our aim is to rigorously assess BioSense 2.0 onboarding activities, and the resources required for your jurisdiction to participate in BioSense 2.0 in the future.  This information will be used to assess utility and burdens associated with BioSense 2.0 participation and inform decisions regarding the allocation of program resources.    </w:t>
      </w:r>
    </w:p>
    <w:p w:rsidR="00DD6450" w:rsidRDefault="00DD6450" w:rsidP="00DD6450">
      <w:r>
        <w:rPr>
          <w:color w:val="000000"/>
        </w:rPr>
        <w:t>We’re in the early stages of scheduling interviews and would like to have a sense of those that will be able to participate. Once we’ve heard back from all our potential sites/jurisdictions, we’ll follow-up with scheduling options.</w:t>
      </w:r>
    </w:p>
    <w:p w:rsidR="00DD6450" w:rsidRDefault="00DD6450" w:rsidP="00DD6450">
      <w:r>
        <w:rPr>
          <w:color w:val="000000"/>
        </w:rPr>
        <w:t>Thanks, and please feel free to reach out with any questions you may have.</w:t>
      </w:r>
    </w:p>
    <w:p w:rsidR="00703344" w:rsidRDefault="00703344" w:rsidP="00703344">
      <w:pPr>
        <w:spacing w:after="0"/>
      </w:pPr>
    </w:p>
    <w:p w:rsidR="00703344" w:rsidRDefault="00703344" w:rsidP="00703344">
      <w:pPr>
        <w:spacing w:after="0"/>
      </w:pPr>
      <w:r>
        <w:t>Best Regards,</w:t>
      </w:r>
    </w:p>
    <w:p w:rsidR="00703344" w:rsidRDefault="00703344" w:rsidP="00703344">
      <w:pPr>
        <w:spacing w:after="0"/>
      </w:pPr>
    </w:p>
    <w:p w:rsidR="00EB61FA" w:rsidRDefault="00EA6B47" w:rsidP="00703344">
      <w:pPr>
        <w:spacing w:after="0"/>
      </w:pPr>
      <w:r>
        <w:t>Lucia Rojas Smith</w:t>
      </w:r>
      <w:r w:rsidR="008436AE">
        <w:t>, DrPH</w:t>
      </w:r>
      <w:bookmarkStart w:id="0" w:name="_GoBack"/>
      <w:bookmarkEnd w:id="0"/>
    </w:p>
    <w:p w:rsidR="00EA6B47" w:rsidRDefault="00EA6B47" w:rsidP="00703344">
      <w:pPr>
        <w:spacing w:after="0"/>
      </w:pPr>
      <w:r>
        <w:t>Associate Project Director</w:t>
      </w:r>
    </w:p>
    <w:p w:rsidR="00EA6B47" w:rsidRDefault="00EA6B47" w:rsidP="00703344">
      <w:pPr>
        <w:spacing w:after="0"/>
      </w:pPr>
      <w:r>
        <w:t>BioSense 2.0 Redesign Team</w:t>
      </w:r>
    </w:p>
    <w:p w:rsidR="00EA6B47" w:rsidRDefault="00EA6B47" w:rsidP="00703344">
      <w:pPr>
        <w:spacing w:after="0"/>
      </w:pPr>
    </w:p>
    <w:p w:rsidR="00550FD8" w:rsidRDefault="00550FD8" w:rsidP="008C43C1"/>
    <w:sectPr w:rsidR="00550F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B73" w:rsidRDefault="00A14B73" w:rsidP="009622A2">
      <w:pPr>
        <w:spacing w:after="0" w:line="240" w:lineRule="auto"/>
      </w:pPr>
      <w:r>
        <w:separator/>
      </w:r>
    </w:p>
  </w:endnote>
  <w:endnote w:type="continuationSeparator" w:id="0">
    <w:p w:rsidR="00A14B73" w:rsidRDefault="00A14B73" w:rsidP="0096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B73" w:rsidRDefault="00A14B73" w:rsidP="009622A2">
      <w:pPr>
        <w:spacing w:after="0" w:line="240" w:lineRule="auto"/>
      </w:pPr>
      <w:r>
        <w:separator/>
      </w:r>
    </w:p>
  </w:footnote>
  <w:footnote w:type="continuationSeparator" w:id="0">
    <w:p w:rsidR="00A14B73" w:rsidRDefault="00A14B73" w:rsidP="00962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4A" w:rsidRPr="005E3726" w:rsidRDefault="004C5A4A" w:rsidP="004C5A4A">
    <w:pPr>
      <w:rPr>
        <w:b/>
        <w:sz w:val="24"/>
        <w:szCs w:val="24"/>
      </w:rPr>
    </w:pPr>
    <w:r w:rsidRPr="005E3726">
      <w:rPr>
        <w:b/>
        <w:sz w:val="24"/>
        <w:szCs w:val="24"/>
      </w:rPr>
      <w:t>Attachment O</w:t>
    </w:r>
  </w:p>
  <w:p w:rsidR="009622A2" w:rsidRPr="009622A2" w:rsidRDefault="009622A2" w:rsidP="009622A2">
    <w:pPr>
      <w:pStyle w:val="Header"/>
      <w:jc w:val="center"/>
      <w:rPr>
        <w:b/>
      </w:rPr>
    </w:pPr>
    <w:r w:rsidRPr="009622A2">
      <w:rPr>
        <w:b/>
      </w:rPr>
      <w:t xml:space="preserve">BioSense 2.0 </w:t>
    </w:r>
    <w:r w:rsidR="00850105">
      <w:rPr>
        <w:b/>
      </w:rPr>
      <w:t>Assessment</w:t>
    </w:r>
  </w:p>
  <w:p w:rsidR="009622A2" w:rsidRPr="009622A2" w:rsidRDefault="00DD6450" w:rsidP="009622A2">
    <w:pPr>
      <w:pStyle w:val="Header"/>
      <w:jc w:val="center"/>
      <w:rPr>
        <w:b/>
      </w:rPr>
    </w:pPr>
    <w:r>
      <w:rPr>
        <w:b/>
      </w:rPr>
      <w:t>Follow-up Email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14"/>
    <w:rsid w:val="00014C4F"/>
    <w:rsid w:val="0007498E"/>
    <w:rsid w:val="00202469"/>
    <w:rsid w:val="00205C04"/>
    <w:rsid w:val="00307957"/>
    <w:rsid w:val="00311B16"/>
    <w:rsid w:val="0038162B"/>
    <w:rsid w:val="004C5A4A"/>
    <w:rsid w:val="004D79BD"/>
    <w:rsid w:val="00550FD8"/>
    <w:rsid w:val="005A6233"/>
    <w:rsid w:val="006568F0"/>
    <w:rsid w:val="006A6942"/>
    <w:rsid w:val="00703344"/>
    <w:rsid w:val="00703714"/>
    <w:rsid w:val="0073528A"/>
    <w:rsid w:val="008436AE"/>
    <w:rsid w:val="00850105"/>
    <w:rsid w:val="00872E33"/>
    <w:rsid w:val="008C43C1"/>
    <w:rsid w:val="00905751"/>
    <w:rsid w:val="009622A2"/>
    <w:rsid w:val="00A07DB1"/>
    <w:rsid w:val="00A14B73"/>
    <w:rsid w:val="00BB5023"/>
    <w:rsid w:val="00D57742"/>
    <w:rsid w:val="00D8282F"/>
    <w:rsid w:val="00D93EF1"/>
    <w:rsid w:val="00DC06FF"/>
    <w:rsid w:val="00DD6450"/>
    <w:rsid w:val="00EA6B47"/>
    <w:rsid w:val="00EB61FA"/>
    <w:rsid w:val="00EC4960"/>
    <w:rsid w:val="00F1683D"/>
    <w:rsid w:val="00FE3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6AE"/>
    <w:rPr>
      <w:color w:val="0000FF" w:themeColor="hyperlink"/>
      <w:u w:val="single"/>
    </w:rPr>
  </w:style>
  <w:style w:type="paragraph" w:styleId="Header">
    <w:name w:val="header"/>
    <w:basedOn w:val="Normal"/>
    <w:link w:val="HeaderChar"/>
    <w:uiPriority w:val="99"/>
    <w:unhideWhenUsed/>
    <w:rsid w:val="00962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2A2"/>
  </w:style>
  <w:style w:type="paragraph" w:styleId="Footer">
    <w:name w:val="footer"/>
    <w:basedOn w:val="Normal"/>
    <w:link w:val="FooterChar"/>
    <w:uiPriority w:val="99"/>
    <w:unhideWhenUsed/>
    <w:rsid w:val="0096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6AE"/>
    <w:rPr>
      <w:color w:val="0000FF" w:themeColor="hyperlink"/>
      <w:u w:val="single"/>
    </w:rPr>
  </w:style>
  <w:style w:type="paragraph" w:styleId="Header">
    <w:name w:val="header"/>
    <w:basedOn w:val="Normal"/>
    <w:link w:val="HeaderChar"/>
    <w:uiPriority w:val="99"/>
    <w:unhideWhenUsed/>
    <w:rsid w:val="00962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2A2"/>
  </w:style>
  <w:style w:type="paragraph" w:styleId="Footer">
    <w:name w:val="footer"/>
    <w:basedOn w:val="Normal"/>
    <w:link w:val="FooterChar"/>
    <w:uiPriority w:val="99"/>
    <w:unhideWhenUsed/>
    <w:rsid w:val="0096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4532">
      <w:bodyDiv w:val="1"/>
      <w:marLeft w:val="0"/>
      <w:marRight w:val="0"/>
      <w:marTop w:val="0"/>
      <w:marBottom w:val="0"/>
      <w:divBdr>
        <w:top w:val="none" w:sz="0" w:space="0" w:color="auto"/>
        <w:left w:val="none" w:sz="0" w:space="0" w:color="auto"/>
        <w:bottom w:val="none" w:sz="0" w:space="0" w:color="auto"/>
        <w:right w:val="none" w:sz="0" w:space="0" w:color="auto"/>
      </w:divBdr>
    </w:div>
    <w:div w:id="200685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 Brent</dc:creator>
  <cp:lastModifiedBy>enz2</cp:lastModifiedBy>
  <cp:revision>4</cp:revision>
  <dcterms:created xsi:type="dcterms:W3CDTF">2013-08-27T14:02:00Z</dcterms:created>
  <dcterms:modified xsi:type="dcterms:W3CDTF">2013-09-26T13:43:00Z</dcterms:modified>
</cp:coreProperties>
</file>