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5574DC" w:rsidRPr="00466498" w:rsidRDefault="005574DC" w:rsidP="005574DC">
      <w:pPr>
        <w:spacing w:after="0"/>
        <w:jc w:val="center"/>
        <w:rPr>
          <w:rFonts w:ascii="Times New Roman" w:hAnsi="Times New Roman" w:cs="Times New Roman"/>
          <w:b/>
          <w:sz w:val="40"/>
        </w:rPr>
      </w:pPr>
      <w:r>
        <w:rPr>
          <w:rFonts w:ascii="Times New Roman" w:hAnsi="Times New Roman" w:cs="Times New Roman"/>
          <w:b/>
          <w:sz w:val="40"/>
        </w:rPr>
        <w:t>Assessment of Characteristics of State Crash Outcome Data Evaluation Systems</w:t>
      </w:r>
      <w:r w:rsidR="002C190B">
        <w:rPr>
          <w:rFonts w:ascii="Times New Roman" w:hAnsi="Times New Roman" w:cs="Times New Roman"/>
          <w:b/>
          <w:sz w:val="40"/>
        </w:rPr>
        <w:t>: Focus Groups</w:t>
      </w:r>
      <w:r>
        <w:rPr>
          <w:rFonts w:ascii="Times New Roman" w:hAnsi="Times New Roman" w:cs="Times New Roman"/>
          <w:b/>
          <w:sz w:val="40"/>
        </w:rPr>
        <w:t xml:space="preserve"> </w:t>
      </w:r>
    </w:p>
    <w:p w:rsidR="005574DC" w:rsidRPr="009F0B84" w:rsidRDefault="005574DC" w:rsidP="005574DC">
      <w:pPr>
        <w:spacing w:after="0"/>
        <w:jc w:val="center"/>
        <w:rPr>
          <w:rFonts w:ascii="Times New Roman" w:hAnsi="Times New Roman"/>
          <w:b/>
        </w:rPr>
      </w:pPr>
    </w:p>
    <w:p w:rsidR="005574DC" w:rsidRPr="009F0B84" w:rsidRDefault="005574DC" w:rsidP="005574DC">
      <w:pPr>
        <w:spacing w:after="0"/>
        <w:jc w:val="center"/>
        <w:rPr>
          <w:rFonts w:ascii="Times New Roman" w:hAnsi="Times New Roman"/>
        </w:rPr>
      </w:pPr>
      <w:r w:rsidRPr="009F0B84">
        <w:rPr>
          <w:rFonts w:ascii="Times New Roman" w:hAnsi="Times New Roman"/>
        </w:rPr>
        <w:t>OSTLTS Generic Information Collection Request</w:t>
      </w:r>
    </w:p>
    <w:p w:rsidR="005574DC" w:rsidRPr="009F0B84" w:rsidRDefault="005574DC" w:rsidP="005574DC">
      <w:pPr>
        <w:pStyle w:val="Header"/>
        <w:tabs>
          <w:tab w:val="clear" w:pos="4680"/>
        </w:tabs>
        <w:jc w:val="center"/>
        <w:rPr>
          <w:rFonts w:ascii="Times New Roman" w:hAnsi="Times New Roman"/>
        </w:rPr>
      </w:pPr>
      <w:r w:rsidRPr="009F0B84">
        <w:rPr>
          <w:rFonts w:ascii="Times New Roman" w:hAnsi="Times New Roman"/>
        </w:rPr>
        <w:t>OMB No. 0920-0879</w:t>
      </w:r>
    </w:p>
    <w:p w:rsidR="005574DC" w:rsidRPr="009F0B84" w:rsidRDefault="005574DC" w:rsidP="005574DC">
      <w:pPr>
        <w:spacing w:after="0"/>
        <w:rPr>
          <w:rFonts w:ascii="Times New Roman" w:hAnsi="Times New Roman"/>
          <w:b/>
        </w:rPr>
      </w:pPr>
    </w:p>
    <w:p w:rsidR="005574DC" w:rsidRPr="009F0B84" w:rsidRDefault="005574DC" w:rsidP="005574DC">
      <w:pPr>
        <w:spacing w:after="0"/>
        <w:rPr>
          <w:rFonts w:ascii="Times New Roman" w:hAnsi="Times New Roman"/>
          <w:b/>
        </w:rPr>
      </w:pPr>
    </w:p>
    <w:p w:rsidR="005574DC" w:rsidRPr="009F0B84" w:rsidRDefault="005574DC" w:rsidP="005574DC">
      <w:pPr>
        <w:spacing w:after="0"/>
        <w:rPr>
          <w:rFonts w:ascii="Times New Roman" w:hAnsi="Times New Roman"/>
          <w:b/>
        </w:rPr>
      </w:pPr>
    </w:p>
    <w:p w:rsidR="005574DC" w:rsidRPr="009F0B84" w:rsidRDefault="005574DC" w:rsidP="005574DC">
      <w:pPr>
        <w:spacing w:after="0"/>
        <w:rPr>
          <w:rFonts w:ascii="Times New Roman" w:hAnsi="Times New Roman"/>
          <w:b/>
        </w:rPr>
      </w:pPr>
    </w:p>
    <w:p w:rsidR="005574DC" w:rsidRPr="009F0B84" w:rsidRDefault="005574DC" w:rsidP="005574DC">
      <w:pPr>
        <w:spacing w:after="0"/>
        <w:rPr>
          <w:rFonts w:ascii="Times New Roman" w:hAnsi="Times New Roman"/>
          <w:b/>
        </w:rPr>
      </w:pPr>
    </w:p>
    <w:p w:rsidR="005574DC" w:rsidRPr="009F0B84" w:rsidRDefault="005574DC" w:rsidP="005574DC">
      <w:pPr>
        <w:spacing w:after="0"/>
        <w:rPr>
          <w:rFonts w:ascii="Times New Roman" w:hAnsi="Times New Roman"/>
          <w:b/>
        </w:rPr>
      </w:pPr>
    </w:p>
    <w:p w:rsidR="005574DC" w:rsidRPr="009F0B84" w:rsidRDefault="005574DC" w:rsidP="005574DC">
      <w:pPr>
        <w:spacing w:after="0"/>
        <w:rPr>
          <w:rFonts w:ascii="Times New Roman" w:hAnsi="Times New Roman"/>
          <w:b/>
        </w:rPr>
      </w:pPr>
    </w:p>
    <w:p w:rsidR="005574DC" w:rsidRPr="009F0B84" w:rsidRDefault="005574DC" w:rsidP="005574DC">
      <w:pPr>
        <w:spacing w:after="0"/>
        <w:jc w:val="center"/>
        <w:rPr>
          <w:rFonts w:ascii="Times New Roman" w:hAnsi="Times New Roman"/>
          <w:b/>
        </w:rPr>
      </w:pPr>
      <w:r w:rsidRPr="009F0B84">
        <w:rPr>
          <w:rFonts w:ascii="Times New Roman" w:hAnsi="Times New Roman"/>
          <w:b/>
        </w:rPr>
        <w:t>Submitted:</w:t>
      </w:r>
      <w:r w:rsidRPr="009F0B84">
        <w:rPr>
          <w:rFonts w:ascii="Times New Roman" w:hAnsi="Times New Roman"/>
        </w:rPr>
        <w:t xml:space="preserve"> </w:t>
      </w:r>
      <w:r>
        <w:rPr>
          <w:rFonts w:ascii="Times New Roman" w:hAnsi="Times New Roman" w:cs="Times New Roman"/>
        </w:rPr>
        <w:t xml:space="preserve">March </w:t>
      </w:r>
      <w:r w:rsidR="003052A4">
        <w:rPr>
          <w:rFonts w:ascii="Times New Roman" w:hAnsi="Times New Roman" w:cs="Times New Roman"/>
        </w:rPr>
        <w:t>19</w:t>
      </w:r>
      <w:r>
        <w:rPr>
          <w:rFonts w:ascii="Times New Roman" w:hAnsi="Times New Roman" w:cs="Times New Roman"/>
        </w:rPr>
        <w:t>, 2013</w:t>
      </w:r>
    </w:p>
    <w:p w:rsidR="003052A4" w:rsidRDefault="003052A4" w:rsidP="005574DC">
      <w:pPr>
        <w:spacing w:after="0"/>
        <w:rPr>
          <w:rFonts w:ascii="Times New Roman" w:hAnsi="Times New Roman"/>
          <w:b/>
          <w:u w:val="single"/>
        </w:rPr>
      </w:pPr>
    </w:p>
    <w:p w:rsidR="003052A4" w:rsidRDefault="003052A4" w:rsidP="005574DC">
      <w:pPr>
        <w:spacing w:after="0"/>
        <w:rPr>
          <w:rFonts w:ascii="Times New Roman" w:hAnsi="Times New Roman"/>
          <w:b/>
          <w:u w:val="single"/>
        </w:rPr>
      </w:pPr>
    </w:p>
    <w:p w:rsidR="003052A4" w:rsidRDefault="003052A4" w:rsidP="005574DC">
      <w:pPr>
        <w:spacing w:after="0"/>
        <w:rPr>
          <w:rFonts w:ascii="Times New Roman" w:hAnsi="Times New Roman"/>
          <w:b/>
          <w:u w:val="single"/>
        </w:rPr>
      </w:pPr>
    </w:p>
    <w:p w:rsidR="003052A4" w:rsidRDefault="003052A4" w:rsidP="005574DC">
      <w:pPr>
        <w:spacing w:after="0"/>
        <w:rPr>
          <w:rFonts w:ascii="Times New Roman" w:hAnsi="Times New Roman"/>
          <w:b/>
          <w:u w:val="single"/>
        </w:rPr>
      </w:pPr>
    </w:p>
    <w:p w:rsidR="003052A4" w:rsidRDefault="003052A4" w:rsidP="005574DC">
      <w:pPr>
        <w:spacing w:after="0"/>
        <w:rPr>
          <w:rFonts w:ascii="Times New Roman" w:hAnsi="Times New Roman"/>
          <w:b/>
          <w:u w:val="single"/>
        </w:rPr>
      </w:pPr>
    </w:p>
    <w:p w:rsidR="003052A4" w:rsidRDefault="003052A4" w:rsidP="005574DC">
      <w:pPr>
        <w:spacing w:after="0"/>
        <w:rPr>
          <w:rFonts w:ascii="Times New Roman" w:hAnsi="Times New Roman"/>
          <w:b/>
          <w:u w:val="single"/>
        </w:rPr>
      </w:pPr>
    </w:p>
    <w:p w:rsidR="003052A4" w:rsidRDefault="003052A4" w:rsidP="005574DC">
      <w:pPr>
        <w:spacing w:after="0"/>
        <w:rPr>
          <w:rFonts w:ascii="Times New Roman" w:hAnsi="Times New Roman"/>
          <w:b/>
          <w:u w:val="single"/>
        </w:rPr>
      </w:pPr>
    </w:p>
    <w:p w:rsidR="005574DC" w:rsidRPr="00E43AA9" w:rsidRDefault="005574DC" w:rsidP="005574DC">
      <w:pPr>
        <w:spacing w:after="0"/>
      </w:pPr>
      <w:r w:rsidRPr="008E4807">
        <w:rPr>
          <w:rFonts w:ascii="Times New Roman" w:hAnsi="Times New Roman"/>
          <w:b/>
          <w:u w:val="single"/>
        </w:rPr>
        <w:t>Program Official/Project Officer</w:t>
      </w:r>
    </w:p>
    <w:p w:rsidR="005574DC" w:rsidRPr="007D0B69" w:rsidRDefault="005574DC" w:rsidP="005574DC">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Angela Salazar</w:t>
      </w:r>
    </w:p>
    <w:p w:rsidR="005574DC" w:rsidRPr="007D0B69" w:rsidRDefault="005574DC" w:rsidP="005574DC">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Public Health Advisor</w:t>
      </w:r>
    </w:p>
    <w:p w:rsidR="005574DC" w:rsidRPr="007D0B69" w:rsidRDefault="005574DC" w:rsidP="005574DC">
      <w:pPr>
        <w:spacing w:after="0" w:line="240" w:lineRule="auto"/>
        <w:rPr>
          <w:rFonts w:ascii="Times New Roman" w:hAnsi="Times New Roman" w:cs="Times New Roman"/>
          <w:sz w:val="24"/>
          <w:szCs w:val="24"/>
        </w:rPr>
      </w:pPr>
      <w:r>
        <w:rPr>
          <w:rFonts w:ascii="Times New Roman" w:hAnsi="Times New Roman" w:cs="Times New Roman"/>
          <w:sz w:val="24"/>
          <w:szCs w:val="24"/>
        </w:rPr>
        <w:t>Health Systems Team</w:t>
      </w:r>
    </w:p>
    <w:p w:rsidR="005574DC" w:rsidRPr="007D0B69" w:rsidRDefault="005574DC" w:rsidP="005574DC">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Division of Unintentional Injury Prevention</w:t>
      </w:r>
    </w:p>
    <w:p w:rsidR="005574DC" w:rsidRPr="007D0B69" w:rsidRDefault="005574DC" w:rsidP="005574DC">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National Center of Injury Prevention Control</w:t>
      </w:r>
    </w:p>
    <w:p w:rsidR="005574DC" w:rsidRPr="007D0B69" w:rsidRDefault="005574DC" w:rsidP="005574DC">
      <w:pPr>
        <w:spacing w:after="0" w:line="240" w:lineRule="auto"/>
        <w:rPr>
          <w:rFonts w:ascii="Times New Roman" w:hAnsi="Times New Roman" w:cs="Times New Roman"/>
          <w:sz w:val="24"/>
          <w:szCs w:val="24"/>
        </w:rPr>
      </w:pPr>
      <w:r w:rsidRPr="007D0B69">
        <w:rPr>
          <w:rFonts w:ascii="Times New Roman" w:hAnsi="Times New Roman" w:cs="Times New Roman"/>
          <w:sz w:val="24"/>
          <w:szCs w:val="24"/>
        </w:rPr>
        <w:t>Centers for Disease Control and Prevention</w:t>
      </w:r>
    </w:p>
    <w:p w:rsidR="005574DC" w:rsidRPr="007D0B69" w:rsidRDefault="005574DC" w:rsidP="005574DC">
      <w:pPr>
        <w:spacing w:after="0" w:line="240" w:lineRule="auto"/>
        <w:rPr>
          <w:rFonts w:ascii="Times New Roman" w:hAnsi="Times New Roman"/>
          <w:sz w:val="24"/>
          <w:szCs w:val="24"/>
        </w:rPr>
      </w:pPr>
      <w:r w:rsidRPr="007D0B69">
        <w:rPr>
          <w:rFonts w:ascii="Times New Roman" w:hAnsi="Times New Roman"/>
          <w:sz w:val="24"/>
          <w:szCs w:val="24"/>
        </w:rPr>
        <w:t>Phone number</w:t>
      </w:r>
      <w:r w:rsidRPr="007D0B69">
        <w:rPr>
          <w:rFonts w:ascii="Times New Roman" w:hAnsi="Times New Roman" w:cs="Times New Roman"/>
          <w:sz w:val="24"/>
          <w:szCs w:val="24"/>
        </w:rPr>
        <w:t>:  770.488.3949</w:t>
      </w:r>
    </w:p>
    <w:p w:rsidR="005574DC" w:rsidRPr="007D0B69" w:rsidRDefault="005574DC" w:rsidP="005574DC">
      <w:pPr>
        <w:spacing w:after="0" w:line="240" w:lineRule="auto"/>
        <w:rPr>
          <w:rFonts w:ascii="Times New Roman" w:hAnsi="Times New Roman"/>
          <w:sz w:val="24"/>
          <w:szCs w:val="24"/>
        </w:rPr>
      </w:pPr>
      <w:r w:rsidRPr="007D0B69">
        <w:rPr>
          <w:rFonts w:ascii="Times New Roman" w:hAnsi="Times New Roman"/>
          <w:sz w:val="24"/>
          <w:szCs w:val="24"/>
        </w:rPr>
        <w:t xml:space="preserve">Fax </w:t>
      </w:r>
      <w:r w:rsidRPr="007D0B69">
        <w:rPr>
          <w:rFonts w:ascii="Times New Roman" w:hAnsi="Times New Roman" w:cs="Times New Roman"/>
          <w:sz w:val="24"/>
          <w:szCs w:val="24"/>
        </w:rPr>
        <w:t>number:  770.488.1371</w:t>
      </w:r>
    </w:p>
    <w:p w:rsidR="005574DC" w:rsidRPr="007D0B69" w:rsidRDefault="005574DC" w:rsidP="005574DC">
      <w:pPr>
        <w:spacing w:after="0" w:line="240" w:lineRule="auto"/>
        <w:rPr>
          <w:rFonts w:ascii="Times New Roman" w:hAnsi="Times New Roman"/>
          <w:sz w:val="24"/>
          <w:szCs w:val="24"/>
        </w:rPr>
      </w:pPr>
      <w:r w:rsidRPr="007D0B69">
        <w:rPr>
          <w:rFonts w:ascii="Times New Roman" w:hAnsi="Times New Roman"/>
          <w:sz w:val="24"/>
          <w:szCs w:val="24"/>
        </w:rPr>
        <w:t>Email</w:t>
      </w:r>
      <w:r w:rsidRPr="007D0B69">
        <w:rPr>
          <w:rFonts w:ascii="Times New Roman" w:hAnsi="Times New Roman" w:cs="Times New Roman"/>
          <w:sz w:val="24"/>
          <w:szCs w:val="24"/>
        </w:rPr>
        <w:t>:  aos9@cdc.gov</w:t>
      </w:r>
    </w:p>
    <w:p w:rsidR="005574DC" w:rsidRPr="007D0B69" w:rsidRDefault="005574DC" w:rsidP="005574DC">
      <w:pPr>
        <w:rPr>
          <w:rFonts w:ascii="Times New Roman" w:hAnsi="Times New Roman" w:cs="Times New Roman"/>
          <w:sz w:val="24"/>
          <w:szCs w:val="24"/>
        </w:rPr>
      </w:pPr>
      <w:r w:rsidRPr="007D0B69">
        <w:rPr>
          <w:rFonts w:ascii="Times New Roman" w:hAnsi="Times New Roman" w:cs="Times New Roman"/>
          <w:sz w:val="24"/>
          <w:szCs w:val="24"/>
        </w:rPr>
        <w:br w:type="page"/>
      </w:r>
    </w:p>
    <w:p w:rsidR="00B12F51" w:rsidRPr="00335C71" w:rsidRDefault="00B12F51" w:rsidP="00BF0783">
      <w:pPr>
        <w:spacing w:after="0" w:line="240" w:lineRule="auto"/>
        <w:rPr>
          <w:rFonts w:ascii="Times New Roman" w:hAnsi="Times New Roman" w:cs="Times New Roman"/>
        </w:rPr>
      </w:pPr>
      <w:r w:rsidRPr="00335C71">
        <w:rPr>
          <w:rFonts w:ascii="Times New Roman" w:hAnsi="Times New Roman" w:cs="Times New Roman"/>
          <w:b/>
          <w:sz w:val="28"/>
        </w:rPr>
        <w:lastRenderedPageBreak/>
        <w:t xml:space="preserve">Section B – </w:t>
      </w:r>
      <w:r w:rsidR="00287E2F" w:rsidRPr="00335C71">
        <w:rPr>
          <w:rFonts w:ascii="Times New Roman" w:hAnsi="Times New Roman" w:cs="Times New Roman"/>
          <w:b/>
          <w:sz w:val="28"/>
        </w:rPr>
        <w:t>Data Collection Procedures</w:t>
      </w:r>
    </w:p>
    <w:p w:rsidR="00287E2F" w:rsidRPr="00335C71" w:rsidRDefault="00287E2F" w:rsidP="00B12F51">
      <w:pPr>
        <w:spacing w:after="0"/>
        <w:rPr>
          <w:rFonts w:ascii="Times New Roman" w:hAnsi="Times New Roman" w:cs="Times New Roman"/>
        </w:rPr>
      </w:pPr>
    </w:p>
    <w:p w:rsidR="00B12F51" w:rsidRPr="00335C71" w:rsidRDefault="008C52AE" w:rsidP="00335C71">
      <w:pPr>
        <w:pStyle w:val="ListParagraph"/>
        <w:numPr>
          <w:ilvl w:val="0"/>
          <w:numId w:val="3"/>
        </w:numPr>
        <w:spacing w:after="0" w:line="240" w:lineRule="auto"/>
        <w:ind w:left="360"/>
        <w:rPr>
          <w:rFonts w:ascii="Times New Roman" w:hAnsi="Times New Roman" w:cs="Times New Roman"/>
          <w:b/>
        </w:rPr>
      </w:pPr>
      <w:r w:rsidRPr="00335C71">
        <w:rPr>
          <w:rFonts w:ascii="Times New Roman" w:hAnsi="Times New Roman" w:cs="Times New Roman"/>
          <w:b/>
          <w:bCs/>
        </w:rPr>
        <w:t>Respondent Universe and Sampling Methods</w:t>
      </w:r>
      <w:r w:rsidR="00F725B5" w:rsidRPr="00335C71">
        <w:rPr>
          <w:rFonts w:ascii="Times New Roman" w:hAnsi="Times New Roman" w:cs="Times New Roman"/>
          <w:b/>
        </w:rPr>
        <w:t xml:space="preserve">  </w:t>
      </w:r>
    </w:p>
    <w:p w:rsidR="00066F50" w:rsidRPr="008228AC" w:rsidRDefault="00195207" w:rsidP="008228AC">
      <w:pPr>
        <w:spacing w:after="0" w:line="240" w:lineRule="auto"/>
        <w:ind w:left="360"/>
        <w:rPr>
          <w:rFonts w:ascii="Times New Roman" w:hAnsi="Times New Roman" w:cs="Times New Roman"/>
        </w:rPr>
      </w:pPr>
      <w:r w:rsidRPr="00E74F38">
        <w:rPr>
          <w:rFonts w:ascii="Times New Roman" w:hAnsi="Times New Roman" w:cs="Times New Roman"/>
        </w:rPr>
        <w:t>Focus groups</w:t>
      </w:r>
      <w:r w:rsidRPr="008228AC">
        <w:rPr>
          <w:rFonts w:ascii="Times New Roman" w:hAnsi="Times New Roman" w:cs="Times New Roman"/>
        </w:rPr>
        <w:t xml:space="preserve">- </w:t>
      </w:r>
      <w:r w:rsidR="009A76F5" w:rsidRPr="008228AC">
        <w:rPr>
          <w:rFonts w:ascii="Times New Roman" w:hAnsi="Times New Roman" w:cs="Times New Roman"/>
        </w:rPr>
        <w:t xml:space="preserve">The respondent universe consists of all </w:t>
      </w:r>
      <w:r w:rsidR="00F31947">
        <w:rPr>
          <w:rFonts w:ascii="Times New Roman" w:hAnsi="Times New Roman" w:cs="Times New Roman"/>
        </w:rPr>
        <w:t xml:space="preserve">29 states (see </w:t>
      </w:r>
      <w:r w:rsidR="00F31947" w:rsidRPr="00F31947">
        <w:rPr>
          <w:rFonts w:ascii="Times New Roman" w:hAnsi="Times New Roman" w:cs="Times New Roman"/>
          <w:b/>
        </w:rPr>
        <w:t xml:space="preserve">Attachment </w:t>
      </w:r>
      <w:r w:rsidR="00345972">
        <w:rPr>
          <w:rFonts w:ascii="Times New Roman" w:hAnsi="Times New Roman" w:cs="Times New Roman"/>
          <w:b/>
        </w:rPr>
        <w:t>C</w:t>
      </w:r>
      <w:r w:rsidR="00F31947">
        <w:rPr>
          <w:rFonts w:ascii="Times New Roman" w:hAnsi="Times New Roman" w:cs="Times New Roman"/>
        </w:rPr>
        <w:t xml:space="preserve">) </w:t>
      </w:r>
      <w:r w:rsidR="005574DC" w:rsidRPr="008228AC">
        <w:rPr>
          <w:rFonts w:ascii="Times New Roman" w:hAnsi="Times New Roman" w:cs="Times New Roman"/>
        </w:rPr>
        <w:t xml:space="preserve">that were asked to participate in the initial </w:t>
      </w:r>
      <w:r w:rsidR="002D6235">
        <w:rPr>
          <w:rFonts w:ascii="Times New Roman" w:hAnsi="Times New Roman" w:cs="Times New Roman"/>
        </w:rPr>
        <w:t xml:space="preserve">OMB-approved </w:t>
      </w:r>
      <w:r w:rsidR="005574DC" w:rsidRPr="008228AC">
        <w:rPr>
          <w:rFonts w:ascii="Times New Roman" w:hAnsi="Times New Roman" w:cs="Times New Roman"/>
        </w:rPr>
        <w:t>CODES/linkage assessment</w:t>
      </w:r>
      <w:r w:rsidR="002D6235">
        <w:rPr>
          <w:rFonts w:ascii="Times New Roman" w:hAnsi="Times New Roman" w:cs="Times New Roman"/>
        </w:rPr>
        <w:t xml:space="preserve"> conducted in 2012</w:t>
      </w:r>
      <w:r w:rsidR="00AA6E0B" w:rsidRPr="008228AC">
        <w:rPr>
          <w:rFonts w:ascii="Times New Roman" w:hAnsi="Times New Roman" w:cs="Times New Roman"/>
        </w:rPr>
        <w:t xml:space="preserve">.  </w:t>
      </w:r>
      <w:r w:rsidR="0089444D" w:rsidRPr="008228AC">
        <w:rPr>
          <w:rFonts w:ascii="Times New Roman" w:hAnsi="Times New Roman" w:cs="Times New Roman"/>
        </w:rPr>
        <w:t xml:space="preserve">Each state will be asked to provide a minimum of one and maximum of three individuals to participate in the focus groups.  </w:t>
      </w:r>
      <w:r w:rsidR="0052671D">
        <w:rPr>
          <w:rFonts w:ascii="Times New Roman" w:hAnsi="Times New Roman" w:cs="Times New Roman"/>
        </w:rPr>
        <w:t>Up to eight focus groups will be held, each consisting of five to eleven participants for a maximum of 87 focus group participants.</w:t>
      </w:r>
    </w:p>
    <w:p w:rsidR="00C53710" w:rsidRDefault="00C53710" w:rsidP="00335C71">
      <w:pPr>
        <w:pStyle w:val="ListParagraph"/>
        <w:spacing w:after="0" w:line="240" w:lineRule="auto"/>
        <w:ind w:left="360"/>
        <w:rPr>
          <w:rFonts w:ascii="Times New Roman" w:hAnsi="Times New Roman" w:cs="Times New Roman"/>
        </w:rPr>
      </w:pPr>
    </w:p>
    <w:p w:rsidR="00F700F8" w:rsidRPr="00332F02" w:rsidRDefault="00F700F8" w:rsidP="00F700F8">
      <w:pPr>
        <w:spacing w:after="0" w:line="240" w:lineRule="auto"/>
        <w:rPr>
          <w:rFonts w:ascii="Times New Roman" w:hAnsi="Times New Roman" w:cs="Times New Roman"/>
          <w:sz w:val="24"/>
          <w:szCs w:val="24"/>
        </w:rPr>
      </w:pPr>
      <w:r w:rsidRPr="00332F02">
        <w:rPr>
          <w:rFonts w:ascii="Times New Roman" w:hAnsi="Times New Roman" w:cs="Times New Roman"/>
          <w:b/>
          <w:sz w:val="24"/>
          <w:szCs w:val="24"/>
          <w:u w:val="single"/>
        </w:rPr>
        <w:t>Table B-1</w:t>
      </w:r>
      <w:r w:rsidRPr="00332F02">
        <w:rPr>
          <w:rFonts w:ascii="Times New Roman" w:hAnsi="Times New Roman" w:cs="Times New Roman"/>
          <w:b/>
          <w:sz w:val="24"/>
          <w:szCs w:val="24"/>
        </w:rPr>
        <w:t>:</w:t>
      </w:r>
      <w:r w:rsidRPr="00332F02">
        <w:rPr>
          <w:rFonts w:ascii="Times New Roman" w:hAnsi="Times New Roman" w:cs="Times New Roman"/>
          <w:sz w:val="24"/>
          <w:szCs w:val="24"/>
        </w:rPr>
        <w:t xml:space="preserve"> Potential Respondent Universe</w:t>
      </w:r>
    </w:p>
    <w:p w:rsidR="00F700F8" w:rsidRPr="00332F02" w:rsidRDefault="00F700F8" w:rsidP="00F700F8">
      <w:pPr>
        <w:pStyle w:val="ListParagraph"/>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2"/>
        <w:gridCol w:w="6236"/>
        <w:gridCol w:w="630"/>
      </w:tblGrid>
      <w:tr w:rsidR="00F700F8" w:rsidRPr="00332F02" w:rsidTr="00980163">
        <w:trPr>
          <w:trHeight w:val="377"/>
        </w:trPr>
        <w:tc>
          <w:tcPr>
            <w:tcW w:w="2512" w:type="dxa"/>
          </w:tcPr>
          <w:p w:rsidR="00F700F8" w:rsidRPr="00332F02" w:rsidRDefault="00F700F8" w:rsidP="00980163">
            <w:pPr>
              <w:pStyle w:val="ListParagraph"/>
              <w:ind w:left="0"/>
              <w:jc w:val="center"/>
              <w:rPr>
                <w:rFonts w:ascii="Times New Roman" w:hAnsi="Times New Roman" w:cs="Times New Roman"/>
                <w:b/>
                <w:sz w:val="24"/>
                <w:szCs w:val="24"/>
              </w:rPr>
            </w:pPr>
            <w:r w:rsidRPr="00332F02">
              <w:rPr>
                <w:rFonts w:ascii="Times New Roman" w:hAnsi="Times New Roman" w:cs="Times New Roman"/>
                <w:b/>
                <w:sz w:val="24"/>
                <w:szCs w:val="24"/>
              </w:rPr>
              <w:t>Entity</w:t>
            </w:r>
          </w:p>
        </w:tc>
        <w:tc>
          <w:tcPr>
            <w:tcW w:w="6236" w:type="dxa"/>
          </w:tcPr>
          <w:p w:rsidR="00F700F8" w:rsidRPr="00332F02" w:rsidRDefault="00F700F8" w:rsidP="00980163">
            <w:pPr>
              <w:pStyle w:val="ListParagraph"/>
              <w:ind w:left="0"/>
              <w:jc w:val="center"/>
              <w:rPr>
                <w:rFonts w:ascii="Times New Roman" w:hAnsi="Times New Roman" w:cs="Times New Roman"/>
                <w:b/>
                <w:sz w:val="24"/>
                <w:szCs w:val="24"/>
              </w:rPr>
            </w:pPr>
            <w:r w:rsidRPr="00332F02">
              <w:rPr>
                <w:rFonts w:ascii="Times New Roman" w:hAnsi="Times New Roman" w:cs="Times New Roman"/>
                <w:b/>
                <w:sz w:val="24"/>
                <w:szCs w:val="24"/>
              </w:rPr>
              <w:t>Potential Respondent</w:t>
            </w:r>
          </w:p>
        </w:tc>
        <w:tc>
          <w:tcPr>
            <w:tcW w:w="630" w:type="dxa"/>
          </w:tcPr>
          <w:p w:rsidR="00F700F8" w:rsidRPr="00332F02" w:rsidRDefault="00F700F8" w:rsidP="00980163">
            <w:pPr>
              <w:pStyle w:val="ListParagraph"/>
              <w:ind w:left="0"/>
              <w:jc w:val="center"/>
              <w:rPr>
                <w:rFonts w:ascii="Times New Roman" w:hAnsi="Times New Roman" w:cs="Times New Roman"/>
                <w:b/>
                <w:sz w:val="24"/>
                <w:szCs w:val="24"/>
              </w:rPr>
            </w:pPr>
            <w:r w:rsidRPr="00332F02">
              <w:rPr>
                <w:rFonts w:ascii="Times New Roman" w:hAnsi="Times New Roman" w:cs="Times New Roman"/>
                <w:b/>
                <w:sz w:val="24"/>
                <w:szCs w:val="24"/>
              </w:rPr>
              <w:t>N</w:t>
            </w:r>
          </w:p>
        </w:tc>
      </w:tr>
      <w:tr w:rsidR="00F700F8" w:rsidRPr="00EE6376" w:rsidTr="00980163">
        <w:trPr>
          <w:trHeight w:hRule="exact" w:val="703"/>
        </w:trPr>
        <w:tc>
          <w:tcPr>
            <w:tcW w:w="2512" w:type="dxa"/>
          </w:tcPr>
          <w:p w:rsidR="00F700F8" w:rsidRPr="00332F02" w:rsidRDefault="00F700F8" w:rsidP="00980163">
            <w:pPr>
              <w:pStyle w:val="ListParagraph"/>
              <w:ind w:left="0"/>
              <w:rPr>
                <w:rFonts w:ascii="Times New Roman" w:hAnsi="Times New Roman" w:cs="Times New Roman"/>
                <w:sz w:val="24"/>
                <w:szCs w:val="24"/>
              </w:rPr>
            </w:pPr>
            <w:r w:rsidRPr="00332F02">
              <w:rPr>
                <w:rFonts w:ascii="Times New Roman" w:hAnsi="Times New Roman" w:cs="Times New Roman"/>
                <w:sz w:val="24"/>
                <w:szCs w:val="24"/>
              </w:rPr>
              <w:t>State health department or proxy</w:t>
            </w:r>
          </w:p>
        </w:tc>
        <w:tc>
          <w:tcPr>
            <w:tcW w:w="6236" w:type="dxa"/>
          </w:tcPr>
          <w:p w:rsidR="00F700F8" w:rsidRPr="00332F02" w:rsidRDefault="00F700F8" w:rsidP="00980163">
            <w:pPr>
              <w:pStyle w:val="ListParagraph"/>
              <w:ind w:left="0"/>
              <w:rPr>
                <w:rFonts w:ascii="Times New Roman" w:hAnsi="Times New Roman" w:cs="Times New Roman"/>
                <w:sz w:val="24"/>
                <w:szCs w:val="24"/>
              </w:rPr>
            </w:pPr>
            <w:r w:rsidRPr="00332F02">
              <w:rPr>
                <w:rFonts w:ascii="Times New Roman" w:hAnsi="Times New Roman" w:cs="Times New Roman"/>
                <w:sz w:val="24"/>
                <w:szCs w:val="24"/>
              </w:rPr>
              <w:t xml:space="preserve"> </w:t>
            </w:r>
            <w:r>
              <w:rPr>
                <w:rFonts w:ascii="Times New Roman" w:hAnsi="Times New Roman" w:cs="Times New Roman"/>
                <w:sz w:val="24"/>
                <w:szCs w:val="24"/>
              </w:rPr>
              <w:t>State Public Health Department Director of the Injury Section</w:t>
            </w:r>
          </w:p>
        </w:tc>
        <w:tc>
          <w:tcPr>
            <w:tcW w:w="630" w:type="dxa"/>
          </w:tcPr>
          <w:p w:rsidR="00F700F8" w:rsidRPr="002977E8" w:rsidRDefault="00F700F8" w:rsidP="0098016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29</w:t>
            </w:r>
          </w:p>
        </w:tc>
      </w:tr>
      <w:tr w:rsidR="00D73FA7" w:rsidRPr="00EE6376" w:rsidTr="00980163">
        <w:trPr>
          <w:trHeight w:hRule="exact" w:val="703"/>
        </w:trPr>
        <w:tc>
          <w:tcPr>
            <w:tcW w:w="2512" w:type="dxa"/>
          </w:tcPr>
          <w:p w:rsidR="00D73FA7" w:rsidRPr="00332F02" w:rsidRDefault="00D73FA7" w:rsidP="00980163">
            <w:pPr>
              <w:pStyle w:val="ListParagraph"/>
              <w:ind w:left="0"/>
              <w:rPr>
                <w:rFonts w:ascii="Times New Roman" w:hAnsi="Times New Roman" w:cs="Times New Roman"/>
                <w:sz w:val="24"/>
                <w:szCs w:val="24"/>
              </w:rPr>
            </w:pPr>
            <w:r>
              <w:rPr>
                <w:rFonts w:ascii="Times New Roman" w:hAnsi="Times New Roman" w:cs="Times New Roman"/>
                <w:sz w:val="24"/>
                <w:szCs w:val="24"/>
              </w:rPr>
              <w:t>State health department or proxy</w:t>
            </w:r>
          </w:p>
        </w:tc>
        <w:tc>
          <w:tcPr>
            <w:tcW w:w="6236" w:type="dxa"/>
          </w:tcPr>
          <w:p w:rsidR="00D73FA7" w:rsidRPr="00332F02" w:rsidRDefault="00D73FA7" w:rsidP="00980163">
            <w:pPr>
              <w:pStyle w:val="ListParagraph"/>
              <w:ind w:left="0"/>
              <w:rPr>
                <w:rFonts w:ascii="Times New Roman" w:hAnsi="Times New Roman" w:cs="Times New Roman"/>
                <w:sz w:val="24"/>
                <w:szCs w:val="24"/>
              </w:rPr>
            </w:pPr>
            <w:r>
              <w:rPr>
                <w:rFonts w:ascii="Times New Roman" w:hAnsi="Times New Roman" w:cs="Times New Roman"/>
                <w:sz w:val="24"/>
                <w:szCs w:val="24"/>
              </w:rPr>
              <w:t>State Public Health Department Injury Section personnel</w:t>
            </w:r>
          </w:p>
        </w:tc>
        <w:tc>
          <w:tcPr>
            <w:tcW w:w="630" w:type="dxa"/>
          </w:tcPr>
          <w:p w:rsidR="00D73FA7" w:rsidRDefault="00D73FA7" w:rsidP="00980163">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87</w:t>
            </w:r>
          </w:p>
        </w:tc>
      </w:tr>
      <w:tr w:rsidR="00F700F8" w:rsidRPr="00EE6376" w:rsidTr="00980163">
        <w:trPr>
          <w:trHeight w:hRule="exact" w:val="360"/>
        </w:trPr>
        <w:tc>
          <w:tcPr>
            <w:tcW w:w="8748" w:type="dxa"/>
            <w:gridSpan w:val="2"/>
          </w:tcPr>
          <w:p w:rsidR="00F700F8" w:rsidRPr="00EE6376" w:rsidRDefault="00F700F8" w:rsidP="00980163">
            <w:pPr>
              <w:pStyle w:val="ListParagraph"/>
              <w:ind w:left="0"/>
              <w:jc w:val="right"/>
              <w:rPr>
                <w:rFonts w:ascii="Times New Roman" w:hAnsi="Times New Roman" w:cs="Times New Roman"/>
                <w:b/>
                <w:sz w:val="24"/>
                <w:szCs w:val="24"/>
              </w:rPr>
            </w:pPr>
            <w:r w:rsidRPr="00EE6376">
              <w:rPr>
                <w:rFonts w:ascii="Times New Roman" w:hAnsi="Times New Roman" w:cs="Times New Roman"/>
                <w:b/>
                <w:sz w:val="24"/>
                <w:szCs w:val="24"/>
              </w:rPr>
              <w:t>Total Universe of Potential Respondents</w:t>
            </w:r>
          </w:p>
        </w:tc>
        <w:tc>
          <w:tcPr>
            <w:tcW w:w="630" w:type="dxa"/>
          </w:tcPr>
          <w:p w:rsidR="00F700F8" w:rsidRPr="00EE6376" w:rsidRDefault="00D73FA7" w:rsidP="00980163">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116</w:t>
            </w:r>
          </w:p>
        </w:tc>
      </w:tr>
    </w:tbl>
    <w:p w:rsidR="00F700F8" w:rsidRPr="00EE6376" w:rsidRDefault="00F700F8" w:rsidP="00F700F8">
      <w:pPr>
        <w:pStyle w:val="ListParagraph"/>
        <w:spacing w:after="0" w:line="240" w:lineRule="auto"/>
        <w:rPr>
          <w:rFonts w:ascii="Times New Roman" w:hAnsi="Times New Roman" w:cs="Times New Roman"/>
          <w:sz w:val="24"/>
          <w:szCs w:val="24"/>
        </w:rPr>
      </w:pPr>
    </w:p>
    <w:p w:rsidR="00F700F8" w:rsidRPr="00335C71" w:rsidRDefault="00F700F8" w:rsidP="00335C71">
      <w:pPr>
        <w:pStyle w:val="ListParagraph"/>
        <w:spacing w:after="0" w:line="240" w:lineRule="auto"/>
        <w:ind w:left="360"/>
        <w:rPr>
          <w:rFonts w:ascii="Times New Roman" w:hAnsi="Times New Roman" w:cs="Times New Roman"/>
        </w:rPr>
      </w:pPr>
    </w:p>
    <w:p w:rsidR="009A76F5" w:rsidRDefault="00287E2F" w:rsidP="00335C71">
      <w:pPr>
        <w:pStyle w:val="ListParagraph"/>
        <w:numPr>
          <w:ilvl w:val="0"/>
          <w:numId w:val="3"/>
        </w:numPr>
        <w:spacing w:after="0"/>
        <w:ind w:left="360"/>
        <w:rPr>
          <w:rFonts w:ascii="Times New Roman" w:hAnsi="Times New Roman" w:cs="Times New Roman"/>
          <w:b/>
        </w:rPr>
      </w:pPr>
      <w:r w:rsidRPr="00C53710">
        <w:rPr>
          <w:rFonts w:ascii="Times New Roman" w:hAnsi="Times New Roman" w:cs="Times New Roman"/>
          <w:b/>
        </w:rPr>
        <w:t>Procedures for Collecti</w:t>
      </w:r>
      <w:r w:rsidR="008C52AE" w:rsidRPr="00C53710">
        <w:rPr>
          <w:rFonts w:ascii="Times New Roman" w:hAnsi="Times New Roman" w:cs="Times New Roman"/>
          <w:b/>
        </w:rPr>
        <w:t>on</w:t>
      </w:r>
      <w:r w:rsidRPr="00C53710">
        <w:rPr>
          <w:rFonts w:ascii="Times New Roman" w:hAnsi="Times New Roman" w:cs="Times New Roman"/>
          <w:b/>
        </w:rPr>
        <w:t xml:space="preserve"> of Information</w:t>
      </w:r>
      <w:r w:rsidR="00F725B5" w:rsidRPr="00C53710">
        <w:rPr>
          <w:rFonts w:ascii="Times New Roman" w:hAnsi="Times New Roman" w:cs="Times New Roman"/>
          <w:b/>
        </w:rPr>
        <w:t xml:space="preserve"> </w:t>
      </w:r>
    </w:p>
    <w:p w:rsidR="004D4A53" w:rsidRPr="004D4A53" w:rsidRDefault="004D4A53" w:rsidP="00AB14CB">
      <w:pPr>
        <w:pStyle w:val="NormalWeb"/>
        <w:spacing w:line="255" w:lineRule="atLeast"/>
        <w:ind w:left="360"/>
        <w:rPr>
          <w:b/>
        </w:rPr>
      </w:pPr>
      <w:r w:rsidRPr="00CB7D74">
        <w:t xml:space="preserve">The state CODES/Linkage contacts, from the states that were sent the </w:t>
      </w:r>
      <w:r>
        <w:t>assessment</w:t>
      </w:r>
      <w:r w:rsidRPr="00CB7D74">
        <w:t>, will be emailed a request that will explain the purpose of th</w:t>
      </w:r>
      <w:r>
        <w:t>e focus group (</w:t>
      </w:r>
      <w:r w:rsidRPr="00694564">
        <w:rPr>
          <w:b/>
        </w:rPr>
        <w:t xml:space="preserve">Attachment </w:t>
      </w:r>
      <w:r w:rsidR="0052671D">
        <w:rPr>
          <w:b/>
        </w:rPr>
        <w:t>E</w:t>
      </w:r>
      <w:r>
        <w:t xml:space="preserve">).  </w:t>
      </w:r>
      <w:r w:rsidRPr="00CB7D74">
        <w:t>In this email, s</w:t>
      </w:r>
      <w:r>
        <w:t>t</w:t>
      </w:r>
      <w:r w:rsidRPr="00CB7D74">
        <w:t>ates will be asked</w:t>
      </w:r>
      <w:r>
        <w:t xml:space="preserve"> to identify</w:t>
      </w:r>
      <w:r w:rsidRPr="00CB7D74">
        <w:t xml:space="preserve"> </w:t>
      </w:r>
      <w:r>
        <w:t>the</w:t>
      </w:r>
      <w:r w:rsidRPr="00CB7D74">
        <w:t xml:space="preserve"> appropriate person</w:t>
      </w:r>
      <w:r>
        <w:t>(s)</w:t>
      </w:r>
      <w:r w:rsidRPr="00CB7D74">
        <w:t xml:space="preserve"> to attend </w:t>
      </w:r>
      <w:r>
        <w:t xml:space="preserve">a focus group </w:t>
      </w:r>
      <w:r w:rsidRPr="00CB7D74">
        <w:t>and to use Doodle, a web-based scheduling tool to indicate availability for a list of</w:t>
      </w:r>
      <w:r>
        <w:t xml:space="preserve"> potential focus group dates.  </w:t>
      </w:r>
      <w:r w:rsidRPr="00CB7D74">
        <w:t>Focus groups will be established and all participants will be contacted via email with final details about the focus group for which they have been scheduled along with the connection details (</w:t>
      </w:r>
      <w:r w:rsidRPr="00694564">
        <w:rPr>
          <w:b/>
        </w:rPr>
        <w:t>Attachment</w:t>
      </w:r>
      <w:r w:rsidR="00525AE9">
        <w:rPr>
          <w:b/>
        </w:rPr>
        <w:t xml:space="preserve"> </w:t>
      </w:r>
      <w:r w:rsidR="004800D4">
        <w:rPr>
          <w:b/>
        </w:rPr>
        <w:t>J</w:t>
      </w:r>
      <w:r w:rsidRPr="00CB7D74">
        <w:t>)</w:t>
      </w:r>
      <w:r>
        <w:t>.</w:t>
      </w:r>
      <w:r w:rsidRPr="00CB7D74">
        <w:t xml:space="preserve">  </w:t>
      </w:r>
    </w:p>
    <w:p w:rsidR="00C92C01" w:rsidRDefault="007C164E" w:rsidP="00335C71">
      <w:pPr>
        <w:pStyle w:val="ListParagraph"/>
        <w:spacing w:after="0" w:line="240" w:lineRule="auto"/>
        <w:ind w:left="360"/>
        <w:rPr>
          <w:rFonts w:ascii="Times New Roman" w:hAnsi="Times New Roman" w:cs="Times New Roman"/>
          <w:sz w:val="24"/>
          <w:szCs w:val="24"/>
        </w:rPr>
      </w:pPr>
      <w:r w:rsidRPr="00335C71">
        <w:rPr>
          <w:rFonts w:ascii="Times New Roman" w:hAnsi="Times New Roman" w:cs="Times New Roman"/>
          <w:sz w:val="24"/>
          <w:szCs w:val="24"/>
        </w:rPr>
        <w:t>Data will be collected via focus groups</w:t>
      </w:r>
      <w:r w:rsidR="006A403A" w:rsidRPr="00335C71">
        <w:rPr>
          <w:rFonts w:ascii="Times New Roman" w:hAnsi="Times New Roman" w:cs="Times New Roman"/>
          <w:sz w:val="24"/>
          <w:szCs w:val="24"/>
        </w:rPr>
        <w:t xml:space="preserve"> that will last no more than two hours</w:t>
      </w:r>
      <w:r w:rsidRPr="00335C71">
        <w:rPr>
          <w:rFonts w:ascii="Times New Roman" w:hAnsi="Times New Roman" w:cs="Times New Roman"/>
          <w:sz w:val="24"/>
          <w:szCs w:val="24"/>
        </w:rPr>
        <w:t xml:space="preserve">.  The focus groups will be facilitated by </w:t>
      </w:r>
      <w:r w:rsidR="00C156D2">
        <w:rPr>
          <w:rFonts w:ascii="Times New Roman" w:hAnsi="Times New Roman" w:cs="Times New Roman"/>
          <w:sz w:val="24"/>
          <w:szCs w:val="24"/>
        </w:rPr>
        <w:t xml:space="preserve">the principal investigator from </w:t>
      </w:r>
      <w:r w:rsidR="009F6336">
        <w:rPr>
          <w:rFonts w:ascii="Times New Roman" w:hAnsi="Times New Roman" w:cs="Times New Roman"/>
          <w:sz w:val="24"/>
          <w:szCs w:val="24"/>
        </w:rPr>
        <w:t xml:space="preserve">the </w:t>
      </w:r>
      <w:r w:rsidR="009F6336" w:rsidRPr="000D5990">
        <w:rPr>
          <w:rFonts w:ascii="Times New Roman" w:hAnsi="Times New Roman" w:cs="Times New Roman"/>
          <w:sz w:val="24"/>
          <w:szCs w:val="24"/>
        </w:rPr>
        <w:t xml:space="preserve">University of Maryland School of Medicine Charles </w:t>
      </w:r>
      <w:proofErr w:type="spellStart"/>
      <w:r w:rsidR="009F6336" w:rsidRPr="000D5990">
        <w:rPr>
          <w:rFonts w:ascii="Times New Roman" w:hAnsi="Times New Roman" w:cs="Times New Roman"/>
          <w:sz w:val="24"/>
          <w:szCs w:val="24"/>
        </w:rPr>
        <w:t>McMathias</w:t>
      </w:r>
      <w:proofErr w:type="spellEnd"/>
      <w:r w:rsidR="009F6336" w:rsidRPr="000D5990">
        <w:rPr>
          <w:rFonts w:ascii="Times New Roman" w:hAnsi="Times New Roman" w:cs="Times New Roman"/>
          <w:sz w:val="24"/>
          <w:szCs w:val="24"/>
        </w:rPr>
        <w:t xml:space="preserve"> National Study Center for Trauma and Emergency Medical Services</w:t>
      </w:r>
      <w:r w:rsidR="009F6336">
        <w:rPr>
          <w:rFonts w:ascii="Times New Roman" w:hAnsi="Times New Roman" w:cs="Times New Roman"/>
          <w:sz w:val="24"/>
          <w:szCs w:val="24"/>
        </w:rPr>
        <w:t xml:space="preserve"> assisted by the CDC Technical Monitor and the NHTSA Technical monitor.  </w:t>
      </w:r>
      <w:r w:rsidRPr="00335C71">
        <w:rPr>
          <w:rFonts w:ascii="Times New Roman" w:hAnsi="Times New Roman" w:cs="Times New Roman"/>
          <w:sz w:val="24"/>
          <w:szCs w:val="24"/>
        </w:rPr>
        <w:t>The focus group method</w:t>
      </w:r>
      <w:r w:rsidR="006A403A" w:rsidRPr="00335C71">
        <w:rPr>
          <w:rFonts w:ascii="Times New Roman" w:hAnsi="Times New Roman" w:cs="Times New Roman"/>
          <w:sz w:val="24"/>
          <w:szCs w:val="24"/>
        </w:rPr>
        <w:t>ology</w:t>
      </w:r>
      <w:r w:rsidRPr="00335C71">
        <w:rPr>
          <w:rFonts w:ascii="Times New Roman" w:hAnsi="Times New Roman" w:cs="Times New Roman"/>
          <w:sz w:val="24"/>
          <w:szCs w:val="24"/>
        </w:rPr>
        <w:t xml:space="preserve"> was chosen over </w:t>
      </w:r>
      <w:r w:rsidR="00C156D2">
        <w:rPr>
          <w:rFonts w:ascii="Times New Roman" w:hAnsi="Times New Roman" w:cs="Times New Roman"/>
          <w:sz w:val="24"/>
          <w:szCs w:val="24"/>
        </w:rPr>
        <w:t>other methods</w:t>
      </w:r>
      <w:r w:rsidRPr="00335C71">
        <w:rPr>
          <w:rFonts w:ascii="Times New Roman" w:hAnsi="Times New Roman" w:cs="Times New Roman"/>
          <w:sz w:val="24"/>
          <w:szCs w:val="24"/>
        </w:rPr>
        <w:t xml:space="preserve"> because it allows for more in-depth questions about the usefulness of various elements of </w:t>
      </w:r>
      <w:r w:rsidR="009F6336">
        <w:rPr>
          <w:rFonts w:ascii="Times New Roman" w:hAnsi="Times New Roman" w:cs="Times New Roman"/>
          <w:sz w:val="24"/>
          <w:szCs w:val="24"/>
        </w:rPr>
        <w:t>CODES/linkage programs</w:t>
      </w:r>
      <w:r w:rsidRPr="00335C71">
        <w:rPr>
          <w:rFonts w:ascii="Times New Roman" w:hAnsi="Times New Roman" w:cs="Times New Roman"/>
          <w:sz w:val="24"/>
          <w:szCs w:val="24"/>
        </w:rPr>
        <w:t xml:space="preserve">.  Additionally, the focus group environment will allow for more discussion </w:t>
      </w:r>
      <w:r w:rsidR="006A403A" w:rsidRPr="00335C71">
        <w:rPr>
          <w:rFonts w:ascii="Times New Roman" w:hAnsi="Times New Roman" w:cs="Times New Roman"/>
          <w:sz w:val="24"/>
          <w:szCs w:val="24"/>
        </w:rPr>
        <w:t>among</w:t>
      </w:r>
      <w:r w:rsidRPr="00335C71">
        <w:rPr>
          <w:rFonts w:ascii="Times New Roman" w:hAnsi="Times New Roman" w:cs="Times New Roman"/>
          <w:sz w:val="24"/>
          <w:szCs w:val="24"/>
        </w:rPr>
        <w:t xml:space="preserve"> participants to help identify potential barriers and successes to achieving </w:t>
      </w:r>
      <w:r w:rsidR="009F6336">
        <w:rPr>
          <w:rFonts w:ascii="Times New Roman" w:hAnsi="Times New Roman" w:cs="Times New Roman"/>
          <w:sz w:val="24"/>
          <w:szCs w:val="24"/>
        </w:rPr>
        <w:t>CODES/linkage program</w:t>
      </w:r>
      <w:r w:rsidRPr="00335C71">
        <w:rPr>
          <w:rFonts w:ascii="Times New Roman" w:hAnsi="Times New Roman" w:cs="Times New Roman"/>
          <w:sz w:val="24"/>
          <w:szCs w:val="24"/>
        </w:rPr>
        <w:t xml:space="preserve"> goals.  The findings from the focus groups will be used to </w:t>
      </w:r>
      <w:r w:rsidR="009F6336">
        <w:rPr>
          <w:rFonts w:ascii="Times New Roman" w:hAnsi="Times New Roman" w:cs="Times New Roman"/>
          <w:sz w:val="24"/>
          <w:szCs w:val="24"/>
        </w:rPr>
        <w:t>determine characteristics of successful CODES/linkage</w:t>
      </w:r>
      <w:r w:rsidRPr="00335C71">
        <w:rPr>
          <w:rFonts w:ascii="Times New Roman" w:hAnsi="Times New Roman" w:cs="Times New Roman"/>
          <w:sz w:val="24"/>
          <w:szCs w:val="24"/>
        </w:rPr>
        <w:t xml:space="preserve"> program</w:t>
      </w:r>
      <w:r w:rsidR="009F6336">
        <w:rPr>
          <w:rFonts w:ascii="Times New Roman" w:hAnsi="Times New Roman" w:cs="Times New Roman"/>
          <w:sz w:val="24"/>
          <w:szCs w:val="24"/>
        </w:rPr>
        <w:t>s.</w:t>
      </w:r>
      <w:r w:rsidRPr="00335C71">
        <w:rPr>
          <w:rFonts w:ascii="Times New Roman" w:hAnsi="Times New Roman" w:cs="Times New Roman"/>
          <w:sz w:val="24"/>
          <w:szCs w:val="24"/>
        </w:rPr>
        <w:t xml:space="preserve">  The focus group data collection tool was designed to collect the minimum information necessary by a facilitator f</w:t>
      </w:r>
      <w:r w:rsidR="004D6FAE">
        <w:rPr>
          <w:rFonts w:ascii="Times New Roman" w:hAnsi="Times New Roman" w:cs="Times New Roman"/>
          <w:sz w:val="24"/>
          <w:szCs w:val="24"/>
        </w:rPr>
        <w:t>or the purposes of this project. T</w:t>
      </w:r>
      <w:r w:rsidR="0098541D" w:rsidRPr="00335C71">
        <w:rPr>
          <w:rFonts w:ascii="Times New Roman" w:hAnsi="Times New Roman" w:cs="Times New Roman"/>
          <w:sz w:val="24"/>
          <w:szCs w:val="24"/>
        </w:rPr>
        <w:t>o</w:t>
      </w:r>
      <w:r w:rsidRPr="00335C71">
        <w:rPr>
          <w:rFonts w:ascii="Times New Roman" w:hAnsi="Times New Roman" w:cs="Times New Roman"/>
          <w:sz w:val="24"/>
          <w:szCs w:val="24"/>
        </w:rPr>
        <w:t xml:space="preserve"> </w:t>
      </w:r>
      <w:r w:rsidR="009F6336">
        <w:rPr>
          <w:rFonts w:ascii="Times New Roman" w:hAnsi="Times New Roman" w:cs="Times New Roman"/>
          <w:sz w:val="24"/>
          <w:szCs w:val="24"/>
        </w:rPr>
        <w:t>eliminate</w:t>
      </w:r>
      <w:r w:rsidRPr="00335C71">
        <w:rPr>
          <w:rFonts w:ascii="Times New Roman" w:hAnsi="Times New Roman" w:cs="Times New Roman"/>
          <w:sz w:val="24"/>
          <w:szCs w:val="24"/>
        </w:rPr>
        <w:t xml:space="preserve"> travel burden, </w:t>
      </w:r>
      <w:r w:rsidR="009F6336">
        <w:rPr>
          <w:rFonts w:ascii="Times New Roman" w:hAnsi="Times New Roman" w:cs="Times New Roman"/>
          <w:sz w:val="24"/>
          <w:szCs w:val="24"/>
        </w:rPr>
        <w:t xml:space="preserve">focus groups will be conducted by phone and computer using </w:t>
      </w:r>
      <w:proofErr w:type="spellStart"/>
      <w:r w:rsidR="009F6336">
        <w:rPr>
          <w:rFonts w:ascii="Times New Roman" w:hAnsi="Times New Roman" w:cs="Times New Roman"/>
          <w:sz w:val="24"/>
          <w:szCs w:val="24"/>
        </w:rPr>
        <w:t>GoToMeeting</w:t>
      </w:r>
      <w:proofErr w:type="spellEnd"/>
      <w:r w:rsidR="009F6336">
        <w:rPr>
          <w:rFonts w:ascii="Times New Roman" w:hAnsi="Times New Roman" w:cs="Times New Roman"/>
          <w:sz w:val="24"/>
          <w:szCs w:val="24"/>
        </w:rPr>
        <w:t>.</w:t>
      </w:r>
      <w:r w:rsidRPr="00335C71">
        <w:rPr>
          <w:rFonts w:ascii="Times New Roman" w:hAnsi="Times New Roman" w:cs="Times New Roman"/>
          <w:sz w:val="24"/>
          <w:szCs w:val="24"/>
        </w:rPr>
        <w:t xml:space="preserve">  Once the information has been collected, it will be analyzed </w:t>
      </w:r>
      <w:r w:rsidR="009F6336">
        <w:rPr>
          <w:rFonts w:ascii="Times New Roman" w:hAnsi="Times New Roman" w:cs="Times New Roman"/>
          <w:sz w:val="24"/>
          <w:szCs w:val="24"/>
        </w:rPr>
        <w:t>by q</w:t>
      </w:r>
      <w:r w:rsidRPr="00335C71">
        <w:rPr>
          <w:rFonts w:ascii="Times New Roman" w:hAnsi="Times New Roman" w:cs="Times New Roman"/>
          <w:sz w:val="24"/>
          <w:szCs w:val="24"/>
        </w:rPr>
        <w:t xml:space="preserve">ualitative thematic analyses. </w:t>
      </w:r>
    </w:p>
    <w:p w:rsidR="007C164E" w:rsidRDefault="007C164E" w:rsidP="00335C71">
      <w:pPr>
        <w:pStyle w:val="ListParagraph"/>
        <w:spacing w:after="0" w:line="240" w:lineRule="auto"/>
        <w:ind w:left="360"/>
        <w:rPr>
          <w:rFonts w:ascii="Times New Roman" w:hAnsi="Times New Roman" w:cs="Times New Roman"/>
          <w:sz w:val="24"/>
          <w:szCs w:val="24"/>
        </w:rPr>
      </w:pPr>
      <w:r w:rsidRPr="00335C71">
        <w:rPr>
          <w:rFonts w:ascii="Times New Roman" w:hAnsi="Times New Roman" w:cs="Times New Roman"/>
          <w:sz w:val="24"/>
          <w:szCs w:val="24"/>
        </w:rPr>
        <w:t xml:space="preserve"> </w:t>
      </w:r>
    </w:p>
    <w:p w:rsidR="0098541D" w:rsidRPr="00335C71" w:rsidRDefault="0098541D" w:rsidP="00335C71">
      <w:pPr>
        <w:pStyle w:val="ListParagraph"/>
        <w:spacing w:after="0" w:line="240" w:lineRule="auto"/>
        <w:ind w:left="360"/>
        <w:rPr>
          <w:rFonts w:ascii="Times New Roman" w:hAnsi="Times New Roman" w:cs="Times New Roman"/>
          <w:sz w:val="24"/>
          <w:szCs w:val="24"/>
        </w:rPr>
      </w:pPr>
    </w:p>
    <w:p w:rsidR="00287E2F" w:rsidRPr="00335C71" w:rsidRDefault="00287E2F" w:rsidP="00335C71">
      <w:pPr>
        <w:pStyle w:val="ListParagraph"/>
        <w:numPr>
          <w:ilvl w:val="0"/>
          <w:numId w:val="3"/>
        </w:numPr>
        <w:spacing w:after="0" w:line="240" w:lineRule="auto"/>
        <w:ind w:left="360"/>
        <w:rPr>
          <w:rFonts w:ascii="Times New Roman" w:hAnsi="Times New Roman" w:cs="Times New Roman"/>
          <w:b/>
          <w:sz w:val="24"/>
          <w:szCs w:val="24"/>
        </w:rPr>
      </w:pPr>
      <w:r w:rsidRPr="00335C71">
        <w:rPr>
          <w:rFonts w:ascii="Times New Roman" w:hAnsi="Times New Roman" w:cs="Times New Roman"/>
          <w:b/>
          <w:sz w:val="24"/>
          <w:szCs w:val="24"/>
        </w:rPr>
        <w:lastRenderedPageBreak/>
        <w:t>Methods to Maximize Response Rates</w:t>
      </w:r>
      <w:r w:rsidR="008C52AE" w:rsidRPr="00335C71">
        <w:rPr>
          <w:rFonts w:ascii="Times New Roman" w:hAnsi="Times New Roman" w:cs="Times New Roman"/>
          <w:b/>
          <w:sz w:val="24"/>
          <w:szCs w:val="24"/>
        </w:rPr>
        <w:t xml:space="preserve"> &amp; Deal with Nonresponse</w:t>
      </w:r>
      <w:r w:rsidR="00F725B5" w:rsidRPr="00335C71">
        <w:rPr>
          <w:rFonts w:ascii="Times New Roman" w:hAnsi="Times New Roman" w:cs="Times New Roman"/>
          <w:b/>
          <w:sz w:val="24"/>
          <w:szCs w:val="24"/>
        </w:rPr>
        <w:t xml:space="preserve"> </w:t>
      </w:r>
      <w:r w:rsidRPr="00335C71">
        <w:rPr>
          <w:rFonts w:ascii="Times New Roman" w:hAnsi="Times New Roman" w:cs="Times New Roman"/>
          <w:b/>
          <w:sz w:val="24"/>
          <w:szCs w:val="24"/>
        </w:rPr>
        <w:t xml:space="preserve"> </w:t>
      </w:r>
    </w:p>
    <w:p w:rsidR="00195207" w:rsidRPr="00B82CA4" w:rsidRDefault="009D4C5F" w:rsidP="00B82CA4">
      <w:pPr>
        <w:spacing w:after="0" w:line="240" w:lineRule="auto"/>
        <w:ind w:left="360"/>
        <w:rPr>
          <w:rFonts w:ascii="Times New Roman" w:hAnsi="Times New Roman" w:cs="Times New Roman"/>
          <w:sz w:val="24"/>
          <w:szCs w:val="24"/>
        </w:rPr>
      </w:pPr>
      <w:r w:rsidRPr="00B82CA4">
        <w:rPr>
          <w:rFonts w:ascii="Times New Roman" w:hAnsi="Times New Roman" w:cs="Times New Roman"/>
          <w:sz w:val="24"/>
          <w:szCs w:val="24"/>
        </w:rPr>
        <w:t xml:space="preserve">Advance email notification will be sent to all potential participants.  </w:t>
      </w:r>
      <w:r w:rsidR="005E5607">
        <w:rPr>
          <w:rFonts w:ascii="Times New Roman" w:hAnsi="Times New Roman" w:cs="Times New Roman"/>
          <w:sz w:val="24"/>
          <w:szCs w:val="24"/>
        </w:rPr>
        <w:t>A C</w:t>
      </w:r>
      <w:r w:rsidR="004A47B3" w:rsidRPr="00B82CA4">
        <w:rPr>
          <w:rFonts w:ascii="Times New Roman" w:hAnsi="Times New Roman" w:cs="Times New Roman"/>
          <w:sz w:val="24"/>
          <w:szCs w:val="24"/>
        </w:rPr>
        <w:t>onfirmation</w:t>
      </w:r>
      <w:r w:rsidR="00797E6E" w:rsidRPr="00B82CA4">
        <w:rPr>
          <w:rFonts w:ascii="Times New Roman" w:hAnsi="Times New Roman" w:cs="Times New Roman"/>
          <w:sz w:val="24"/>
          <w:szCs w:val="24"/>
        </w:rPr>
        <w:t xml:space="preserve"> email will be used to </w:t>
      </w:r>
      <w:r w:rsidR="00135C53" w:rsidRPr="00B82CA4">
        <w:rPr>
          <w:rFonts w:ascii="Times New Roman" w:hAnsi="Times New Roman" w:cs="Times New Roman"/>
          <w:sz w:val="24"/>
          <w:szCs w:val="24"/>
        </w:rPr>
        <w:t>reduce no-show rates at the focus groups</w:t>
      </w:r>
      <w:r w:rsidR="00797E6E" w:rsidRPr="00B82CA4">
        <w:rPr>
          <w:rFonts w:ascii="Times New Roman" w:hAnsi="Times New Roman" w:cs="Times New Roman"/>
          <w:sz w:val="24"/>
          <w:szCs w:val="24"/>
        </w:rPr>
        <w:t xml:space="preserve"> (</w:t>
      </w:r>
      <w:r w:rsidR="0098541D" w:rsidRPr="00B82CA4">
        <w:rPr>
          <w:rFonts w:ascii="Times New Roman" w:hAnsi="Times New Roman" w:cs="Times New Roman"/>
          <w:b/>
          <w:sz w:val="24"/>
          <w:szCs w:val="24"/>
        </w:rPr>
        <w:t>Attachment</w:t>
      </w:r>
      <w:r w:rsidR="0098541D">
        <w:rPr>
          <w:rFonts w:ascii="Times New Roman" w:hAnsi="Times New Roman" w:cs="Times New Roman"/>
          <w:b/>
          <w:sz w:val="24"/>
          <w:szCs w:val="24"/>
        </w:rPr>
        <w:t xml:space="preserve"> </w:t>
      </w:r>
      <w:r w:rsidR="004800D4">
        <w:rPr>
          <w:rFonts w:ascii="Times New Roman" w:hAnsi="Times New Roman" w:cs="Times New Roman"/>
          <w:b/>
          <w:sz w:val="24"/>
          <w:szCs w:val="24"/>
        </w:rPr>
        <w:t>J</w:t>
      </w:r>
      <w:r w:rsidR="00797E6E" w:rsidRPr="00B82CA4">
        <w:rPr>
          <w:rFonts w:ascii="Times New Roman" w:hAnsi="Times New Roman" w:cs="Times New Roman"/>
          <w:sz w:val="24"/>
          <w:szCs w:val="24"/>
        </w:rPr>
        <w:t xml:space="preserve">).  </w:t>
      </w:r>
      <w:r w:rsidR="00135C53" w:rsidRPr="00B82CA4">
        <w:rPr>
          <w:rFonts w:ascii="Times New Roman" w:hAnsi="Times New Roman" w:cs="Times New Roman"/>
          <w:sz w:val="24"/>
          <w:szCs w:val="24"/>
        </w:rPr>
        <w:t xml:space="preserve">Lastly, to reduce travel burden, focus groups will </w:t>
      </w:r>
      <w:r w:rsidR="002A104B" w:rsidRPr="00B82CA4">
        <w:rPr>
          <w:rFonts w:ascii="Times New Roman" w:hAnsi="Times New Roman" w:cs="Times New Roman"/>
          <w:sz w:val="24"/>
          <w:szCs w:val="24"/>
        </w:rPr>
        <w:t>by phone and computer</w:t>
      </w:r>
      <w:r w:rsidR="00135C53" w:rsidRPr="00B82CA4">
        <w:rPr>
          <w:rFonts w:ascii="Times New Roman" w:hAnsi="Times New Roman" w:cs="Times New Roman"/>
          <w:sz w:val="24"/>
          <w:szCs w:val="24"/>
        </w:rPr>
        <w:t xml:space="preserve">.  </w:t>
      </w:r>
    </w:p>
    <w:p w:rsidR="00FF42CC" w:rsidRPr="00335C71" w:rsidRDefault="00FF42CC" w:rsidP="00335C71">
      <w:pPr>
        <w:pStyle w:val="ListParagraph"/>
        <w:spacing w:after="0" w:line="240" w:lineRule="auto"/>
        <w:ind w:left="360"/>
        <w:rPr>
          <w:rFonts w:ascii="Times New Roman" w:hAnsi="Times New Roman" w:cs="Times New Roman"/>
          <w:sz w:val="24"/>
          <w:szCs w:val="24"/>
        </w:rPr>
      </w:pPr>
    </w:p>
    <w:p w:rsidR="00C16633" w:rsidRPr="00335C71" w:rsidRDefault="00287E2F" w:rsidP="00335C71">
      <w:pPr>
        <w:pStyle w:val="ListParagraph"/>
        <w:numPr>
          <w:ilvl w:val="0"/>
          <w:numId w:val="3"/>
        </w:numPr>
        <w:spacing w:after="0" w:line="240" w:lineRule="auto"/>
        <w:ind w:left="360"/>
        <w:rPr>
          <w:rFonts w:ascii="Times New Roman" w:hAnsi="Times New Roman" w:cs="Times New Roman"/>
          <w:b/>
          <w:sz w:val="24"/>
          <w:szCs w:val="24"/>
        </w:rPr>
      </w:pPr>
      <w:r w:rsidRPr="00335C71">
        <w:rPr>
          <w:rFonts w:ascii="Times New Roman" w:hAnsi="Times New Roman" w:cs="Times New Roman"/>
          <w:b/>
          <w:sz w:val="24"/>
          <w:szCs w:val="24"/>
        </w:rPr>
        <w:t>Test of Procedures</w:t>
      </w:r>
      <w:r w:rsidR="008C52AE" w:rsidRPr="00335C71">
        <w:rPr>
          <w:rFonts w:ascii="Times New Roman" w:hAnsi="Times New Roman" w:cs="Times New Roman"/>
          <w:b/>
          <w:sz w:val="24"/>
          <w:szCs w:val="24"/>
        </w:rPr>
        <w:t xml:space="preserve"> or Methods to be Undertaken</w:t>
      </w:r>
      <w:r w:rsidRPr="00335C71">
        <w:rPr>
          <w:rFonts w:ascii="Times New Roman" w:hAnsi="Times New Roman" w:cs="Times New Roman"/>
          <w:b/>
          <w:sz w:val="24"/>
          <w:szCs w:val="24"/>
        </w:rPr>
        <w:t xml:space="preserve"> </w:t>
      </w:r>
    </w:p>
    <w:p w:rsidR="004A47B3" w:rsidRPr="0098541D" w:rsidRDefault="00C16633" w:rsidP="0098541D">
      <w:pPr>
        <w:autoSpaceDE w:val="0"/>
        <w:autoSpaceDN w:val="0"/>
        <w:adjustRightInd w:val="0"/>
        <w:spacing w:line="240" w:lineRule="auto"/>
        <w:ind w:left="360"/>
        <w:rPr>
          <w:rFonts w:ascii="Times New Roman" w:hAnsi="Times New Roman" w:cs="Times New Roman"/>
          <w:color w:val="000000"/>
          <w:sz w:val="24"/>
          <w:szCs w:val="24"/>
        </w:rPr>
      </w:pPr>
      <w:r w:rsidRPr="00B82CA4">
        <w:rPr>
          <w:rFonts w:ascii="Times New Roman" w:hAnsi="Times New Roman" w:cs="Times New Roman"/>
          <w:sz w:val="24"/>
          <w:szCs w:val="24"/>
        </w:rPr>
        <w:t>To ensure that items and responses are understandable by respondents</w:t>
      </w:r>
      <w:r w:rsidR="004859AC" w:rsidRPr="00B82CA4">
        <w:rPr>
          <w:rFonts w:ascii="Times New Roman" w:hAnsi="Times New Roman" w:cs="Times New Roman"/>
          <w:sz w:val="24"/>
          <w:szCs w:val="24"/>
        </w:rPr>
        <w:t xml:space="preserve"> and provide the information needed</w:t>
      </w:r>
      <w:r w:rsidRPr="00B82CA4">
        <w:rPr>
          <w:rFonts w:ascii="Times New Roman" w:hAnsi="Times New Roman" w:cs="Times New Roman"/>
          <w:sz w:val="24"/>
          <w:szCs w:val="24"/>
        </w:rPr>
        <w:t xml:space="preserve">, </w:t>
      </w:r>
      <w:r w:rsidR="00AB14CB" w:rsidRPr="00B82CA4">
        <w:rPr>
          <w:rFonts w:ascii="Times New Roman" w:hAnsi="Times New Roman" w:cs="Times New Roman"/>
          <w:sz w:val="24"/>
          <w:szCs w:val="24"/>
        </w:rPr>
        <w:t>three CODES project personnel</w:t>
      </w:r>
      <w:r w:rsidR="00135C53" w:rsidRPr="00B82CA4">
        <w:rPr>
          <w:rFonts w:ascii="Times New Roman" w:hAnsi="Times New Roman" w:cs="Times New Roman"/>
          <w:sz w:val="24"/>
          <w:szCs w:val="24"/>
        </w:rPr>
        <w:t xml:space="preserve"> </w:t>
      </w:r>
      <w:r w:rsidR="004859AC" w:rsidRPr="00B82CA4">
        <w:rPr>
          <w:rFonts w:ascii="Times New Roman" w:hAnsi="Times New Roman" w:cs="Times New Roman"/>
          <w:sz w:val="24"/>
          <w:szCs w:val="24"/>
        </w:rPr>
        <w:t xml:space="preserve">participated in a pilot test of the focus group </w:t>
      </w:r>
      <w:r w:rsidR="00AB14CB" w:rsidRPr="00B82CA4">
        <w:rPr>
          <w:rFonts w:ascii="Times New Roman" w:hAnsi="Times New Roman" w:cs="Times New Roman"/>
          <w:sz w:val="24"/>
          <w:szCs w:val="24"/>
        </w:rPr>
        <w:t>questions</w:t>
      </w:r>
      <w:r w:rsidR="004859AC" w:rsidRPr="00B82CA4">
        <w:rPr>
          <w:rFonts w:ascii="Times New Roman" w:hAnsi="Times New Roman" w:cs="Times New Roman"/>
          <w:sz w:val="24"/>
          <w:szCs w:val="24"/>
        </w:rPr>
        <w:t xml:space="preserve">. Following the focus group pilot test, participants were asked to provide specific feedback on the clarity of the questions and suggestions for improving </w:t>
      </w:r>
      <w:r w:rsidRPr="00B82CA4">
        <w:rPr>
          <w:rFonts w:ascii="Times New Roman" w:hAnsi="Times New Roman" w:cs="Times New Roman"/>
          <w:sz w:val="24"/>
          <w:szCs w:val="24"/>
        </w:rPr>
        <w:t>item</w:t>
      </w:r>
      <w:r w:rsidR="00867678" w:rsidRPr="00B82CA4">
        <w:rPr>
          <w:rFonts w:ascii="Times New Roman" w:hAnsi="Times New Roman" w:cs="Times New Roman"/>
          <w:sz w:val="24"/>
          <w:szCs w:val="24"/>
        </w:rPr>
        <w:t xml:space="preserve"> </w:t>
      </w:r>
      <w:r w:rsidRPr="00B82CA4">
        <w:rPr>
          <w:rFonts w:ascii="Times New Roman" w:hAnsi="Times New Roman" w:cs="Times New Roman"/>
          <w:sz w:val="24"/>
          <w:szCs w:val="24"/>
        </w:rPr>
        <w:t xml:space="preserve">and response wording. </w:t>
      </w:r>
      <w:r w:rsidR="00867678" w:rsidRPr="00B82CA4">
        <w:rPr>
          <w:rFonts w:ascii="Times New Roman" w:hAnsi="Times New Roman" w:cs="Times New Roman"/>
          <w:sz w:val="24"/>
          <w:szCs w:val="24"/>
        </w:rPr>
        <w:t xml:space="preserve">The </w:t>
      </w:r>
      <w:r w:rsidR="00F66444" w:rsidRPr="00B82CA4">
        <w:rPr>
          <w:rFonts w:ascii="Times New Roman" w:hAnsi="Times New Roman" w:cs="Times New Roman"/>
          <w:sz w:val="24"/>
          <w:szCs w:val="24"/>
        </w:rPr>
        <w:t xml:space="preserve">questions wording was clarified </w:t>
      </w:r>
      <w:r w:rsidR="00867678" w:rsidRPr="00B82CA4">
        <w:rPr>
          <w:rFonts w:ascii="Times New Roman" w:hAnsi="Times New Roman" w:cs="Times New Roman"/>
          <w:sz w:val="24"/>
          <w:szCs w:val="24"/>
        </w:rPr>
        <w:t xml:space="preserve">based on pilot testing results and expert review.  </w:t>
      </w:r>
      <w:r w:rsidR="00BF0783" w:rsidRPr="00B82CA4">
        <w:rPr>
          <w:rFonts w:ascii="Times New Roman" w:hAnsi="Times New Roman" w:cs="Times New Roman"/>
          <w:sz w:val="24"/>
          <w:szCs w:val="24"/>
        </w:rPr>
        <w:t xml:space="preserve">For the purposes of estimating burden hours, </w:t>
      </w:r>
      <w:r w:rsidR="00A21CA0" w:rsidRPr="00B82CA4">
        <w:rPr>
          <w:rFonts w:ascii="Times New Roman" w:hAnsi="Times New Roman" w:cs="Times New Roman"/>
          <w:sz w:val="24"/>
          <w:szCs w:val="24"/>
        </w:rPr>
        <w:t>120 minutes is used</w:t>
      </w:r>
      <w:r w:rsidR="00BF0783" w:rsidRPr="00B82CA4">
        <w:rPr>
          <w:rFonts w:ascii="Times New Roman" w:hAnsi="Times New Roman" w:cs="Times New Roman"/>
          <w:sz w:val="24"/>
          <w:szCs w:val="24"/>
        </w:rPr>
        <w:t>.</w:t>
      </w:r>
    </w:p>
    <w:p w:rsidR="008C52AE" w:rsidRDefault="008C52AE" w:rsidP="00335C71">
      <w:pPr>
        <w:pStyle w:val="ListParagraph"/>
        <w:numPr>
          <w:ilvl w:val="0"/>
          <w:numId w:val="3"/>
        </w:numPr>
        <w:spacing w:after="0" w:line="240" w:lineRule="auto"/>
        <w:ind w:left="360"/>
        <w:rPr>
          <w:rFonts w:ascii="Times New Roman" w:hAnsi="Times New Roman" w:cs="Times New Roman"/>
          <w:b/>
          <w:sz w:val="24"/>
          <w:szCs w:val="24"/>
        </w:rPr>
      </w:pPr>
      <w:r w:rsidRPr="00335C71">
        <w:rPr>
          <w:rFonts w:ascii="Times New Roman" w:hAnsi="Times New Roman" w:cs="Times New Roman"/>
          <w:b/>
          <w:sz w:val="24"/>
          <w:szCs w:val="24"/>
        </w:rPr>
        <w:t>Individuals Consulted on Statistical Aspects and Individuals Collecting and/or Analyzing Data</w:t>
      </w:r>
    </w:p>
    <w:p w:rsidR="004A47B3" w:rsidRDefault="004A47B3" w:rsidP="004A47B3">
      <w:pPr>
        <w:pStyle w:val="ListParagraph"/>
        <w:spacing w:after="0" w:line="240" w:lineRule="auto"/>
        <w:rPr>
          <w:rFonts w:ascii="Times New Roman" w:hAnsi="Times New Roman" w:cs="Times New Roman"/>
          <w:bCs/>
          <w:sz w:val="24"/>
          <w:szCs w:val="24"/>
        </w:rPr>
      </w:pPr>
    </w:p>
    <w:p w:rsidR="00FF42CC" w:rsidRPr="00335C71" w:rsidRDefault="002A104B" w:rsidP="00657976">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Gwen Bergen</w:t>
      </w:r>
      <w:r w:rsidR="00FF42CC" w:rsidRPr="00335C71">
        <w:rPr>
          <w:rFonts w:ascii="Times New Roman" w:hAnsi="Times New Roman" w:cs="Times New Roman"/>
          <w:bCs/>
          <w:sz w:val="24"/>
          <w:szCs w:val="24"/>
        </w:rPr>
        <w:tab/>
      </w:r>
    </w:p>
    <w:p w:rsidR="00FF42CC" w:rsidRPr="00335C71" w:rsidRDefault="002A104B" w:rsidP="00335C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Behavioral</w:t>
      </w:r>
      <w:r w:rsidR="00FF42CC" w:rsidRPr="00335C71">
        <w:rPr>
          <w:rFonts w:ascii="Times New Roman" w:hAnsi="Times New Roman" w:cs="Times New Roman"/>
          <w:sz w:val="24"/>
          <w:szCs w:val="24"/>
        </w:rPr>
        <w:t xml:space="preserve"> Scientist </w:t>
      </w:r>
    </w:p>
    <w:p w:rsidR="00FF42CC" w:rsidRPr="00335C71" w:rsidRDefault="00657976" w:rsidP="00335C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Transportation Safety Team</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 xml:space="preserve">Division of </w:t>
      </w:r>
      <w:r w:rsidR="00657976">
        <w:rPr>
          <w:rFonts w:ascii="Times New Roman" w:hAnsi="Times New Roman" w:cs="Times New Roman"/>
          <w:sz w:val="24"/>
          <w:szCs w:val="24"/>
        </w:rPr>
        <w:t>Unintentional Injury Prevention</w:t>
      </w:r>
    </w:p>
    <w:p w:rsidR="00FF42CC" w:rsidRPr="00335C71" w:rsidRDefault="00657976" w:rsidP="00335C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National Center for Injury Prevention and Control</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Centers for Disease Control</w:t>
      </w:r>
    </w:p>
    <w:p w:rsidR="00FF42CC" w:rsidRDefault="00657976" w:rsidP="00335C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4770 Buford Highway MS F62</w:t>
      </w:r>
    </w:p>
    <w:p w:rsidR="00657976" w:rsidRPr="00335C71" w:rsidRDefault="00657976" w:rsidP="00335C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Atlanta, GA 30341</w:t>
      </w:r>
    </w:p>
    <w:p w:rsidR="00FF42CC" w:rsidRPr="00335C71" w:rsidRDefault="00FF42CC" w:rsidP="00335C71">
      <w:pPr>
        <w:spacing w:after="0" w:line="240" w:lineRule="auto"/>
        <w:ind w:firstLine="720"/>
        <w:rPr>
          <w:rFonts w:ascii="Times New Roman" w:hAnsi="Times New Roman" w:cs="Times New Roman"/>
          <w:sz w:val="24"/>
          <w:szCs w:val="24"/>
        </w:rPr>
      </w:pPr>
      <w:r w:rsidRPr="00335C71">
        <w:rPr>
          <w:rFonts w:ascii="Times New Roman" w:hAnsi="Times New Roman" w:cs="Times New Roman"/>
          <w:sz w:val="24"/>
          <w:szCs w:val="24"/>
        </w:rPr>
        <w:t xml:space="preserve">Tel: </w:t>
      </w:r>
      <w:r w:rsidR="00657976">
        <w:rPr>
          <w:rFonts w:ascii="Times New Roman" w:hAnsi="Times New Roman" w:cs="Times New Roman"/>
          <w:sz w:val="24"/>
          <w:szCs w:val="24"/>
        </w:rPr>
        <w:t>770-488-1394</w:t>
      </w:r>
    </w:p>
    <w:p w:rsidR="005F3FEF" w:rsidRPr="00335C71" w:rsidRDefault="004A47B3" w:rsidP="00335C71">
      <w:pPr>
        <w:tabs>
          <w:tab w:val="left" w:pos="50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FF42CC" w:rsidRPr="00335C71">
        <w:rPr>
          <w:rFonts w:ascii="Times New Roman" w:hAnsi="Times New Roman" w:cs="Times New Roman"/>
          <w:sz w:val="24"/>
          <w:szCs w:val="24"/>
        </w:rPr>
        <w:t xml:space="preserve">Email: </w:t>
      </w:r>
      <w:hyperlink r:id="rId9" w:history="1">
        <w:r w:rsidR="00657976" w:rsidRPr="00D317DF">
          <w:rPr>
            <w:rStyle w:val="Hyperlink"/>
            <w:rFonts w:ascii="Times New Roman" w:hAnsi="Times New Roman" w:cs="Times New Roman"/>
            <w:sz w:val="24"/>
            <w:szCs w:val="24"/>
          </w:rPr>
          <w:t>gjb8@cdc.gov</w:t>
        </w:r>
      </w:hyperlink>
    </w:p>
    <w:p w:rsidR="00FF42CC" w:rsidRDefault="00FF42CC" w:rsidP="00335C71">
      <w:pPr>
        <w:spacing w:after="0" w:line="240" w:lineRule="auto"/>
        <w:ind w:firstLine="720"/>
        <w:rPr>
          <w:rFonts w:ascii="Times New Roman" w:hAnsi="Times New Roman" w:cs="Times New Roman"/>
          <w:b/>
          <w:sz w:val="24"/>
          <w:szCs w:val="24"/>
        </w:rPr>
      </w:pPr>
    </w:p>
    <w:p w:rsidR="007F2C83" w:rsidRPr="006D2A44" w:rsidRDefault="007F2C83" w:rsidP="007F2C83">
      <w:pPr>
        <w:autoSpaceDE w:val="0"/>
        <w:autoSpaceDN w:val="0"/>
        <w:spacing w:after="0" w:line="240" w:lineRule="auto"/>
        <w:ind w:left="72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John Kindelberger</w:t>
      </w:r>
    </w:p>
    <w:p w:rsidR="007F2C83" w:rsidRPr="006D2A44" w:rsidRDefault="007F2C83" w:rsidP="007F2C83">
      <w:pPr>
        <w:autoSpaceDE w:val="0"/>
        <w:autoSpaceDN w:val="0"/>
        <w:spacing w:after="0" w:line="240" w:lineRule="auto"/>
        <w:ind w:left="72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Lead Mathematical Statistician</w:t>
      </w:r>
    </w:p>
    <w:p w:rsidR="007F2C83" w:rsidRPr="006D2A44" w:rsidRDefault="007F2C83" w:rsidP="007F2C83">
      <w:pPr>
        <w:autoSpaceDE w:val="0"/>
        <w:autoSpaceDN w:val="0"/>
        <w:spacing w:after="0" w:line="240" w:lineRule="auto"/>
        <w:ind w:left="72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USDOT\NHTSA</w:t>
      </w:r>
      <w:r w:rsidRPr="006D2A44">
        <w:rPr>
          <w:rFonts w:ascii="Times New Roman" w:hAnsi="Times New Roman" w:cs="Times New Roman"/>
          <w:color w:val="000000" w:themeColor="text1"/>
          <w:sz w:val="24"/>
          <w:szCs w:val="24"/>
        </w:rPr>
        <w:br/>
        <w:t>NVS-412</w:t>
      </w:r>
      <w:r w:rsidRPr="006D2A44">
        <w:rPr>
          <w:rFonts w:ascii="Times New Roman" w:hAnsi="Times New Roman" w:cs="Times New Roman"/>
          <w:color w:val="000000" w:themeColor="text1"/>
          <w:sz w:val="24"/>
          <w:szCs w:val="24"/>
        </w:rPr>
        <w:br/>
        <w:t>1200 New Jersey Ave. SE, W53-466</w:t>
      </w:r>
      <w:r w:rsidRPr="006D2A44">
        <w:rPr>
          <w:rFonts w:ascii="Times New Roman" w:hAnsi="Times New Roman" w:cs="Times New Roman"/>
          <w:color w:val="000000" w:themeColor="text1"/>
          <w:sz w:val="24"/>
          <w:szCs w:val="24"/>
        </w:rPr>
        <w:br/>
        <w:t>Washington, DC 20590</w:t>
      </w:r>
      <w:r w:rsidRPr="006D2A44">
        <w:rPr>
          <w:rFonts w:ascii="Times New Roman" w:hAnsi="Times New Roman" w:cs="Times New Roman"/>
          <w:color w:val="000000" w:themeColor="text1"/>
          <w:sz w:val="24"/>
          <w:szCs w:val="24"/>
        </w:rPr>
        <w:br/>
        <w:t>Phone: 202-366-4696</w:t>
      </w:r>
    </w:p>
    <w:p w:rsidR="007F2C83" w:rsidRPr="006D2A44" w:rsidRDefault="007F2C83" w:rsidP="007F2C83">
      <w:pPr>
        <w:autoSpaceDE w:val="0"/>
        <w:autoSpaceDN w:val="0"/>
        <w:spacing w:after="0" w:line="240" w:lineRule="auto"/>
        <w:ind w:left="720"/>
        <w:rPr>
          <w:rFonts w:ascii="Times New Roman" w:hAnsi="Times New Roman" w:cs="Times New Roman"/>
          <w:color w:val="000000" w:themeColor="text1"/>
          <w:sz w:val="24"/>
          <w:szCs w:val="24"/>
        </w:rPr>
      </w:pPr>
      <w:r w:rsidRPr="006D2A44">
        <w:rPr>
          <w:rFonts w:ascii="Times New Roman" w:hAnsi="Times New Roman" w:cs="Times New Roman"/>
          <w:color w:val="000000" w:themeColor="text1"/>
          <w:sz w:val="24"/>
          <w:szCs w:val="24"/>
        </w:rPr>
        <w:t>Email: John.Kindelberger@dot.gov</w:t>
      </w:r>
    </w:p>
    <w:p w:rsidR="007F2C83" w:rsidRPr="00335C71" w:rsidRDefault="007F2C83" w:rsidP="00335C71">
      <w:pPr>
        <w:spacing w:after="0" w:line="240" w:lineRule="auto"/>
        <w:ind w:firstLine="720"/>
        <w:rPr>
          <w:rFonts w:ascii="Times New Roman" w:hAnsi="Times New Roman" w:cs="Times New Roman"/>
          <w:b/>
          <w:sz w:val="24"/>
          <w:szCs w:val="24"/>
        </w:rPr>
      </w:pPr>
    </w:p>
    <w:p w:rsidR="00760CE7" w:rsidRPr="00760CE7" w:rsidRDefault="00760CE7" w:rsidP="00760CE7">
      <w:pPr>
        <w:spacing w:after="0"/>
        <w:ind w:left="720"/>
        <w:rPr>
          <w:rFonts w:ascii="Times New Roman" w:hAnsi="Times New Roman" w:cs="Times New Roman"/>
          <w:sz w:val="24"/>
          <w:szCs w:val="24"/>
        </w:rPr>
      </w:pPr>
      <w:r w:rsidRPr="00760CE7">
        <w:rPr>
          <w:rFonts w:ascii="Times New Roman" w:hAnsi="Times New Roman" w:cs="Times New Roman"/>
          <w:sz w:val="24"/>
          <w:szCs w:val="24"/>
        </w:rPr>
        <w:t xml:space="preserve">Jackie </w:t>
      </w:r>
      <w:proofErr w:type="spellStart"/>
      <w:r w:rsidRPr="00760CE7">
        <w:rPr>
          <w:rFonts w:ascii="Times New Roman" w:hAnsi="Times New Roman" w:cs="Times New Roman"/>
          <w:sz w:val="24"/>
          <w:szCs w:val="24"/>
        </w:rPr>
        <w:t>Abendschoen-Milani</w:t>
      </w:r>
      <w:proofErr w:type="spellEnd"/>
      <w:r w:rsidRPr="00760CE7">
        <w:rPr>
          <w:rFonts w:ascii="Times New Roman" w:hAnsi="Times New Roman" w:cs="Times New Roman"/>
          <w:sz w:val="24"/>
          <w:szCs w:val="24"/>
        </w:rPr>
        <w:t>, CPP</w:t>
      </w:r>
    </w:p>
    <w:p w:rsidR="00760CE7" w:rsidRPr="00760CE7" w:rsidRDefault="00760CE7" w:rsidP="00760CE7">
      <w:pPr>
        <w:spacing w:after="0"/>
        <w:ind w:left="720"/>
        <w:rPr>
          <w:rFonts w:ascii="Times New Roman" w:hAnsi="Times New Roman" w:cs="Times New Roman"/>
          <w:sz w:val="24"/>
          <w:szCs w:val="24"/>
        </w:rPr>
      </w:pPr>
      <w:r w:rsidRPr="00760CE7">
        <w:rPr>
          <w:rFonts w:ascii="Times New Roman" w:hAnsi="Times New Roman" w:cs="Times New Roman"/>
          <w:sz w:val="24"/>
          <w:szCs w:val="24"/>
        </w:rPr>
        <w:t>Research Project Coordinator</w:t>
      </w:r>
    </w:p>
    <w:p w:rsidR="00760CE7" w:rsidRPr="00760CE7" w:rsidRDefault="00760CE7" w:rsidP="00760CE7">
      <w:pPr>
        <w:spacing w:after="0"/>
        <w:ind w:left="720"/>
        <w:rPr>
          <w:rFonts w:ascii="Times New Roman" w:hAnsi="Times New Roman" w:cs="Times New Roman"/>
          <w:sz w:val="24"/>
          <w:szCs w:val="24"/>
        </w:rPr>
      </w:pPr>
      <w:r w:rsidRPr="00760CE7">
        <w:rPr>
          <w:rFonts w:ascii="Times New Roman" w:hAnsi="Times New Roman" w:cs="Times New Roman"/>
          <w:sz w:val="24"/>
          <w:szCs w:val="24"/>
        </w:rPr>
        <w:t>Shock, Trauma and Anesthesiology Research – Organized Research Center</w:t>
      </w:r>
    </w:p>
    <w:p w:rsidR="00760CE7" w:rsidRPr="00760CE7" w:rsidRDefault="00760CE7" w:rsidP="00760CE7">
      <w:pPr>
        <w:spacing w:after="0"/>
        <w:ind w:left="720"/>
        <w:rPr>
          <w:rFonts w:ascii="Times New Roman" w:hAnsi="Times New Roman" w:cs="Times New Roman"/>
          <w:i/>
          <w:iCs/>
          <w:sz w:val="24"/>
          <w:szCs w:val="24"/>
        </w:rPr>
      </w:pPr>
      <w:r w:rsidRPr="00760CE7">
        <w:rPr>
          <w:rFonts w:ascii="Times New Roman" w:hAnsi="Times New Roman" w:cs="Times New Roman"/>
          <w:i/>
          <w:iCs/>
          <w:sz w:val="24"/>
          <w:szCs w:val="24"/>
        </w:rPr>
        <w:t>Charles “</w:t>
      </w:r>
      <w:proofErr w:type="spellStart"/>
      <w:r w:rsidRPr="00760CE7">
        <w:rPr>
          <w:rFonts w:ascii="Times New Roman" w:hAnsi="Times New Roman" w:cs="Times New Roman"/>
          <w:i/>
          <w:iCs/>
          <w:sz w:val="24"/>
          <w:szCs w:val="24"/>
        </w:rPr>
        <w:t>McC</w:t>
      </w:r>
      <w:proofErr w:type="spellEnd"/>
      <w:r w:rsidRPr="00760CE7">
        <w:rPr>
          <w:rFonts w:ascii="Times New Roman" w:hAnsi="Times New Roman" w:cs="Times New Roman"/>
          <w:i/>
          <w:iCs/>
          <w:sz w:val="24"/>
          <w:szCs w:val="24"/>
        </w:rPr>
        <w:t>” Mathias National Study Center for Trauma and EMS</w:t>
      </w:r>
    </w:p>
    <w:p w:rsidR="00760CE7" w:rsidRPr="00760CE7" w:rsidRDefault="00760CE7" w:rsidP="00760CE7">
      <w:pPr>
        <w:spacing w:after="0"/>
        <w:ind w:left="720"/>
        <w:rPr>
          <w:rFonts w:ascii="Times New Roman" w:hAnsi="Times New Roman" w:cs="Times New Roman"/>
          <w:sz w:val="24"/>
          <w:szCs w:val="24"/>
        </w:rPr>
      </w:pPr>
      <w:r w:rsidRPr="00760CE7">
        <w:rPr>
          <w:rFonts w:ascii="Times New Roman" w:hAnsi="Times New Roman" w:cs="Times New Roman"/>
          <w:sz w:val="24"/>
          <w:szCs w:val="24"/>
        </w:rPr>
        <w:t xml:space="preserve">University of Maryland School of Medicine </w:t>
      </w:r>
    </w:p>
    <w:p w:rsidR="00760CE7" w:rsidRPr="00760CE7" w:rsidRDefault="00760CE7" w:rsidP="00760CE7">
      <w:pPr>
        <w:spacing w:after="0"/>
        <w:ind w:left="720"/>
        <w:rPr>
          <w:rFonts w:ascii="Times New Roman" w:hAnsi="Times New Roman" w:cs="Times New Roman"/>
          <w:sz w:val="24"/>
          <w:szCs w:val="24"/>
        </w:rPr>
      </w:pPr>
      <w:r w:rsidRPr="00760CE7">
        <w:rPr>
          <w:rFonts w:ascii="Times New Roman" w:hAnsi="Times New Roman" w:cs="Times New Roman"/>
          <w:sz w:val="24"/>
          <w:szCs w:val="24"/>
        </w:rPr>
        <w:t xml:space="preserve">110 South </w:t>
      </w:r>
      <w:proofErr w:type="spellStart"/>
      <w:r w:rsidRPr="00760CE7">
        <w:rPr>
          <w:rFonts w:ascii="Times New Roman" w:hAnsi="Times New Roman" w:cs="Times New Roman"/>
          <w:sz w:val="24"/>
          <w:szCs w:val="24"/>
        </w:rPr>
        <w:t>Paca</w:t>
      </w:r>
      <w:proofErr w:type="spellEnd"/>
      <w:r w:rsidRPr="00760CE7">
        <w:rPr>
          <w:rFonts w:ascii="Times New Roman" w:hAnsi="Times New Roman" w:cs="Times New Roman"/>
          <w:sz w:val="24"/>
          <w:szCs w:val="24"/>
        </w:rPr>
        <w:t xml:space="preserve"> Street, </w:t>
      </w:r>
      <w:proofErr w:type="spellStart"/>
      <w:r w:rsidRPr="00760CE7">
        <w:rPr>
          <w:rFonts w:ascii="Times New Roman" w:hAnsi="Times New Roman" w:cs="Times New Roman"/>
          <w:sz w:val="24"/>
          <w:szCs w:val="24"/>
        </w:rPr>
        <w:t>Rm</w:t>
      </w:r>
      <w:proofErr w:type="spellEnd"/>
      <w:r w:rsidRPr="00760CE7">
        <w:rPr>
          <w:rFonts w:ascii="Times New Roman" w:hAnsi="Times New Roman" w:cs="Times New Roman"/>
          <w:sz w:val="24"/>
          <w:szCs w:val="24"/>
        </w:rPr>
        <w:t xml:space="preserve"> 4-S-128</w:t>
      </w:r>
    </w:p>
    <w:p w:rsidR="00760CE7" w:rsidRDefault="00760CE7" w:rsidP="00760CE7">
      <w:pPr>
        <w:spacing w:after="0"/>
        <w:ind w:left="720"/>
        <w:rPr>
          <w:rFonts w:ascii="Times New Roman" w:hAnsi="Times New Roman" w:cs="Times New Roman"/>
          <w:sz w:val="24"/>
          <w:szCs w:val="24"/>
        </w:rPr>
      </w:pPr>
      <w:r w:rsidRPr="00760CE7">
        <w:rPr>
          <w:rFonts w:ascii="Times New Roman" w:hAnsi="Times New Roman" w:cs="Times New Roman"/>
          <w:sz w:val="24"/>
          <w:szCs w:val="24"/>
        </w:rPr>
        <w:t>Baltimore, MD  21201</w:t>
      </w:r>
    </w:p>
    <w:p w:rsidR="00760CE7" w:rsidRPr="00760CE7" w:rsidRDefault="00760CE7" w:rsidP="00760CE7">
      <w:pPr>
        <w:spacing w:after="0"/>
        <w:ind w:left="720"/>
        <w:rPr>
          <w:rFonts w:ascii="Times New Roman" w:hAnsi="Times New Roman" w:cs="Times New Roman"/>
          <w:sz w:val="24"/>
          <w:szCs w:val="24"/>
        </w:rPr>
      </w:pPr>
      <w:r w:rsidRPr="00760CE7">
        <w:rPr>
          <w:rFonts w:ascii="Times New Roman" w:hAnsi="Times New Roman" w:cs="Times New Roman"/>
          <w:sz w:val="24"/>
          <w:szCs w:val="24"/>
        </w:rPr>
        <w:t>Office Number 410-328-7491</w:t>
      </w:r>
    </w:p>
    <w:p w:rsidR="0052671D" w:rsidRDefault="002603C9" w:rsidP="0052671D">
      <w:pPr>
        <w:spacing w:after="0"/>
        <w:ind w:left="720"/>
        <w:rPr>
          <w:rFonts w:ascii="Times New Roman" w:hAnsi="Times New Roman" w:cs="Times New Roman"/>
          <w:sz w:val="24"/>
          <w:szCs w:val="24"/>
        </w:rPr>
      </w:pPr>
      <w:hyperlink r:id="rId10" w:history="1">
        <w:r w:rsidR="00760CE7" w:rsidRPr="00760CE7">
          <w:rPr>
            <w:rStyle w:val="Hyperlink"/>
            <w:rFonts w:ascii="Times New Roman" w:hAnsi="Times New Roman" w:cs="Times New Roman"/>
            <w:sz w:val="24"/>
            <w:szCs w:val="24"/>
          </w:rPr>
          <w:t>jmilani@som.umaryland.edu</w:t>
        </w:r>
      </w:hyperlink>
    </w:p>
    <w:p w:rsidR="00A36419" w:rsidRPr="004A47B3" w:rsidRDefault="00A36419" w:rsidP="0052671D">
      <w:pPr>
        <w:spacing w:after="0"/>
        <w:ind w:left="720"/>
        <w:rPr>
          <w:rFonts w:ascii="Times New Roman" w:hAnsi="Times New Roman" w:cs="Times New Roman"/>
          <w:b/>
          <w:sz w:val="28"/>
        </w:rPr>
      </w:pPr>
      <w:r w:rsidRPr="004A47B3">
        <w:rPr>
          <w:rFonts w:ascii="Times New Roman" w:hAnsi="Times New Roman" w:cs="Times New Roman"/>
          <w:b/>
          <w:sz w:val="28"/>
        </w:rPr>
        <w:lastRenderedPageBreak/>
        <w:t>LIST OF ATTACHMENTS</w:t>
      </w:r>
      <w:r w:rsidR="00E24C20" w:rsidRPr="004A47B3">
        <w:rPr>
          <w:rFonts w:ascii="Times New Roman" w:hAnsi="Times New Roman" w:cs="Times New Roman"/>
          <w:b/>
          <w:sz w:val="28"/>
        </w:rPr>
        <w:t xml:space="preserve"> – Section B</w:t>
      </w:r>
    </w:p>
    <w:p w:rsidR="006B5E55" w:rsidRPr="004A47B3" w:rsidRDefault="006B5E55" w:rsidP="00335C71">
      <w:pPr>
        <w:spacing w:after="0"/>
        <w:rPr>
          <w:rFonts w:ascii="Times New Roman" w:hAnsi="Times New Roman" w:cs="Times New Roman"/>
          <w:sz w:val="20"/>
        </w:rPr>
      </w:pPr>
      <w:r w:rsidRPr="004A47B3">
        <w:rPr>
          <w:rFonts w:ascii="Times New Roman" w:hAnsi="Times New Roman" w:cs="Times New Roman"/>
          <w:sz w:val="20"/>
        </w:rPr>
        <w:t>Note: Attachments are included as separate files as instructed.</w:t>
      </w:r>
    </w:p>
    <w:p w:rsidR="004A47B3" w:rsidRDefault="004A47B3" w:rsidP="004A47B3">
      <w:pPr>
        <w:spacing w:after="0" w:line="240" w:lineRule="auto"/>
        <w:rPr>
          <w:rFonts w:ascii="Times New Roman" w:hAnsi="Times New Roman" w:cs="Times New Roman"/>
          <w:b/>
        </w:rPr>
      </w:pPr>
    </w:p>
    <w:p w:rsidR="004A47B3" w:rsidRDefault="004800D4" w:rsidP="004A47B3">
      <w:pPr>
        <w:spacing w:after="0" w:line="240" w:lineRule="auto"/>
        <w:rPr>
          <w:rFonts w:ascii="Times New Roman" w:hAnsi="Times New Roman" w:cs="Times New Roman"/>
          <w:b/>
        </w:rPr>
      </w:pPr>
      <w:r>
        <w:rPr>
          <w:rFonts w:ascii="Times New Roman" w:hAnsi="Times New Roman" w:cs="Times New Roman"/>
          <w:b/>
        </w:rPr>
        <w:t>Attachment J</w:t>
      </w:r>
      <w:bookmarkStart w:id="0" w:name="_GoBack"/>
      <w:bookmarkEnd w:id="0"/>
      <w:r w:rsidR="004A47B3">
        <w:rPr>
          <w:rFonts w:ascii="Times New Roman" w:hAnsi="Times New Roman" w:cs="Times New Roman"/>
          <w:b/>
        </w:rPr>
        <w:t>.</w:t>
      </w:r>
      <w:r w:rsidR="004A47B3" w:rsidRPr="004A47B3">
        <w:rPr>
          <w:rFonts w:ascii="Times New Roman" w:hAnsi="Times New Roman" w:cs="Times New Roman"/>
          <w:b/>
        </w:rPr>
        <w:t xml:space="preserve"> Focus Group</w:t>
      </w:r>
      <w:r w:rsidR="004A47B3">
        <w:rPr>
          <w:rFonts w:ascii="Times New Roman" w:hAnsi="Times New Roman" w:cs="Times New Roman"/>
          <w:b/>
        </w:rPr>
        <w:t xml:space="preserve"> Confirmation Email </w:t>
      </w:r>
    </w:p>
    <w:sectPr w:rsidR="004A47B3"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3C9" w:rsidRDefault="002603C9" w:rsidP="00716F94">
      <w:pPr>
        <w:spacing w:after="0" w:line="240" w:lineRule="auto"/>
      </w:pPr>
      <w:r>
        <w:separator/>
      </w:r>
    </w:p>
  </w:endnote>
  <w:endnote w:type="continuationSeparator" w:id="0">
    <w:p w:rsidR="002603C9" w:rsidRDefault="002603C9"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228379"/>
      <w:docPartObj>
        <w:docPartGallery w:val="Page Numbers (Bottom of Page)"/>
        <w:docPartUnique/>
      </w:docPartObj>
    </w:sdtPr>
    <w:sdtEndPr>
      <w:rPr>
        <w:noProof/>
      </w:rPr>
    </w:sdtEndPr>
    <w:sdtContent>
      <w:p w:rsidR="006F281C" w:rsidRDefault="006F281C">
        <w:pPr>
          <w:pStyle w:val="Footer"/>
          <w:jc w:val="right"/>
        </w:pPr>
        <w:r>
          <w:fldChar w:fldCharType="begin"/>
        </w:r>
        <w:r>
          <w:instrText xml:space="preserve"> PAGE   \* MERGEFORMAT </w:instrText>
        </w:r>
        <w:r>
          <w:fldChar w:fldCharType="separate"/>
        </w:r>
        <w:r w:rsidR="004800D4">
          <w:rPr>
            <w:noProof/>
          </w:rPr>
          <w:t>4</w:t>
        </w:r>
        <w:r>
          <w:rPr>
            <w:noProof/>
          </w:rPr>
          <w:fldChar w:fldCharType="end"/>
        </w:r>
      </w:p>
    </w:sdtContent>
  </w:sdt>
  <w:p w:rsidR="006F281C" w:rsidRDefault="006F2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3C9" w:rsidRDefault="002603C9" w:rsidP="00716F94">
      <w:pPr>
        <w:spacing w:after="0" w:line="240" w:lineRule="auto"/>
      </w:pPr>
      <w:r>
        <w:separator/>
      </w:r>
    </w:p>
  </w:footnote>
  <w:footnote w:type="continuationSeparator" w:id="0">
    <w:p w:rsidR="002603C9" w:rsidRDefault="002603C9"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81C" w:rsidRPr="00716F94" w:rsidRDefault="006F281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92D15"/>
    <w:multiLevelType w:val="hybridMultilevel"/>
    <w:tmpl w:val="0C16E68A"/>
    <w:lvl w:ilvl="0" w:tplc="B7A494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00941"/>
    <w:multiLevelType w:val="hybridMultilevel"/>
    <w:tmpl w:val="97F079A4"/>
    <w:lvl w:ilvl="0" w:tplc="BF56F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E3552"/>
    <w:multiLevelType w:val="hybridMultilevel"/>
    <w:tmpl w:val="9452AE8C"/>
    <w:lvl w:ilvl="0" w:tplc="9B2A2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C439E7"/>
    <w:multiLevelType w:val="hybridMultilevel"/>
    <w:tmpl w:val="9AC86FB8"/>
    <w:lvl w:ilvl="0" w:tplc="DBA4E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EF0FC0"/>
    <w:multiLevelType w:val="hybridMultilevel"/>
    <w:tmpl w:val="E6422F8E"/>
    <w:lvl w:ilvl="0" w:tplc="5D86536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3"/>
  </w:num>
  <w:num w:numId="4">
    <w:abstractNumId w:val="12"/>
  </w:num>
  <w:num w:numId="5">
    <w:abstractNumId w:val="17"/>
  </w:num>
  <w:num w:numId="6">
    <w:abstractNumId w:val="9"/>
  </w:num>
  <w:num w:numId="7">
    <w:abstractNumId w:val="0"/>
  </w:num>
  <w:num w:numId="8">
    <w:abstractNumId w:val="6"/>
  </w:num>
  <w:num w:numId="9">
    <w:abstractNumId w:val="11"/>
  </w:num>
  <w:num w:numId="10">
    <w:abstractNumId w:val="18"/>
  </w:num>
  <w:num w:numId="11">
    <w:abstractNumId w:val="2"/>
  </w:num>
  <w:num w:numId="12">
    <w:abstractNumId w:val="22"/>
  </w:num>
  <w:num w:numId="13">
    <w:abstractNumId w:val="7"/>
  </w:num>
  <w:num w:numId="14">
    <w:abstractNumId w:val="3"/>
  </w:num>
  <w:num w:numId="15">
    <w:abstractNumId w:val="20"/>
  </w:num>
  <w:num w:numId="16">
    <w:abstractNumId w:val="24"/>
  </w:num>
  <w:num w:numId="17">
    <w:abstractNumId w:val="10"/>
  </w:num>
  <w:num w:numId="18">
    <w:abstractNumId w:val="13"/>
  </w:num>
  <w:num w:numId="19">
    <w:abstractNumId w:val="5"/>
  </w:num>
  <w:num w:numId="20">
    <w:abstractNumId w:val="14"/>
  </w:num>
  <w:num w:numId="21">
    <w:abstractNumId w:val="16"/>
  </w:num>
  <w:num w:numId="22">
    <w:abstractNumId w:val="4"/>
  </w:num>
  <w:num w:numId="23">
    <w:abstractNumId w:val="19"/>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4954"/>
    <w:rsid w:val="00031C9C"/>
    <w:rsid w:val="000474FB"/>
    <w:rsid w:val="00053A92"/>
    <w:rsid w:val="00055D69"/>
    <w:rsid w:val="0005605E"/>
    <w:rsid w:val="000579C5"/>
    <w:rsid w:val="00057F36"/>
    <w:rsid w:val="00066F50"/>
    <w:rsid w:val="00073613"/>
    <w:rsid w:val="00096A11"/>
    <w:rsid w:val="000A1F30"/>
    <w:rsid w:val="000B2F2C"/>
    <w:rsid w:val="000E6577"/>
    <w:rsid w:val="000E7A19"/>
    <w:rsid w:val="00104A1B"/>
    <w:rsid w:val="00111ED5"/>
    <w:rsid w:val="001177DD"/>
    <w:rsid w:val="00127A1E"/>
    <w:rsid w:val="001308EB"/>
    <w:rsid w:val="00135C53"/>
    <w:rsid w:val="001412D4"/>
    <w:rsid w:val="00144F64"/>
    <w:rsid w:val="00151567"/>
    <w:rsid w:val="00163E17"/>
    <w:rsid w:val="00166F9E"/>
    <w:rsid w:val="00187D5A"/>
    <w:rsid w:val="00190DF9"/>
    <w:rsid w:val="00195207"/>
    <w:rsid w:val="001972D7"/>
    <w:rsid w:val="001A28F6"/>
    <w:rsid w:val="001A329C"/>
    <w:rsid w:val="001B2831"/>
    <w:rsid w:val="001B550A"/>
    <w:rsid w:val="001C0493"/>
    <w:rsid w:val="001C28AD"/>
    <w:rsid w:val="001D729A"/>
    <w:rsid w:val="001D7FCB"/>
    <w:rsid w:val="001E2B99"/>
    <w:rsid w:val="001E2D5D"/>
    <w:rsid w:val="001E69B6"/>
    <w:rsid w:val="001F053B"/>
    <w:rsid w:val="001F4DBB"/>
    <w:rsid w:val="001F7C89"/>
    <w:rsid w:val="0020312D"/>
    <w:rsid w:val="0020495F"/>
    <w:rsid w:val="00205EE0"/>
    <w:rsid w:val="00206E33"/>
    <w:rsid w:val="00210519"/>
    <w:rsid w:val="0022092E"/>
    <w:rsid w:val="00230CEF"/>
    <w:rsid w:val="00241B17"/>
    <w:rsid w:val="00241C81"/>
    <w:rsid w:val="00243F07"/>
    <w:rsid w:val="00257A1C"/>
    <w:rsid w:val="002603C9"/>
    <w:rsid w:val="002603F7"/>
    <w:rsid w:val="0027234C"/>
    <w:rsid w:val="00272E03"/>
    <w:rsid w:val="00281795"/>
    <w:rsid w:val="002850E3"/>
    <w:rsid w:val="00287E2F"/>
    <w:rsid w:val="002901BE"/>
    <w:rsid w:val="002A104B"/>
    <w:rsid w:val="002A1948"/>
    <w:rsid w:val="002B4476"/>
    <w:rsid w:val="002C07DB"/>
    <w:rsid w:val="002C0877"/>
    <w:rsid w:val="002C190B"/>
    <w:rsid w:val="002C2AE2"/>
    <w:rsid w:val="002D0C8E"/>
    <w:rsid w:val="002D0DCE"/>
    <w:rsid w:val="002D0F05"/>
    <w:rsid w:val="002D20E4"/>
    <w:rsid w:val="002D6235"/>
    <w:rsid w:val="002E2B10"/>
    <w:rsid w:val="002F1502"/>
    <w:rsid w:val="002F169D"/>
    <w:rsid w:val="002F2069"/>
    <w:rsid w:val="002F6F92"/>
    <w:rsid w:val="0030303C"/>
    <w:rsid w:val="003041AD"/>
    <w:rsid w:val="00304C16"/>
    <w:rsid w:val="003052A4"/>
    <w:rsid w:val="00306380"/>
    <w:rsid w:val="0031279F"/>
    <w:rsid w:val="00313323"/>
    <w:rsid w:val="0032637D"/>
    <w:rsid w:val="00335C3E"/>
    <w:rsid w:val="00335C71"/>
    <w:rsid w:val="00336D96"/>
    <w:rsid w:val="003377FD"/>
    <w:rsid w:val="00344F07"/>
    <w:rsid w:val="00345972"/>
    <w:rsid w:val="003469C8"/>
    <w:rsid w:val="003513F0"/>
    <w:rsid w:val="00353322"/>
    <w:rsid w:val="00355EA4"/>
    <w:rsid w:val="003635BE"/>
    <w:rsid w:val="003669B1"/>
    <w:rsid w:val="00366B5E"/>
    <w:rsid w:val="00371579"/>
    <w:rsid w:val="00372844"/>
    <w:rsid w:val="003812C5"/>
    <w:rsid w:val="003821DF"/>
    <w:rsid w:val="003947D5"/>
    <w:rsid w:val="003A5BEF"/>
    <w:rsid w:val="003C13E1"/>
    <w:rsid w:val="003C31C9"/>
    <w:rsid w:val="003C34CF"/>
    <w:rsid w:val="003C4961"/>
    <w:rsid w:val="003C7C5D"/>
    <w:rsid w:val="003D0AD2"/>
    <w:rsid w:val="003E4E7D"/>
    <w:rsid w:val="003E5D57"/>
    <w:rsid w:val="003F5913"/>
    <w:rsid w:val="003F7FFB"/>
    <w:rsid w:val="004024F8"/>
    <w:rsid w:val="0041159A"/>
    <w:rsid w:val="00420CD1"/>
    <w:rsid w:val="004305A8"/>
    <w:rsid w:val="004319D8"/>
    <w:rsid w:val="004374C8"/>
    <w:rsid w:val="00443CA0"/>
    <w:rsid w:val="00450E14"/>
    <w:rsid w:val="00462C65"/>
    <w:rsid w:val="00467B14"/>
    <w:rsid w:val="00474EDA"/>
    <w:rsid w:val="0047536D"/>
    <w:rsid w:val="004800D4"/>
    <w:rsid w:val="004824FA"/>
    <w:rsid w:val="00484011"/>
    <w:rsid w:val="004841F1"/>
    <w:rsid w:val="004859AC"/>
    <w:rsid w:val="004A1E3A"/>
    <w:rsid w:val="004A3F36"/>
    <w:rsid w:val="004A47B3"/>
    <w:rsid w:val="004C4AEA"/>
    <w:rsid w:val="004D415E"/>
    <w:rsid w:val="004D4A53"/>
    <w:rsid w:val="004D6FAE"/>
    <w:rsid w:val="004E003C"/>
    <w:rsid w:val="004E16EB"/>
    <w:rsid w:val="004E35E5"/>
    <w:rsid w:val="004E6665"/>
    <w:rsid w:val="004F5134"/>
    <w:rsid w:val="004F634E"/>
    <w:rsid w:val="004F67A8"/>
    <w:rsid w:val="00504121"/>
    <w:rsid w:val="00505E5B"/>
    <w:rsid w:val="00522A50"/>
    <w:rsid w:val="00525AE9"/>
    <w:rsid w:val="0052671D"/>
    <w:rsid w:val="00527225"/>
    <w:rsid w:val="0053557D"/>
    <w:rsid w:val="005425CB"/>
    <w:rsid w:val="005463DE"/>
    <w:rsid w:val="00546DC2"/>
    <w:rsid w:val="00547221"/>
    <w:rsid w:val="00553316"/>
    <w:rsid w:val="005542E8"/>
    <w:rsid w:val="00555395"/>
    <w:rsid w:val="00556630"/>
    <w:rsid w:val="0055686D"/>
    <w:rsid w:val="005574DC"/>
    <w:rsid w:val="005800EE"/>
    <w:rsid w:val="00581FEB"/>
    <w:rsid w:val="005865E7"/>
    <w:rsid w:val="005869D6"/>
    <w:rsid w:val="005A0418"/>
    <w:rsid w:val="005A33F6"/>
    <w:rsid w:val="005A531D"/>
    <w:rsid w:val="005A59E5"/>
    <w:rsid w:val="005A6A6E"/>
    <w:rsid w:val="005A7760"/>
    <w:rsid w:val="005B12BF"/>
    <w:rsid w:val="005B7440"/>
    <w:rsid w:val="005C157C"/>
    <w:rsid w:val="005C6E9D"/>
    <w:rsid w:val="005E2150"/>
    <w:rsid w:val="005E2995"/>
    <w:rsid w:val="005E5607"/>
    <w:rsid w:val="005F3FEF"/>
    <w:rsid w:val="00601392"/>
    <w:rsid w:val="00604708"/>
    <w:rsid w:val="00607F7C"/>
    <w:rsid w:val="006102DA"/>
    <w:rsid w:val="00610BB2"/>
    <w:rsid w:val="006134B1"/>
    <w:rsid w:val="00621F93"/>
    <w:rsid w:val="006315A3"/>
    <w:rsid w:val="0063744A"/>
    <w:rsid w:val="00637563"/>
    <w:rsid w:val="00637CC1"/>
    <w:rsid w:val="00651EF0"/>
    <w:rsid w:val="00657976"/>
    <w:rsid w:val="006579A2"/>
    <w:rsid w:val="00667C89"/>
    <w:rsid w:val="006711EE"/>
    <w:rsid w:val="006809BB"/>
    <w:rsid w:val="006809FD"/>
    <w:rsid w:val="0068786E"/>
    <w:rsid w:val="00691D1F"/>
    <w:rsid w:val="00694564"/>
    <w:rsid w:val="00697BAE"/>
    <w:rsid w:val="006A0B96"/>
    <w:rsid w:val="006A32C1"/>
    <w:rsid w:val="006A403A"/>
    <w:rsid w:val="006A64AD"/>
    <w:rsid w:val="006B0873"/>
    <w:rsid w:val="006B4DDC"/>
    <w:rsid w:val="006B5E55"/>
    <w:rsid w:val="006C1D0C"/>
    <w:rsid w:val="006D25A1"/>
    <w:rsid w:val="006E6892"/>
    <w:rsid w:val="006F281C"/>
    <w:rsid w:val="006F3C71"/>
    <w:rsid w:val="006F6856"/>
    <w:rsid w:val="007145D0"/>
    <w:rsid w:val="00716F94"/>
    <w:rsid w:val="0073087F"/>
    <w:rsid w:val="00735008"/>
    <w:rsid w:val="007365FD"/>
    <w:rsid w:val="00760CE7"/>
    <w:rsid w:val="00760E12"/>
    <w:rsid w:val="00763CF3"/>
    <w:rsid w:val="00772293"/>
    <w:rsid w:val="00780568"/>
    <w:rsid w:val="00783C75"/>
    <w:rsid w:val="007845C5"/>
    <w:rsid w:val="00784619"/>
    <w:rsid w:val="0078627B"/>
    <w:rsid w:val="007930A4"/>
    <w:rsid w:val="00794E32"/>
    <w:rsid w:val="00797E6E"/>
    <w:rsid w:val="007B305A"/>
    <w:rsid w:val="007B313D"/>
    <w:rsid w:val="007B7ED6"/>
    <w:rsid w:val="007C164E"/>
    <w:rsid w:val="007D2799"/>
    <w:rsid w:val="007E1E91"/>
    <w:rsid w:val="007E3F4D"/>
    <w:rsid w:val="007F2C83"/>
    <w:rsid w:val="007F6B29"/>
    <w:rsid w:val="00800993"/>
    <w:rsid w:val="00815C7D"/>
    <w:rsid w:val="00817941"/>
    <w:rsid w:val="008228AC"/>
    <w:rsid w:val="00823BD9"/>
    <w:rsid w:val="008261AB"/>
    <w:rsid w:val="00835CA7"/>
    <w:rsid w:val="008370D4"/>
    <w:rsid w:val="008414AD"/>
    <w:rsid w:val="008428D9"/>
    <w:rsid w:val="008455F3"/>
    <w:rsid w:val="00867678"/>
    <w:rsid w:val="00882BA0"/>
    <w:rsid w:val="00884DB9"/>
    <w:rsid w:val="0089444D"/>
    <w:rsid w:val="0089676F"/>
    <w:rsid w:val="008C52AE"/>
    <w:rsid w:val="008C67D2"/>
    <w:rsid w:val="008D0B62"/>
    <w:rsid w:val="008D1EB1"/>
    <w:rsid w:val="008E0683"/>
    <w:rsid w:val="00901EE4"/>
    <w:rsid w:val="00902DD9"/>
    <w:rsid w:val="0090517B"/>
    <w:rsid w:val="00911486"/>
    <w:rsid w:val="009129CA"/>
    <w:rsid w:val="009206B6"/>
    <w:rsid w:val="009263C1"/>
    <w:rsid w:val="00927F64"/>
    <w:rsid w:val="00931064"/>
    <w:rsid w:val="00931C02"/>
    <w:rsid w:val="009415AF"/>
    <w:rsid w:val="00941B4F"/>
    <w:rsid w:val="00963CE3"/>
    <w:rsid w:val="00964F18"/>
    <w:rsid w:val="00974424"/>
    <w:rsid w:val="00975AD2"/>
    <w:rsid w:val="0098541D"/>
    <w:rsid w:val="00987F76"/>
    <w:rsid w:val="0099095A"/>
    <w:rsid w:val="00993088"/>
    <w:rsid w:val="0099664F"/>
    <w:rsid w:val="00997D5D"/>
    <w:rsid w:val="009A0447"/>
    <w:rsid w:val="009A76F5"/>
    <w:rsid w:val="009B034F"/>
    <w:rsid w:val="009B4A51"/>
    <w:rsid w:val="009C28B1"/>
    <w:rsid w:val="009C4C82"/>
    <w:rsid w:val="009C61AD"/>
    <w:rsid w:val="009D373D"/>
    <w:rsid w:val="009D4C5F"/>
    <w:rsid w:val="009D6B48"/>
    <w:rsid w:val="009E1D05"/>
    <w:rsid w:val="009F3ECF"/>
    <w:rsid w:val="009F6336"/>
    <w:rsid w:val="00A02F3F"/>
    <w:rsid w:val="00A11B0C"/>
    <w:rsid w:val="00A12134"/>
    <w:rsid w:val="00A14B86"/>
    <w:rsid w:val="00A21CA0"/>
    <w:rsid w:val="00A2333B"/>
    <w:rsid w:val="00A23957"/>
    <w:rsid w:val="00A305CE"/>
    <w:rsid w:val="00A33B35"/>
    <w:rsid w:val="00A36419"/>
    <w:rsid w:val="00A46ECA"/>
    <w:rsid w:val="00A578C2"/>
    <w:rsid w:val="00A638BF"/>
    <w:rsid w:val="00A72652"/>
    <w:rsid w:val="00A75D1C"/>
    <w:rsid w:val="00A809AA"/>
    <w:rsid w:val="00A849B3"/>
    <w:rsid w:val="00A8510D"/>
    <w:rsid w:val="00A86AF3"/>
    <w:rsid w:val="00A90BDC"/>
    <w:rsid w:val="00A93CFF"/>
    <w:rsid w:val="00A941E6"/>
    <w:rsid w:val="00A95477"/>
    <w:rsid w:val="00A975A9"/>
    <w:rsid w:val="00AA3192"/>
    <w:rsid w:val="00AA4B07"/>
    <w:rsid w:val="00AA573A"/>
    <w:rsid w:val="00AA6E0B"/>
    <w:rsid w:val="00AB1499"/>
    <w:rsid w:val="00AB14CB"/>
    <w:rsid w:val="00AB3608"/>
    <w:rsid w:val="00AC4061"/>
    <w:rsid w:val="00AC5C48"/>
    <w:rsid w:val="00AC70C2"/>
    <w:rsid w:val="00AF0CF4"/>
    <w:rsid w:val="00AF2252"/>
    <w:rsid w:val="00AF2325"/>
    <w:rsid w:val="00AF6BD2"/>
    <w:rsid w:val="00B1129F"/>
    <w:rsid w:val="00B11800"/>
    <w:rsid w:val="00B11D61"/>
    <w:rsid w:val="00B12F51"/>
    <w:rsid w:val="00B2751E"/>
    <w:rsid w:val="00B3650C"/>
    <w:rsid w:val="00B5749A"/>
    <w:rsid w:val="00B63766"/>
    <w:rsid w:val="00B641C9"/>
    <w:rsid w:val="00B64BFA"/>
    <w:rsid w:val="00B82CA4"/>
    <w:rsid w:val="00B85DE4"/>
    <w:rsid w:val="00B91A31"/>
    <w:rsid w:val="00BA15B7"/>
    <w:rsid w:val="00BA6DB4"/>
    <w:rsid w:val="00BA7AD9"/>
    <w:rsid w:val="00BC0B3E"/>
    <w:rsid w:val="00BC3F3C"/>
    <w:rsid w:val="00BC5BB2"/>
    <w:rsid w:val="00BD7C1C"/>
    <w:rsid w:val="00BE35B3"/>
    <w:rsid w:val="00BF0783"/>
    <w:rsid w:val="00BF228B"/>
    <w:rsid w:val="00BF3F54"/>
    <w:rsid w:val="00C00697"/>
    <w:rsid w:val="00C0376C"/>
    <w:rsid w:val="00C06D77"/>
    <w:rsid w:val="00C14BA6"/>
    <w:rsid w:val="00C156D2"/>
    <w:rsid w:val="00C16633"/>
    <w:rsid w:val="00C267A3"/>
    <w:rsid w:val="00C3202F"/>
    <w:rsid w:val="00C33930"/>
    <w:rsid w:val="00C347E7"/>
    <w:rsid w:val="00C3485C"/>
    <w:rsid w:val="00C405E6"/>
    <w:rsid w:val="00C53710"/>
    <w:rsid w:val="00C53B07"/>
    <w:rsid w:val="00C6024F"/>
    <w:rsid w:val="00C92C01"/>
    <w:rsid w:val="00CA2004"/>
    <w:rsid w:val="00CB334D"/>
    <w:rsid w:val="00CB56D5"/>
    <w:rsid w:val="00CC4A41"/>
    <w:rsid w:val="00CC7984"/>
    <w:rsid w:val="00CD0771"/>
    <w:rsid w:val="00CD120E"/>
    <w:rsid w:val="00CD1EA8"/>
    <w:rsid w:val="00CF38D4"/>
    <w:rsid w:val="00CF5ABD"/>
    <w:rsid w:val="00CF63CE"/>
    <w:rsid w:val="00D067C1"/>
    <w:rsid w:val="00D13B13"/>
    <w:rsid w:val="00D16E78"/>
    <w:rsid w:val="00D201D3"/>
    <w:rsid w:val="00D2187D"/>
    <w:rsid w:val="00D26A64"/>
    <w:rsid w:val="00D4221A"/>
    <w:rsid w:val="00D44950"/>
    <w:rsid w:val="00D52B9A"/>
    <w:rsid w:val="00D5367E"/>
    <w:rsid w:val="00D7285C"/>
    <w:rsid w:val="00D73FA7"/>
    <w:rsid w:val="00D861ED"/>
    <w:rsid w:val="00D873E0"/>
    <w:rsid w:val="00D87716"/>
    <w:rsid w:val="00D908E0"/>
    <w:rsid w:val="00D93EAA"/>
    <w:rsid w:val="00D94F8B"/>
    <w:rsid w:val="00DA4EA9"/>
    <w:rsid w:val="00DA5988"/>
    <w:rsid w:val="00DA7F26"/>
    <w:rsid w:val="00DC179B"/>
    <w:rsid w:val="00DC317C"/>
    <w:rsid w:val="00DC4FF2"/>
    <w:rsid w:val="00DC79CC"/>
    <w:rsid w:val="00E134F4"/>
    <w:rsid w:val="00E23568"/>
    <w:rsid w:val="00E245B5"/>
    <w:rsid w:val="00E24C20"/>
    <w:rsid w:val="00E25861"/>
    <w:rsid w:val="00E3213E"/>
    <w:rsid w:val="00E33E1B"/>
    <w:rsid w:val="00E34D3E"/>
    <w:rsid w:val="00E41947"/>
    <w:rsid w:val="00E74F38"/>
    <w:rsid w:val="00E81C5E"/>
    <w:rsid w:val="00E83B3C"/>
    <w:rsid w:val="00E864E1"/>
    <w:rsid w:val="00E8736B"/>
    <w:rsid w:val="00E90275"/>
    <w:rsid w:val="00E925D4"/>
    <w:rsid w:val="00E97226"/>
    <w:rsid w:val="00EA636C"/>
    <w:rsid w:val="00EB63B3"/>
    <w:rsid w:val="00EC2BC2"/>
    <w:rsid w:val="00EC564A"/>
    <w:rsid w:val="00ED500D"/>
    <w:rsid w:val="00ED6878"/>
    <w:rsid w:val="00EE20B9"/>
    <w:rsid w:val="00EF0EC8"/>
    <w:rsid w:val="00EF33CD"/>
    <w:rsid w:val="00F300CB"/>
    <w:rsid w:val="00F31947"/>
    <w:rsid w:val="00F36402"/>
    <w:rsid w:val="00F42C3A"/>
    <w:rsid w:val="00F45CC0"/>
    <w:rsid w:val="00F52B37"/>
    <w:rsid w:val="00F52BCC"/>
    <w:rsid w:val="00F5313F"/>
    <w:rsid w:val="00F57581"/>
    <w:rsid w:val="00F62638"/>
    <w:rsid w:val="00F66444"/>
    <w:rsid w:val="00F700F8"/>
    <w:rsid w:val="00F725B5"/>
    <w:rsid w:val="00F81A48"/>
    <w:rsid w:val="00F92998"/>
    <w:rsid w:val="00FB4E7C"/>
    <w:rsid w:val="00FC121D"/>
    <w:rsid w:val="00FD17C9"/>
    <w:rsid w:val="00FD1EF0"/>
    <w:rsid w:val="00FD2A5B"/>
    <w:rsid w:val="00FE259D"/>
    <w:rsid w:val="00FE6A5C"/>
    <w:rsid w:val="00FF42CC"/>
    <w:rsid w:val="00FF4E1A"/>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ageNumber">
    <w:name w:val="page number"/>
    <w:basedOn w:val="DefaultParagraphFont"/>
    <w:uiPriority w:val="99"/>
    <w:semiHidden/>
    <w:unhideWhenUsed/>
    <w:rsid w:val="009A76F5"/>
  </w:style>
  <w:style w:type="paragraph" w:styleId="BodyText">
    <w:name w:val="Body Text"/>
    <w:basedOn w:val="Normal"/>
    <w:link w:val="BodyTextChar"/>
    <w:uiPriority w:val="99"/>
    <w:unhideWhenUsed/>
    <w:rsid w:val="009A76F5"/>
    <w:pPr>
      <w:spacing w:after="240" w:line="360" w:lineRule="auto"/>
    </w:pPr>
    <w:rPr>
      <w:rFonts w:ascii="Times New Roman" w:hAnsi="Times New Roman" w:cs="Times New Roman"/>
      <w:szCs w:val="24"/>
    </w:rPr>
  </w:style>
  <w:style w:type="character" w:customStyle="1" w:styleId="BodyTextChar">
    <w:name w:val="Body Text Char"/>
    <w:basedOn w:val="DefaultParagraphFont"/>
    <w:link w:val="BodyText"/>
    <w:uiPriority w:val="99"/>
    <w:rsid w:val="009A76F5"/>
    <w:rPr>
      <w:rFonts w:ascii="Times New Roman" w:hAnsi="Times New Roman" w:cs="Times New Roman"/>
      <w:szCs w:val="24"/>
    </w:rPr>
  </w:style>
  <w:style w:type="paragraph" w:styleId="NoSpacing">
    <w:name w:val="No Spacing"/>
    <w:uiPriority w:val="1"/>
    <w:qFormat/>
    <w:rsid w:val="007308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ageNumber">
    <w:name w:val="page number"/>
    <w:basedOn w:val="DefaultParagraphFont"/>
    <w:uiPriority w:val="99"/>
    <w:semiHidden/>
    <w:unhideWhenUsed/>
    <w:rsid w:val="009A76F5"/>
  </w:style>
  <w:style w:type="paragraph" w:styleId="BodyText">
    <w:name w:val="Body Text"/>
    <w:basedOn w:val="Normal"/>
    <w:link w:val="BodyTextChar"/>
    <w:uiPriority w:val="99"/>
    <w:unhideWhenUsed/>
    <w:rsid w:val="009A76F5"/>
    <w:pPr>
      <w:spacing w:after="240" w:line="360" w:lineRule="auto"/>
    </w:pPr>
    <w:rPr>
      <w:rFonts w:ascii="Times New Roman" w:hAnsi="Times New Roman" w:cs="Times New Roman"/>
      <w:szCs w:val="24"/>
    </w:rPr>
  </w:style>
  <w:style w:type="character" w:customStyle="1" w:styleId="BodyTextChar">
    <w:name w:val="Body Text Char"/>
    <w:basedOn w:val="DefaultParagraphFont"/>
    <w:link w:val="BodyText"/>
    <w:uiPriority w:val="99"/>
    <w:rsid w:val="009A76F5"/>
    <w:rPr>
      <w:rFonts w:ascii="Times New Roman" w:hAnsi="Times New Roman" w:cs="Times New Roman"/>
      <w:szCs w:val="24"/>
    </w:rPr>
  </w:style>
  <w:style w:type="paragraph" w:styleId="NoSpacing">
    <w:name w:val="No Spacing"/>
    <w:uiPriority w:val="1"/>
    <w:qFormat/>
    <w:rsid w:val="007308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9955">
      <w:bodyDiv w:val="1"/>
      <w:marLeft w:val="0"/>
      <w:marRight w:val="0"/>
      <w:marTop w:val="0"/>
      <w:marBottom w:val="0"/>
      <w:divBdr>
        <w:top w:val="none" w:sz="0" w:space="0" w:color="auto"/>
        <w:left w:val="none" w:sz="0" w:space="0" w:color="auto"/>
        <w:bottom w:val="none" w:sz="0" w:space="0" w:color="auto"/>
        <w:right w:val="none" w:sz="0" w:space="0" w:color="auto"/>
      </w:divBdr>
    </w:div>
    <w:div w:id="787546715">
      <w:bodyDiv w:val="1"/>
      <w:marLeft w:val="0"/>
      <w:marRight w:val="0"/>
      <w:marTop w:val="0"/>
      <w:marBottom w:val="0"/>
      <w:divBdr>
        <w:top w:val="none" w:sz="0" w:space="0" w:color="auto"/>
        <w:left w:val="none" w:sz="0" w:space="0" w:color="auto"/>
        <w:bottom w:val="none" w:sz="0" w:space="0" w:color="auto"/>
        <w:right w:val="none" w:sz="0" w:space="0" w:color="auto"/>
      </w:divBdr>
    </w:div>
    <w:div w:id="1523975655">
      <w:bodyDiv w:val="1"/>
      <w:marLeft w:val="4"/>
      <w:marRight w:val="4"/>
      <w:marTop w:val="4"/>
      <w:marBottom w:val="4"/>
      <w:divBdr>
        <w:top w:val="none" w:sz="0" w:space="0" w:color="auto"/>
        <w:left w:val="none" w:sz="0" w:space="0" w:color="auto"/>
        <w:bottom w:val="none" w:sz="0" w:space="0" w:color="auto"/>
        <w:right w:val="none" w:sz="0" w:space="0" w:color="auto"/>
      </w:divBdr>
      <w:divsChild>
        <w:div w:id="377050864">
          <w:marLeft w:val="0"/>
          <w:marRight w:val="0"/>
          <w:marTop w:val="0"/>
          <w:marBottom w:val="0"/>
          <w:divBdr>
            <w:top w:val="none" w:sz="0" w:space="0" w:color="auto"/>
            <w:left w:val="none" w:sz="0" w:space="0" w:color="auto"/>
            <w:bottom w:val="none" w:sz="0" w:space="0" w:color="auto"/>
            <w:right w:val="none" w:sz="0" w:space="0" w:color="auto"/>
          </w:divBdr>
          <w:divsChild>
            <w:div w:id="1447388611">
              <w:marLeft w:val="0"/>
              <w:marRight w:val="0"/>
              <w:marTop w:val="0"/>
              <w:marBottom w:val="0"/>
              <w:divBdr>
                <w:top w:val="none" w:sz="0" w:space="0" w:color="auto"/>
                <w:left w:val="none" w:sz="0" w:space="0" w:color="auto"/>
                <w:bottom w:val="none" w:sz="0" w:space="0" w:color="auto"/>
                <w:right w:val="none" w:sz="0" w:space="0" w:color="auto"/>
              </w:divBdr>
              <w:divsChild>
                <w:div w:id="1229614497">
                  <w:marLeft w:val="0"/>
                  <w:marRight w:val="0"/>
                  <w:marTop w:val="0"/>
                  <w:marBottom w:val="0"/>
                  <w:divBdr>
                    <w:top w:val="none" w:sz="0" w:space="0" w:color="auto"/>
                    <w:left w:val="none" w:sz="0" w:space="0" w:color="auto"/>
                    <w:bottom w:val="none" w:sz="0" w:space="0" w:color="auto"/>
                    <w:right w:val="none" w:sz="0" w:space="0" w:color="auto"/>
                  </w:divBdr>
                  <w:divsChild>
                    <w:div w:id="823162597">
                      <w:marLeft w:val="0"/>
                      <w:marRight w:val="0"/>
                      <w:marTop w:val="0"/>
                      <w:marBottom w:val="180"/>
                      <w:divBdr>
                        <w:top w:val="none" w:sz="0" w:space="0" w:color="auto"/>
                        <w:left w:val="none" w:sz="0" w:space="0" w:color="auto"/>
                        <w:bottom w:val="none" w:sz="0" w:space="0" w:color="auto"/>
                        <w:right w:val="none" w:sz="0" w:space="0" w:color="auto"/>
                      </w:divBdr>
                      <w:divsChild>
                        <w:div w:id="2101485835">
                          <w:marLeft w:val="0"/>
                          <w:marRight w:val="0"/>
                          <w:marTop w:val="0"/>
                          <w:marBottom w:val="0"/>
                          <w:divBdr>
                            <w:top w:val="none" w:sz="0" w:space="0" w:color="auto"/>
                            <w:left w:val="none" w:sz="0" w:space="0" w:color="auto"/>
                            <w:bottom w:val="none" w:sz="0" w:space="0" w:color="auto"/>
                            <w:right w:val="none" w:sz="0" w:space="0" w:color="auto"/>
                          </w:divBdr>
                          <w:divsChild>
                            <w:div w:id="1730348416">
                              <w:marLeft w:val="0"/>
                              <w:marRight w:val="0"/>
                              <w:marTop w:val="0"/>
                              <w:marBottom w:val="0"/>
                              <w:divBdr>
                                <w:top w:val="none" w:sz="0" w:space="0" w:color="auto"/>
                                <w:left w:val="none" w:sz="0" w:space="0" w:color="auto"/>
                                <w:bottom w:val="none" w:sz="0" w:space="0" w:color="auto"/>
                                <w:right w:val="none" w:sz="0" w:space="0" w:color="auto"/>
                              </w:divBdr>
                              <w:divsChild>
                                <w:div w:id="653532658">
                                  <w:marLeft w:val="0"/>
                                  <w:marRight w:val="0"/>
                                  <w:marTop w:val="150"/>
                                  <w:marBottom w:val="0"/>
                                  <w:divBdr>
                                    <w:top w:val="none" w:sz="0" w:space="0" w:color="auto"/>
                                    <w:left w:val="none" w:sz="0" w:space="0" w:color="auto"/>
                                    <w:bottom w:val="none" w:sz="0" w:space="0" w:color="auto"/>
                                    <w:right w:val="none" w:sz="0" w:space="0" w:color="auto"/>
                                  </w:divBdr>
                                  <w:divsChild>
                                    <w:div w:id="277837573">
                                      <w:marLeft w:val="0"/>
                                      <w:marRight w:val="0"/>
                                      <w:marTop w:val="0"/>
                                      <w:marBottom w:val="0"/>
                                      <w:divBdr>
                                        <w:top w:val="none" w:sz="0" w:space="0" w:color="auto"/>
                                        <w:left w:val="none" w:sz="0" w:space="0" w:color="auto"/>
                                        <w:bottom w:val="none" w:sz="0" w:space="0" w:color="auto"/>
                                        <w:right w:val="none" w:sz="0" w:space="0" w:color="auto"/>
                                      </w:divBdr>
                                      <w:divsChild>
                                        <w:div w:id="1624769797">
                                          <w:marLeft w:val="0"/>
                                          <w:marRight w:val="0"/>
                                          <w:marTop w:val="0"/>
                                          <w:marBottom w:val="0"/>
                                          <w:divBdr>
                                            <w:top w:val="none" w:sz="0" w:space="0" w:color="auto"/>
                                            <w:left w:val="none" w:sz="0" w:space="0" w:color="auto"/>
                                            <w:bottom w:val="none" w:sz="0" w:space="0" w:color="auto"/>
                                            <w:right w:val="none" w:sz="0" w:space="0" w:color="auto"/>
                                          </w:divBdr>
                                          <w:divsChild>
                                            <w:div w:id="1968313651">
                                              <w:marLeft w:val="0"/>
                                              <w:marRight w:val="0"/>
                                              <w:marTop w:val="0"/>
                                              <w:marBottom w:val="0"/>
                                              <w:divBdr>
                                                <w:top w:val="none" w:sz="0" w:space="0" w:color="auto"/>
                                                <w:left w:val="none" w:sz="0" w:space="0" w:color="auto"/>
                                                <w:bottom w:val="none" w:sz="0" w:space="0" w:color="auto"/>
                                                <w:right w:val="none" w:sz="0" w:space="0" w:color="auto"/>
                                              </w:divBdr>
                                              <w:divsChild>
                                                <w:div w:id="130750165">
                                                  <w:marLeft w:val="0"/>
                                                  <w:marRight w:val="0"/>
                                                  <w:marTop w:val="180"/>
                                                  <w:marBottom w:val="180"/>
                                                  <w:divBdr>
                                                    <w:top w:val="none" w:sz="0" w:space="0" w:color="auto"/>
                                                    <w:left w:val="none" w:sz="0" w:space="0" w:color="auto"/>
                                                    <w:bottom w:val="none" w:sz="0" w:space="0" w:color="auto"/>
                                                    <w:right w:val="none" w:sz="0" w:space="0" w:color="auto"/>
                                                  </w:divBdr>
                                                  <w:divsChild>
                                                    <w:div w:id="9199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29699113">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028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milani@som.umaryland.edu" TargetMode="External"/><Relationship Id="rId4" Type="http://schemas.microsoft.com/office/2007/relationships/stylesWithEffects" Target="stylesWithEffects.xml"/><Relationship Id="rId9" Type="http://schemas.openxmlformats.org/officeDocument/2006/relationships/hyperlink" Target="mailto:gjb8@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EE7B5-08C4-48CF-9A82-4D6DB3C2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33</cp:revision>
  <cp:lastPrinted>2011-06-07T15:53:00Z</cp:lastPrinted>
  <dcterms:created xsi:type="dcterms:W3CDTF">2013-03-08T19:38:00Z</dcterms:created>
  <dcterms:modified xsi:type="dcterms:W3CDTF">2013-03-19T14:43:00Z</dcterms:modified>
</cp:coreProperties>
</file>