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CE" w:rsidRDefault="00733282">
      <w:r>
        <w:rPr>
          <w:b/>
        </w:rPr>
        <w:t xml:space="preserve">Attachment </w:t>
      </w:r>
      <w:r w:rsidR="00EE30D1">
        <w:rPr>
          <w:b/>
        </w:rPr>
        <w:t>C</w:t>
      </w:r>
      <w:r>
        <w:rPr>
          <w:b/>
        </w:rPr>
        <w:t>: In</w:t>
      </w:r>
      <w:r w:rsidR="00566B68">
        <w:rPr>
          <w:b/>
        </w:rPr>
        <w:t>vitation</w:t>
      </w:r>
      <w:r>
        <w:rPr>
          <w:b/>
        </w:rPr>
        <w:t xml:space="preserve"> E-Mail Message</w:t>
      </w:r>
    </w:p>
    <w:p w:rsidR="00733282" w:rsidRDefault="00733282"/>
    <w:p w:rsidR="00733282" w:rsidRDefault="00733282">
      <w:r>
        <w:t>Dear Health Official:</w:t>
      </w:r>
    </w:p>
    <w:p w:rsidR="00733282" w:rsidRDefault="00733282"/>
    <w:p w:rsidR="00F91E42" w:rsidRDefault="00733282" w:rsidP="00733282">
      <w:r>
        <w:t xml:space="preserve">The National Association of County and City Health Officials (NACCHO), the National Coalition of STD Directors (NCSD), and the Centers for Disease Control and Prevention (CDC) have developed a </w:t>
      </w:r>
      <w:r w:rsidR="0084673D">
        <w:t>data collection</w:t>
      </w:r>
      <w:r>
        <w:t xml:space="preserve"> to assess the current capacity of state and local health departments (LHDs) to provide STD prevention, testing, and treatment services.</w:t>
      </w:r>
      <w:r w:rsidRPr="00733282">
        <w:t xml:space="preserve"> </w:t>
      </w:r>
      <w:r w:rsidR="00E81BAC">
        <w:t xml:space="preserve"> This information is </w:t>
      </w:r>
      <w:r w:rsidR="00065044">
        <w:t>important</w:t>
      </w:r>
      <w:r w:rsidR="00E81BAC">
        <w:t xml:space="preserve"> to determine what </w:t>
      </w:r>
      <w:r w:rsidR="00F4767B">
        <w:t xml:space="preserve">STD </w:t>
      </w:r>
      <w:r w:rsidR="00E81BAC">
        <w:t>services are currently offered</w:t>
      </w:r>
      <w:r w:rsidR="00065044">
        <w:t xml:space="preserve"> and how they have recently changed.    We hope to learn about how broadly billing has been implemented in health departments</w:t>
      </w:r>
      <w:r w:rsidR="00F91E42">
        <w:t xml:space="preserve"> and about how budget and staffing changes have impacted the services you offer.</w:t>
      </w:r>
    </w:p>
    <w:p w:rsidR="00F91E42" w:rsidRDefault="00F91E42" w:rsidP="00733282"/>
    <w:p w:rsidR="00733282" w:rsidRDefault="00733282" w:rsidP="00733282">
      <w:r>
        <w:t xml:space="preserve">To take the </w:t>
      </w:r>
      <w:r w:rsidR="0084673D">
        <w:t>data collection</w:t>
      </w:r>
      <w:r>
        <w:t>, please click the link below. </w:t>
      </w:r>
      <w:r w:rsidR="00F91E42">
        <w:t>It should take</w:t>
      </w:r>
      <w:r w:rsidR="00EE30D1">
        <w:t xml:space="preserve"> about </w:t>
      </w:r>
      <w:r w:rsidR="0084673D">
        <w:t>20</w:t>
      </w:r>
      <w:r w:rsidR="00F91E42">
        <w:t xml:space="preserve"> minutes</w:t>
      </w:r>
      <w:r w:rsidR="00EE30D1">
        <w:t xml:space="preserve"> to </w:t>
      </w:r>
      <w:r w:rsidR="008214DD">
        <w:t>complete.</w:t>
      </w:r>
      <w:r w:rsidR="00F91E42">
        <w:t xml:space="preserve"> </w:t>
      </w:r>
      <w:r>
        <w:t xml:space="preserve"> From the first page of the </w:t>
      </w:r>
      <w:r w:rsidR="0084673D">
        <w:t>data collection</w:t>
      </w:r>
      <w:r>
        <w:t xml:space="preserve">, you can access a printable copy of the </w:t>
      </w:r>
      <w:r w:rsidR="0084673D">
        <w:t>data collection</w:t>
      </w:r>
      <w:r>
        <w:t xml:space="preserve"> questions. Some questions ask for staff and budget levels and recent changes.  Reviewing these questions before responding may help you complete the</w:t>
      </w:r>
      <w:r w:rsidR="0084673D" w:rsidRPr="0084673D">
        <w:t xml:space="preserve"> </w:t>
      </w:r>
      <w:r w:rsidR="0084673D">
        <w:t>data collection</w:t>
      </w:r>
      <w:r>
        <w:t>.</w:t>
      </w:r>
    </w:p>
    <w:p w:rsidR="00733282" w:rsidRDefault="00733282" w:rsidP="00733282"/>
    <w:p w:rsidR="00733282" w:rsidRDefault="008214DD" w:rsidP="00733282">
      <w:hyperlink r:id="rId5" w:tgtFrame="_blank" w:history="1">
        <w:r w:rsidR="00733282">
          <w:rPr>
            <w:rStyle w:val="Hyperlink"/>
            <w:rFonts w:cs="Calibri"/>
          </w:rPr>
          <w:t>http://naccho.us.qualtrics.com/SE/?SID=SV_emuwWpR2uHLsgm</w:t>
        </w:r>
        <w:r w:rsidR="00F91E42">
          <w:rPr>
            <w:rStyle w:val="Hyperlink"/>
            <w:rFonts w:cs="Calibri"/>
          </w:rPr>
          <w:t>m</w:t>
        </w:r>
        <w:r w:rsidR="00733282">
          <w:rPr>
            <w:rStyle w:val="Hyperlink"/>
            <w:rFonts w:cs="Calibri"/>
          </w:rPr>
          <w:t>M</w:t>
        </w:r>
      </w:hyperlink>
      <w:r w:rsidR="00F91E42">
        <w:t xml:space="preserve"> [note: sample link only]</w:t>
      </w:r>
    </w:p>
    <w:p w:rsidR="00F91E42" w:rsidRDefault="00F91E42" w:rsidP="00733282">
      <w:bookmarkStart w:id="0" w:name="_GoBack"/>
      <w:bookmarkEnd w:id="0"/>
    </w:p>
    <w:p w:rsidR="00733282" w:rsidRDefault="00F4767B">
      <w:r>
        <w:t xml:space="preserve">Participation in this </w:t>
      </w:r>
      <w:r w:rsidR="0084673D">
        <w:t>data collection</w:t>
      </w:r>
      <w:r>
        <w:t xml:space="preserve"> is voluntary.  Your response is essential to ensure that this data collection will provide an accurate picture of STD prevention activities in public health.</w:t>
      </w:r>
      <w:r w:rsidR="007D1F92">
        <w:t xml:space="preserve">  Please complete the </w:t>
      </w:r>
      <w:r w:rsidR="0084673D">
        <w:t>data collection</w:t>
      </w:r>
      <w:r w:rsidR="007D1F92">
        <w:t xml:space="preserve"> by accessing the link above by [date pending OMB </w:t>
      </w:r>
      <w:proofErr w:type="gramStart"/>
      <w:r w:rsidR="007D1F92">
        <w:t>approval,</w:t>
      </w:r>
      <w:proofErr w:type="gramEnd"/>
      <w:r w:rsidR="007D1F92">
        <w:t xml:space="preserve"> will be 7 business days after this e-mail message is sent].</w:t>
      </w:r>
      <w:r w:rsidR="00C424BB">
        <w:t xml:space="preserve">   Thank you for your time and effort.</w:t>
      </w:r>
    </w:p>
    <w:p w:rsidR="00C424BB" w:rsidRDefault="00C424BB"/>
    <w:p w:rsidR="00C424BB" w:rsidRDefault="00C424BB">
      <w:r>
        <w:t>Sincerely,</w:t>
      </w:r>
    </w:p>
    <w:p w:rsidR="00C424BB" w:rsidRDefault="00C424BB"/>
    <w:p w:rsidR="00C424BB" w:rsidRDefault="00C424BB"/>
    <w:p w:rsidR="00C424BB" w:rsidRDefault="00C424BB"/>
    <w:p w:rsidR="00C424BB" w:rsidRDefault="00C424BB"/>
    <w:p w:rsidR="00C424BB" w:rsidRDefault="00C424BB">
      <w:r>
        <w:t>Thomas Gift, PhD</w:t>
      </w:r>
    </w:p>
    <w:p w:rsidR="00C424BB" w:rsidRDefault="00C424BB">
      <w:r>
        <w:t>Division of STD Prevention</w:t>
      </w:r>
    </w:p>
    <w:p w:rsidR="00C424BB" w:rsidRDefault="00C424BB">
      <w:r>
        <w:t>Centers for Disease Control and Prevention</w:t>
      </w:r>
    </w:p>
    <w:p w:rsidR="00C424BB" w:rsidRDefault="00C424BB">
      <w:r>
        <w:t>1600 Clifton Rd. NE, MS E-80</w:t>
      </w:r>
    </w:p>
    <w:p w:rsidR="00C424BB" w:rsidRDefault="00C424BB">
      <w:r>
        <w:t>Atlanta, GA 30333</w:t>
      </w:r>
    </w:p>
    <w:p w:rsidR="00C424BB" w:rsidRPr="00733282" w:rsidRDefault="00C424BB"/>
    <w:sectPr w:rsidR="00C424BB" w:rsidRPr="00733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82"/>
    <w:rsid w:val="00065044"/>
    <w:rsid w:val="004E6910"/>
    <w:rsid w:val="00566B68"/>
    <w:rsid w:val="00733282"/>
    <w:rsid w:val="007D1F92"/>
    <w:rsid w:val="008214DD"/>
    <w:rsid w:val="0084673D"/>
    <w:rsid w:val="009547E5"/>
    <w:rsid w:val="00A813CE"/>
    <w:rsid w:val="00B1436D"/>
    <w:rsid w:val="00C424BB"/>
    <w:rsid w:val="00C51FB7"/>
    <w:rsid w:val="00D1438A"/>
    <w:rsid w:val="00E81BAC"/>
    <w:rsid w:val="00EE30D1"/>
    <w:rsid w:val="00F03427"/>
    <w:rsid w:val="00F4767B"/>
    <w:rsid w:val="00F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282"/>
    <w:rPr>
      <w:rFonts w:ascii="Times New Roman" w:hAnsi="Times New Roman" w:cs="Times New Roman" w:hint="default"/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30D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282"/>
    <w:rPr>
      <w:rFonts w:ascii="Times New Roman" w:hAnsi="Times New Roman" w:cs="Times New Roman" w:hint="default"/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30D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ccho.us.qualtrics.com/SE/?SID=SV_emuwWpR2uHLsg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Gift</dc:creator>
  <cp:lastModifiedBy>CDC User</cp:lastModifiedBy>
  <cp:revision>3</cp:revision>
  <dcterms:created xsi:type="dcterms:W3CDTF">2013-08-19T15:53:00Z</dcterms:created>
  <dcterms:modified xsi:type="dcterms:W3CDTF">2013-08-20T18:46:00Z</dcterms:modified>
</cp:coreProperties>
</file>